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D8F9B" w14:textId="77777777" w:rsidR="00CA594A" w:rsidRPr="00CA594A" w:rsidRDefault="00CA594A" w:rsidP="007272B5">
      <w:pPr>
        <w:outlineLvl w:val="0"/>
        <w:rPr>
          <w:rFonts w:ascii="Times New Roman" w:eastAsia="Times New Roman" w:hAnsi="Times New Roman" w:cs="Times New Roman"/>
        </w:rPr>
      </w:pPr>
      <w:r w:rsidRPr="00CA594A">
        <w:rPr>
          <w:rFonts w:ascii="Times New Roman" w:eastAsia="Times New Roman" w:hAnsi="Times New Roman" w:cs="Times New Roman"/>
        </w:rPr>
        <w:t xml:space="preserve">Supplementary material for </w:t>
      </w:r>
    </w:p>
    <w:p w14:paraId="777ACF19" w14:textId="77777777" w:rsidR="00EB3DED" w:rsidRPr="00934680" w:rsidRDefault="00EB3DED"/>
    <w:p w14:paraId="7409ED9F" w14:textId="77777777" w:rsidR="009827E4" w:rsidRPr="009827E4" w:rsidRDefault="009827E4" w:rsidP="009827E4">
      <w:pPr>
        <w:rPr>
          <w:rFonts w:ascii="Times New Roman" w:eastAsia="Times New Roman" w:hAnsi="Times New Roman" w:cs="Times New Roman"/>
          <w:b/>
          <w:color w:val="000000"/>
          <w:sz w:val="32"/>
          <w:szCs w:val="32"/>
        </w:rPr>
      </w:pPr>
      <w:r w:rsidRPr="009827E4">
        <w:rPr>
          <w:rFonts w:ascii="Times New Roman" w:eastAsia="Times New Roman" w:hAnsi="Times New Roman" w:cs="Times New Roman"/>
          <w:b/>
          <w:color w:val="000000"/>
          <w:sz w:val="32"/>
          <w:szCs w:val="32"/>
        </w:rPr>
        <w:t>A neurocognitive investigation of the impact of socialising with a robot on empathy for pain</w:t>
      </w:r>
    </w:p>
    <w:p w14:paraId="2FD126B0" w14:textId="77777777" w:rsidR="009827E4" w:rsidRDefault="009827E4">
      <w:pPr>
        <w:rPr>
          <w:rFonts w:ascii="Times New Roman" w:eastAsia="Times New Roman" w:hAnsi="Times New Roman" w:cs="Times New Roman"/>
          <w:lang w:eastAsia="en-GB"/>
        </w:rPr>
      </w:pPr>
    </w:p>
    <w:p w14:paraId="55F70FD7" w14:textId="3BEDE0AD" w:rsidR="00CA594A" w:rsidRPr="00934680" w:rsidRDefault="00CA594A">
      <w:pPr>
        <w:rPr>
          <w:rFonts w:ascii="Times New Roman" w:eastAsia="Times New Roman" w:hAnsi="Times New Roman" w:cs="Times New Roman"/>
          <w:i/>
          <w:lang w:eastAsia="en-GB"/>
        </w:rPr>
      </w:pPr>
      <w:r w:rsidRPr="00934680">
        <w:rPr>
          <w:rFonts w:ascii="Times New Roman" w:eastAsia="Times New Roman" w:hAnsi="Times New Roman" w:cs="Times New Roman"/>
          <w:lang w:eastAsia="en-GB"/>
        </w:rPr>
        <w:t xml:space="preserve">by </w:t>
      </w:r>
      <w:r w:rsidRPr="00934680">
        <w:rPr>
          <w:rFonts w:ascii="Times New Roman" w:eastAsia="Times New Roman" w:hAnsi="Times New Roman" w:cs="Times New Roman"/>
          <w:i/>
          <w:lang w:eastAsia="en-GB"/>
        </w:rPr>
        <w:t xml:space="preserve">Emily S. Cross, Katie </w:t>
      </w:r>
      <w:r w:rsidR="00DE09A8">
        <w:rPr>
          <w:rFonts w:ascii="Times New Roman" w:eastAsia="Times New Roman" w:hAnsi="Times New Roman" w:cs="Times New Roman"/>
          <w:i/>
          <w:lang w:eastAsia="en-GB"/>
        </w:rPr>
        <w:t>A</w:t>
      </w:r>
      <w:r w:rsidRPr="00934680">
        <w:rPr>
          <w:rFonts w:ascii="Times New Roman" w:eastAsia="Times New Roman" w:hAnsi="Times New Roman" w:cs="Times New Roman"/>
          <w:i/>
          <w:lang w:eastAsia="en-GB"/>
        </w:rPr>
        <w:t>. Riddoch, Jaydan Pratts, Simon Titone, Bishakha Chaudhury &amp; Ruud Hortensius</w:t>
      </w:r>
    </w:p>
    <w:p w14:paraId="425A7B9E" w14:textId="77777777" w:rsidR="00CA594A" w:rsidRPr="00934680" w:rsidRDefault="00CA594A">
      <w:pPr>
        <w:rPr>
          <w:rFonts w:ascii="Times New Roman" w:eastAsia="Times New Roman" w:hAnsi="Times New Roman" w:cs="Times New Roman"/>
          <w:i/>
          <w:lang w:eastAsia="en-GB"/>
        </w:rPr>
      </w:pPr>
    </w:p>
    <w:p w14:paraId="24454514" w14:textId="77777777" w:rsidR="00CA594A" w:rsidRPr="00934680" w:rsidRDefault="00E718B5">
      <w:pPr>
        <w:rPr>
          <w:rFonts w:ascii="Times New Roman" w:eastAsia="Times New Roman" w:hAnsi="Times New Roman" w:cs="Times New Roman"/>
          <w:i/>
          <w:lang w:eastAsia="en-GB"/>
        </w:rPr>
      </w:pPr>
      <w:r w:rsidRPr="00934680">
        <w:rPr>
          <w:rFonts w:ascii="Times New Roman" w:eastAsia="Times New Roman" w:hAnsi="Times New Roman" w:cs="Times New Roman"/>
          <w:i/>
          <w:noProof/>
          <w:lang w:eastAsia="en-GB"/>
        </w:rPr>
        <w:drawing>
          <wp:inline distT="0" distB="0" distL="0" distR="0" wp14:anchorId="6114E285" wp14:editId="7942F94E">
            <wp:extent cx="5727700" cy="2452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2452370"/>
                    </a:xfrm>
                    <a:prstGeom prst="rect">
                      <a:avLst/>
                    </a:prstGeom>
                  </pic:spPr>
                </pic:pic>
              </a:graphicData>
            </a:graphic>
          </wp:inline>
        </w:drawing>
      </w:r>
    </w:p>
    <w:p w14:paraId="1077D13B" w14:textId="0ED376FA" w:rsidR="00DB4AAA" w:rsidRPr="00E855FE" w:rsidRDefault="00CA594A">
      <w:pPr>
        <w:rPr>
          <w:rFonts w:ascii="Times New Roman" w:eastAsiaTheme="majorEastAsia" w:hAnsi="Times New Roman" w:cs="Times New Roman"/>
          <w:sz w:val="21"/>
        </w:rPr>
      </w:pPr>
      <w:r w:rsidRPr="00E855FE">
        <w:rPr>
          <w:rFonts w:ascii="Times New Roman" w:eastAsia="Times New Roman" w:hAnsi="Times New Roman" w:cs="Times New Roman"/>
          <w:b/>
          <w:sz w:val="21"/>
          <w:lang w:eastAsia="en-GB"/>
        </w:rPr>
        <w:t xml:space="preserve">Figure S1. </w:t>
      </w:r>
      <w:r w:rsidR="00E718B5" w:rsidRPr="00E855FE">
        <w:rPr>
          <w:rFonts w:ascii="Times New Roman" w:eastAsiaTheme="majorEastAsia" w:hAnsi="Times New Roman" w:cs="Times New Roman"/>
          <w:b/>
          <w:sz w:val="21"/>
        </w:rPr>
        <w:t>P</w:t>
      </w:r>
      <w:r w:rsidR="00DB4AAA" w:rsidRPr="00E855FE">
        <w:rPr>
          <w:rFonts w:ascii="Times New Roman" w:eastAsiaTheme="majorEastAsia" w:hAnsi="Times New Roman" w:cs="Times New Roman"/>
          <w:b/>
          <w:sz w:val="21"/>
        </w:rPr>
        <w:t xml:space="preserve">arametric shift </w:t>
      </w:r>
      <w:r w:rsidR="00E718B5" w:rsidRPr="00E855FE">
        <w:rPr>
          <w:rFonts w:ascii="Times New Roman" w:eastAsiaTheme="majorEastAsia" w:hAnsi="Times New Roman" w:cs="Times New Roman"/>
          <w:b/>
          <w:sz w:val="21"/>
        </w:rPr>
        <w:t>in ratings from extreme pain to extreme pleasure for observed robotic expressions</w:t>
      </w:r>
      <w:r w:rsidR="00DB4AAA" w:rsidRPr="00E855FE">
        <w:rPr>
          <w:rFonts w:ascii="Times New Roman" w:eastAsiaTheme="majorEastAsia" w:hAnsi="Times New Roman" w:cs="Times New Roman"/>
          <w:b/>
          <w:sz w:val="21"/>
        </w:rPr>
        <w:t>.</w:t>
      </w:r>
      <w:r w:rsidR="00E718B5" w:rsidRPr="00E855FE">
        <w:rPr>
          <w:rFonts w:ascii="Times New Roman" w:eastAsiaTheme="majorEastAsia" w:hAnsi="Times New Roman" w:cs="Times New Roman"/>
          <w:b/>
          <w:sz w:val="21"/>
        </w:rPr>
        <w:t xml:space="preserve"> </w:t>
      </w:r>
      <w:r w:rsidR="00E718B5" w:rsidRPr="00E855FE">
        <w:rPr>
          <w:rFonts w:ascii="Times New Roman" w:eastAsiaTheme="majorEastAsia" w:hAnsi="Times New Roman" w:cs="Times New Roman"/>
          <w:sz w:val="21"/>
        </w:rPr>
        <w:t xml:space="preserve">Average and standard deviation rating and individual rating is shown. </w:t>
      </w:r>
      <w:r w:rsidR="00DB4AAA" w:rsidRPr="00E855FE">
        <w:rPr>
          <w:rFonts w:ascii="Times New Roman" w:eastAsiaTheme="majorEastAsia" w:hAnsi="Times New Roman" w:cs="Times New Roman"/>
          <w:sz w:val="21"/>
        </w:rPr>
        <w:t xml:space="preserve">Data from participants that </w:t>
      </w:r>
      <w:r w:rsidR="005A5135" w:rsidRPr="00E855FE">
        <w:rPr>
          <w:rFonts w:ascii="Times New Roman" w:eastAsiaTheme="majorEastAsia" w:hAnsi="Times New Roman" w:cs="Times New Roman"/>
          <w:sz w:val="21"/>
        </w:rPr>
        <w:t>did not</w:t>
      </w:r>
      <w:r w:rsidR="00DB4AAA" w:rsidRPr="00E855FE">
        <w:rPr>
          <w:rFonts w:ascii="Times New Roman" w:eastAsiaTheme="majorEastAsia" w:hAnsi="Times New Roman" w:cs="Times New Roman"/>
          <w:sz w:val="21"/>
        </w:rPr>
        <w:t xml:space="preserve"> complete the entire experiment were removed, as well as data from participants </w:t>
      </w:r>
      <w:r w:rsidR="005A5135" w:rsidRPr="00E855FE">
        <w:rPr>
          <w:rFonts w:ascii="Times New Roman" w:eastAsiaTheme="majorEastAsia" w:hAnsi="Times New Roman" w:cs="Times New Roman"/>
          <w:sz w:val="21"/>
        </w:rPr>
        <w:t>who</w:t>
      </w:r>
      <w:r w:rsidR="00DB4AAA" w:rsidRPr="00E855FE">
        <w:rPr>
          <w:rFonts w:ascii="Times New Roman" w:eastAsiaTheme="majorEastAsia" w:hAnsi="Times New Roman" w:cs="Times New Roman"/>
          <w:sz w:val="21"/>
        </w:rPr>
        <w:t xml:space="preserve"> finished the experiment too fast to pay attention to the videos (Exp. 1: </w:t>
      </w:r>
      <w:r w:rsidR="00DB4AAA" w:rsidRPr="00E855FE">
        <w:rPr>
          <w:rFonts w:ascii="Times New Roman" w:eastAsiaTheme="majorEastAsia" w:hAnsi="Times New Roman" w:cs="Times New Roman"/>
          <w:i/>
          <w:sz w:val="21"/>
        </w:rPr>
        <w:t xml:space="preserve">n </w:t>
      </w:r>
      <w:r w:rsidR="00DB4AAA" w:rsidRPr="00E855FE">
        <w:rPr>
          <w:rFonts w:ascii="Times New Roman" w:eastAsiaTheme="majorEastAsia" w:hAnsi="Times New Roman" w:cs="Times New Roman"/>
          <w:sz w:val="21"/>
        </w:rPr>
        <w:t xml:space="preserve">= 2, one additional participant indicated that he/she didn’t follow instruction, Exp. 2: </w:t>
      </w:r>
      <w:r w:rsidR="00DB4AAA" w:rsidRPr="00E855FE">
        <w:rPr>
          <w:rFonts w:ascii="Times New Roman" w:eastAsiaTheme="majorEastAsia" w:hAnsi="Times New Roman" w:cs="Times New Roman"/>
          <w:i/>
          <w:sz w:val="21"/>
        </w:rPr>
        <w:t xml:space="preserve">n </w:t>
      </w:r>
      <w:r w:rsidR="00DB4AAA" w:rsidRPr="00E855FE">
        <w:rPr>
          <w:rFonts w:ascii="Times New Roman" w:eastAsiaTheme="majorEastAsia" w:hAnsi="Times New Roman" w:cs="Times New Roman"/>
          <w:sz w:val="21"/>
        </w:rPr>
        <w:t xml:space="preserve">= 5, Exp. 3: </w:t>
      </w:r>
      <w:r w:rsidR="00DB4AAA" w:rsidRPr="00E855FE">
        <w:rPr>
          <w:rFonts w:ascii="Times New Roman" w:eastAsiaTheme="majorEastAsia" w:hAnsi="Times New Roman" w:cs="Times New Roman"/>
          <w:i/>
          <w:sz w:val="21"/>
        </w:rPr>
        <w:t xml:space="preserve">n </w:t>
      </w:r>
      <w:r w:rsidR="00DB4AAA" w:rsidRPr="00E855FE">
        <w:rPr>
          <w:rFonts w:ascii="Times New Roman" w:eastAsiaTheme="majorEastAsia" w:hAnsi="Times New Roman" w:cs="Times New Roman"/>
          <w:sz w:val="21"/>
        </w:rPr>
        <w:t xml:space="preserve">= 6). </w:t>
      </w:r>
      <w:r w:rsidR="0093122B" w:rsidRPr="00E855FE">
        <w:rPr>
          <w:rFonts w:ascii="Times New Roman" w:eastAsiaTheme="majorEastAsia" w:hAnsi="Times New Roman" w:cs="Times New Roman"/>
          <w:sz w:val="21"/>
        </w:rPr>
        <w:t>Participants were instructed to rate each video on a continuum from ‘most painful (-5) to ‘most pleasant (+5). Videos were presented</w:t>
      </w:r>
      <w:r w:rsidR="00135D1B" w:rsidRPr="00E855FE">
        <w:rPr>
          <w:rFonts w:ascii="Times New Roman" w:eastAsiaTheme="majorEastAsia" w:hAnsi="Times New Roman" w:cs="Times New Roman"/>
          <w:sz w:val="21"/>
        </w:rPr>
        <w:t xml:space="preserve"> five (Exp. 1) or four (Exp. 2 and 3)</w:t>
      </w:r>
      <w:r w:rsidR="0093122B" w:rsidRPr="00E855FE">
        <w:rPr>
          <w:rFonts w:ascii="Times New Roman" w:eastAsiaTheme="majorEastAsia" w:hAnsi="Times New Roman" w:cs="Times New Roman"/>
          <w:sz w:val="21"/>
        </w:rPr>
        <w:t xml:space="preserve"> </w:t>
      </w:r>
      <w:r w:rsidR="00135D1B" w:rsidRPr="00E855FE">
        <w:rPr>
          <w:rFonts w:ascii="Times New Roman" w:eastAsiaTheme="majorEastAsia" w:hAnsi="Times New Roman" w:cs="Times New Roman"/>
          <w:sz w:val="21"/>
        </w:rPr>
        <w:t xml:space="preserve">times in a randomised order. </w:t>
      </w:r>
      <w:r w:rsidR="005B75C6" w:rsidRPr="00E855FE">
        <w:rPr>
          <w:rFonts w:ascii="Times" w:eastAsiaTheme="majorEastAsia" w:hAnsi="Times"/>
          <w:sz w:val="21"/>
        </w:rPr>
        <w:t xml:space="preserve">In </w:t>
      </w:r>
      <w:r w:rsidR="005B75C6" w:rsidRPr="00E855FE">
        <w:rPr>
          <w:rFonts w:ascii="Times" w:hAnsi="Times"/>
          <w:sz w:val="21"/>
        </w:rPr>
        <w:t xml:space="preserve">Pilot Experiments 1 and 2, participants </w:t>
      </w:r>
      <w:r w:rsidR="005B75C6" w:rsidRPr="00E855FE">
        <w:rPr>
          <w:rFonts w:ascii="Times" w:eastAsiaTheme="majorEastAsia" w:hAnsi="Times"/>
          <w:sz w:val="21"/>
        </w:rPr>
        <w:t xml:space="preserve">completed the </w:t>
      </w:r>
      <w:r w:rsidR="005B75C6" w:rsidRPr="00E855FE">
        <w:rPr>
          <w:rFonts w:ascii="Times" w:hAnsi="Times"/>
          <w:sz w:val="21"/>
        </w:rPr>
        <w:t>Negative Attitudes towards Robots Scale (NARS)</w:t>
      </w:r>
      <w:r w:rsidR="00384F1B">
        <w:rPr>
          <w:rFonts w:ascii="Times" w:hAnsi="Times"/>
          <w:sz w:val="21"/>
        </w:rPr>
        <w:t xml:space="preserve"> </w:t>
      </w:r>
      <w:r w:rsidR="00384F1B">
        <w:rPr>
          <w:rFonts w:ascii="Times" w:hAnsi="Times" w:cs="Times"/>
          <w:sz w:val="21"/>
          <w:szCs w:val="21"/>
          <w:lang w:val="en-US"/>
        </w:rPr>
        <w:fldChar w:fldCharType="begin"/>
      </w:r>
      <w:r w:rsidR="00384F1B">
        <w:rPr>
          <w:rFonts w:ascii="Times" w:hAnsi="Times" w:cs="Times"/>
          <w:sz w:val="21"/>
          <w:szCs w:val="21"/>
          <w:lang w:val="en-US"/>
        </w:rPr>
        <w:instrText xml:space="preserve"> ADDIN PAPERS2_CITATIONS &lt;citation&gt;&lt;priority&gt;0&lt;/priority&gt;&lt;uuid&gt;6B64EEC9-E587-48F6-8ECC-037F6EEAF80A&lt;/uuid&gt;&lt;publications&gt;&lt;publication&gt;&lt;subtype&gt;400&lt;/subtype&gt;&lt;publisher&gt;SSAISB&lt;/publisher&gt;&lt;title&gt;The negative attitudes towards robots scale and reactions to robot behaviour in a live human-robot interaction study&lt;/title&gt;&lt;publication_date&gt;99200900001200000000200000&lt;/publication_date&gt;&lt;uuid&gt;4E92AC78-FD51-4441-B4C5-A683F5591BF6&lt;/uuid&gt;&lt;type&gt;400&lt;/type&gt;&lt;bundle&gt;&lt;publication&gt;&lt;title&gt;Adaptive and Emergent Behaviour and Complex Systems&lt;/title&gt;&lt;uuid&gt;1743D784-D77F-401A-874F-FDD723CBCAA4&lt;/uuid&gt;&lt;subtype&gt;-100&lt;/subtype&gt;&lt;publisher&gt;SSAISB&lt;/publisher&gt;&lt;type&gt;-100&lt;/type&gt;&lt;/publication&gt;&lt;/bundle&gt;&lt;authors&gt;&lt;author&gt;&lt;lastName&gt;Syrdal&lt;/lastName&gt;&lt;firstName&gt;Dag&lt;/firstName&gt;&lt;middleNames&gt;Sverre&lt;/middleNames&gt;&lt;/author&gt;&lt;author&gt;&lt;lastName&gt;Dautenhahn&lt;/lastName&gt;&lt;firstName&gt;Kerstin&lt;/firstName&gt;&lt;/author&gt;&lt;author&gt;&lt;lastName&gt;Koay&lt;/lastName&gt;&lt;firstName&gt;Kheng&lt;/firstName&gt;&lt;middleNames&gt;Lee&lt;/middleNames&gt;&lt;/author&gt;&lt;author&gt;&lt;lastName&gt;Walters&lt;/lastName&gt;&lt;firstName&gt;Michael&lt;/firstName&gt;&lt;middleNames&gt;L&lt;/middleNames&gt;&lt;/author&gt;&lt;/authors&gt;&lt;/publication&gt;&lt;publication&gt;&lt;subtype&gt;400&lt;/subtype&gt;&lt;publisher&gt;IEEE&lt;/publisher&gt;&lt;title&gt;Prediction of human behavior in human--robot interaction using psychological scales for anxiety and negative attitudes toward robots&lt;/title&gt;&lt;volume&gt;24&lt;/volume&gt;&lt;publication_date&gt;99200800001200000000200000&lt;/publication_date&gt;&lt;uuid&gt;AF0AE776-89FF-4264-B0C9-FA203D41C64B&lt;/uuid&gt;&lt;type&gt;400&lt;/type&gt;&lt;number&gt;2&lt;/number&gt;&lt;startpage&gt;442&lt;/startpage&gt;&lt;endpage&gt;451&lt;/endpage&gt;&lt;bundle&gt;&lt;publication&gt;&lt;title&gt;IEEE transactions on robotics&lt;/title&gt;&lt;uuid&gt;A57DAE8D-49DE-465E-BB6F-A31816F57D36&lt;/uuid&gt;&lt;subtype&gt;-100&lt;/subtype&gt;&lt;publisher&gt;IEEE&lt;/publisher&gt;&lt;type&gt;-100&lt;/type&gt;&lt;/publication&gt;&lt;/bundle&gt;&lt;authors&gt;&lt;author&gt;&lt;lastName&gt;Nomura&lt;/lastName&gt;&lt;firstName&gt;Tatsuya&lt;/firstName&gt;&lt;/author&gt;&lt;author&gt;&lt;lastName&gt;Kanda&lt;/lastName&gt;&lt;firstName&gt;Takayuki&lt;/firstName&gt;&lt;/author&gt;&lt;author&gt;&lt;lastName&gt;Suzuki&lt;/lastName&gt;&lt;firstName&gt;Tomohiro&lt;/firstName&gt;&lt;/author&gt;&lt;author&gt;&lt;lastName&gt;Kato&lt;/lastName&gt;&lt;firstName&gt;Kensuke&lt;/firstName&gt;&lt;/author&gt;&lt;/authors&gt;&lt;/publication&gt;&lt;/publications&gt;&lt;cites&gt;&lt;/cites&gt;&lt;/citation&gt;</w:instrText>
      </w:r>
      <w:r w:rsidR="00384F1B">
        <w:rPr>
          <w:rFonts w:ascii="Times" w:hAnsi="Times" w:cs="Times"/>
          <w:sz w:val="21"/>
          <w:szCs w:val="21"/>
          <w:lang w:val="en-US"/>
        </w:rPr>
        <w:fldChar w:fldCharType="separate"/>
      </w:r>
      <w:r w:rsidR="00384F1B">
        <w:rPr>
          <w:rFonts w:ascii="Times" w:hAnsi="Times" w:cs="Times"/>
          <w:sz w:val="21"/>
          <w:szCs w:val="21"/>
          <w:lang w:val="en-US"/>
        </w:rPr>
        <w:t>[1,2]</w:t>
      </w:r>
      <w:r w:rsidR="00384F1B">
        <w:rPr>
          <w:rFonts w:ascii="Times" w:hAnsi="Times" w:cs="Times"/>
          <w:sz w:val="21"/>
          <w:szCs w:val="21"/>
          <w:lang w:val="en-US"/>
        </w:rPr>
        <w:fldChar w:fldCharType="end"/>
      </w:r>
      <w:r w:rsidR="005B75C6" w:rsidRPr="00E855FE">
        <w:rPr>
          <w:rFonts w:ascii="Times" w:hAnsi="Times"/>
          <w:sz w:val="21"/>
        </w:rPr>
        <w:t xml:space="preserve"> at the end of the experiment, as part of a different research project</w:t>
      </w:r>
      <w:r w:rsidR="00415340">
        <w:rPr>
          <w:rFonts w:ascii="Times" w:hAnsi="Times"/>
          <w:sz w:val="21"/>
        </w:rPr>
        <w:t>.</w:t>
      </w:r>
      <w:r w:rsidR="00E718B5" w:rsidRPr="00E855FE">
        <w:rPr>
          <w:rFonts w:ascii="Times New Roman" w:eastAsiaTheme="majorEastAsia" w:hAnsi="Times New Roman" w:cs="Times New Roman"/>
          <w:sz w:val="21"/>
        </w:rPr>
        <w:t xml:space="preserve"> </w:t>
      </w:r>
      <w:r w:rsidR="00DB4AAA" w:rsidRPr="00E855FE">
        <w:rPr>
          <w:rFonts w:ascii="Times New Roman" w:eastAsiaTheme="majorEastAsia" w:hAnsi="Times New Roman" w:cs="Times New Roman"/>
          <w:sz w:val="21"/>
        </w:rPr>
        <w:t xml:space="preserve"> </w:t>
      </w:r>
    </w:p>
    <w:p w14:paraId="79A4F75F" w14:textId="77777777" w:rsidR="009A6412" w:rsidRPr="00934680" w:rsidRDefault="009A6412">
      <w:pPr>
        <w:rPr>
          <w:rFonts w:ascii="Times New Roman" w:eastAsiaTheme="majorEastAsia" w:hAnsi="Times New Roman" w:cs="Times New Roman"/>
        </w:rPr>
      </w:pPr>
    </w:p>
    <w:p w14:paraId="48B2E2CF" w14:textId="3D7BFD35" w:rsidR="009A6412" w:rsidRPr="00E855FE" w:rsidRDefault="009A6412" w:rsidP="009A6412">
      <w:pPr>
        <w:rPr>
          <w:rFonts w:ascii="Times New Roman" w:eastAsiaTheme="majorEastAsia" w:hAnsi="Times New Roman" w:cs="Times New Roman"/>
          <w:sz w:val="28"/>
        </w:rPr>
      </w:pPr>
      <w:r w:rsidRPr="00934680">
        <w:rPr>
          <w:rFonts w:ascii="Times New Roman" w:eastAsiaTheme="majorEastAsia" w:hAnsi="Times New Roman" w:cs="Times New Roman"/>
          <w:noProof/>
        </w:rPr>
        <w:drawing>
          <wp:inline distT="0" distB="0" distL="0" distR="0" wp14:anchorId="1963223E" wp14:editId="0B257693">
            <wp:extent cx="5727700" cy="2659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2659380"/>
                    </a:xfrm>
                    <a:prstGeom prst="rect">
                      <a:avLst/>
                    </a:prstGeom>
                  </pic:spPr>
                </pic:pic>
              </a:graphicData>
            </a:graphic>
          </wp:inline>
        </w:drawing>
      </w:r>
      <w:r w:rsidRPr="00934680">
        <w:rPr>
          <w:rFonts w:ascii="Times New Roman" w:eastAsia="Times New Roman" w:hAnsi="Times New Roman" w:cs="Times New Roman"/>
          <w:b/>
          <w:lang w:eastAsia="en-GB"/>
        </w:rPr>
        <w:t xml:space="preserve"> </w:t>
      </w:r>
      <w:r w:rsidRPr="00E855FE">
        <w:rPr>
          <w:rFonts w:ascii="Times New Roman" w:eastAsia="Times New Roman" w:hAnsi="Times New Roman" w:cs="Times New Roman"/>
          <w:b/>
          <w:sz w:val="21"/>
          <w:lang w:eastAsia="en-GB"/>
        </w:rPr>
        <w:t>Figure S2. R</w:t>
      </w:r>
      <w:r w:rsidRPr="00E855FE">
        <w:rPr>
          <w:rFonts w:ascii="Times New Roman" w:eastAsiaTheme="majorEastAsia" w:hAnsi="Times New Roman" w:cs="Times New Roman"/>
          <w:b/>
          <w:sz w:val="21"/>
        </w:rPr>
        <w:t>atings from extreme pain to extreme pleasure for the robotic expressions</w:t>
      </w:r>
      <w:r w:rsidR="00EB3DED" w:rsidRPr="00E855FE">
        <w:rPr>
          <w:rFonts w:ascii="Times New Roman" w:eastAsiaTheme="majorEastAsia" w:hAnsi="Times New Roman" w:cs="Times New Roman"/>
          <w:b/>
          <w:sz w:val="21"/>
        </w:rPr>
        <w:t xml:space="preserve"> used in the main task</w:t>
      </w:r>
      <w:r w:rsidRPr="00E855FE">
        <w:rPr>
          <w:rFonts w:ascii="Times New Roman" w:eastAsiaTheme="majorEastAsia" w:hAnsi="Times New Roman" w:cs="Times New Roman"/>
          <w:b/>
          <w:sz w:val="21"/>
        </w:rPr>
        <w:t xml:space="preserve">. </w:t>
      </w:r>
      <w:r w:rsidRPr="00E855FE">
        <w:rPr>
          <w:rFonts w:ascii="Times New Roman" w:eastAsiaTheme="majorEastAsia" w:hAnsi="Times New Roman" w:cs="Times New Roman"/>
          <w:sz w:val="21"/>
        </w:rPr>
        <w:t>Average and standard deviation rating and individual rating is shown</w:t>
      </w:r>
      <w:r w:rsidR="00B8638D" w:rsidRPr="00E855FE">
        <w:rPr>
          <w:rFonts w:ascii="Times New Roman" w:eastAsiaTheme="majorEastAsia" w:hAnsi="Times New Roman" w:cs="Times New Roman"/>
          <w:sz w:val="21"/>
        </w:rPr>
        <w:t xml:space="preserve"> across the three Pilot Experiments</w:t>
      </w:r>
      <w:r w:rsidRPr="00E855FE">
        <w:rPr>
          <w:rFonts w:ascii="Times New Roman" w:eastAsiaTheme="majorEastAsia" w:hAnsi="Times New Roman" w:cs="Times New Roman"/>
          <w:sz w:val="21"/>
        </w:rPr>
        <w:t xml:space="preserve">. </w:t>
      </w:r>
      <w:r w:rsidRPr="00E855FE">
        <w:rPr>
          <w:rFonts w:ascii="Times New Roman" w:eastAsiaTheme="majorEastAsia" w:hAnsi="Times New Roman" w:cs="Times New Roman"/>
          <w:i/>
          <w:sz w:val="21"/>
        </w:rPr>
        <w:t>n</w:t>
      </w:r>
      <w:r w:rsidRPr="00E855FE">
        <w:rPr>
          <w:rFonts w:ascii="Times New Roman" w:eastAsiaTheme="majorEastAsia" w:hAnsi="Times New Roman" w:cs="Times New Roman"/>
          <w:sz w:val="21"/>
        </w:rPr>
        <w:t xml:space="preserve"> indicates the number of participants that rated the videos across the Pilot Experiments.</w:t>
      </w:r>
    </w:p>
    <w:p w14:paraId="11B3FD3D" w14:textId="77777777" w:rsidR="009A6412" w:rsidRPr="00934680" w:rsidRDefault="009A6412">
      <w:pPr>
        <w:rPr>
          <w:rFonts w:ascii="Times New Roman" w:eastAsiaTheme="majorEastAsia" w:hAnsi="Times New Roman" w:cs="Times New Roman"/>
        </w:rPr>
      </w:pPr>
    </w:p>
    <w:p w14:paraId="4106BF10" w14:textId="77777777" w:rsidR="005A5135" w:rsidRPr="00934680" w:rsidRDefault="005A5135">
      <w:pPr>
        <w:rPr>
          <w:rFonts w:ascii="Times New Roman" w:eastAsiaTheme="majorEastAsia" w:hAnsi="Times New Roman" w:cs="Times New Roman"/>
        </w:rPr>
      </w:pPr>
    </w:p>
    <w:p w14:paraId="3ADCA19A" w14:textId="77777777" w:rsidR="005A5135" w:rsidRPr="00934680" w:rsidRDefault="00D21196">
      <w:pPr>
        <w:rPr>
          <w:rFonts w:ascii="Times New Roman" w:eastAsiaTheme="majorEastAsia" w:hAnsi="Times New Roman" w:cs="Times New Roman"/>
        </w:rPr>
      </w:pPr>
      <w:r w:rsidRPr="00934680">
        <w:rPr>
          <w:rFonts w:ascii="Times New Roman" w:eastAsiaTheme="majorEastAsia" w:hAnsi="Times New Roman" w:cs="Times New Roman"/>
          <w:noProof/>
        </w:rPr>
        <w:drawing>
          <wp:inline distT="0" distB="0" distL="0" distR="0" wp14:anchorId="374294E8" wp14:editId="3A97B490">
            <wp:extent cx="5727227" cy="245236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227" cy="2452369"/>
                    </a:xfrm>
                    <a:prstGeom prst="rect">
                      <a:avLst/>
                    </a:prstGeom>
                  </pic:spPr>
                </pic:pic>
              </a:graphicData>
            </a:graphic>
          </wp:inline>
        </w:drawing>
      </w:r>
    </w:p>
    <w:p w14:paraId="3D307427" w14:textId="31D16702" w:rsidR="00B727AC" w:rsidRPr="00E855FE" w:rsidRDefault="00B727AC" w:rsidP="00B727AC">
      <w:pPr>
        <w:rPr>
          <w:rFonts w:ascii="Times New Roman" w:eastAsiaTheme="majorEastAsia" w:hAnsi="Times New Roman" w:cs="Times New Roman"/>
          <w:sz w:val="21"/>
          <w:szCs w:val="21"/>
        </w:rPr>
      </w:pPr>
      <w:r w:rsidRPr="00E855FE">
        <w:rPr>
          <w:rFonts w:ascii="Times New Roman" w:eastAsia="Times New Roman" w:hAnsi="Times New Roman" w:cs="Times New Roman"/>
          <w:b/>
          <w:sz w:val="21"/>
          <w:szCs w:val="21"/>
          <w:lang w:eastAsia="en-GB"/>
        </w:rPr>
        <w:t>Figure S</w:t>
      </w:r>
      <w:r w:rsidR="009A6412" w:rsidRPr="00E855FE">
        <w:rPr>
          <w:rFonts w:ascii="Times New Roman" w:eastAsia="Times New Roman" w:hAnsi="Times New Roman" w:cs="Times New Roman"/>
          <w:b/>
          <w:sz w:val="21"/>
          <w:szCs w:val="21"/>
          <w:lang w:eastAsia="en-GB"/>
        </w:rPr>
        <w:t>3</w:t>
      </w:r>
      <w:r w:rsidRPr="00E855FE">
        <w:rPr>
          <w:rFonts w:ascii="Times New Roman" w:eastAsia="Times New Roman" w:hAnsi="Times New Roman" w:cs="Times New Roman"/>
          <w:b/>
          <w:sz w:val="21"/>
          <w:szCs w:val="21"/>
          <w:lang w:eastAsia="en-GB"/>
        </w:rPr>
        <w:t xml:space="preserve">. </w:t>
      </w:r>
      <w:r w:rsidRPr="00E855FE">
        <w:rPr>
          <w:rFonts w:ascii="Times New Roman" w:eastAsiaTheme="majorEastAsia" w:hAnsi="Times New Roman" w:cs="Times New Roman"/>
          <w:b/>
          <w:sz w:val="21"/>
          <w:szCs w:val="21"/>
        </w:rPr>
        <w:t xml:space="preserve">Parametric shift in ratings from extreme pain to extreme pleasure for observed robotic and human expressions. </w:t>
      </w:r>
      <w:r w:rsidRPr="00E855FE">
        <w:rPr>
          <w:rFonts w:ascii="Times New Roman" w:eastAsiaTheme="majorEastAsia" w:hAnsi="Times New Roman" w:cs="Times New Roman"/>
          <w:sz w:val="21"/>
          <w:szCs w:val="21"/>
        </w:rPr>
        <w:t>Average and standard deviation rating and individual rating is shown.</w:t>
      </w:r>
      <w:r w:rsidR="006C7925" w:rsidRPr="00E855FE">
        <w:rPr>
          <w:rFonts w:ascii="Times New Roman" w:eastAsiaTheme="majorEastAsia" w:hAnsi="Times New Roman" w:cs="Times New Roman"/>
          <w:sz w:val="21"/>
          <w:szCs w:val="21"/>
        </w:rPr>
        <w:t xml:space="preserve"> </w:t>
      </w:r>
      <w:r w:rsidR="00E830AB" w:rsidRPr="00E855FE">
        <w:rPr>
          <w:rFonts w:ascii="Times New Roman" w:eastAsiaTheme="majorEastAsia" w:hAnsi="Times New Roman" w:cs="Times New Roman"/>
          <w:sz w:val="21"/>
          <w:szCs w:val="21"/>
        </w:rPr>
        <w:t>Participants first rated robot videos</w:t>
      </w:r>
      <w:r w:rsidR="006C7925" w:rsidRPr="00E855FE">
        <w:rPr>
          <w:rFonts w:ascii="Times New Roman" w:eastAsiaTheme="majorEastAsia" w:hAnsi="Times New Roman" w:cs="Times New Roman"/>
          <w:sz w:val="21"/>
          <w:szCs w:val="21"/>
        </w:rPr>
        <w:t xml:space="preserve"> followed by the human videos.</w:t>
      </w:r>
      <w:r w:rsidR="005D5F79" w:rsidRPr="00E855FE">
        <w:rPr>
          <w:rFonts w:ascii="Times New Roman" w:eastAsiaTheme="majorEastAsia" w:hAnsi="Times New Roman" w:cs="Times New Roman"/>
          <w:sz w:val="21"/>
          <w:szCs w:val="21"/>
        </w:rPr>
        <w:t xml:space="preserve"> The videos of Human 1 were used in the fMRI experiment. </w:t>
      </w:r>
    </w:p>
    <w:p w14:paraId="06E4C288" w14:textId="77777777" w:rsidR="00B727AC" w:rsidRPr="00934680" w:rsidRDefault="00B727AC" w:rsidP="00B727AC">
      <w:pPr>
        <w:rPr>
          <w:rFonts w:ascii="Times New Roman" w:eastAsiaTheme="majorEastAsia" w:hAnsi="Times New Roman" w:cs="Times New Roman"/>
        </w:rPr>
      </w:pPr>
    </w:p>
    <w:p w14:paraId="11077E07" w14:textId="77777777" w:rsidR="00B727AC" w:rsidRPr="00DC03DC" w:rsidRDefault="00B727AC" w:rsidP="00B727AC">
      <w:pPr>
        <w:rPr>
          <w:rFonts w:ascii="Times New Roman" w:eastAsiaTheme="majorEastAsia" w:hAnsi="Times New Roman" w:cs="Times New Roman"/>
          <w:sz w:val="28"/>
        </w:rPr>
      </w:pPr>
      <w:r w:rsidRPr="00DC03DC">
        <w:rPr>
          <w:rFonts w:ascii="Times New Roman" w:eastAsiaTheme="majorEastAsia" w:hAnsi="Times New Roman" w:cs="Times New Roman"/>
          <w:sz w:val="28"/>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842"/>
        <w:gridCol w:w="1843"/>
        <w:gridCol w:w="1843"/>
      </w:tblGrid>
      <w:tr w:rsidR="005329AA" w:rsidRPr="00DC03DC" w14:paraId="61FB84EB" w14:textId="77777777" w:rsidTr="00DC03DC">
        <w:trPr>
          <w:trHeight w:val="460"/>
        </w:trPr>
        <w:tc>
          <w:tcPr>
            <w:tcW w:w="9072" w:type="dxa"/>
            <w:gridSpan w:val="4"/>
            <w:tcBorders>
              <w:top w:val="single" w:sz="4" w:space="0" w:color="auto"/>
              <w:bottom w:val="single" w:sz="4" w:space="0" w:color="auto"/>
            </w:tcBorders>
          </w:tcPr>
          <w:p w14:paraId="677A82DF" w14:textId="77777777" w:rsidR="005329AA" w:rsidRPr="00DC03DC" w:rsidRDefault="005329AA" w:rsidP="00EB3DED">
            <w:pPr>
              <w:spacing w:line="480" w:lineRule="auto"/>
              <w:rPr>
                <w:rFonts w:ascii="Times New Roman" w:hAnsi="Times New Roman" w:cs="Times New Roman"/>
                <w:b/>
                <w:sz w:val="20"/>
                <w:szCs w:val="18"/>
              </w:rPr>
            </w:pPr>
            <w:r w:rsidRPr="00DC03DC">
              <w:rPr>
                <w:rFonts w:ascii="Times New Roman" w:hAnsi="Times New Roman" w:cs="Times New Roman"/>
                <w:b/>
                <w:sz w:val="20"/>
                <w:szCs w:val="18"/>
                <w:lang w:val="en-GB"/>
              </w:rPr>
              <w:t>Table S1. Coordinates for parcels for the group-contrained subject-specific fROI analyses</w:t>
            </w:r>
          </w:p>
        </w:tc>
      </w:tr>
      <w:tr w:rsidR="005329AA" w:rsidRPr="00DC03DC" w14:paraId="0C046649" w14:textId="77777777" w:rsidTr="00DC03DC">
        <w:trPr>
          <w:trHeight w:val="460"/>
        </w:trPr>
        <w:tc>
          <w:tcPr>
            <w:tcW w:w="3544" w:type="dxa"/>
            <w:tcBorders>
              <w:top w:val="single" w:sz="4" w:space="0" w:color="auto"/>
            </w:tcBorders>
          </w:tcPr>
          <w:p w14:paraId="09271865" w14:textId="77777777" w:rsidR="005329AA" w:rsidRPr="00DC03DC" w:rsidRDefault="005329AA" w:rsidP="00EB3DED">
            <w:pPr>
              <w:spacing w:line="480" w:lineRule="auto"/>
              <w:rPr>
                <w:rFonts w:ascii="Times New Roman" w:hAnsi="Times New Roman" w:cs="Times New Roman"/>
                <w:i/>
                <w:sz w:val="20"/>
                <w:szCs w:val="18"/>
                <w:lang w:val="en-GB"/>
              </w:rPr>
            </w:pPr>
            <w:r w:rsidRPr="00DC03DC">
              <w:rPr>
                <w:rFonts w:ascii="Times New Roman" w:hAnsi="Times New Roman" w:cs="Times New Roman"/>
                <w:i/>
                <w:sz w:val="20"/>
                <w:szCs w:val="18"/>
                <w:lang w:val="en-GB"/>
              </w:rPr>
              <w:t>Parcel</w:t>
            </w:r>
          </w:p>
        </w:tc>
        <w:tc>
          <w:tcPr>
            <w:tcW w:w="5528" w:type="dxa"/>
            <w:gridSpan w:val="3"/>
            <w:tcBorders>
              <w:top w:val="single" w:sz="4" w:space="0" w:color="auto"/>
              <w:bottom w:val="single" w:sz="4" w:space="0" w:color="auto"/>
            </w:tcBorders>
          </w:tcPr>
          <w:p w14:paraId="3BDF992F" w14:textId="77777777" w:rsidR="005329AA" w:rsidRPr="00DC03DC" w:rsidRDefault="005329AA" w:rsidP="00EB3DED">
            <w:pPr>
              <w:spacing w:line="480" w:lineRule="auto"/>
              <w:rPr>
                <w:rFonts w:ascii="Times New Roman" w:hAnsi="Times New Roman" w:cs="Times New Roman"/>
                <w:i/>
                <w:sz w:val="20"/>
                <w:szCs w:val="18"/>
              </w:rPr>
            </w:pPr>
            <w:r w:rsidRPr="00DC03DC">
              <w:rPr>
                <w:rFonts w:ascii="Times New Roman" w:hAnsi="Times New Roman" w:cs="Times New Roman"/>
                <w:i/>
                <w:sz w:val="20"/>
                <w:szCs w:val="18"/>
                <w:lang w:val="en-GB"/>
              </w:rPr>
              <w:t>MNI Coordinates</w:t>
            </w:r>
          </w:p>
        </w:tc>
      </w:tr>
      <w:tr w:rsidR="00DC03DC" w:rsidRPr="00DC03DC" w14:paraId="756C3126" w14:textId="77777777" w:rsidTr="00DC03DC">
        <w:trPr>
          <w:trHeight w:val="460"/>
        </w:trPr>
        <w:tc>
          <w:tcPr>
            <w:tcW w:w="3544" w:type="dxa"/>
          </w:tcPr>
          <w:p w14:paraId="1FD4B991" w14:textId="77777777" w:rsidR="005329AA" w:rsidRPr="00DC03DC" w:rsidRDefault="005329AA" w:rsidP="00EB3DED">
            <w:pPr>
              <w:spacing w:line="480" w:lineRule="auto"/>
              <w:rPr>
                <w:rFonts w:ascii="Times New Roman" w:hAnsi="Times New Roman" w:cs="Times New Roman"/>
                <w:sz w:val="20"/>
                <w:szCs w:val="18"/>
              </w:rPr>
            </w:pPr>
          </w:p>
        </w:tc>
        <w:tc>
          <w:tcPr>
            <w:tcW w:w="1842" w:type="dxa"/>
            <w:tcBorders>
              <w:top w:val="single" w:sz="4" w:space="0" w:color="auto"/>
            </w:tcBorders>
          </w:tcPr>
          <w:p w14:paraId="3EDFA83F" w14:textId="77777777" w:rsidR="005329AA" w:rsidRPr="00DC03DC" w:rsidRDefault="005329AA" w:rsidP="00EB3DED">
            <w:pPr>
              <w:spacing w:line="480" w:lineRule="auto"/>
              <w:rPr>
                <w:rFonts w:ascii="Times New Roman" w:hAnsi="Times New Roman" w:cs="Times New Roman"/>
                <w:i/>
                <w:sz w:val="20"/>
                <w:szCs w:val="18"/>
              </w:rPr>
            </w:pPr>
            <w:r w:rsidRPr="00DC03DC">
              <w:rPr>
                <w:rFonts w:ascii="Times New Roman" w:hAnsi="Times New Roman" w:cs="Times New Roman"/>
                <w:i/>
                <w:sz w:val="20"/>
                <w:szCs w:val="18"/>
              </w:rPr>
              <w:t>x</w:t>
            </w:r>
          </w:p>
        </w:tc>
        <w:tc>
          <w:tcPr>
            <w:tcW w:w="1843" w:type="dxa"/>
            <w:tcBorders>
              <w:top w:val="single" w:sz="4" w:space="0" w:color="auto"/>
            </w:tcBorders>
          </w:tcPr>
          <w:p w14:paraId="2546580C" w14:textId="77777777" w:rsidR="005329AA" w:rsidRPr="00DC03DC" w:rsidRDefault="005329AA" w:rsidP="00EB3DED">
            <w:pPr>
              <w:spacing w:line="480" w:lineRule="auto"/>
              <w:rPr>
                <w:rFonts w:ascii="Times New Roman" w:hAnsi="Times New Roman" w:cs="Times New Roman"/>
                <w:i/>
                <w:sz w:val="20"/>
                <w:szCs w:val="18"/>
              </w:rPr>
            </w:pPr>
            <w:r w:rsidRPr="00DC03DC">
              <w:rPr>
                <w:rFonts w:ascii="Times New Roman" w:hAnsi="Times New Roman" w:cs="Times New Roman"/>
                <w:i/>
                <w:sz w:val="20"/>
                <w:szCs w:val="18"/>
              </w:rPr>
              <w:t>y</w:t>
            </w:r>
          </w:p>
        </w:tc>
        <w:tc>
          <w:tcPr>
            <w:tcW w:w="1843" w:type="dxa"/>
            <w:tcBorders>
              <w:top w:val="single" w:sz="4" w:space="0" w:color="auto"/>
            </w:tcBorders>
          </w:tcPr>
          <w:p w14:paraId="16AC9210" w14:textId="77777777" w:rsidR="005329AA" w:rsidRPr="00DC03DC" w:rsidRDefault="005329AA" w:rsidP="00EB3DED">
            <w:pPr>
              <w:spacing w:line="480" w:lineRule="auto"/>
              <w:rPr>
                <w:rFonts w:ascii="Times New Roman" w:hAnsi="Times New Roman" w:cs="Times New Roman"/>
                <w:i/>
                <w:sz w:val="20"/>
                <w:szCs w:val="18"/>
              </w:rPr>
            </w:pPr>
            <w:r w:rsidRPr="00DC03DC">
              <w:rPr>
                <w:rFonts w:ascii="Times New Roman" w:hAnsi="Times New Roman" w:cs="Times New Roman"/>
                <w:i/>
                <w:sz w:val="20"/>
                <w:szCs w:val="18"/>
              </w:rPr>
              <w:t>z</w:t>
            </w:r>
          </w:p>
        </w:tc>
      </w:tr>
      <w:tr w:rsidR="005329AA" w:rsidRPr="00DC03DC" w14:paraId="17E1A269" w14:textId="77777777" w:rsidTr="00DC03DC">
        <w:trPr>
          <w:trHeight w:val="460"/>
        </w:trPr>
        <w:tc>
          <w:tcPr>
            <w:tcW w:w="3544" w:type="dxa"/>
          </w:tcPr>
          <w:p w14:paraId="52A667A1" w14:textId="77777777" w:rsidR="005329AA" w:rsidRPr="00DC03DC" w:rsidRDefault="005329AA"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Anterior middle cingulate cortex</w:t>
            </w:r>
          </w:p>
        </w:tc>
        <w:tc>
          <w:tcPr>
            <w:tcW w:w="1842" w:type="dxa"/>
          </w:tcPr>
          <w:p w14:paraId="54E269D2" w14:textId="77777777" w:rsidR="005329AA" w:rsidRPr="00DC03DC" w:rsidRDefault="00DC03DC" w:rsidP="00EB3DED">
            <w:pPr>
              <w:spacing w:line="480" w:lineRule="auto"/>
              <w:rPr>
                <w:rFonts w:ascii="Times New Roman" w:hAnsi="Times New Roman" w:cs="Times New Roman"/>
                <w:sz w:val="20"/>
                <w:szCs w:val="18"/>
                <w:lang w:val="en-GB"/>
              </w:rPr>
            </w:pPr>
            <w:r>
              <w:rPr>
                <w:rFonts w:ascii="Times New Roman" w:hAnsi="Times New Roman" w:cs="Times New Roman"/>
                <w:sz w:val="20"/>
                <w:szCs w:val="18"/>
                <w:lang w:val="en-GB"/>
              </w:rPr>
              <w:t>0</w:t>
            </w:r>
          </w:p>
        </w:tc>
        <w:tc>
          <w:tcPr>
            <w:tcW w:w="1843" w:type="dxa"/>
          </w:tcPr>
          <w:p w14:paraId="0D02916E"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2</w:t>
            </w:r>
          </w:p>
        </w:tc>
        <w:tc>
          <w:tcPr>
            <w:tcW w:w="1843" w:type="dxa"/>
          </w:tcPr>
          <w:p w14:paraId="3691F145"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42</w:t>
            </w:r>
          </w:p>
        </w:tc>
      </w:tr>
      <w:tr w:rsidR="005329AA" w:rsidRPr="00DC03DC" w14:paraId="71E53A1F" w14:textId="77777777" w:rsidTr="00DC03DC">
        <w:trPr>
          <w:trHeight w:val="460"/>
        </w:trPr>
        <w:tc>
          <w:tcPr>
            <w:tcW w:w="3544" w:type="dxa"/>
          </w:tcPr>
          <w:p w14:paraId="46204E6A" w14:textId="77777777" w:rsidR="005329AA" w:rsidRPr="00DC03DC" w:rsidRDefault="005329AA" w:rsidP="00EB3DED">
            <w:pPr>
              <w:spacing w:line="480" w:lineRule="auto"/>
              <w:rPr>
                <w:rFonts w:ascii="Times New Roman" w:hAnsi="Times New Roman" w:cs="Times New Roman"/>
                <w:sz w:val="20"/>
                <w:szCs w:val="18"/>
                <w:vertAlign w:val="superscript"/>
                <w:lang w:val="en-GB"/>
              </w:rPr>
            </w:pPr>
            <w:r w:rsidRPr="00DC03DC">
              <w:rPr>
                <w:rFonts w:ascii="Times New Roman" w:hAnsi="Times New Roman" w:cs="Times New Roman"/>
                <w:sz w:val="20"/>
                <w:szCs w:val="18"/>
                <w:lang w:val="en-GB"/>
              </w:rPr>
              <w:t>Left secondary somatosensory cortex</w:t>
            </w:r>
          </w:p>
        </w:tc>
        <w:tc>
          <w:tcPr>
            <w:tcW w:w="1842" w:type="dxa"/>
          </w:tcPr>
          <w:p w14:paraId="606D2228" w14:textId="77777777" w:rsidR="005329AA" w:rsidRPr="00DC03DC" w:rsidRDefault="00DC03DC" w:rsidP="00EB3DED">
            <w:pPr>
              <w:spacing w:line="480" w:lineRule="auto"/>
              <w:rPr>
                <w:rFonts w:ascii="Times New Roman" w:hAnsi="Times New Roman" w:cs="Times New Roman"/>
                <w:sz w:val="20"/>
                <w:szCs w:val="18"/>
                <w:lang w:val="en-GB"/>
              </w:rPr>
            </w:pPr>
            <w:r>
              <w:rPr>
                <w:rFonts w:ascii="Times New Roman" w:hAnsi="Times New Roman" w:cs="Times New Roman"/>
                <w:sz w:val="20"/>
                <w:szCs w:val="18"/>
                <w:lang w:val="en-GB"/>
              </w:rPr>
              <w:t>-62</w:t>
            </w:r>
          </w:p>
        </w:tc>
        <w:tc>
          <w:tcPr>
            <w:tcW w:w="1843" w:type="dxa"/>
          </w:tcPr>
          <w:p w14:paraId="55C436B7"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-32</w:t>
            </w:r>
          </w:p>
        </w:tc>
        <w:tc>
          <w:tcPr>
            <w:tcW w:w="1843" w:type="dxa"/>
          </w:tcPr>
          <w:p w14:paraId="6373F0AE"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34</w:t>
            </w:r>
          </w:p>
        </w:tc>
      </w:tr>
      <w:tr w:rsidR="005329AA" w:rsidRPr="00DC03DC" w14:paraId="60AEC64F" w14:textId="77777777" w:rsidTr="00DC03DC">
        <w:trPr>
          <w:trHeight w:val="460"/>
        </w:trPr>
        <w:tc>
          <w:tcPr>
            <w:tcW w:w="3544" w:type="dxa"/>
          </w:tcPr>
          <w:p w14:paraId="01F39B38" w14:textId="77777777" w:rsidR="005329AA" w:rsidRPr="00DC03DC" w:rsidRDefault="005329AA"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Right secondary somatosensory cortex</w:t>
            </w:r>
          </w:p>
        </w:tc>
        <w:tc>
          <w:tcPr>
            <w:tcW w:w="1842" w:type="dxa"/>
          </w:tcPr>
          <w:p w14:paraId="799672CE" w14:textId="77777777" w:rsidR="005329AA" w:rsidRPr="00DC03DC" w:rsidRDefault="00DE2D08" w:rsidP="00EB3DED">
            <w:pPr>
              <w:spacing w:line="480" w:lineRule="auto"/>
              <w:rPr>
                <w:rFonts w:ascii="Times New Roman" w:hAnsi="Times New Roman" w:cs="Times New Roman"/>
                <w:sz w:val="20"/>
                <w:szCs w:val="18"/>
                <w:lang w:val="en-GB"/>
              </w:rPr>
            </w:pPr>
            <w:r>
              <w:rPr>
                <w:rFonts w:ascii="Times New Roman" w:hAnsi="Times New Roman" w:cs="Times New Roman"/>
                <w:sz w:val="20"/>
                <w:szCs w:val="18"/>
                <w:lang w:val="en-GB"/>
              </w:rPr>
              <w:t>60</w:t>
            </w:r>
          </w:p>
        </w:tc>
        <w:tc>
          <w:tcPr>
            <w:tcW w:w="1843" w:type="dxa"/>
          </w:tcPr>
          <w:p w14:paraId="1BBF4346" w14:textId="77777777" w:rsidR="005329AA" w:rsidRPr="00DC03DC" w:rsidRDefault="00DE2D08" w:rsidP="00EB3DED">
            <w:pPr>
              <w:spacing w:line="480" w:lineRule="auto"/>
              <w:rPr>
                <w:rFonts w:ascii="Times New Roman" w:hAnsi="Times New Roman" w:cs="Times New Roman"/>
                <w:sz w:val="20"/>
                <w:szCs w:val="18"/>
              </w:rPr>
            </w:pPr>
            <w:r>
              <w:rPr>
                <w:rFonts w:ascii="Times New Roman" w:hAnsi="Times New Roman" w:cs="Times New Roman"/>
                <w:sz w:val="20"/>
                <w:szCs w:val="18"/>
              </w:rPr>
              <w:t>-28</w:t>
            </w:r>
          </w:p>
        </w:tc>
        <w:tc>
          <w:tcPr>
            <w:tcW w:w="1843" w:type="dxa"/>
          </w:tcPr>
          <w:p w14:paraId="13849758" w14:textId="77777777" w:rsidR="005329AA" w:rsidRPr="00DC03DC" w:rsidRDefault="00DE2D08" w:rsidP="00EB3DED">
            <w:pPr>
              <w:spacing w:line="480" w:lineRule="auto"/>
              <w:rPr>
                <w:rFonts w:ascii="Times New Roman" w:hAnsi="Times New Roman" w:cs="Times New Roman"/>
                <w:sz w:val="20"/>
                <w:szCs w:val="18"/>
              </w:rPr>
            </w:pPr>
            <w:r>
              <w:rPr>
                <w:rFonts w:ascii="Times New Roman" w:hAnsi="Times New Roman" w:cs="Times New Roman"/>
                <w:sz w:val="20"/>
                <w:szCs w:val="18"/>
              </w:rPr>
              <w:t>38</w:t>
            </w:r>
          </w:p>
        </w:tc>
      </w:tr>
      <w:tr w:rsidR="005329AA" w:rsidRPr="00DC03DC" w14:paraId="486B6DB8" w14:textId="77777777" w:rsidTr="00DC03DC">
        <w:trPr>
          <w:trHeight w:val="460"/>
        </w:trPr>
        <w:tc>
          <w:tcPr>
            <w:tcW w:w="3544" w:type="dxa"/>
          </w:tcPr>
          <w:p w14:paraId="2BFABF82" w14:textId="77777777" w:rsidR="005329AA" w:rsidRPr="00DC03DC" w:rsidRDefault="005329AA"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insula</w:t>
            </w:r>
          </w:p>
        </w:tc>
        <w:tc>
          <w:tcPr>
            <w:tcW w:w="1842" w:type="dxa"/>
          </w:tcPr>
          <w:p w14:paraId="4D91ACE7" w14:textId="77777777" w:rsidR="005329AA" w:rsidRPr="00DC03DC" w:rsidRDefault="00DC03DC" w:rsidP="00EB3DED">
            <w:pPr>
              <w:spacing w:line="480" w:lineRule="auto"/>
              <w:rPr>
                <w:rFonts w:ascii="Times New Roman" w:hAnsi="Times New Roman" w:cs="Times New Roman"/>
                <w:sz w:val="20"/>
                <w:szCs w:val="18"/>
                <w:lang w:val="en-GB"/>
              </w:rPr>
            </w:pPr>
            <w:r>
              <w:rPr>
                <w:rFonts w:ascii="Times New Roman" w:hAnsi="Times New Roman" w:cs="Times New Roman"/>
                <w:sz w:val="20"/>
                <w:szCs w:val="18"/>
                <w:lang w:val="en-GB"/>
              </w:rPr>
              <w:t>-42</w:t>
            </w:r>
          </w:p>
        </w:tc>
        <w:tc>
          <w:tcPr>
            <w:tcW w:w="1843" w:type="dxa"/>
          </w:tcPr>
          <w:p w14:paraId="68A2E91D"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-2</w:t>
            </w:r>
          </w:p>
        </w:tc>
        <w:tc>
          <w:tcPr>
            <w:tcW w:w="1843" w:type="dxa"/>
          </w:tcPr>
          <w:p w14:paraId="4CD5FD83"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-4</w:t>
            </w:r>
          </w:p>
        </w:tc>
      </w:tr>
      <w:tr w:rsidR="005329AA" w:rsidRPr="00DC03DC" w14:paraId="08D51F3E" w14:textId="77777777" w:rsidTr="00DC03DC">
        <w:trPr>
          <w:trHeight w:val="460"/>
        </w:trPr>
        <w:tc>
          <w:tcPr>
            <w:tcW w:w="3544" w:type="dxa"/>
          </w:tcPr>
          <w:p w14:paraId="5C5D1198" w14:textId="77777777" w:rsidR="005329AA" w:rsidRPr="00DC03DC" w:rsidRDefault="005329AA"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 xml:space="preserve">Right insula </w:t>
            </w:r>
          </w:p>
        </w:tc>
        <w:tc>
          <w:tcPr>
            <w:tcW w:w="1842" w:type="dxa"/>
          </w:tcPr>
          <w:p w14:paraId="7978E7AE" w14:textId="77777777" w:rsidR="005329AA" w:rsidRPr="00DC03DC" w:rsidRDefault="00DC03DC" w:rsidP="00EB3DED">
            <w:pPr>
              <w:spacing w:line="480" w:lineRule="auto"/>
              <w:rPr>
                <w:rFonts w:ascii="Times New Roman" w:hAnsi="Times New Roman" w:cs="Times New Roman"/>
                <w:sz w:val="20"/>
                <w:szCs w:val="18"/>
                <w:lang w:val="en-GB"/>
              </w:rPr>
            </w:pPr>
            <w:r>
              <w:rPr>
                <w:rFonts w:ascii="Times New Roman" w:hAnsi="Times New Roman" w:cs="Times New Roman"/>
                <w:sz w:val="20"/>
                <w:szCs w:val="18"/>
                <w:lang w:val="en-GB"/>
              </w:rPr>
              <w:t>42</w:t>
            </w:r>
          </w:p>
        </w:tc>
        <w:tc>
          <w:tcPr>
            <w:tcW w:w="1843" w:type="dxa"/>
          </w:tcPr>
          <w:p w14:paraId="2E5CFAE5"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6</w:t>
            </w:r>
          </w:p>
        </w:tc>
        <w:tc>
          <w:tcPr>
            <w:tcW w:w="1843" w:type="dxa"/>
          </w:tcPr>
          <w:p w14:paraId="4011E042"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-6</w:t>
            </w:r>
          </w:p>
        </w:tc>
      </w:tr>
      <w:tr w:rsidR="005329AA" w:rsidRPr="00DC03DC" w14:paraId="413302B7" w14:textId="77777777" w:rsidTr="00DC03DC">
        <w:trPr>
          <w:trHeight w:val="460"/>
        </w:trPr>
        <w:tc>
          <w:tcPr>
            <w:tcW w:w="3544" w:type="dxa"/>
          </w:tcPr>
          <w:p w14:paraId="731C4A23" w14:textId="77777777" w:rsidR="005329AA" w:rsidRPr="00DC03DC" w:rsidRDefault="005329AA"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middle frontal gyrus</w:t>
            </w:r>
          </w:p>
        </w:tc>
        <w:tc>
          <w:tcPr>
            <w:tcW w:w="1842" w:type="dxa"/>
          </w:tcPr>
          <w:p w14:paraId="1F551EE5" w14:textId="77777777" w:rsidR="005329AA" w:rsidRPr="00DC03DC" w:rsidRDefault="00DC03DC" w:rsidP="00EB3DED">
            <w:pPr>
              <w:spacing w:line="480" w:lineRule="auto"/>
              <w:rPr>
                <w:rFonts w:ascii="Times New Roman" w:hAnsi="Times New Roman" w:cs="Times New Roman"/>
                <w:sz w:val="20"/>
                <w:szCs w:val="18"/>
                <w:lang w:val="en-GB"/>
              </w:rPr>
            </w:pPr>
            <w:r>
              <w:rPr>
                <w:rFonts w:ascii="Times New Roman" w:hAnsi="Times New Roman" w:cs="Times New Roman"/>
                <w:sz w:val="20"/>
                <w:szCs w:val="18"/>
                <w:lang w:val="en-GB"/>
              </w:rPr>
              <w:t>-46</w:t>
            </w:r>
          </w:p>
        </w:tc>
        <w:tc>
          <w:tcPr>
            <w:tcW w:w="1843" w:type="dxa"/>
          </w:tcPr>
          <w:p w14:paraId="1F8F0C89"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36</w:t>
            </w:r>
          </w:p>
        </w:tc>
        <w:tc>
          <w:tcPr>
            <w:tcW w:w="1843" w:type="dxa"/>
          </w:tcPr>
          <w:p w14:paraId="4DE0B956" w14:textId="77777777" w:rsidR="005329AA" w:rsidRPr="00DC03DC" w:rsidRDefault="00DC03DC" w:rsidP="00EB3DED">
            <w:pPr>
              <w:spacing w:line="480" w:lineRule="auto"/>
              <w:rPr>
                <w:rFonts w:ascii="Times New Roman" w:hAnsi="Times New Roman" w:cs="Times New Roman"/>
                <w:sz w:val="20"/>
                <w:szCs w:val="18"/>
              </w:rPr>
            </w:pPr>
            <w:r>
              <w:rPr>
                <w:rFonts w:ascii="Times New Roman" w:hAnsi="Times New Roman" w:cs="Times New Roman"/>
                <w:sz w:val="20"/>
                <w:szCs w:val="18"/>
              </w:rPr>
              <w:t>14</w:t>
            </w:r>
          </w:p>
        </w:tc>
      </w:tr>
      <w:tr w:rsidR="005329AA" w:rsidRPr="00DC03DC" w14:paraId="4B4183AD" w14:textId="77777777" w:rsidTr="00DC03DC">
        <w:trPr>
          <w:trHeight w:val="460"/>
        </w:trPr>
        <w:tc>
          <w:tcPr>
            <w:tcW w:w="3544" w:type="dxa"/>
          </w:tcPr>
          <w:p w14:paraId="5CFC0497" w14:textId="77777777" w:rsidR="005329AA" w:rsidRPr="00DC03DC" w:rsidRDefault="005329AA" w:rsidP="00EB3DED">
            <w:pPr>
              <w:spacing w:line="480" w:lineRule="auto"/>
              <w:rPr>
                <w:rFonts w:ascii="Times New Roman" w:hAnsi="Times New Roman" w:cs="Times New Roman"/>
                <w:sz w:val="20"/>
                <w:szCs w:val="18"/>
              </w:rPr>
            </w:pPr>
            <w:r w:rsidRPr="00DC03DC">
              <w:rPr>
                <w:rFonts w:ascii="Times New Roman" w:hAnsi="Times New Roman" w:cs="Times New Roman"/>
                <w:sz w:val="20"/>
                <w:szCs w:val="18"/>
              </w:rPr>
              <w:t>Right middle frontal gyrus</w:t>
            </w:r>
          </w:p>
        </w:tc>
        <w:tc>
          <w:tcPr>
            <w:tcW w:w="1842" w:type="dxa"/>
          </w:tcPr>
          <w:p w14:paraId="4B48F417" w14:textId="77777777" w:rsidR="005329AA" w:rsidRPr="00DC03DC" w:rsidRDefault="00DE2D08" w:rsidP="00EB3DED">
            <w:pPr>
              <w:spacing w:line="480" w:lineRule="auto"/>
              <w:rPr>
                <w:rFonts w:ascii="Times New Roman" w:hAnsi="Times New Roman" w:cs="Times New Roman"/>
                <w:sz w:val="20"/>
                <w:szCs w:val="18"/>
              </w:rPr>
            </w:pPr>
            <w:r>
              <w:rPr>
                <w:rFonts w:ascii="Times New Roman" w:hAnsi="Times New Roman" w:cs="Times New Roman"/>
                <w:sz w:val="20"/>
                <w:szCs w:val="18"/>
              </w:rPr>
              <w:t>50</w:t>
            </w:r>
          </w:p>
        </w:tc>
        <w:tc>
          <w:tcPr>
            <w:tcW w:w="1843" w:type="dxa"/>
          </w:tcPr>
          <w:p w14:paraId="48C8EB06" w14:textId="77777777" w:rsidR="005329AA" w:rsidRPr="00DC03DC" w:rsidRDefault="00DE2D08" w:rsidP="00EB3DED">
            <w:pPr>
              <w:spacing w:line="480" w:lineRule="auto"/>
              <w:rPr>
                <w:rFonts w:ascii="Times New Roman" w:hAnsi="Times New Roman" w:cs="Times New Roman"/>
                <w:sz w:val="20"/>
                <w:szCs w:val="18"/>
              </w:rPr>
            </w:pPr>
            <w:r>
              <w:rPr>
                <w:rFonts w:ascii="Times New Roman" w:hAnsi="Times New Roman" w:cs="Times New Roman"/>
                <w:sz w:val="20"/>
                <w:szCs w:val="18"/>
              </w:rPr>
              <w:t>42</w:t>
            </w:r>
          </w:p>
        </w:tc>
        <w:tc>
          <w:tcPr>
            <w:tcW w:w="1843" w:type="dxa"/>
          </w:tcPr>
          <w:p w14:paraId="5EED28C2" w14:textId="77777777" w:rsidR="005329AA" w:rsidRPr="00DC03DC" w:rsidRDefault="00DE2D08" w:rsidP="00EB3DED">
            <w:pPr>
              <w:spacing w:line="480" w:lineRule="auto"/>
              <w:rPr>
                <w:rFonts w:ascii="Times New Roman" w:hAnsi="Times New Roman" w:cs="Times New Roman"/>
                <w:sz w:val="20"/>
                <w:szCs w:val="18"/>
              </w:rPr>
            </w:pPr>
            <w:r>
              <w:rPr>
                <w:rFonts w:ascii="Times New Roman" w:hAnsi="Times New Roman" w:cs="Times New Roman"/>
                <w:sz w:val="20"/>
                <w:szCs w:val="18"/>
              </w:rPr>
              <w:t>12</w:t>
            </w:r>
          </w:p>
        </w:tc>
      </w:tr>
      <w:tr w:rsidR="005329AA" w:rsidRPr="00DC03DC" w14:paraId="6AEA790E" w14:textId="77777777" w:rsidTr="00DC03DC">
        <w:trPr>
          <w:trHeight w:val="460"/>
        </w:trPr>
        <w:tc>
          <w:tcPr>
            <w:tcW w:w="9072" w:type="dxa"/>
            <w:gridSpan w:val="4"/>
            <w:tcBorders>
              <w:top w:val="single" w:sz="4" w:space="0" w:color="auto"/>
            </w:tcBorders>
          </w:tcPr>
          <w:p w14:paraId="2B655E96" w14:textId="44958F65" w:rsidR="005329AA" w:rsidRPr="00DC03DC" w:rsidRDefault="005329AA" w:rsidP="00EB3DED">
            <w:pPr>
              <w:spacing w:line="480" w:lineRule="auto"/>
              <w:rPr>
                <w:rFonts w:ascii="Times New Roman" w:hAnsi="Times New Roman" w:cs="Times New Roman"/>
                <w:sz w:val="20"/>
                <w:szCs w:val="18"/>
              </w:rPr>
            </w:pPr>
            <w:r w:rsidRPr="00DC03DC">
              <w:rPr>
                <w:rFonts w:ascii="Times New Roman" w:hAnsi="Times New Roman" w:cs="Times New Roman"/>
                <w:sz w:val="20"/>
                <w:szCs w:val="18"/>
                <w:lang w:val="en-GB"/>
              </w:rPr>
              <w:t xml:space="preserve">Parcels are derived from </w:t>
            </w:r>
            <w:r w:rsidR="00384F1B">
              <w:rPr>
                <w:rFonts w:ascii="Times New Roman" w:hAnsi="Times New Roman" w:cs="Times New Roman"/>
                <w:sz w:val="20"/>
                <w:szCs w:val="18"/>
              </w:rPr>
              <w:fldChar w:fldCharType="begin"/>
            </w:r>
            <w:r w:rsidR="00384F1B">
              <w:rPr>
                <w:rFonts w:ascii="Times New Roman" w:hAnsi="Times New Roman" w:cs="Times New Roman"/>
                <w:sz w:val="20"/>
                <w:szCs w:val="18"/>
                <w:lang w:val="en-GB"/>
              </w:rPr>
              <w:instrText xml:space="preserve"> ADDIN PAPERS2_CITATIONS &lt;citation&gt;&lt;priority&gt;0&lt;/priority&gt;&lt;uuid&gt;0EBAB3E4-7FED-46A5-B6FB-B88246242460&lt;/uuid&gt;&lt;publications&gt;&lt;publication&gt;&lt;subtype&gt;400&lt;/subtype&gt;&lt;title&gt;Development of the social brain from age three to twelve years.&lt;/title&gt;&lt;url&gt;http://www.nature.com/articles/s41467-018-03399-2&lt;/url&gt;&lt;volume&gt;9&lt;/volume&gt;&lt;publication_date&gt;99201803121200000000222000&lt;/publication_date&gt;&lt;uuid&gt;A4A3844B-6777-40AC-9ECB-8698AF6E8369&lt;/uuid&gt;&lt;type&gt;400&lt;/type&gt;&lt;accepted_date&gt;99201802071200000000222000&lt;/accepted_date&gt;&lt;number&gt;1&lt;/number&gt;&lt;submission_date&gt;99201703311200000000222000&lt;/submission_date&gt;&lt;doi&gt;10.1038/s41467-018-03399-2&lt;/doi&gt;&lt;institution&gt;Department of Brain and Cognitive Sciences, Massachusetts Institute of Technology, Cambridge, MA, 02139, USA. hlrich@mit.edu.&lt;/institution&gt;&lt;startpage&gt;1027&lt;/startpage&gt;&lt;bundle&gt;&lt;publication&gt;&lt;title&gt;Nature Communications&lt;/title&gt;&lt;uuid&gt;ECCCF766-1933-4E81-BAC6-DC75B7FDBA5F&lt;/uuid&gt;&lt;subtype&gt;-100&lt;/subtype&gt;&lt;publisher&gt;Nature Publishing Group&lt;/publisher&gt;&lt;type&gt;-100&lt;/type&gt;&lt;/publication&gt;&lt;/bundle&gt;&lt;authors&gt;&lt;author&gt;&lt;lastName&gt;Richardson&lt;/lastName&gt;&lt;firstName&gt;Hilary&lt;/firstName&gt;&lt;/author&gt;&lt;author&gt;&lt;lastName&gt;Lisandrelli&lt;/lastName&gt;&lt;firstName&gt;Grace&lt;/firstName&gt;&lt;/author&gt;&lt;author&gt;&lt;lastName&gt;Riobueno-Naylor&lt;/lastName&gt;&lt;firstName&gt;Alexa&lt;/firstName&gt;&lt;/author&gt;&lt;author&gt;&lt;lastName&gt;Saxe&lt;/lastName&gt;&lt;firstName&gt;Rebecca&lt;/firstName&gt;&lt;/author&gt;&lt;/authors&gt;&lt;/publication&gt;&lt;/publications&gt;&lt;cites&gt;&lt;/cites&gt;&lt;/citation&gt;</w:instrText>
            </w:r>
            <w:r w:rsidR="00384F1B">
              <w:rPr>
                <w:rFonts w:ascii="Times New Roman" w:hAnsi="Times New Roman" w:cs="Times New Roman"/>
                <w:sz w:val="20"/>
                <w:szCs w:val="18"/>
              </w:rPr>
              <w:fldChar w:fldCharType="separate"/>
            </w:r>
            <w:r w:rsidR="00384F1B">
              <w:rPr>
                <w:rFonts w:ascii="Times New Roman" w:hAnsi="Times New Roman" w:cs="Times New Roman"/>
                <w:sz w:val="20"/>
                <w:szCs w:val="20"/>
              </w:rPr>
              <w:t>[3]</w:t>
            </w:r>
            <w:r w:rsidR="00384F1B">
              <w:rPr>
                <w:rFonts w:ascii="Times New Roman" w:hAnsi="Times New Roman" w:cs="Times New Roman"/>
                <w:sz w:val="20"/>
                <w:szCs w:val="18"/>
              </w:rPr>
              <w:fldChar w:fldCharType="end"/>
            </w:r>
            <w:r w:rsidRPr="00DC03DC">
              <w:rPr>
                <w:rFonts w:ascii="Times New Roman" w:hAnsi="Times New Roman" w:cs="Times New Roman"/>
                <w:sz w:val="20"/>
                <w:szCs w:val="18"/>
                <w:lang w:val="en-GB"/>
              </w:rPr>
              <w:t>. A 9mm sphere is used for all parcels.</w:t>
            </w:r>
          </w:p>
        </w:tc>
      </w:tr>
    </w:tbl>
    <w:p w14:paraId="2DB28BB4" w14:textId="77777777" w:rsidR="004F1859" w:rsidRDefault="00145970" w:rsidP="00145970">
      <w:pPr>
        <w:rPr>
          <w:rFonts w:ascii="Times New Roman" w:hAnsi="Times New Roman" w:cs="Times New Roman"/>
          <w:sz w:val="28"/>
        </w:rPr>
        <w:sectPr w:rsidR="004F1859" w:rsidSect="00A877E9">
          <w:pgSz w:w="11900" w:h="16840"/>
          <w:pgMar w:top="1440" w:right="1440" w:bottom="1440" w:left="1440" w:header="708" w:footer="708" w:gutter="0"/>
          <w:cols w:space="708"/>
          <w:docGrid w:linePitch="360"/>
        </w:sectPr>
      </w:pPr>
      <w:r w:rsidRPr="00DC03DC">
        <w:rPr>
          <w:rFonts w:ascii="Times New Roman" w:hAnsi="Times New Roman" w:cs="Times New Roman"/>
          <w:sz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3047"/>
        <w:gridCol w:w="2931"/>
        <w:gridCol w:w="3229"/>
      </w:tblGrid>
      <w:tr w:rsidR="00052088" w:rsidRPr="00DC03DC" w14:paraId="345493AF" w14:textId="77777777" w:rsidTr="00DC6624">
        <w:trPr>
          <w:trHeight w:val="460"/>
        </w:trPr>
        <w:tc>
          <w:tcPr>
            <w:tcW w:w="0" w:type="auto"/>
            <w:gridSpan w:val="4"/>
            <w:tcBorders>
              <w:top w:val="single" w:sz="4" w:space="0" w:color="auto"/>
              <w:bottom w:val="single" w:sz="4" w:space="0" w:color="auto"/>
            </w:tcBorders>
          </w:tcPr>
          <w:p w14:paraId="7FFD528B" w14:textId="073198D7" w:rsidR="00052088" w:rsidRPr="00DC03DC" w:rsidRDefault="00052088" w:rsidP="00EB3DED">
            <w:pPr>
              <w:spacing w:line="480" w:lineRule="auto"/>
              <w:rPr>
                <w:rFonts w:ascii="Times New Roman" w:hAnsi="Times New Roman" w:cs="Times New Roman"/>
                <w:b/>
                <w:sz w:val="20"/>
                <w:szCs w:val="18"/>
              </w:rPr>
            </w:pPr>
            <w:r>
              <w:rPr>
                <w:rFonts w:ascii="Times New Roman" w:hAnsi="Times New Roman" w:cs="Times New Roman"/>
                <w:b/>
                <w:sz w:val="20"/>
                <w:szCs w:val="18"/>
                <w:lang w:val="en-GB"/>
              </w:rPr>
              <w:lastRenderedPageBreak/>
              <w:t>Table S2</w:t>
            </w:r>
            <w:r w:rsidRPr="00DC03DC">
              <w:rPr>
                <w:rFonts w:ascii="Times New Roman" w:hAnsi="Times New Roman" w:cs="Times New Roman"/>
                <w:b/>
                <w:sz w:val="20"/>
                <w:szCs w:val="18"/>
                <w:lang w:val="en-GB"/>
              </w:rPr>
              <w:t xml:space="preserve">. </w:t>
            </w:r>
            <w:r>
              <w:rPr>
                <w:rFonts w:ascii="Times New Roman" w:hAnsi="Times New Roman" w:cs="Times New Roman"/>
                <w:b/>
                <w:sz w:val="20"/>
                <w:szCs w:val="18"/>
                <w:lang w:val="en-GB"/>
              </w:rPr>
              <w:t xml:space="preserve">Outcome of </w:t>
            </w:r>
            <w:r w:rsidR="00A84F8B">
              <w:rPr>
                <w:rFonts w:ascii="Times New Roman" w:hAnsi="Times New Roman" w:cs="Times New Roman"/>
                <w:b/>
                <w:sz w:val="20"/>
                <w:szCs w:val="18"/>
                <w:lang w:val="en-GB"/>
              </w:rPr>
              <w:t xml:space="preserve">the </w:t>
            </w:r>
            <w:r>
              <w:rPr>
                <w:rFonts w:ascii="Times New Roman" w:hAnsi="Times New Roman" w:cs="Times New Roman"/>
                <w:b/>
                <w:sz w:val="20"/>
                <w:szCs w:val="18"/>
                <w:lang w:val="en-GB"/>
              </w:rPr>
              <w:t>group-</w:t>
            </w:r>
            <w:r w:rsidR="007272B5">
              <w:rPr>
                <w:rFonts w:ascii="Times New Roman" w:hAnsi="Times New Roman" w:cs="Times New Roman"/>
                <w:b/>
                <w:sz w:val="20"/>
                <w:szCs w:val="18"/>
                <w:lang w:val="en-GB"/>
              </w:rPr>
              <w:t>constrained</w:t>
            </w:r>
            <w:r>
              <w:rPr>
                <w:rFonts w:ascii="Times New Roman" w:hAnsi="Times New Roman" w:cs="Times New Roman"/>
                <w:b/>
                <w:sz w:val="20"/>
                <w:szCs w:val="18"/>
                <w:lang w:val="en-GB"/>
              </w:rPr>
              <w:t xml:space="preserve"> subject-specific fROI </w:t>
            </w:r>
            <w:r w:rsidR="007272B5">
              <w:rPr>
                <w:rFonts w:ascii="Times New Roman" w:hAnsi="Times New Roman" w:cs="Times New Roman"/>
                <w:b/>
                <w:sz w:val="20"/>
                <w:szCs w:val="18"/>
                <w:lang w:val="en-GB"/>
              </w:rPr>
              <w:t>repetition suppression analysis</w:t>
            </w:r>
            <w:r w:rsidR="001A7146">
              <w:rPr>
                <w:rFonts w:ascii="Times New Roman" w:hAnsi="Times New Roman" w:cs="Times New Roman"/>
                <w:b/>
                <w:sz w:val="20"/>
                <w:szCs w:val="18"/>
                <w:lang w:val="en-GB"/>
              </w:rPr>
              <w:t xml:space="preserve"> for</w:t>
            </w:r>
            <w:r w:rsidR="00A84F8B">
              <w:rPr>
                <w:rFonts w:ascii="Times New Roman" w:hAnsi="Times New Roman" w:cs="Times New Roman"/>
                <w:b/>
                <w:sz w:val="20"/>
                <w:szCs w:val="18"/>
                <w:lang w:val="en-GB"/>
              </w:rPr>
              <w:t xml:space="preserve"> the</w:t>
            </w:r>
            <w:r w:rsidR="001A7146">
              <w:rPr>
                <w:rFonts w:ascii="Times New Roman" w:hAnsi="Times New Roman" w:cs="Times New Roman"/>
                <w:b/>
                <w:sz w:val="20"/>
                <w:szCs w:val="18"/>
                <w:lang w:val="en-GB"/>
              </w:rPr>
              <w:t xml:space="preserve"> full </w:t>
            </w:r>
            <w:r w:rsidR="001A7146" w:rsidRPr="00415340">
              <w:rPr>
                <w:rFonts w:ascii="Times New Roman" w:hAnsi="Times New Roman" w:cs="Times New Roman"/>
                <w:b/>
                <w:sz w:val="20"/>
                <w:szCs w:val="18"/>
                <w:lang w:val="en-GB"/>
              </w:rPr>
              <w:t>sample</w:t>
            </w:r>
            <w:r w:rsidR="00415340" w:rsidRPr="00415340">
              <w:rPr>
                <w:rFonts w:ascii="Times New Roman" w:hAnsi="Times New Roman" w:cs="Times New Roman"/>
                <w:b/>
                <w:sz w:val="20"/>
                <w:szCs w:val="18"/>
                <w:lang w:val="en-GB"/>
              </w:rPr>
              <w:t xml:space="preserve"> </w:t>
            </w:r>
            <w:r w:rsidR="00415340" w:rsidRPr="00415340">
              <w:rPr>
                <w:rFonts w:ascii="Times New Roman" w:hAnsi="Times New Roman" w:cs="Times New Roman"/>
                <w:b/>
                <w:sz w:val="20"/>
                <w:szCs w:val="18"/>
              </w:rPr>
              <w:t>(</w:t>
            </w:r>
            <w:r w:rsidR="00415340" w:rsidRPr="00415340">
              <w:rPr>
                <w:rFonts w:ascii="Times New Roman" w:hAnsi="Times New Roman" w:cs="Times New Roman"/>
                <w:b/>
                <w:i/>
                <w:sz w:val="20"/>
                <w:szCs w:val="18"/>
              </w:rPr>
              <w:t>n</w:t>
            </w:r>
            <w:r w:rsidR="00415340" w:rsidRPr="00415340">
              <w:rPr>
                <w:rFonts w:ascii="Times New Roman" w:hAnsi="Times New Roman" w:cs="Times New Roman"/>
                <w:b/>
                <w:sz w:val="20"/>
                <w:szCs w:val="18"/>
              </w:rPr>
              <w:t xml:space="preserve"> = 26)</w:t>
            </w:r>
          </w:p>
        </w:tc>
      </w:tr>
      <w:tr w:rsidR="00052088" w:rsidRPr="00DC03DC" w14:paraId="44871F4A" w14:textId="77777777" w:rsidTr="00DC6624">
        <w:trPr>
          <w:trHeight w:val="460"/>
        </w:trPr>
        <w:tc>
          <w:tcPr>
            <w:tcW w:w="0" w:type="auto"/>
            <w:tcBorders>
              <w:top w:val="single" w:sz="4" w:space="0" w:color="auto"/>
            </w:tcBorders>
          </w:tcPr>
          <w:p w14:paraId="2BB27DB6" w14:textId="77777777" w:rsidR="00052088" w:rsidRPr="00DC03DC" w:rsidRDefault="00FD2A6F" w:rsidP="00EB3DED">
            <w:pPr>
              <w:spacing w:line="480" w:lineRule="auto"/>
              <w:rPr>
                <w:rFonts w:ascii="Times New Roman" w:hAnsi="Times New Roman" w:cs="Times New Roman"/>
                <w:i/>
                <w:sz w:val="20"/>
                <w:szCs w:val="18"/>
                <w:lang w:val="en-GB"/>
              </w:rPr>
            </w:pPr>
            <w:r>
              <w:rPr>
                <w:rFonts w:ascii="Times New Roman" w:hAnsi="Times New Roman" w:cs="Times New Roman"/>
                <w:i/>
                <w:sz w:val="20"/>
                <w:szCs w:val="18"/>
                <w:lang w:val="en-GB"/>
              </w:rPr>
              <w:t>ROI</w:t>
            </w:r>
          </w:p>
        </w:tc>
        <w:tc>
          <w:tcPr>
            <w:tcW w:w="0" w:type="auto"/>
            <w:gridSpan w:val="3"/>
            <w:tcBorders>
              <w:top w:val="single" w:sz="4" w:space="0" w:color="auto"/>
              <w:bottom w:val="single" w:sz="4" w:space="0" w:color="auto"/>
            </w:tcBorders>
          </w:tcPr>
          <w:p w14:paraId="798D807C" w14:textId="77777777" w:rsidR="00052088" w:rsidRPr="00DC03DC" w:rsidRDefault="007272B5" w:rsidP="00EB3DED">
            <w:pPr>
              <w:spacing w:line="480" w:lineRule="auto"/>
              <w:rPr>
                <w:rFonts w:ascii="Times New Roman" w:hAnsi="Times New Roman" w:cs="Times New Roman"/>
                <w:i/>
                <w:sz w:val="20"/>
                <w:szCs w:val="18"/>
              </w:rPr>
            </w:pPr>
            <w:r>
              <w:rPr>
                <w:rFonts w:ascii="Times New Roman" w:hAnsi="Times New Roman" w:cs="Times New Roman"/>
                <w:i/>
                <w:sz w:val="20"/>
                <w:szCs w:val="18"/>
                <w:lang w:val="en-GB"/>
              </w:rPr>
              <w:t>Effect</w:t>
            </w:r>
          </w:p>
        </w:tc>
      </w:tr>
      <w:tr w:rsidR="00052088" w:rsidRPr="00DC03DC" w14:paraId="1FAD7E17" w14:textId="77777777" w:rsidTr="00DC6624">
        <w:trPr>
          <w:trHeight w:val="460"/>
        </w:trPr>
        <w:tc>
          <w:tcPr>
            <w:tcW w:w="0" w:type="auto"/>
          </w:tcPr>
          <w:p w14:paraId="0EC838AC" w14:textId="77777777" w:rsidR="00052088" w:rsidRPr="00DC03DC" w:rsidRDefault="00052088" w:rsidP="00EB3DED">
            <w:pPr>
              <w:spacing w:line="480" w:lineRule="auto"/>
              <w:rPr>
                <w:rFonts w:ascii="Times New Roman" w:hAnsi="Times New Roman" w:cs="Times New Roman"/>
                <w:sz w:val="20"/>
                <w:szCs w:val="18"/>
              </w:rPr>
            </w:pPr>
          </w:p>
        </w:tc>
        <w:tc>
          <w:tcPr>
            <w:tcW w:w="0" w:type="auto"/>
            <w:tcBorders>
              <w:top w:val="single" w:sz="4" w:space="0" w:color="auto"/>
            </w:tcBorders>
          </w:tcPr>
          <w:p w14:paraId="3232C958" w14:textId="77777777" w:rsidR="00052088" w:rsidRPr="00DC03DC" w:rsidRDefault="007272B5" w:rsidP="00EB3DED">
            <w:pPr>
              <w:spacing w:line="480" w:lineRule="auto"/>
              <w:rPr>
                <w:rFonts w:ascii="Times New Roman" w:hAnsi="Times New Roman" w:cs="Times New Roman"/>
                <w:i/>
                <w:sz w:val="20"/>
                <w:szCs w:val="18"/>
              </w:rPr>
            </w:pPr>
            <w:r>
              <w:rPr>
                <w:rFonts w:ascii="Times New Roman" w:hAnsi="Times New Roman" w:cs="Times New Roman"/>
                <w:i/>
                <w:sz w:val="20"/>
                <w:szCs w:val="18"/>
              </w:rPr>
              <w:t>Agent</w:t>
            </w:r>
          </w:p>
        </w:tc>
        <w:tc>
          <w:tcPr>
            <w:tcW w:w="0" w:type="auto"/>
            <w:tcBorders>
              <w:top w:val="single" w:sz="4" w:space="0" w:color="auto"/>
            </w:tcBorders>
          </w:tcPr>
          <w:p w14:paraId="61630AE9" w14:textId="77777777" w:rsidR="00052088" w:rsidRPr="00DC03DC" w:rsidRDefault="007272B5" w:rsidP="00EB3DED">
            <w:pPr>
              <w:spacing w:line="480" w:lineRule="auto"/>
              <w:rPr>
                <w:rFonts w:ascii="Times New Roman" w:hAnsi="Times New Roman" w:cs="Times New Roman"/>
                <w:i/>
                <w:sz w:val="20"/>
                <w:szCs w:val="18"/>
              </w:rPr>
            </w:pPr>
            <w:r>
              <w:rPr>
                <w:rFonts w:ascii="Times New Roman" w:hAnsi="Times New Roman" w:cs="Times New Roman"/>
                <w:i/>
                <w:sz w:val="20"/>
                <w:szCs w:val="18"/>
              </w:rPr>
              <w:t>Emotion</w:t>
            </w:r>
          </w:p>
        </w:tc>
        <w:tc>
          <w:tcPr>
            <w:tcW w:w="0" w:type="auto"/>
            <w:tcBorders>
              <w:top w:val="single" w:sz="4" w:space="0" w:color="auto"/>
            </w:tcBorders>
          </w:tcPr>
          <w:p w14:paraId="2FA67399" w14:textId="77777777" w:rsidR="00052088" w:rsidRPr="00DC03DC" w:rsidRDefault="007272B5" w:rsidP="00EB3DED">
            <w:pPr>
              <w:spacing w:line="480" w:lineRule="auto"/>
              <w:rPr>
                <w:rFonts w:ascii="Times New Roman" w:hAnsi="Times New Roman" w:cs="Times New Roman"/>
                <w:i/>
                <w:sz w:val="20"/>
                <w:szCs w:val="18"/>
              </w:rPr>
            </w:pPr>
            <w:r>
              <w:rPr>
                <w:rFonts w:ascii="Times New Roman" w:hAnsi="Times New Roman" w:cs="Times New Roman"/>
                <w:i/>
                <w:sz w:val="20"/>
                <w:szCs w:val="18"/>
              </w:rPr>
              <w:t xml:space="preserve">Agent * Emotion </w:t>
            </w:r>
          </w:p>
        </w:tc>
      </w:tr>
      <w:tr w:rsidR="00052088" w:rsidRPr="00DC03DC" w14:paraId="37F32563" w14:textId="77777777" w:rsidTr="00DC6624">
        <w:trPr>
          <w:trHeight w:val="460"/>
        </w:trPr>
        <w:tc>
          <w:tcPr>
            <w:tcW w:w="0" w:type="auto"/>
          </w:tcPr>
          <w:p w14:paraId="5DCAF319" w14:textId="77777777" w:rsidR="00052088" w:rsidRPr="00DC03DC" w:rsidRDefault="00052088"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Anterior middle cingulate cortex</w:t>
            </w:r>
          </w:p>
        </w:tc>
        <w:tc>
          <w:tcPr>
            <w:tcW w:w="0" w:type="auto"/>
          </w:tcPr>
          <w:p w14:paraId="4DDCEF81" w14:textId="3024E865" w:rsidR="00052088" w:rsidRPr="00DC03DC" w:rsidRDefault="006426BB" w:rsidP="00EB3DED">
            <w:pPr>
              <w:spacing w:line="480" w:lineRule="auto"/>
              <w:rPr>
                <w:rFonts w:ascii="Times New Roman" w:hAnsi="Times New Roman" w:cs="Times New Roman"/>
                <w:sz w:val="20"/>
                <w:szCs w:val="18"/>
                <w:lang w:val="en-GB"/>
              </w:rPr>
            </w:pPr>
            <w:r w:rsidRPr="006426BB">
              <w:rPr>
                <w:rFonts w:ascii="Times New Roman" w:hAnsi="Times New Roman" w:cs="Times New Roman"/>
                <w:sz w:val="20"/>
                <w:szCs w:val="18"/>
                <w:lang w:val="en-GB"/>
              </w:rPr>
              <w:t>0.7</w:t>
            </w:r>
            <w:r>
              <w:rPr>
                <w:rFonts w:ascii="Times New Roman" w:hAnsi="Times New Roman" w:cs="Times New Roman"/>
                <w:sz w:val="20"/>
                <w:szCs w:val="18"/>
                <w:lang w:val="en-GB"/>
              </w:rPr>
              <w:t xml:space="preserve">7 </w:t>
            </w:r>
            <w:r w:rsidRPr="00155016">
              <w:rPr>
                <w:rFonts w:ascii="Times New Roman" w:hAnsi="Times New Roman" w:cs="Times New Roman"/>
                <w:b/>
                <w:sz w:val="20"/>
                <w:szCs w:val="18"/>
                <w:lang w:val="en-GB"/>
              </w:rPr>
              <w:t>0.03</w:t>
            </w:r>
            <w:r w:rsidR="00C76E66">
              <w:rPr>
                <w:rFonts w:ascii="Times New Roman" w:hAnsi="Times New Roman" w:cs="Times New Roman"/>
                <w:b/>
                <w:sz w:val="20"/>
                <w:szCs w:val="18"/>
                <w:lang w:val="en-GB"/>
              </w:rPr>
              <w:t xml:space="preserve"> </w:t>
            </w:r>
            <w:r w:rsidR="00C76E66" w:rsidRPr="003D792D">
              <w:rPr>
                <w:rFonts w:ascii="Times New Roman" w:hAnsi="Times New Roman" w:cs="Times New Roman"/>
                <w:sz w:val="20"/>
                <w:szCs w:val="18"/>
                <w:lang w:val="en-GB"/>
              </w:rPr>
              <w:t>[</w:t>
            </w:r>
            <w:r w:rsidR="00DC6624">
              <w:rPr>
                <w:rFonts w:ascii="Times New Roman" w:hAnsi="Times New Roman" w:cs="Times New Roman"/>
                <w:sz w:val="20"/>
                <w:szCs w:val="18"/>
                <w:lang w:val="en-GB"/>
              </w:rPr>
              <w:t>0.31</w:t>
            </w:r>
            <w:r w:rsidR="004C37E3">
              <w:rPr>
                <w:rFonts w:ascii="Times New Roman" w:hAnsi="Times New Roman" w:cs="Times New Roman"/>
                <w:sz w:val="20"/>
                <w:szCs w:val="18"/>
                <w:lang w:val="en-GB"/>
              </w:rPr>
              <w:t>/</w:t>
            </w:r>
            <w:r w:rsidR="00C76E66" w:rsidRPr="003D792D">
              <w:rPr>
                <w:rFonts w:ascii="Times New Roman" w:hAnsi="Times New Roman" w:cs="Times New Roman"/>
                <w:sz w:val="20"/>
                <w:szCs w:val="18"/>
                <w:lang w:val="en-GB"/>
              </w:rPr>
              <w:t>3.</w:t>
            </w:r>
            <w:r w:rsidR="009C4846">
              <w:rPr>
                <w:rFonts w:ascii="Times New Roman" w:hAnsi="Times New Roman" w:cs="Times New Roman"/>
                <w:sz w:val="20"/>
                <w:szCs w:val="18"/>
                <w:lang w:val="en-GB"/>
              </w:rPr>
              <w:t>24</w:t>
            </w:r>
            <w:r w:rsidR="00C76E66" w:rsidRPr="003D792D">
              <w:rPr>
                <w:rFonts w:ascii="Times New Roman" w:hAnsi="Times New Roman" w:cs="Times New Roman"/>
                <w:sz w:val="20"/>
                <w:szCs w:val="18"/>
                <w:lang w:val="en-GB"/>
              </w:rPr>
              <w:t>]</w:t>
            </w:r>
            <w:r w:rsidR="00381133">
              <w:rPr>
                <w:rFonts w:ascii="Times New Roman" w:hAnsi="Times New Roman" w:cs="Times New Roman"/>
                <w:sz w:val="20"/>
                <w:szCs w:val="18"/>
                <w:lang w:val="en-GB"/>
              </w:rPr>
              <w:t xml:space="preserve"> </w:t>
            </w:r>
          </w:p>
        </w:tc>
        <w:tc>
          <w:tcPr>
            <w:tcW w:w="0" w:type="auto"/>
          </w:tcPr>
          <w:p w14:paraId="2FDD1782" w14:textId="3F0471F1"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2.6</w:t>
            </w:r>
            <w:r w:rsidR="00155016">
              <w:rPr>
                <w:rFonts w:ascii="Times New Roman" w:hAnsi="Times New Roman" w:cs="Times New Roman"/>
                <w:sz w:val="20"/>
                <w:szCs w:val="18"/>
              </w:rPr>
              <w:t>9</w:t>
            </w:r>
            <w:r>
              <w:rPr>
                <w:rFonts w:ascii="Times New Roman" w:hAnsi="Times New Roman" w:cs="Times New Roman"/>
                <w:sz w:val="20"/>
                <w:szCs w:val="18"/>
              </w:rPr>
              <w:t xml:space="preserve"> </w:t>
            </w:r>
            <w:r w:rsidRPr="00155016">
              <w:rPr>
                <w:rFonts w:ascii="Times New Roman" w:hAnsi="Times New Roman" w:cs="Times New Roman"/>
                <w:b/>
                <w:sz w:val="20"/>
                <w:szCs w:val="18"/>
              </w:rPr>
              <w:t>0.</w:t>
            </w:r>
            <w:r w:rsidR="00155016" w:rsidRPr="00155016">
              <w:rPr>
                <w:rFonts w:ascii="Times New Roman" w:hAnsi="Times New Roman" w:cs="Times New Roman"/>
                <w:b/>
                <w:sz w:val="20"/>
                <w:szCs w:val="18"/>
              </w:rPr>
              <w:t>10</w:t>
            </w:r>
            <w:r w:rsidR="00C76E66">
              <w:rPr>
                <w:rFonts w:ascii="Times New Roman" w:hAnsi="Times New Roman" w:cs="Times New Roman"/>
                <w:b/>
                <w:sz w:val="20"/>
                <w:szCs w:val="18"/>
              </w:rPr>
              <w:t xml:space="preserve"> </w:t>
            </w:r>
            <w:r w:rsidR="00C76E66" w:rsidRPr="003D792D">
              <w:rPr>
                <w:rFonts w:ascii="Times New Roman" w:hAnsi="Times New Roman" w:cs="Times New Roman"/>
                <w:sz w:val="20"/>
                <w:szCs w:val="18"/>
              </w:rPr>
              <w:t>[</w:t>
            </w:r>
            <w:r w:rsidR="00DC6624">
              <w:rPr>
                <w:rFonts w:ascii="Times New Roman" w:hAnsi="Times New Roman" w:cs="Times New Roman"/>
                <w:sz w:val="20"/>
                <w:szCs w:val="18"/>
              </w:rPr>
              <w:t>0.85</w:t>
            </w:r>
            <w:r w:rsidR="004C37E3">
              <w:rPr>
                <w:rFonts w:ascii="Times New Roman" w:hAnsi="Times New Roman" w:cs="Times New Roman"/>
                <w:sz w:val="20"/>
                <w:szCs w:val="18"/>
              </w:rPr>
              <w:t>/</w:t>
            </w:r>
            <w:r w:rsidR="00C76E66" w:rsidRPr="003D792D">
              <w:rPr>
                <w:rFonts w:ascii="Times New Roman" w:hAnsi="Times New Roman" w:cs="Times New Roman"/>
                <w:sz w:val="20"/>
                <w:szCs w:val="18"/>
              </w:rPr>
              <w:t>1.1</w:t>
            </w:r>
            <w:r w:rsidR="009C4846">
              <w:rPr>
                <w:rFonts w:ascii="Times New Roman" w:hAnsi="Times New Roman" w:cs="Times New Roman"/>
                <w:sz w:val="20"/>
                <w:szCs w:val="18"/>
              </w:rPr>
              <w:t>8</w:t>
            </w:r>
            <w:r w:rsidR="00C76E66" w:rsidRPr="003D792D">
              <w:rPr>
                <w:rFonts w:ascii="Times New Roman" w:hAnsi="Times New Roman" w:cs="Times New Roman"/>
                <w:sz w:val="20"/>
                <w:szCs w:val="18"/>
              </w:rPr>
              <w:t>]</w:t>
            </w:r>
          </w:p>
        </w:tc>
        <w:tc>
          <w:tcPr>
            <w:tcW w:w="0" w:type="auto"/>
          </w:tcPr>
          <w:p w14:paraId="4FDBA26E" w14:textId="7FE961E6" w:rsidR="007272B5"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0.44</w:t>
            </w:r>
            <w:r>
              <w:rPr>
                <w:rFonts w:ascii="Times New Roman" w:hAnsi="Times New Roman" w:cs="Times New Roman"/>
                <w:sz w:val="20"/>
                <w:szCs w:val="18"/>
              </w:rPr>
              <w:t xml:space="preserve"> </w:t>
            </w:r>
            <w:r w:rsidRPr="00155016">
              <w:rPr>
                <w:rFonts w:ascii="Times New Roman" w:hAnsi="Times New Roman" w:cs="Times New Roman"/>
                <w:b/>
                <w:sz w:val="20"/>
                <w:szCs w:val="18"/>
              </w:rPr>
              <w:t>0.0</w:t>
            </w:r>
            <w:r w:rsidR="00155016" w:rsidRPr="00155016">
              <w:rPr>
                <w:rFonts w:ascii="Times New Roman" w:hAnsi="Times New Roman" w:cs="Times New Roman"/>
                <w:b/>
                <w:sz w:val="20"/>
                <w:szCs w:val="18"/>
              </w:rPr>
              <w:t>2</w:t>
            </w:r>
            <w:r w:rsidR="00C76E66">
              <w:rPr>
                <w:rFonts w:ascii="Times New Roman" w:hAnsi="Times New Roman" w:cs="Times New Roman"/>
                <w:b/>
                <w:sz w:val="20"/>
                <w:szCs w:val="18"/>
              </w:rPr>
              <w:t xml:space="preserve"> </w:t>
            </w:r>
            <w:r w:rsidR="00C76E66" w:rsidRPr="003D792D">
              <w:rPr>
                <w:rFonts w:ascii="Times New Roman" w:hAnsi="Times New Roman" w:cs="Times New Roman"/>
                <w:sz w:val="20"/>
                <w:szCs w:val="18"/>
              </w:rPr>
              <w:t>[</w:t>
            </w:r>
            <w:r w:rsidR="00DC6624">
              <w:rPr>
                <w:rFonts w:ascii="Times New Roman" w:hAnsi="Times New Roman" w:cs="Times New Roman"/>
                <w:sz w:val="20"/>
                <w:szCs w:val="18"/>
              </w:rPr>
              <w:t>0.08</w:t>
            </w:r>
            <w:r w:rsidR="004C37E3">
              <w:rPr>
                <w:rFonts w:ascii="Times New Roman" w:hAnsi="Times New Roman" w:cs="Times New Roman"/>
                <w:sz w:val="20"/>
                <w:szCs w:val="18"/>
              </w:rPr>
              <w:t>/</w:t>
            </w:r>
            <w:r w:rsidR="00C76E66" w:rsidRPr="003D792D">
              <w:rPr>
                <w:rFonts w:ascii="Times New Roman" w:hAnsi="Times New Roman" w:cs="Times New Roman"/>
                <w:sz w:val="20"/>
                <w:szCs w:val="18"/>
              </w:rPr>
              <w:t>12.</w:t>
            </w:r>
            <w:r w:rsidR="009C4846">
              <w:rPr>
                <w:rFonts w:ascii="Times New Roman" w:hAnsi="Times New Roman" w:cs="Times New Roman"/>
                <w:sz w:val="20"/>
                <w:szCs w:val="18"/>
              </w:rPr>
              <w:t>22</w:t>
            </w:r>
            <w:r w:rsidR="00C76E66" w:rsidRPr="003D792D">
              <w:rPr>
                <w:rFonts w:ascii="Times New Roman" w:hAnsi="Times New Roman" w:cs="Times New Roman"/>
                <w:sz w:val="20"/>
                <w:szCs w:val="18"/>
              </w:rPr>
              <w:t>]</w:t>
            </w:r>
            <w:r w:rsidR="00381133">
              <w:rPr>
                <w:rFonts w:ascii="Times New Roman" w:hAnsi="Times New Roman" w:cs="Times New Roman"/>
                <w:sz w:val="20"/>
                <w:szCs w:val="18"/>
              </w:rPr>
              <w:t xml:space="preserve"> </w:t>
            </w:r>
          </w:p>
        </w:tc>
      </w:tr>
      <w:tr w:rsidR="00052088" w:rsidRPr="00DC03DC" w14:paraId="7B696DCB" w14:textId="77777777" w:rsidTr="00DC6624">
        <w:trPr>
          <w:trHeight w:val="460"/>
        </w:trPr>
        <w:tc>
          <w:tcPr>
            <w:tcW w:w="0" w:type="auto"/>
          </w:tcPr>
          <w:p w14:paraId="05EE0F20" w14:textId="77777777" w:rsidR="00052088" w:rsidRPr="00DC03DC" w:rsidRDefault="00052088" w:rsidP="00EB3DED">
            <w:pPr>
              <w:spacing w:line="480" w:lineRule="auto"/>
              <w:rPr>
                <w:rFonts w:ascii="Times New Roman" w:hAnsi="Times New Roman" w:cs="Times New Roman"/>
                <w:sz w:val="20"/>
                <w:szCs w:val="18"/>
                <w:vertAlign w:val="superscript"/>
                <w:lang w:val="en-GB"/>
              </w:rPr>
            </w:pPr>
            <w:r w:rsidRPr="00DC03DC">
              <w:rPr>
                <w:rFonts w:ascii="Times New Roman" w:hAnsi="Times New Roman" w:cs="Times New Roman"/>
                <w:sz w:val="20"/>
                <w:szCs w:val="18"/>
                <w:lang w:val="en-GB"/>
              </w:rPr>
              <w:t>Left secondary somatosensory cortex</w:t>
            </w:r>
          </w:p>
        </w:tc>
        <w:tc>
          <w:tcPr>
            <w:tcW w:w="0" w:type="auto"/>
          </w:tcPr>
          <w:p w14:paraId="18C6EF08" w14:textId="7CD4B640" w:rsidR="00052088" w:rsidRPr="008464C9" w:rsidRDefault="006426BB" w:rsidP="00EB3DED">
            <w:pPr>
              <w:spacing w:line="480" w:lineRule="auto"/>
              <w:rPr>
                <w:rFonts w:ascii="Times New Roman" w:hAnsi="Times New Roman" w:cs="Times New Roman"/>
                <w:sz w:val="20"/>
                <w:szCs w:val="18"/>
                <w:lang w:val="en-GB"/>
              </w:rPr>
            </w:pPr>
            <w:r w:rsidRPr="006426BB">
              <w:rPr>
                <w:rFonts w:ascii="Times New Roman" w:hAnsi="Times New Roman" w:cs="Times New Roman"/>
                <w:sz w:val="20"/>
                <w:szCs w:val="18"/>
                <w:lang w:val="en-GB"/>
              </w:rPr>
              <w:t>0.2</w:t>
            </w:r>
            <w:r>
              <w:rPr>
                <w:rFonts w:ascii="Times New Roman" w:hAnsi="Times New Roman" w:cs="Times New Roman"/>
                <w:sz w:val="20"/>
                <w:szCs w:val="18"/>
                <w:lang w:val="en-GB"/>
              </w:rPr>
              <w:t xml:space="preserve">1 </w:t>
            </w:r>
            <w:r w:rsidRPr="00155016">
              <w:rPr>
                <w:rFonts w:ascii="Times New Roman" w:hAnsi="Times New Roman" w:cs="Times New Roman"/>
                <w:b/>
                <w:sz w:val="20"/>
                <w:szCs w:val="18"/>
                <w:lang w:val="en-GB"/>
              </w:rPr>
              <w:t>0.0</w:t>
            </w:r>
            <w:r w:rsidR="00155016" w:rsidRPr="00155016">
              <w:rPr>
                <w:rFonts w:ascii="Times New Roman" w:hAnsi="Times New Roman" w:cs="Times New Roman"/>
                <w:b/>
                <w:sz w:val="20"/>
                <w:szCs w:val="18"/>
                <w:lang w:val="en-GB"/>
              </w:rPr>
              <w:t>1</w:t>
            </w:r>
            <w:r w:rsidR="008464C9">
              <w:rPr>
                <w:rFonts w:ascii="Times New Roman" w:hAnsi="Times New Roman" w:cs="Times New Roman"/>
                <w:b/>
                <w:sz w:val="20"/>
                <w:szCs w:val="18"/>
                <w:lang w:val="en-GB"/>
              </w:rPr>
              <w:t xml:space="preserve"> </w:t>
            </w:r>
            <w:r w:rsidR="008464C9">
              <w:rPr>
                <w:rFonts w:ascii="Times New Roman" w:hAnsi="Times New Roman" w:cs="Times New Roman"/>
                <w:sz w:val="20"/>
                <w:szCs w:val="18"/>
                <w:lang w:val="en-GB"/>
              </w:rPr>
              <w:t>[</w:t>
            </w:r>
            <w:r w:rsidR="004C37E3">
              <w:rPr>
                <w:rFonts w:ascii="Times New Roman" w:hAnsi="Times New Roman" w:cs="Times New Roman"/>
                <w:sz w:val="20"/>
                <w:szCs w:val="18"/>
                <w:lang w:val="en-GB"/>
              </w:rPr>
              <w:t>0.22/</w:t>
            </w:r>
            <w:r w:rsidR="008464C9">
              <w:rPr>
                <w:rFonts w:ascii="Times New Roman" w:hAnsi="Times New Roman" w:cs="Times New Roman"/>
                <w:sz w:val="20"/>
                <w:szCs w:val="18"/>
                <w:lang w:val="en-GB"/>
              </w:rPr>
              <w:t>4.5</w:t>
            </w:r>
            <w:r w:rsidR="009C4846">
              <w:rPr>
                <w:rFonts w:ascii="Times New Roman" w:hAnsi="Times New Roman" w:cs="Times New Roman"/>
                <w:sz w:val="20"/>
                <w:szCs w:val="18"/>
                <w:lang w:val="en-GB"/>
              </w:rPr>
              <w:t>2</w:t>
            </w:r>
            <w:r w:rsidR="008464C9">
              <w:rPr>
                <w:rFonts w:ascii="Times New Roman" w:hAnsi="Times New Roman" w:cs="Times New Roman"/>
                <w:sz w:val="20"/>
                <w:szCs w:val="18"/>
                <w:lang w:val="en-GB"/>
              </w:rPr>
              <w:t>]</w:t>
            </w:r>
          </w:p>
        </w:tc>
        <w:tc>
          <w:tcPr>
            <w:tcW w:w="0" w:type="auto"/>
          </w:tcPr>
          <w:p w14:paraId="22CCC66C" w14:textId="4924B9C8"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3.43</w:t>
            </w:r>
            <w:r>
              <w:rPr>
                <w:rFonts w:ascii="Times New Roman" w:hAnsi="Times New Roman" w:cs="Times New Roman"/>
                <w:sz w:val="20"/>
                <w:szCs w:val="18"/>
              </w:rPr>
              <w:t xml:space="preserve"> </w:t>
            </w:r>
            <w:r w:rsidRPr="00155016">
              <w:rPr>
                <w:rFonts w:ascii="Times New Roman" w:hAnsi="Times New Roman" w:cs="Times New Roman"/>
                <w:b/>
                <w:sz w:val="20"/>
                <w:szCs w:val="18"/>
              </w:rPr>
              <w:t>0.12</w:t>
            </w:r>
            <w:r w:rsidR="008464C9">
              <w:rPr>
                <w:rFonts w:ascii="Times New Roman" w:hAnsi="Times New Roman" w:cs="Times New Roman"/>
                <w:b/>
                <w:sz w:val="20"/>
                <w:szCs w:val="18"/>
              </w:rPr>
              <w:t xml:space="preserve"> </w:t>
            </w:r>
            <w:r w:rsidR="008464C9">
              <w:rPr>
                <w:rFonts w:ascii="Times New Roman" w:hAnsi="Times New Roman" w:cs="Times New Roman"/>
                <w:sz w:val="20"/>
                <w:szCs w:val="18"/>
                <w:lang w:val="en-GB"/>
              </w:rPr>
              <w:t>[</w:t>
            </w:r>
            <w:r w:rsidR="004C37E3">
              <w:rPr>
                <w:rFonts w:ascii="Times New Roman" w:hAnsi="Times New Roman" w:cs="Times New Roman"/>
                <w:sz w:val="20"/>
                <w:szCs w:val="18"/>
                <w:lang w:val="en-GB"/>
              </w:rPr>
              <w:t>1.55/</w:t>
            </w:r>
            <w:r w:rsidR="008464C9">
              <w:rPr>
                <w:rFonts w:ascii="Times New Roman" w:hAnsi="Times New Roman" w:cs="Times New Roman"/>
                <w:sz w:val="20"/>
                <w:szCs w:val="18"/>
                <w:lang w:val="en-GB"/>
              </w:rPr>
              <w:t>0.</w:t>
            </w:r>
            <w:r w:rsidR="009C4846">
              <w:rPr>
                <w:rFonts w:ascii="Times New Roman" w:hAnsi="Times New Roman" w:cs="Times New Roman"/>
                <w:sz w:val="20"/>
                <w:szCs w:val="18"/>
                <w:lang w:val="en-GB"/>
              </w:rPr>
              <w:t>65</w:t>
            </w:r>
            <w:r w:rsidR="008464C9">
              <w:rPr>
                <w:rFonts w:ascii="Times New Roman" w:hAnsi="Times New Roman" w:cs="Times New Roman"/>
                <w:sz w:val="20"/>
                <w:szCs w:val="18"/>
                <w:lang w:val="en-GB"/>
              </w:rPr>
              <w:t>]</w:t>
            </w:r>
          </w:p>
        </w:tc>
        <w:tc>
          <w:tcPr>
            <w:tcW w:w="0" w:type="auto"/>
          </w:tcPr>
          <w:p w14:paraId="24E4DFC6" w14:textId="674591C3"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0.0</w:t>
            </w:r>
            <w:r w:rsidR="00155016">
              <w:rPr>
                <w:rFonts w:ascii="Times New Roman" w:hAnsi="Times New Roman" w:cs="Times New Roman"/>
                <w:sz w:val="20"/>
                <w:szCs w:val="18"/>
              </w:rPr>
              <w:t>7</w:t>
            </w:r>
            <w:r>
              <w:rPr>
                <w:rFonts w:ascii="Times New Roman" w:hAnsi="Times New Roman" w:cs="Times New Roman"/>
                <w:sz w:val="20"/>
                <w:szCs w:val="18"/>
              </w:rPr>
              <w:t xml:space="preserve"> </w:t>
            </w:r>
            <w:r w:rsidRPr="00155016">
              <w:rPr>
                <w:rFonts w:ascii="Times New Roman" w:hAnsi="Times New Roman" w:cs="Times New Roman"/>
                <w:b/>
                <w:sz w:val="20"/>
                <w:szCs w:val="18"/>
              </w:rPr>
              <w:t>0.003</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0.09/</w:t>
            </w:r>
            <w:r w:rsidR="009C4846">
              <w:rPr>
                <w:rFonts w:ascii="Times New Roman" w:hAnsi="Times New Roman" w:cs="Times New Roman"/>
                <w:sz w:val="20"/>
                <w:szCs w:val="18"/>
                <w:lang w:val="en-GB"/>
              </w:rPr>
              <w:t>10.78]</w:t>
            </w:r>
          </w:p>
        </w:tc>
      </w:tr>
      <w:tr w:rsidR="00052088" w:rsidRPr="00DC03DC" w14:paraId="50368936" w14:textId="77777777" w:rsidTr="00DC6624">
        <w:trPr>
          <w:trHeight w:val="460"/>
        </w:trPr>
        <w:tc>
          <w:tcPr>
            <w:tcW w:w="0" w:type="auto"/>
          </w:tcPr>
          <w:p w14:paraId="16A5EDCC" w14:textId="77777777" w:rsidR="00052088" w:rsidRPr="00DC03DC" w:rsidRDefault="00052088"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Right secondary somatosensory cortex</w:t>
            </w:r>
          </w:p>
        </w:tc>
        <w:tc>
          <w:tcPr>
            <w:tcW w:w="0" w:type="auto"/>
          </w:tcPr>
          <w:p w14:paraId="76A0780F" w14:textId="5EEBE6B3" w:rsidR="00052088" w:rsidRPr="00DC03DC" w:rsidRDefault="006426BB" w:rsidP="00EB3DED">
            <w:pPr>
              <w:spacing w:line="480" w:lineRule="auto"/>
              <w:rPr>
                <w:rFonts w:ascii="Times New Roman" w:hAnsi="Times New Roman" w:cs="Times New Roman"/>
                <w:sz w:val="20"/>
                <w:szCs w:val="18"/>
                <w:lang w:val="en-GB"/>
              </w:rPr>
            </w:pPr>
            <w:r w:rsidRPr="006426BB">
              <w:rPr>
                <w:rFonts w:ascii="Times New Roman" w:hAnsi="Times New Roman" w:cs="Times New Roman"/>
                <w:sz w:val="20"/>
                <w:szCs w:val="18"/>
                <w:lang w:val="en-GB"/>
              </w:rPr>
              <w:t>0.99</w:t>
            </w:r>
            <w:r>
              <w:rPr>
                <w:rFonts w:ascii="Times New Roman" w:hAnsi="Times New Roman" w:cs="Times New Roman"/>
                <w:sz w:val="20"/>
                <w:szCs w:val="18"/>
                <w:lang w:val="en-GB"/>
              </w:rPr>
              <w:t xml:space="preserve"> </w:t>
            </w:r>
            <w:r w:rsidRPr="00155016">
              <w:rPr>
                <w:rFonts w:ascii="Times New Roman" w:hAnsi="Times New Roman" w:cs="Times New Roman"/>
                <w:b/>
                <w:sz w:val="20"/>
                <w:szCs w:val="18"/>
                <w:lang w:val="en-GB"/>
              </w:rPr>
              <w:t>0.0</w:t>
            </w:r>
            <w:r w:rsidR="00155016" w:rsidRPr="00155016">
              <w:rPr>
                <w:rFonts w:ascii="Times New Roman" w:hAnsi="Times New Roman" w:cs="Times New Roman"/>
                <w:b/>
                <w:sz w:val="20"/>
                <w:szCs w:val="18"/>
                <w:lang w:val="en-GB"/>
              </w:rPr>
              <w:t>4</w:t>
            </w:r>
            <w:r w:rsidR="009C4846">
              <w:rPr>
                <w:rFonts w:ascii="Times New Roman" w:hAnsi="Times New Roman" w:cs="Times New Roman"/>
                <w:b/>
                <w:sz w:val="20"/>
                <w:szCs w:val="18"/>
                <w:lang w:val="en-GB"/>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0.29/</w:t>
            </w:r>
            <w:r w:rsidR="009C4846">
              <w:rPr>
                <w:rFonts w:ascii="Times New Roman" w:hAnsi="Times New Roman" w:cs="Times New Roman"/>
                <w:sz w:val="20"/>
                <w:szCs w:val="18"/>
                <w:lang w:val="en-GB"/>
              </w:rPr>
              <w:t>3.47]</w:t>
            </w:r>
          </w:p>
        </w:tc>
        <w:tc>
          <w:tcPr>
            <w:tcW w:w="0" w:type="auto"/>
          </w:tcPr>
          <w:p w14:paraId="052AC632" w14:textId="027E5390"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0.91</w:t>
            </w:r>
            <w:r>
              <w:rPr>
                <w:rFonts w:ascii="Times New Roman" w:hAnsi="Times New Roman" w:cs="Times New Roman"/>
                <w:sz w:val="20"/>
                <w:szCs w:val="18"/>
              </w:rPr>
              <w:t xml:space="preserve"> </w:t>
            </w:r>
            <w:r w:rsidRPr="00155016">
              <w:rPr>
                <w:rFonts w:ascii="Times New Roman" w:hAnsi="Times New Roman" w:cs="Times New Roman"/>
                <w:b/>
                <w:sz w:val="20"/>
                <w:szCs w:val="18"/>
              </w:rPr>
              <w:t>0.0</w:t>
            </w:r>
            <w:r w:rsidR="00155016" w:rsidRPr="00155016">
              <w:rPr>
                <w:rFonts w:ascii="Times New Roman" w:hAnsi="Times New Roman" w:cs="Times New Roman"/>
                <w:b/>
                <w:sz w:val="20"/>
                <w:szCs w:val="18"/>
              </w:rPr>
              <w:t>4</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0.34/</w:t>
            </w:r>
            <w:r w:rsidR="009C4846">
              <w:rPr>
                <w:rFonts w:ascii="Times New Roman" w:hAnsi="Times New Roman" w:cs="Times New Roman"/>
                <w:sz w:val="20"/>
                <w:szCs w:val="18"/>
                <w:lang w:val="en-GB"/>
              </w:rPr>
              <w:t>2.95]</w:t>
            </w:r>
          </w:p>
        </w:tc>
        <w:tc>
          <w:tcPr>
            <w:tcW w:w="0" w:type="auto"/>
          </w:tcPr>
          <w:p w14:paraId="5502319F" w14:textId="5DE5634C"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0.</w:t>
            </w:r>
            <w:r w:rsidRPr="00155016">
              <w:rPr>
                <w:rFonts w:ascii="Times New Roman" w:hAnsi="Times New Roman" w:cs="Times New Roman"/>
                <w:sz w:val="20"/>
                <w:szCs w:val="18"/>
              </w:rPr>
              <w:t>0</w:t>
            </w:r>
            <w:r w:rsidR="00155016" w:rsidRPr="00155016">
              <w:rPr>
                <w:rFonts w:ascii="Times New Roman" w:hAnsi="Times New Roman" w:cs="Times New Roman"/>
                <w:sz w:val="20"/>
                <w:szCs w:val="18"/>
              </w:rPr>
              <w:t>3</w:t>
            </w:r>
            <w:r w:rsidRPr="00155016">
              <w:rPr>
                <w:rFonts w:ascii="Times New Roman" w:hAnsi="Times New Roman" w:cs="Times New Roman"/>
                <w:sz w:val="20"/>
                <w:szCs w:val="18"/>
              </w:rPr>
              <w:t xml:space="preserve"> </w:t>
            </w:r>
            <w:r w:rsidRPr="00155016">
              <w:rPr>
                <w:rFonts w:ascii="Times New Roman" w:hAnsi="Times New Roman" w:cs="Times New Roman"/>
                <w:b/>
                <w:sz w:val="20"/>
                <w:szCs w:val="18"/>
              </w:rPr>
              <w:t>0.001</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0.03/</w:t>
            </w:r>
            <w:r w:rsidR="009C4846">
              <w:rPr>
                <w:rFonts w:ascii="Times New Roman" w:hAnsi="Times New Roman" w:cs="Times New Roman"/>
                <w:sz w:val="20"/>
                <w:szCs w:val="18"/>
                <w:lang w:val="en-GB"/>
              </w:rPr>
              <w:t>35.48]</w:t>
            </w:r>
          </w:p>
        </w:tc>
      </w:tr>
      <w:tr w:rsidR="00052088" w:rsidRPr="00DC03DC" w14:paraId="36658455" w14:textId="77777777" w:rsidTr="00DC6624">
        <w:trPr>
          <w:trHeight w:val="460"/>
        </w:trPr>
        <w:tc>
          <w:tcPr>
            <w:tcW w:w="0" w:type="auto"/>
          </w:tcPr>
          <w:p w14:paraId="573ABE66" w14:textId="77777777" w:rsidR="00052088" w:rsidRPr="00DC03DC" w:rsidRDefault="00052088"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insula</w:t>
            </w:r>
          </w:p>
        </w:tc>
        <w:tc>
          <w:tcPr>
            <w:tcW w:w="0" w:type="auto"/>
          </w:tcPr>
          <w:p w14:paraId="03A72A79" w14:textId="2BF1DB4B" w:rsidR="00052088" w:rsidRPr="00DC03DC" w:rsidRDefault="006426BB" w:rsidP="00EB3DED">
            <w:pPr>
              <w:spacing w:line="480" w:lineRule="auto"/>
              <w:rPr>
                <w:rFonts w:ascii="Times New Roman" w:hAnsi="Times New Roman" w:cs="Times New Roman"/>
                <w:sz w:val="20"/>
                <w:szCs w:val="18"/>
                <w:lang w:val="en-GB"/>
              </w:rPr>
            </w:pPr>
            <w:r w:rsidRPr="006426BB">
              <w:rPr>
                <w:rFonts w:ascii="Times New Roman" w:hAnsi="Times New Roman" w:cs="Times New Roman"/>
                <w:sz w:val="20"/>
                <w:szCs w:val="18"/>
                <w:lang w:val="en-GB"/>
              </w:rPr>
              <w:t>0.69</w:t>
            </w:r>
            <w:r>
              <w:rPr>
                <w:rFonts w:ascii="Times New Roman" w:hAnsi="Times New Roman" w:cs="Times New Roman"/>
                <w:sz w:val="20"/>
                <w:szCs w:val="18"/>
                <w:lang w:val="en-GB"/>
              </w:rPr>
              <w:t xml:space="preserve"> </w:t>
            </w:r>
            <w:r w:rsidRPr="00155016">
              <w:rPr>
                <w:rFonts w:ascii="Times New Roman" w:hAnsi="Times New Roman" w:cs="Times New Roman"/>
                <w:b/>
                <w:sz w:val="20"/>
                <w:szCs w:val="18"/>
                <w:lang w:val="en-GB"/>
              </w:rPr>
              <w:t>0.0</w:t>
            </w:r>
            <w:r w:rsidR="00155016" w:rsidRPr="00155016">
              <w:rPr>
                <w:rFonts w:ascii="Times New Roman" w:hAnsi="Times New Roman" w:cs="Times New Roman"/>
                <w:b/>
                <w:sz w:val="20"/>
                <w:szCs w:val="18"/>
                <w:lang w:val="en-GB"/>
              </w:rPr>
              <w:t>3</w:t>
            </w:r>
            <w:r w:rsidR="009C4846">
              <w:rPr>
                <w:rFonts w:ascii="Times New Roman" w:hAnsi="Times New Roman" w:cs="Times New Roman"/>
                <w:b/>
                <w:sz w:val="20"/>
                <w:szCs w:val="18"/>
                <w:lang w:val="en-GB"/>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0.30/</w:t>
            </w:r>
            <w:r w:rsidR="009C4846">
              <w:rPr>
                <w:rFonts w:ascii="Times New Roman" w:hAnsi="Times New Roman" w:cs="Times New Roman"/>
                <w:sz w:val="20"/>
                <w:szCs w:val="18"/>
                <w:lang w:val="en-GB"/>
              </w:rPr>
              <w:t>3.39]</w:t>
            </w:r>
          </w:p>
        </w:tc>
        <w:tc>
          <w:tcPr>
            <w:tcW w:w="0" w:type="auto"/>
          </w:tcPr>
          <w:p w14:paraId="3F150826" w14:textId="5EE21AFD"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1.16</w:t>
            </w:r>
            <w:r>
              <w:rPr>
                <w:rFonts w:ascii="Times New Roman" w:hAnsi="Times New Roman" w:cs="Times New Roman"/>
                <w:sz w:val="20"/>
                <w:szCs w:val="18"/>
              </w:rPr>
              <w:t xml:space="preserve"> </w:t>
            </w:r>
            <w:r w:rsidRPr="00155016">
              <w:rPr>
                <w:rFonts w:ascii="Times New Roman" w:hAnsi="Times New Roman" w:cs="Times New Roman"/>
                <w:b/>
                <w:sz w:val="20"/>
                <w:szCs w:val="18"/>
              </w:rPr>
              <w:t>0.04</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0.35/</w:t>
            </w:r>
            <w:r w:rsidR="009C4846">
              <w:rPr>
                <w:rFonts w:ascii="Times New Roman" w:hAnsi="Times New Roman" w:cs="Times New Roman"/>
                <w:sz w:val="20"/>
                <w:szCs w:val="18"/>
                <w:lang w:val="en-GB"/>
              </w:rPr>
              <w:t>2.85]</w:t>
            </w:r>
          </w:p>
        </w:tc>
        <w:tc>
          <w:tcPr>
            <w:tcW w:w="0" w:type="auto"/>
          </w:tcPr>
          <w:p w14:paraId="24E66961" w14:textId="3042121A"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0.0</w:t>
            </w:r>
            <w:r w:rsidR="00155016">
              <w:rPr>
                <w:rFonts w:ascii="Times New Roman" w:hAnsi="Times New Roman" w:cs="Times New Roman"/>
                <w:sz w:val="20"/>
                <w:szCs w:val="18"/>
              </w:rPr>
              <w:t>4</w:t>
            </w:r>
            <w:r>
              <w:rPr>
                <w:rFonts w:ascii="Times New Roman" w:hAnsi="Times New Roman" w:cs="Times New Roman"/>
                <w:sz w:val="20"/>
                <w:szCs w:val="18"/>
              </w:rPr>
              <w:t xml:space="preserve"> </w:t>
            </w:r>
            <w:r w:rsidRPr="00155016">
              <w:rPr>
                <w:rFonts w:ascii="Times New Roman" w:hAnsi="Times New Roman" w:cs="Times New Roman"/>
                <w:b/>
                <w:sz w:val="20"/>
                <w:szCs w:val="18"/>
              </w:rPr>
              <w:t>0.001</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0.03/</w:t>
            </w:r>
            <w:r w:rsidR="009C4846">
              <w:rPr>
                <w:rFonts w:ascii="Times New Roman" w:hAnsi="Times New Roman" w:cs="Times New Roman"/>
                <w:sz w:val="20"/>
                <w:szCs w:val="18"/>
                <w:lang w:val="en-GB"/>
              </w:rPr>
              <w:t>36.66]</w:t>
            </w:r>
          </w:p>
        </w:tc>
      </w:tr>
      <w:tr w:rsidR="00052088" w:rsidRPr="00DC03DC" w14:paraId="252EF817" w14:textId="77777777" w:rsidTr="00DC6624">
        <w:trPr>
          <w:trHeight w:val="460"/>
        </w:trPr>
        <w:tc>
          <w:tcPr>
            <w:tcW w:w="0" w:type="auto"/>
          </w:tcPr>
          <w:p w14:paraId="6F927F67" w14:textId="77777777" w:rsidR="00052088" w:rsidRPr="00DC03DC" w:rsidRDefault="00052088"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 xml:space="preserve">Right insula </w:t>
            </w:r>
          </w:p>
        </w:tc>
        <w:tc>
          <w:tcPr>
            <w:tcW w:w="0" w:type="auto"/>
          </w:tcPr>
          <w:p w14:paraId="622E7A0B" w14:textId="186E7F43" w:rsidR="00052088" w:rsidRPr="00DC03DC" w:rsidRDefault="006426BB" w:rsidP="00EB3DED">
            <w:pPr>
              <w:spacing w:line="480" w:lineRule="auto"/>
              <w:rPr>
                <w:rFonts w:ascii="Times New Roman" w:hAnsi="Times New Roman" w:cs="Times New Roman"/>
                <w:sz w:val="20"/>
                <w:szCs w:val="18"/>
                <w:lang w:val="en-GB"/>
              </w:rPr>
            </w:pPr>
            <w:r w:rsidRPr="006426BB">
              <w:rPr>
                <w:rFonts w:ascii="Times New Roman" w:hAnsi="Times New Roman" w:cs="Times New Roman"/>
                <w:sz w:val="20"/>
                <w:szCs w:val="18"/>
                <w:lang w:val="en-GB"/>
              </w:rPr>
              <w:t>0.00</w:t>
            </w:r>
            <w:r w:rsidR="00155016">
              <w:rPr>
                <w:rFonts w:ascii="Times New Roman" w:hAnsi="Times New Roman" w:cs="Times New Roman"/>
                <w:sz w:val="20"/>
                <w:szCs w:val="18"/>
                <w:lang w:val="en-GB"/>
              </w:rPr>
              <w:t>4</w:t>
            </w:r>
            <w:r>
              <w:rPr>
                <w:rFonts w:ascii="Times New Roman" w:hAnsi="Times New Roman" w:cs="Times New Roman"/>
                <w:sz w:val="20"/>
                <w:szCs w:val="18"/>
                <w:lang w:val="en-GB"/>
              </w:rPr>
              <w:t xml:space="preserve"> </w:t>
            </w:r>
            <w:r w:rsidRPr="00155016">
              <w:rPr>
                <w:rFonts w:ascii="Times New Roman" w:hAnsi="Times New Roman" w:cs="Times New Roman"/>
                <w:b/>
                <w:sz w:val="20"/>
                <w:szCs w:val="18"/>
                <w:lang w:val="en-GB"/>
              </w:rPr>
              <w:t>0</w:t>
            </w:r>
            <w:r w:rsidR="009C4846">
              <w:rPr>
                <w:rFonts w:ascii="Times New Roman" w:hAnsi="Times New Roman" w:cs="Times New Roman"/>
                <w:b/>
                <w:sz w:val="20"/>
                <w:szCs w:val="18"/>
                <w:lang w:val="en-GB"/>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0.24/</w:t>
            </w:r>
            <w:r w:rsidR="009C4846">
              <w:rPr>
                <w:rFonts w:ascii="Times New Roman" w:hAnsi="Times New Roman" w:cs="Times New Roman"/>
                <w:sz w:val="20"/>
                <w:szCs w:val="18"/>
                <w:lang w:val="en-GB"/>
              </w:rPr>
              <w:t>4.22]</w:t>
            </w:r>
          </w:p>
        </w:tc>
        <w:tc>
          <w:tcPr>
            <w:tcW w:w="0" w:type="auto"/>
          </w:tcPr>
          <w:p w14:paraId="2C0CD9EE" w14:textId="662F324C"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1.6</w:t>
            </w:r>
            <w:r w:rsidR="00155016">
              <w:rPr>
                <w:rFonts w:ascii="Times New Roman" w:hAnsi="Times New Roman" w:cs="Times New Roman"/>
                <w:sz w:val="20"/>
                <w:szCs w:val="18"/>
              </w:rPr>
              <w:t>6</w:t>
            </w:r>
            <w:r>
              <w:rPr>
                <w:rFonts w:ascii="Times New Roman" w:hAnsi="Times New Roman" w:cs="Times New Roman"/>
                <w:sz w:val="20"/>
                <w:szCs w:val="18"/>
              </w:rPr>
              <w:t xml:space="preserve"> </w:t>
            </w:r>
            <w:r w:rsidRPr="00155016">
              <w:rPr>
                <w:rFonts w:ascii="Times New Roman" w:hAnsi="Times New Roman" w:cs="Times New Roman"/>
                <w:b/>
                <w:sz w:val="20"/>
                <w:szCs w:val="18"/>
              </w:rPr>
              <w:t>0.06</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0.35/</w:t>
            </w:r>
            <w:r w:rsidR="009C4846">
              <w:rPr>
                <w:rFonts w:ascii="Times New Roman" w:hAnsi="Times New Roman" w:cs="Times New Roman"/>
                <w:sz w:val="20"/>
                <w:szCs w:val="18"/>
                <w:lang w:val="en-GB"/>
              </w:rPr>
              <w:t>2.90]</w:t>
            </w:r>
          </w:p>
        </w:tc>
        <w:tc>
          <w:tcPr>
            <w:tcW w:w="0" w:type="auto"/>
          </w:tcPr>
          <w:p w14:paraId="04114273" w14:textId="1F0FB154"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0.25</w:t>
            </w:r>
            <w:r>
              <w:rPr>
                <w:rFonts w:ascii="Times New Roman" w:hAnsi="Times New Roman" w:cs="Times New Roman"/>
                <w:sz w:val="20"/>
                <w:szCs w:val="18"/>
              </w:rPr>
              <w:t xml:space="preserve"> </w:t>
            </w:r>
            <w:r w:rsidRPr="00155016">
              <w:rPr>
                <w:rFonts w:ascii="Times New Roman" w:hAnsi="Times New Roman" w:cs="Times New Roman"/>
                <w:b/>
                <w:sz w:val="20"/>
                <w:szCs w:val="18"/>
              </w:rPr>
              <w:t>0.01</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0.02/</w:t>
            </w:r>
            <w:r w:rsidR="009C4846">
              <w:rPr>
                <w:rFonts w:ascii="Times New Roman" w:hAnsi="Times New Roman" w:cs="Times New Roman"/>
                <w:sz w:val="20"/>
                <w:szCs w:val="18"/>
                <w:lang w:val="en-GB"/>
              </w:rPr>
              <w:t>49.04]</w:t>
            </w:r>
          </w:p>
        </w:tc>
      </w:tr>
      <w:tr w:rsidR="00052088" w:rsidRPr="00DC03DC" w14:paraId="475B61A8" w14:textId="77777777" w:rsidTr="00DC6624">
        <w:trPr>
          <w:trHeight w:val="460"/>
        </w:trPr>
        <w:tc>
          <w:tcPr>
            <w:tcW w:w="0" w:type="auto"/>
          </w:tcPr>
          <w:p w14:paraId="15F05AAE" w14:textId="77777777" w:rsidR="00052088" w:rsidRPr="00DC03DC" w:rsidRDefault="00052088"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middle frontal gyrus</w:t>
            </w:r>
          </w:p>
        </w:tc>
        <w:tc>
          <w:tcPr>
            <w:tcW w:w="0" w:type="auto"/>
          </w:tcPr>
          <w:p w14:paraId="40D39443" w14:textId="0AE1D0E3" w:rsidR="00052088" w:rsidRPr="00DC03DC" w:rsidRDefault="006426BB" w:rsidP="00EB3DED">
            <w:pPr>
              <w:spacing w:line="480" w:lineRule="auto"/>
              <w:rPr>
                <w:rFonts w:ascii="Times New Roman" w:hAnsi="Times New Roman" w:cs="Times New Roman"/>
                <w:sz w:val="20"/>
                <w:szCs w:val="18"/>
                <w:lang w:val="en-GB"/>
              </w:rPr>
            </w:pPr>
            <w:r w:rsidRPr="006426BB">
              <w:rPr>
                <w:rFonts w:ascii="Times New Roman" w:hAnsi="Times New Roman" w:cs="Times New Roman"/>
                <w:sz w:val="20"/>
                <w:szCs w:val="18"/>
                <w:lang w:val="en-GB"/>
              </w:rPr>
              <w:t>1.43</w:t>
            </w:r>
            <w:r>
              <w:rPr>
                <w:rFonts w:ascii="Times New Roman" w:hAnsi="Times New Roman" w:cs="Times New Roman"/>
                <w:sz w:val="20"/>
                <w:szCs w:val="18"/>
                <w:lang w:val="en-GB"/>
              </w:rPr>
              <w:t xml:space="preserve"> </w:t>
            </w:r>
            <w:r w:rsidRPr="00155016">
              <w:rPr>
                <w:rFonts w:ascii="Times New Roman" w:hAnsi="Times New Roman" w:cs="Times New Roman"/>
                <w:b/>
                <w:sz w:val="20"/>
                <w:szCs w:val="18"/>
                <w:lang w:val="en-GB"/>
              </w:rPr>
              <w:t>0.05</w:t>
            </w:r>
            <w:r w:rsidR="009C4846">
              <w:rPr>
                <w:rFonts w:ascii="Times New Roman" w:hAnsi="Times New Roman" w:cs="Times New Roman"/>
                <w:b/>
                <w:sz w:val="20"/>
                <w:szCs w:val="18"/>
                <w:lang w:val="en-GB"/>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0.46/</w:t>
            </w:r>
            <w:r w:rsidR="009C4846">
              <w:rPr>
                <w:rFonts w:ascii="Times New Roman" w:hAnsi="Times New Roman" w:cs="Times New Roman"/>
                <w:sz w:val="20"/>
                <w:szCs w:val="18"/>
                <w:lang w:val="en-GB"/>
              </w:rPr>
              <w:t>2.20]</w:t>
            </w:r>
          </w:p>
        </w:tc>
        <w:tc>
          <w:tcPr>
            <w:tcW w:w="0" w:type="auto"/>
          </w:tcPr>
          <w:p w14:paraId="0FEB9A05" w14:textId="2CE03AD4"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1.85</w:t>
            </w:r>
            <w:r>
              <w:rPr>
                <w:rFonts w:ascii="Times New Roman" w:hAnsi="Times New Roman" w:cs="Times New Roman"/>
                <w:sz w:val="20"/>
                <w:szCs w:val="18"/>
              </w:rPr>
              <w:t xml:space="preserve"> </w:t>
            </w:r>
            <w:r w:rsidRPr="00155016">
              <w:rPr>
                <w:rFonts w:ascii="Times New Roman" w:hAnsi="Times New Roman" w:cs="Times New Roman"/>
                <w:b/>
                <w:sz w:val="20"/>
                <w:szCs w:val="18"/>
              </w:rPr>
              <w:t>0.0</w:t>
            </w:r>
            <w:r w:rsidR="00155016" w:rsidRPr="00155016">
              <w:rPr>
                <w:rFonts w:ascii="Times New Roman" w:hAnsi="Times New Roman" w:cs="Times New Roman"/>
                <w:b/>
                <w:sz w:val="20"/>
                <w:szCs w:val="18"/>
              </w:rPr>
              <w:t>7</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0.49/</w:t>
            </w:r>
            <w:r w:rsidR="009C4846">
              <w:rPr>
                <w:rFonts w:ascii="Times New Roman" w:hAnsi="Times New Roman" w:cs="Times New Roman"/>
                <w:sz w:val="20"/>
                <w:szCs w:val="18"/>
                <w:lang w:val="en-GB"/>
              </w:rPr>
              <w:t>2.06]</w:t>
            </w:r>
          </w:p>
        </w:tc>
        <w:tc>
          <w:tcPr>
            <w:tcW w:w="0" w:type="auto"/>
          </w:tcPr>
          <w:p w14:paraId="5C8076D3" w14:textId="55C04D80"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0.1</w:t>
            </w:r>
            <w:r w:rsidR="00155016">
              <w:rPr>
                <w:rFonts w:ascii="Times New Roman" w:hAnsi="Times New Roman" w:cs="Times New Roman"/>
                <w:sz w:val="20"/>
                <w:szCs w:val="18"/>
              </w:rPr>
              <w:t>1</w:t>
            </w:r>
            <w:r>
              <w:rPr>
                <w:rFonts w:ascii="Times New Roman" w:hAnsi="Times New Roman" w:cs="Times New Roman"/>
                <w:sz w:val="20"/>
                <w:szCs w:val="18"/>
              </w:rPr>
              <w:t xml:space="preserve"> </w:t>
            </w:r>
            <w:r w:rsidRPr="00155016">
              <w:rPr>
                <w:rFonts w:ascii="Times New Roman" w:hAnsi="Times New Roman" w:cs="Times New Roman"/>
                <w:b/>
                <w:sz w:val="20"/>
                <w:szCs w:val="18"/>
              </w:rPr>
              <w:t>0.004</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0.06/</w:t>
            </w:r>
            <w:r w:rsidR="009C4846">
              <w:rPr>
                <w:rFonts w:ascii="Times New Roman" w:hAnsi="Times New Roman" w:cs="Times New Roman"/>
                <w:sz w:val="20"/>
                <w:szCs w:val="18"/>
                <w:lang w:val="en-GB"/>
              </w:rPr>
              <w:t>16.77]</w:t>
            </w:r>
          </w:p>
        </w:tc>
      </w:tr>
      <w:tr w:rsidR="00052088" w:rsidRPr="00DC03DC" w14:paraId="6B9B6095" w14:textId="77777777" w:rsidTr="00DC6624">
        <w:trPr>
          <w:trHeight w:val="460"/>
        </w:trPr>
        <w:tc>
          <w:tcPr>
            <w:tcW w:w="0" w:type="auto"/>
          </w:tcPr>
          <w:p w14:paraId="17BE3E2E" w14:textId="77777777" w:rsidR="00052088" w:rsidRPr="00DC03DC" w:rsidRDefault="00052088" w:rsidP="00EB3DED">
            <w:pPr>
              <w:spacing w:line="480" w:lineRule="auto"/>
              <w:rPr>
                <w:rFonts w:ascii="Times New Roman" w:hAnsi="Times New Roman" w:cs="Times New Roman"/>
                <w:sz w:val="20"/>
                <w:szCs w:val="18"/>
              </w:rPr>
            </w:pPr>
            <w:r w:rsidRPr="00DC03DC">
              <w:rPr>
                <w:rFonts w:ascii="Times New Roman" w:hAnsi="Times New Roman" w:cs="Times New Roman"/>
                <w:sz w:val="20"/>
                <w:szCs w:val="18"/>
              </w:rPr>
              <w:t>Right middle frontal gyrus</w:t>
            </w:r>
          </w:p>
        </w:tc>
        <w:tc>
          <w:tcPr>
            <w:tcW w:w="0" w:type="auto"/>
          </w:tcPr>
          <w:p w14:paraId="78641D82" w14:textId="26471772"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0.0</w:t>
            </w:r>
            <w:r w:rsidR="00155016">
              <w:rPr>
                <w:rFonts w:ascii="Times New Roman" w:hAnsi="Times New Roman" w:cs="Times New Roman"/>
                <w:sz w:val="20"/>
                <w:szCs w:val="18"/>
              </w:rPr>
              <w:t>2</w:t>
            </w:r>
            <w:r>
              <w:rPr>
                <w:rFonts w:ascii="Times New Roman" w:hAnsi="Times New Roman" w:cs="Times New Roman"/>
                <w:sz w:val="20"/>
                <w:szCs w:val="18"/>
              </w:rPr>
              <w:t xml:space="preserve"> </w:t>
            </w:r>
            <w:r w:rsidRPr="00155016">
              <w:rPr>
                <w:rFonts w:ascii="Times New Roman" w:hAnsi="Times New Roman" w:cs="Times New Roman"/>
                <w:b/>
                <w:sz w:val="20"/>
                <w:szCs w:val="18"/>
              </w:rPr>
              <w:t>0.001</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0.23/</w:t>
            </w:r>
            <w:r w:rsidR="009C4846">
              <w:rPr>
                <w:rFonts w:ascii="Times New Roman" w:hAnsi="Times New Roman" w:cs="Times New Roman"/>
                <w:sz w:val="20"/>
                <w:szCs w:val="18"/>
                <w:lang w:val="en-GB"/>
              </w:rPr>
              <w:t>4.40]</w:t>
            </w:r>
          </w:p>
        </w:tc>
        <w:tc>
          <w:tcPr>
            <w:tcW w:w="0" w:type="auto"/>
          </w:tcPr>
          <w:p w14:paraId="33CD0A46" w14:textId="7B7ACF4C"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2.4</w:t>
            </w:r>
            <w:r w:rsidR="00155016">
              <w:rPr>
                <w:rFonts w:ascii="Times New Roman" w:hAnsi="Times New Roman" w:cs="Times New Roman"/>
                <w:sz w:val="20"/>
                <w:szCs w:val="18"/>
              </w:rPr>
              <w:t>5</w:t>
            </w:r>
            <w:r>
              <w:rPr>
                <w:rFonts w:ascii="Times New Roman" w:hAnsi="Times New Roman" w:cs="Times New Roman"/>
                <w:sz w:val="20"/>
                <w:szCs w:val="18"/>
              </w:rPr>
              <w:t xml:space="preserve"> </w:t>
            </w:r>
            <w:r w:rsidRPr="00155016">
              <w:rPr>
                <w:rFonts w:ascii="Times New Roman" w:hAnsi="Times New Roman" w:cs="Times New Roman"/>
                <w:b/>
                <w:sz w:val="20"/>
                <w:szCs w:val="18"/>
              </w:rPr>
              <w:t>0.09</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1.25/</w:t>
            </w:r>
            <w:r w:rsidR="009C4846">
              <w:rPr>
                <w:rFonts w:ascii="Times New Roman" w:hAnsi="Times New Roman" w:cs="Times New Roman"/>
                <w:sz w:val="20"/>
                <w:szCs w:val="18"/>
                <w:lang w:val="en-GB"/>
              </w:rPr>
              <w:t>0.80]</w:t>
            </w:r>
          </w:p>
        </w:tc>
        <w:tc>
          <w:tcPr>
            <w:tcW w:w="0" w:type="auto"/>
          </w:tcPr>
          <w:p w14:paraId="5C0FF79E" w14:textId="17F51252" w:rsidR="00052088" w:rsidRPr="00DC03DC" w:rsidRDefault="006426BB" w:rsidP="00EB3DED">
            <w:pPr>
              <w:spacing w:line="480" w:lineRule="auto"/>
              <w:rPr>
                <w:rFonts w:ascii="Times New Roman" w:hAnsi="Times New Roman" w:cs="Times New Roman"/>
                <w:sz w:val="20"/>
                <w:szCs w:val="18"/>
              </w:rPr>
            </w:pPr>
            <w:r w:rsidRPr="006426BB">
              <w:rPr>
                <w:rFonts w:ascii="Times New Roman" w:hAnsi="Times New Roman" w:cs="Times New Roman"/>
                <w:sz w:val="20"/>
                <w:szCs w:val="18"/>
              </w:rPr>
              <w:t>2.74</w:t>
            </w:r>
            <w:r>
              <w:rPr>
                <w:rFonts w:ascii="Times New Roman" w:hAnsi="Times New Roman" w:cs="Times New Roman"/>
                <w:sz w:val="20"/>
                <w:szCs w:val="18"/>
              </w:rPr>
              <w:t xml:space="preserve"> </w:t>
            </w:r>
            <w:r w:rsidRPr="00155016">
              <w:rPr>
                <w:rFonts w:ascii="Times New Roman" w:hAnsi="Times New Roman" w:cs="Times New Roman"/>
                <w:b/>
                <w:sz w:val="20"/>
                <w:szCs w:val="18"/>
              </w:rPr>
              <w:t>0.</w:t>
            </w:r>
            <w:r w:rsidR="00155016" w:rsidRPr="00155016">
              <w:rPr>
                <w:rFonts w:ascii="Times New Roman" w:hAnsi="Times New Roman" w:cs="Times New Roman"/>
                <w:b/>
                <w:sz w:val="20"/>
                <w:szCs w:val="18"/>
              </w:rPr>
              <w:t>10</w:t>
            </w:r>
            <w:r w:rsidR="009C4846">
              <w:rPr>
                <w:rFonts w:ascii="Times New Roman" w:hAnsi="Times New Roman" w:cs="Times New Roman"/>
                <w:b/>
                <w:sz w:val="20"/>
                <w:szCs w:val="18"/>
              </w:rPr>
              <w:t xml:space="preserve"> </w:t>
            </w:r>
            <w:r w:rsidR="009C4846">
              <w:rPr>
                <w:rFonts w:ascii="Times New Roman" w:hAnsi="Times New Roman" w:cs="Times New Roman"/>
                <w:sz w:val="20"/>
                <w:szCs w:val="18"/>
                <w:lang w:val="en-GB"/>
              </w:rPr>
              <w:t>[</w:t>
            </w:r>
            <w:r w:rsidR="004C37E3">
              <w:rPr>
                <w:rFonts w:ascii="Times New Roman" w:hAnsi="Times New Roman" w:cs="Times New Roman"/>
                <w:sz w:val="20"/>
                <w:szCs w:val="18"/>
                <w:lang w:val="en-GB"/>
              </w:rPr>
              <w:t>0.12/</w:t>
            </w:r>
            <w:r w:rsidR="009C4846">
              <w:rPr>
                <w:rFonts w:ascii="Times New Roman" w:hAnsi="Times New Roman" w:cs="Times New Roman"/>
                <w:sz w:val="20"/>
                <w:szCs w:val="18"/>
                <w:lang w:val="en-GB"/>
              </w:rPr>
              <w:t>8.04]</w:t>
            </w:r>
          </w:p>
        </w:tc>
      </w:tr>
      <w:tr w:rsidR="00052088" w:rsidRPr="0037470D" w14:paraId="048B1D91" w14:textId="77777777" w:rsidTr="00DC6624">
        <w:trPr>
          <w:trHeight w:val="460"/>
        </w:trPr>
        <w:tc>
          <w:tcPr>
            <w:tcW w:w="0" w:type="auto"/>
            <w:gridSpan w:val="4"/>
            <w:tcBorders>
              <w:top w:val="single" w:sz="4" w:space="0" w:color="auto"/>
            </w:tcBorders>
          </w:tcPr>
          <w:p w14:paraId="42D51B75" w14:textId="6B61A430" w:rsidR="00052088" w:rsidRPr="0037470D" w:rsidRDefault="0037470D" w:rsidP="00EB3DED">
            <w:pPr>
              <w:spacing w:line="480" w:lineRule="auto"/>
              <w:rPr>
                <w:rFonts w:ascii="Times New Roman" w:hAnsi="Times New Roman" w:cs="Times New Roman"/>
                <w:sz w:val="20"/>
                <w:szCs w:val="20"/>
              </w:rPr>
            </w:pPr>
            <w:r w:rsidRPr="0037470D">
              <w:rPr>
                <w:rFonts w:ascii="Times New Roman" w:hAnsi="Times New Roman" w:cs="Times New Roman"/>
                <w:i/>
                <w:sz w:val="20"/>
                <w:szCs w:val="20"/>
                <w:lang w:val="en-GB"/>
              </w:rPr>
              <w:t xml:space="preserve">F </w:t>
            </w:r>
            <w:r w:rsidRPr="0037470D">
              <w:rPr>
                <w:rFonts w:ascii="Times New Roman" w:hAnsi="Times New Roman" w:cs="Times New Roman"/>
                <w:sz w:val="20"/>
                <w:szCs w:val="20"/>
                <w:lang w:val="en-GB"/>
              </w:rPr>
              <w:t xml:space="preserve">and </w:t>
            </w:r>
            <w:r w:rsidRPr="006426BB">
              <w:rPr>
                <w:rFonts w:ascii="Times New Roman" w:hAnsi="Times New Roman" w:cs="Times New Roman"/>
                <w:b/>
                <w:sz w:val="20"/>
                <w:szCs w:val="20"/>
              </w:rPr>
              <w:sym w:font="Symbol" w:char="F068"/>
            </w:r>
            <w:r w:rsidRPr="006426BB">
              <w:rPr>
                <w:rFonts w:ascii="Times New Roman" w:hAnsi="Times New Roman" w:cs="Times New Roman"/>
                <w:b/>
                <w:noProof/>
                <w:sz w:val="20"/>
                <w:szCs w:val="20"/>
                <w:vertAlign w:val="superscript"/>
              </w:rPr>
              <w:t>2</w:t>
            </w:r>
            <w:r w:rsidRPr="0037470D">
              <w:rPr>
                <w:rFonts w:ascii="Times New Roman" w:hAnsi="Times New Roman" w:cs="Times New Roman"/>
                <w:noProof/>
                <w:sz w:val="20"/>
                <w:szCs w:val="20"/>
                <w:vertAlign w:val="superscript"/>
              </w:rPr>
              <w:t xml:space="preserve"> </w:t>
            </w:r>
            <w:r w:rsidRPr="0037470D">
              <w:rPr>
                <w:rFonts w:ascii="Times New Roman" w:hAnsi="Times New Roman" w:cs="Times New Roman"/>
                <w:noProof/>
                <w:sz w:val="20"/>
                <w:szCs w:val="20"/>
              </w:rPr>
              <w:t>are reported.</w:t>
            </w:r>
            <w:r w:rsidRPr="0037470D">
              <w:rPr>
                <w:noProof/>
                <w:sz w:val="20"/>
                <w:szCs w:val="20"/>
                <w:vertAlign w:val="superscript"/>
              </w:rPr>
              <w:t xml:space="preserve"> </w:t>
            </w:r>
            <w:r w:rsidR="00A5043D" w:rsidRPr="0037470D">
              <w:rPr>
                <w:rFonts w:ascii="Times New Roman" w:hAnsi="Times New Roman" w:cs="Times New Roman"/>
                <w:sz w:val="20"/>
                <w:szCs w:val="20"/>
                <w:lang w:val="en-GB"/>
              </w:rPr>
              <w:t xml:space="preserve">Factors: agent (novel or repeated) and emotion (novel or repeated). </w:t>
            </w:r>
            <w:r w:rsidR="0069087E" w:rsidRPr="00D70B7A">
              <w:rPr>
                <w:rFonts w:ascii="Times New Roman" w:hAnsi="Times New Roman" w:cs="Times New Roman"/>
                <w:noProof/>
                <w:sz w:val="20"/>
                <w:szCs w:val="20"/>
              </w:rPr>
              <w:t>BF</w:t>
            </w:r>
            <w:r w:rsidR="0069087E" w:rsidRPr="00D70B7A">
              <w:rPr>
                <w:rFonts w:ascii="Times New Roman" w:hAnsi="Times New Roman" w:cs="Times New Roman"/>
                <w:noProof/>
                <w:sz w:val="20"/>
                <w:szCs w:val="20"/>
                <w:vertAlign w:val="subscript"/>
              </w:rPr>
              <w:t>10</w:t>
            </w:r>
            <w:r w:rsidR="0069087E" w:rsidRPr="00D70B7A">
              <w:rPr>
                <w:rFonts w:ascii="Times New Roman" w:hAnsi="Times New Roman" w:cs="Times New Roman"/>
                <w:noProof/>
                <w:sz w:val="20"/>
                <w:szCs w:val="20"/>
              </w:rPr>
              <w:t>/BF</w:t>
            </w:r>
            <w:r w:rsidR="0069087E" w:rsidRPr="00D70B7A">
              <w:rPr>
                <w:rFonts w:ascii="Times New Roman" w:hAnsi="Times New Roman" w:cs="Times New Roman"/>
                <w:noProof/>
                <w:sz w:val="20"/>
                <w:szCs w:val="20"/>
                <w:vertAlign w:val="subscript"/>
              </w:rPr>
              <w:t xml:space="preserve">01 </w:t>
            </w:r>
            <w:r w:rsidR="0069087E" w:rsidRPr="00D70B7A">
              <w:rPr>
                <w:rFonts w:ascii="Times New Roman" w:hAnsi="Times New Roman" w:cs="Times New Roman"/>
                <w:noProof/>
                <w:sz w:val="20"/>
                <w:szCs w:val="20"/>
              </w:rPr>
              <w:t>from the Bayesian Rep</w:t>
            </w:r>
            <w:r w:rsidR="0069087E">
              <w:rPr>
                <w:rFonts w:ascii="Times New Roman" w:hAnsi="Times New Roman" w:cs="Times New Roman"/>
                <w:noProof/>
                <w:sz w:val="20"/>
                <w:szCs w:val="20"/>
              </w:rPr>
              <w:t>e</w:t>
            </w:r>
            <w:r w:rsidR="0069087E" w:rsidRPr="00D70B7A">
              <w:rPr>
                <w:rFonts w:ascii="Times New Roman" w:hAnsi="Times New Roman" w:cs="Times New Roman"/>
                <w:noProof/>
                <w:sz w:val="20"/>
                <w:szCs w:val="20"/>
              </w:rPr>
              <w:t>ated Measures ANOVA</w:t>
            </w:r>
            <w:r w:rsidR="00267FDA">
              <w:rPr>
                <w:rFonts w:ascii="Times New Roman" w:hAnsi="Times New Roman" w:cs="Times New Roman"/>
                <w:noProof/>
                <w:sz w:val="20"/>
                <w:szCs w:val="20"/>
              </w:rPr>
              <w:t xml:space="preserve"> with default prior scales (</w:t>
            </w:r>
            <w:r w:rsidR="00381133">
              <w:rPr>
                <w:rFonts w:ascii="Times New Roman" w:hAnsi="Times New Roman" w:cs="Times New Roman"/>
                <w:noProof/>
                <w:sz w:val="20"/>
                <w:szCs w:val="20"/>
              </w:rPr>
              <w:t>r scale fixed effects = 0.5</w:t>
            </w:r>
            <w:r w:rsidR="00267FDA">
              <w:rPr>
                <w:rFonts w:ascii="Times New Roman" w:hAnsi="Times New Roman" w:cs="Times New Roman"/>
                <w:noProof/>
                <w:sz w:val="20"/>
                <w:szCs w:val="20"/>
              </w:rPr>
              <w:t>)</w:t>
            </w:r>
            <w:r w:rsidR="0069087E" w:rsidRPr="00D70B7A">
              <w:rPr>
                <w:rFonts w:ascii="Times New Roman" w:hAnsi="Times New Roman" w:cs="Times New Roman"/>
                <w:noProof/>
                <w:sz w:val="20"/>
                <w:szCs w:val="20"/>
              </w:rPr>
              <w:t xml:space="preserve"> </w:t>
            </w:r>
            <w:r w:rsidR="00A20ECD">
              <w:rPr>
                <w:rFonts w:ascii="Times New Roman" w:hAnsi="Times New Roman" w:cs="Times New Roman"/>
                <w:noProof/>
                <w:sz w:val="20"/>
                <w:szCs w:val="20"/>
              </w:rPr>
              <w:fldChar w:fldCharType="begin"/>
            </w:r>
            <w:r w:rsidR="00A20ECD">
              <w:rPr>
                <w:rFonts w:ascii="Times New Roman" w:hAnsi="Times New Roman" w:cs="Times New Roman"/>
                <w:noProof/>
                <w:sz w:val="20"/>
                <w:szCs w:val="20"/>
              </w:rPr>
              <w:instrText xml:space="preserve"> ADDIN PAPERS2_CITATIONS &lt;citation&gt;&lt;priority&gt;0&lt;/priority&gt;&lt;uuid&gt;BC97B96E-6AAA-4873-BE8B-5E43B17397D0&lt;/uuid&gt;&lt;publications&gt;&lt;publication&gt;&lt;subtype&gt;700&lt;/subtype&gt;&lt;title&gt;JASP (Version 0.9)[Computer software]&lt;/title&gt;&lt;url&gt;https://jasp-stats.org/&lt;/url&gt;&lt;publication_date&gt;99201800001200000000200000&lt;/publication_date&gt;&lt;uuid&gt;AB444C78-B256-403F-AA00-09C470684BCD&lt;/uuid&gt;&lt;type&gt;700&lt;/type&gt;&lt;citekey&gt;JASP2018&lt;/citekey&gt;&lt;authors&gt;&lt;author&gt;&lt;lastName&gt;JASP Team&lt;/lastName&gt;&lt;/author&gt;&lt;/authors&gt;&lt;/publication&gt;&lt;publication&gt;&lt;subtype&gt;400&lt;/subtype&gt;&lt;title&gt;BayesFactor: Computation of Bayes factors for common designs&lt;/title&gt;&lt;volume&gt;9&lt;/volume&gt;&lt;publication_date&gt;99201500001200000000200000&lt;/publication_date&gt;&lt;uuid&gt;B9375D77-FA87-4FDD-81D7-D70898B049C9&lt;/uuid&gt;&lt;type&gt;400&lt;/type&gt;&lt;startpage&gt;2014&lt;/startpage&gt;&lt;bundle&gt;&lt;publication&gt;&lt;title&gt;R package version 0.9&lt;/title&gt;&lt;uuid&gt;AE000CB3-ED70-43BB-9D11-0EEFEFD8ECE3&lt;/uuid&gt;&lt;subtype&gt;-100&lt;/subtype&gt;&lt;type&gt;-100&lt;/type&gt;&lt;/publication&gt;&lt;/bundle&gt;&lt;authors&gt;&lt;author&gt;&lt;lastName&gt;Morey&lt;/lastName&gt;&lt;firstName&gt;Richard&lt;/firstName&gt;&lt;middleNames&gt;D&lt;/middleNames&gt;&lt;/author&gt;&lt;author&gt;&lt;lastName&gt;Rouder&lt;/lastName&gt;&lt;firstName&gt;Jeffrey&lt;/firstName&gt;&lt;middleNames&gt;N&lt;/middleNames&gt;&lt;/author&gt;&lt;author&gt;&lt;lastName&gt;Jamil&lt;/lastName&gt;&lt;firstName&gt;T&lt;/firstName&gt;&lt;/author&gt;&lt;/authors&gt;&lt;/publication&gt;&lt;publication&gt;&lt;subtype&gt;400&lt;/subtype&gt;&lt;publisher&gt;Elsevier&lt;/publisher&gt;&lt;title&gt;Default Bayes factors for ANOVA designs&lt;/title&gt;&lt;volume&gt;56&lt;/volume&gt;&lt;publication_date&gt;99201200001200000000200000&lt;/publication_date&gt;&lt;uuid&gt;DA2807F9-837B-49CD-AC7D-8B1133BB2B5F&lt;/uuid&gt;&lt;type&gt;400&lt;/type&gt;&lt;number&gt;5&lt;/number&gt;&lt;startpage&gt;356&lt;/startpage&gt;&lt;endpage&gt;374&lt;/endpage&gt;&lt;bundle&gt;&lt;publication&gt;&lt;title&gt;Journal of Mathematical Psychology&lt;/title&gt;&lt;uuid&gt;7D91543E-F8F7-4C7D-A02B-7A7C60813FD6&lt;/uuid&gt;&lt;subtype&gt;-100&lt;/subtype&gt;&lt;publisher&gt;Elsevier&lt;/publisher&gt;&lt;type&gt;-100&lt;/type&gt;&lt;/publication&gt;&lt;/bundle&gt;&lt;authors&gt;&lt;author&gt;&lt;lastName&gt;Rouder&lt;/lastName&gt;&lt;firstName&gt;Jeffrey&lt;/firstName&gt;&lt;middleNames&gt;N&lt;/middleNames&gt;&lt;/author&gt;&lt;author&gt;&lt;lastName&gt;Morey&lt;/lastName&gt;&lt;firstName&gt;Richard&lt;/firstName&gt;&lt;middleNames&gt;D&lt;/middleNames&gt;&lt;/author&gt;&lt;author&gt;&lt;lastName&gt;Speckman&lt;/lastName&gt;&lt;firstName&gt;Paul&lt;/firstName&gt;&lt;middleNames&gt;L&lt;/middleNames&gt;&lt;/author&gt;&lt;author&gt;&lt;lastName&gt;Province&lt;/lastName&gt;&lt;firstName&gt;Jordan&lt;/firstName&gt;&lt;middleNames&gt;M&lt;/middleNames&gt;&lt;/author&gt;&lt;/authors&gt;&lt;/publication&gt;&lt;/publications&gt;&lt;cites&gt;&lt;/cites&gt;&lt;/citation&gt;</w:instrText>
            </w:r>
            <w:r w:rsidR="00A20ECD">
              <w:rPr>
                <w:rFonts w:ascii="Times New Roman" w:hAnsi="Times New Roman" w:cs="Times New Roman"/>
                <w:noProof/>
                <w:sz w:val="20"/>
                <w:szCs w:val="20"/>
              </w:rPr>
              <w:fldChar w:fldCharType="separate"/>
            </w:r>
            <w:r w:rsidR="00A20ECD">
              <w:rPr>
                <w:rFonts w:ascii="Times New Roman" w:hAnsi="Times New Roman" w:cs="Times New Roman"/>
                <w:sz w:val="20"/>
                <w:szCs w:val="20"/>
              </w:rPr>
              <w:t>[4-6]</w:t>
            </w:r>
            <w:r w:rsidR="00A20ECD">
              <w:rPr>
                <w:rFonts w:ascii="Times New Roman" w:hAnsi="Times New Roman" w:cs="Times New Roman"/>
                <w:noProof/>
                <w:sz w:val="20"/>
                <w:szCs w:val="20"/>
              </w:rPr>
              <w:fldChar w:fldCharType="end"/>
            </w:r>
            <w:r w:rsidR="00A20ECD">
              <w:rPr>
                <w:rFonts w:ascii="Times New Roman" w:hAnsi="Times New Roman" w:cs="Times New Roman"/>
                <w:noProof/>
                <w:sz w:val="20"/>
                <w:szCs w:val="20"/>
              </w:rPr>
              <w:t xml:space="preserve"> </w:t>
            </w:r>
            <w:r w:rsidR="00A20ECD" w:rsidRPr="00D70B7A">
              <w:rPr>
                <w:rFonts w:ascii="Times New Roman" w:hAnsi="Times New Roman" w:cs="Times New Roman"/>
                <w:noProof/>
                <w:sz w:val="20"/>
                <w:szCs w:val="20"/>
              </w:rPr>
              <w:t xml:space="preserve">is reported </w:t>
            </w:r>
            <w:r w:rsidR="0069087E" w:rsidRPr="00D70B7A">
              <w:rPr>
                <w:rFonts w:ascii="Times New Roman" w:hAnsi="Times New Roman" w:cs="Times New Roman"/>
                <w:noProof/>
                <w:sz w:val="20"/>
                <w:szCs w:val="20"/>
              </w:rPr>
              <w:t xml:space="preserve">in square brackets and denotes the evidence for </w:t>
            </w:r>
            <w:r w:rsidR="0069087E" w:rsidRPr="00D70B7A">
              <w:rPr>
                <w:rFonts w:ascii="Times New Roman" w:hAnsi="Times New Roman" w:cs="Times New Roman"/>
                <w:i/>
                <w:noProof/>
                <w:sz w:val="20"/>
                <w:szCs w:val="20"/>
              </w:rPr>
              <w:t>H</w:t>
            </w:r>
            <w:r w:rsidR="0069087E" w:rsidRPr="00D70B7A">
              <w:rPr>
                <w:rFonts w:ascii="Times New Roman" w:hAnsi="Times New Roman" w:cs="Times New Roman"/>
                <w:i/>
                <w:noProof/>
                <w:sz w:val="20"/>
                <w:szCs w:val="20"/>
                <w:vertAlign w:val="subscript"/>
              </w:rPr>
              <w:t>1</w:t>
            </w:r>
            <w:r w:rsidR="0069087E" w:rsidRPr="00D70B7A">
              <w:rPr>
                <w:rFonts w:ascii="Times New Roman" w:hAnsi="Times New Roman" w:cs="Times New Roman"/>
                <w:noProof/>
                <w:sz w:val="20"/>
                <w:szCs w:val="20"/>
              </w:rPr>
              <w:t xml:space="preserve"> or </w:t>
            </w:r>
            <w:r w:rsidR="0069087E" w:rsidRPr="00D70B7A">
              <w:rPr>
                <w:rFonts w:ascii="Times New Roman" w:hAnsi="Times New Roman" w:cs="Times New Roman"/>
                <w:i/>
                <w:noProof/>
                <w:sz w:val="20"/>
                <w:szCs w:val="20"/>
              </w:rPr>
              <w:t>H</w:t>
            </w:r>
            <w:r w:rsidR="0069087E" w:rsidRPr="00D70B7A">
              <w:rPr>
                <w:rFonts w:ascii="Times New Roman" w:hAnsi="Times New Roman" w:cs="Times New Roman"/>
                <w:i/>
                <w:noProof/>
                <w:sz w:val="20"/>
                <w:szCs w:val="20"/>
                <w:vertAlign w:val="subscript"/>
              </w:rPr>
              <w:t>0</w:t>
            </w:r>
            <w:r w:rsidR="0069087E" w:rsidRPr="00C76E66">
              <w:rPr>
                <w:rFonts w:ascii="Times New Roman" w:hAnsi="Times New Roman" w:cs="Times New Roman"/>
                <w:noProof/>
                <w:sz w:val="20"/>
                <w:szCs w:val="20"/>
              </w:rPr>
              <w:t xml:space="preserve">. </w:t>
            </w:r>
            <w:r w:rsidR="00381133">
              <w:rPr>
                <w:rFonts w:ascii="Times New Roman" w:hAnsi="Times New Roman" w:cs="Times New Roman"/>
                <w:noProof/>
                <w:sz w:val="20"/>
                <w:szCs w:val="20"/>
              </w:rPr>
              <w:t>The main effect model was preferred to the interaction model</w:t>
            </w:r>
            <w:r w:rsidR="00300D18">
              <w:rPr>
                <w:rFonts w:ascii="Times New Roman" w:hAnsi="Times New Roman" w:cs="Times New Roman"/>
                <w:noProof/>
                <w:sz w:val="20"/>
                <w:szCs w:val="20"/>
              </w:rPr>
              <w:t xml:space="preserve"> for all ROIs</w:t>
            </w:r>
            <w:r w:rsidR="00381133">
              <w:rPr>
                <w:rFonts w:ascii="Times New Roman" w:hAnsi="Times New Roman" w:cs="Times New Roman"/>
                <w:noProof/>
                <w:sz w:val="20"/>
                <w:szCs w:val="20"/>
              </w:rPr>
              <w:t xml:space="preserve">. </w:t>
            </w:r>
            <w:r w:rsidR="00936419" w:rsidRPr="0037470D">
              <w:rPr>
                <w:rFonts w:ascii="Times New Roman" w:hAnsi="Times New Roman" w:cs="Times New Roman"/>
                <w:sz w:val="20"/>
                <w:szCs w:val="20"/>
                <w:lang w:val="en-GB"/>
              </w:rPr>
              <w:t>Dependent variable:</w:t>
            </w:r>
            <w:r w:rsidR="007272B5" w:rsidRPr="0037470D">
              <w:rPr>
                <w:rFonts w:ascii="Times New Roman" w:hAnsi="Times New Roman" w:cs="Times New Roman"/>
                <w:sz w:val="20"/>
                <w:szCs w:val="20"/>
                <w:lang w:val="en-GB"/>
              </w:rPr>
              <w:t xml:space="preserve"> pre – post-socialising difference score </w:t>
            </w:r>
            <w:r w:rsidR="00936419" w:rsidRPr="0037470D">
              <w:rPr>
                <w:rFonts w:ascii="Times New Roman" w:hAnsi="Times New Roman" w:cs="Times New Roman"/>
                <w:sz w:val="20"/>
                <w:szCs w:val="20"/>
                <w:lang w:val="en-GB"/>
              </w:rPr>
              <w:t xml:space="preserve">in blood oxygen level-dependent response. </w:t>
            </w:r>
          </w:p>
        </w:tc>
      </w:tr>
    </w:tbl>
    <w:p w14:paraId="67F9F0C8" w14:textId="619EF978" w:rsidR="003A2A72" w:rsidRDefault="003A2A72">
      <w:pPr>
        <w:rPr>
          <w:rFonts w:ascii="Times New Roman" w:eastAsiaTheme="majorEastAsia" w:hAnsi="Times New Roman" w:cs="Times New Roman"/>
        </w:rPr>
      </w:pPr>
    </w:p>
    <w:p w14:paraId="2AD55526" w14:textId="650C519A" w:rsidR="001A7146" w:rsidRDefault="001A7146">
      <w:pPr>
        <w:rPr>
          <w:rFonts w:ascii="Times New Roman" w:eastAsiaTheme="majorEastAsia" w:hAnsi="Times New Roman" w:cs="Times New Roman"/>
        </w:rPr>
      </w:pPr>
    </w:p>
    <w:p w14:paraId="24A35C23" w14:textId="2A12605D" w:rsidR="00A84F8B" w:rsidRDefault="00A84F8B">
      <w:pPr>
        <w:rPr>
          <w:rFonts w:ascii="Times New Roman" w:eastAsiaTheme="majorEastAsia" w:hAnsi="Times New Roman" w:cs="Times New Roman"/>
        </w:rPr>
      </w:pPr>
    </w:p>
    <w:p w14:paraId="1E07ABB9" w14:textId="2753AD2D" w:rsidR="00A84F8B" w:rsidRDefault="00A84F8B">
      <w:pPr>
        <w:rPr>
          <w:rFonts w:ascii="Times New Roman" w:eastAsiaTheme="majorEastAsia" w:hAnsi="Times New Roman" w:cs="Times New Roman"/>
        </w:rPr>
      </w:pPr>
    </w:p>
    <w:p w14:paraId="50277070" w14:textId="41600052" w:rsidR="00415340" w:rsidRDefault="00415340">
      <w:pPr>
        <w:rPr>
          <w:rFonts w:ascii="Times New Roman" w:eastAsiaTheme="majorEastAsia" w:hAnsi="Times New Roman" w:cs="Times New Roman"/>
        </w:rPr>
      </w:pPr>
      <w:r>
        <w:rPr>
          <w:rFonts w:ascii="Times New Roman" w:eastAsiaTheme="majorEastAsia"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3047"/>
        <w:gridCol w:w="2931"/>
        <w:gridCol w:w="3228"/>
      </w:tblGrid>
      <w:tr w:rsidR="001A7146" w:rsidRPr="00DC03DC" w14:paraId="329388F2" w14:textId="77777777" w:rsidTr="000138E3">
        <w:trPr>
          <w:trHeight w:val="460"/>
        </w:trPr>
        <w:tc>
          <w:tcPr>
            <w:tcW w:w="0" w:type="auto"/>
            <w:gridSpan w:val="4"/>
            <w:tcBorders>
              <w:top w:val="single" w:sz="4" w:space="0" w:color="auto"/>
              <w:bottom w:val="single" w:sz="4" w:space="0" w:color="auto"/>
            </w:tcBorders>
          </w:tcPr>
          <w:p w14:paraId="16D98A18" w14:textId="562E7829" w:rsidR="001A7146" w:rsidRPr="00415340" w:rsidRDefault="001A7146" w:rsidP="001A7146">
            <w:pPr>
              <w:spacing w:line="480" w:lineRule="auto"/>
              <w:rPr>
                <w:rFonts w:ascii="Times New Roman" w:hAnsi="Times New Roman" w:cs="Times New Roman"/>
                <w:b/>
                <w:sz w:val="20"/>
                <w:szCs w:val="18"/>
              </w:rPr>
            </w:pPr>
            <w:r>
              <w:rPr>
                <w:rFonts w:ascii="Times New Roman" w:hAnsi="Times New Roman" w:cs="Times New Roman"/>
                <w:b/>
                <w:sz w:val="20"/>
                <w:szCs w:val="18"/>
                <w:lang w:val="en-GB"/>
              </w:rPr>
              <w:lastRenderedPageBreak/>
              <w:t xml:space="preserve">Table </w:t>
            </w:r>
            <w:r w:rsidR="00A84F8B">
              <w:rPr>
                <w:rFonts w:ascii="Times New Roman" w:hAnsi="Times New Roman" w:cs="Times New Roman"/>
                <w:b/>
                <w:sz w:val="20"/>
                <w:szCs w:val="18"/>
                <w:lang w:val="en-GB"/>
              </w:rPr>
              <w:t>S3</w:t>
            </w:r>
            <w:r w:rsidRPr="00DC03DC">
              <w:rPr>
                <w:rFonts w:ascii="Times New Roman" w:hAnsi="Times New Roman" w:cs="Times New Roman"/>
                <w:b/>
                <w:sz w:val="20"/>
                <w:szCs w:val="18"/>
                <w:lang w:val="en-GB"/>
              </w:rPr>
              <w:t xml:space="preserve">. </w:t>
            </w:r>
            <w:r>
              <w:rPr>
                <w:rFonts w:ascii="Times New Roman" w:hAnsi="Times New Roman" w:cs="Times New Roman"/>
                <w:b/>
                <w:sz w:val="20"/>
                <w:szCs w:val="18"/>
                <w:lang w:val="en-GB"/>
              </w:rPr>
              <w:t xml:space="preserve">Outcome of </w:t>
            </w:r>
            <w:r w:rsidR="00A84F8B">
              <w:rPr>
                <w:rFonts w:ascii="Times New Roman" w:hAnsi="Times New Roman" w:cs="Times New Roman"/>
                <w:b/>
                <w:sz w:val="20"/>
                <w:szCs w:val="18"/>
                <w:lang w:val="en-GB"/>
              </w:rPr>
              <w:t xml:space="preserve">the </w:t>
            </w:r>
            <w:r>
              <w:rPr>
                <w:rFonts w:ascii="Times New Roman" w:hAnsi="Times New Roman" w:cs="Times New Roman"/>
                <w:b/>
                <w:sz w:val="20"/>
                <w:szCs w:val="18"/>
                <w:lang w:val="en-GB"/>
              </w:rPr>
              <w:t xml:space="preserve">group-constrained subject-specific fROI repetition suppression analysis for </w:t>
            </w:r>
            <w:r w:rsidR="00A84F8B">
              <w:rPr>
                <w:rFonts w:ascii="Times New Roman" w:hAnsi="Times New Roman" w:cs="Times New Roman"/>
                <w:b/>
                <w:sz w:val="20"/>
                <w:szCs w:val="18"/>
                <w:lang w:val="en-GB"/>
              </w:rPr>
              <w:t>the selected</w:t>
            </w:r>
            <w:r>
              <w:rPr>
                <w:rFonts w:ascii="Times New Roman" w:hAnsi="Times New Roman" w:cs="Times New Roman"/>
                <w:b/>
                <w:sz w:val="20"/>
                <w:szCs w:val="18"/>
                <w:lang w:val="en-GB"/>
              </w:rPr>
              <w:t xml:space="preserve"> sample</w:t>
            </w:r>
            <w:r w:rsidR="00415340">
              <w:rPr>
                <w:rFonts w:ascii="Times New Roman" w:hAnsi="Times New Roman" w:cs="Times New Roman"/>
                <w:b/>
                <w:sz w:val="20"/>
                <w:szCs w:val="18"/>
                <w:lang w:val="en-GB"/>
              </w:rPr>
              <w:t xml:space="preserve"> (</w:t>
            </w:r>
            <w:r w:rsidR="00415340">
              <w:rPr>
                <w:rFonts w:ascii="Times New Roman" w:hAnsi="Times New Roman" w:cs="Times New Roman"/>
                <w:b/>
                <w:i/>
                <w:sz w:val="20"/>
                <w:szCs w:val="18"/>
                <w:lang w:val="en-GB"/>
              </w:rPr>
              <w:t>n</w:t>
            </w:r>
            <w:r w:rsidR="00415340">
              <w:rPr>
                <w:rFonts w:ascii="Times New Roman" w:hAnsi="Times New Roman" w:cs="Times New Roman"/>
                <w:b/>
                <w:sz w:val="20"/>
                <w:szCs w:val="18"/>
                <w:lang w:val="en-GB"/>
              </w:rPr>
              <w:t xml:space="preserve"> = 20)</w:t>
            </w:r>
          </w:p>
        </w:tc>
      </w:tr>
      <w:tr w:rsidR="001A7146" w:rsidRPr="00DC03DC" w14:paraId="45C74AF7" w14:textId="77777777" w:rsidTr="000138E3">
        <w:trPr>
          <w:trHeight w:val="460"/>
        </w:trPr>
        <w:tc>
          <w:tcPr>
            <w:tcW w:w="0" w:type="auto"/>
            <w:tcBorders>
              <w:top w:val="single" w:sz="4" w:space="0" w:color="auto"/>
            </w:tcBorders>
          </w:tcPr>
          <w:p w14:paraId="60F977AA" w14:textId="77777777" w:rsidR="001A7146" w:rsidRPr="00DC03DC" w:rsidRDefault="001A7146" w:rsidP="001A7146">
            <w:pPr>
              <w:spacing w:line="480" w:lineRule="auto"/>
              <w:rPr>
                <w:rFonts w:ascii="Times New Roman" w:hAnsi="Times New Roman" w:cs="Times New Roman"/>
                <w:i/>
                <w:sz w:val="20"/>
                <w:szCs w:val="18"/>
                <w:lang w:val="en-GB"/>
              </w:rPr>
            </w:pPr>
            <w:r>
              <w:rPr>
                <w:rFonts w:ascii="Times New Roman" w:hAnsi="Times New Roman" w:cs="Times New Roman"/>
                <w:i/>
                <w:sz w:val="20"/>
                <w:szCs w:val="18"/>
                <w:lang w:val="en-GB"/>
              </w:rPr>
              <w:t>ROI</w:t>
            </w:r>
          </w:p>
        </w:tc>
        <w:tc>
          <w:tcPr>
            <w:tcW w:w="0" w:type="auto"/>
            <w:gridSpan w:val="3"/>
            <w:tcBorders>
              <w:top w:val="single" w:sz="4" w:space="0" w:color="auto"/>
              <w:bottom w:val="single" w:sz="4" w:space="0" w:color="auto"/>
            </w:tcBorders>
          </w:tcPr>
          <w:p w14:paraId="5D70A719" w14:textId="77777777" w:rsidR="001A7146" w:rsidRPr="00DC03DC" w:rsidRDefault="001A7146" w:rsidP="001A7146">
            <w:pPr>
              <w:spacing w:line="480" w:lineRule="auto"/>
              <w:rPr>
                <w:rFonts w:ascii="Times New Roman" w:hAnsi="Times New Roman" w:cs="Times New Roman"/>
                <w:i/>
                <w:sz w:val="20"/>
                <w:szCs w:val="18"/>
              </w:rPr>
            </w:pPr>
            <w:r>
              <w:rPr>
                <w:rFonts w:ascii="Times New Roman" w:hAnsi="Times New Roman" w:cs="Times New Roman"/>
                <w:i/>
                <w:sz w:val="20"/>
                <w:szCs w:val="18"/>
                <w:lang w:val="en-GB"/>
              </w:rPr>
              <w:t>Effect</w:t>
            </w:r>
          </w:p>
        </w:tc>
      </w:tr>
      <w:tr w:rsidR="001A7146" w:rsidRPr="00DC03DC" w14:paraId="78ABB7B1" w14:textId="77777777" w:rsidTr="000138E3">
        <w:trPr>
          <w:trHeight w:val="460"/>
        </w:trPr>
        <w:tc>
          <w:tcPr>
            <w:tcW w:w="0" w:type="auto"/>
          </w:tcPr>
          <w:p w14:paraId="0993BA41" w14:textId="77777777" w:rsidR="001A7146" w:rsidRPr="00DC03DC" w:rsidRDefault="001A7146" w:rsidP="001A7146">
            <w:pPr>
              <w:spacing w:line="480" w:lineRule="auto"/>
              <w:rPr>
                <w:rFonts w:ascii="Times New Roman" w:hAnsi="Times New Roman" w:cs="Times New Roman"/>
                <w:sz w:val="20"/>
                <w:szCs w:val="18"/>
              </w:rPr>
            </w:pPr>
          </w:p>
        </w:tc>
        <w:tc>
          <w:tcPr>
            <w:tcW w:w="0" w:type="auto"/>
            <w:tcBorders>
              <w:top w:val="single" w:sz="4" w:space="0" w:color="auto"/>
            </w:tcBorders>
          </w:tcPr>
          <w:p w14:paraId="035CFEE6" w14:textId="77777777" w:rsidR="001A7146" w:rsidRPr="00DC03DC" w:rsidRDefault="001A7146" w:rsidP="001A7146">
            <w:pPr>
              <w:spacing w:line="480" w:lineRule="auto"/>
              <w:rPr>
                <w:rFonts w:ascii="Times New Roman" w:hAnsi="Times New Roman" w:cs="Times New Roman"/>
                <w:i/>
                <w:sz w:val="20"/>
                <w:szCs w:val="18"/>
              </w:rPr>
            </w:pPr>
            <w:r>
              <w:rPr>
                <w:rFonts w:ascii="Times New Roman" w:hAnsi="Times New Roman" w:cs="Times New Roman"/>
                <w:i/>
                <w:sz w:val="20"/>
                <w:szCs w:val="18"/>
              </w:rPr>
              <w:t>Agent</w:t>
            </w:r>
          </w:p>
        </w:tc>
        <w:tc>
          <w:tcPr>
            <w:tcW w:w="0" w:type="auto"/>
            <w:tcBorders>
              <w:top w:val="single" w:sz="4" w:space="0" w:color="auto"/>
            </w:tcBorders>
          </w:tcPr>
          <w:p w14:paraId="21AB6246" w14:textId="77777777" w:rsidR="001A7146" w:rsidRPr="00DC03DC" w:rsidRDefault="001A7146" w:rsidP="001A7146">
            <w:pPr>
              <w:spacing w:line="480" w:lineRule="auto"/>
              <w:rPr>
                <w:rFonts w:ascii="Times New Roman" w:hAnsi="Times New Roman" w:cs="Times New Roman"/>
                <w:i/>
                <w:sz w:val="20"/>
                <w:szCs w:val="18"/>
              </w:rPr>
            </w:pPr>
            <w:r>
              <w:rPr>
                <w:rFonts w:ascii="Times New Roman" w:hAnsi="Times New Roman" w:cs="Times New Roman"/>
                <w:i/>
                <w:sz w:val="20"/>
                <w:szCs w:val="18"/>
              </w:rPr>
              <w:t>Emotion</w:t>
            </w:r>
          </w:p>
        </w:tc>
        <w:tc>
          <w:tcPr>
            <w:tcW w:w="0" w:type="auto"/>
            <w:tcBorders>
              <w:top w:val="single" w:sz="4" w:space="0" w:color="auto"/>
            </w:tcBorders>
          </w:tcPr>
          <w:p w14:paraId="46E5CB0E" w14:textId="77777777" w:rsidR="001A7146" w:rsidRPr="00DC03DC" w:rsidRDefault="001A7146" w:rsidP="001A7146">
            <w:pPr>
              <w:spacing w:line="480" w:lineRule="auto"/>
              <w:rPr>
                <w:rFonts w:ascii="Times New Roman" w:hAnsi="Times New Roman" w:cs="Times New Roman"/>
                <w:i/>
                <w:sz w:val="20"/>
                <w:szCs w:val="18"/>
              </w:rPr>
            </w:pPr>
            <w:r>
              <w:rPr>
                <w:rFonts w:ascii="Times New Roman" w:hAnsi="Times New Roman" w:cs="Times New Roman"/>
                <w:i/>
                <w:sz w:val="20"/>
                <w:szCs w:val="18"/>
              </w:rPr>
              <w:t xml:space="preserve">Agent * Emotion </w:t>
            </w:r>
          </w:p>
        </w:tc>
      </w:tr>
      <w:tr w:rsidR="001A7146" w:rsidRPr="00DC03DC" w14:paraId="7F64934D" w14:textId="77777777" w:rsidTr="000138E3">
        <w:trPr>
          <w:trHeight w:val="460"/>
        </w:trPr>
        <w:tc>
          <w:tcPr>
            <w:tcW w:w="0" w:type="auto"/>
          </w:tcPr>
          <w:p w14:paraId="6EB2F8CF" w14:textId="77777777" w:rsidR="001A7146" w:rsidRPr="00DC03DC" w:rsidRDefault="001A7146" w:rsidP="001A7146">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Anterior middle cingulate cortex</w:t>
            </w:r>
          </w:p>
        </w:tc>
        <w:tc>
          <w:tcPr>
            <w:tcW w:w="0" w:type="auto"/>
          </w:tcPr>
          <w:p w14:paraId="6300129C" w14:textId="1915C3D8" w:rsidR="001A7146" w:rsidRPr="00DC03DC" w:rsidRDefault="00A84F8B" w:rsidP="001A7146">
            <w:pPr>
              <w:spacing w:line="480" w:lineRule="auto"/>
              <w:rPr>
                <w:rFonts w:ascii="Times New Roman" w:hAnsi="Times New Roman" w:cs="Times New Roman"/>
                <w:sz w:val="20"/>
                <w:szCs w:val="18"/>
                <w:lang w:val="en-GB"/>
              </w:rPr>
            </w:pPr>
            <w:r w:rsidRPr="00A84F8B">
              <w:rPr>
                <w:rFonts w:ascii="Times New Roman" w:hAnsi="Times New Roman" w:cs="Times New Roman"/>
                <w:sz w:val="20"/>
                <w:szCs w:val="18"/>
                <w:lang w:val="en-GB"/>
              </w:rPr>
              <w:t>0.15</w:t>
            </w:r>
            <w:r>
              <w:rPr>
                <w:rFonts w:ascii="Times New Roman" w:hAnsi="Times New Roman" w:cs="Times New Roman"/>
                <w:sz w:val="20"/>
                <w:szCs w:val="18"/>
                <w:lang w:val="en-GB"/>
              </w:rPr>
              <w:t xml:space="preserve"> </w:t>
            </w:r>
            <w:r w:rsidRPr="005F4A57">
              <w:rPr>
                <w:rFonts w:ascii="Times New Roman" w:hAnsi="Times New Roman" w:cs="Times New Roman"/>
                <w:b/>
                <w:sz w:val="20"/>
                <w:szCs w:val="18"/>
                <w:lang w:val="en-GB"/>
              </w:rPr>
              <w:t>0.008</w:t>
            </w:r>
            <w:r w:rsidR="005F0F58">
              <w:rPr>
                <w:rFonts w:ascii="Times New Roman" w:hAnsi="Times New Roman" w:cs="Times New Roman"/>
                <w:b/>
                <w:sz w:val="20"/>
                <w:szCs w:val="18"/>
                <w:lang w:val="en-GB"/>
              </w:rPr>
              <w:t xml:space="preserve"> </w:t>
            </w:r>
            <w:r w:rsidR="005F0F58" w:rsidRPr="005F0F58">
              <w:rPr>
                <w:rFonts w:ascii="Times New Roman" w:hAnsi="Times New Roman" w:cs="Times New Roman"/>
                <w:sz w:val="20"/>
                <w:szCs w:val="18"/>
                <w:lang w:val="en-GB"/>
              </w:rPr>
              <w:t>[</w:t>
            </w:r>
            <w:r w:rsidR="002B03AA">
              <w:rPr>
                <w:rFonts w:ascii="Times New Roman" w:hAnsi="Times New Roman" w:cs="Times New Roman"/>
                <w:sz w:val="20"/>
                <w:szCs w:val="18"/>
                <w:lang w:val="en-GB"/>
              </w:rPr>
              <w:t>0.25</w:t>
            </w:r>
            <w:r w:rsidR="005F0F58" w:rsidRPr="005F0F58">
              <w:rPr>
                <w:rFonts w:ascii="Times New Roman" w:hAnsi="Times New Roman" w:cs="Times New Roman"/>
                <w:sz w:val="20"/>
                <w:szCs w:val="18"/>
                <w:lang w:val="en-GB"/>
              </w:rPr>
              <w:t>/</w:t>
            </w:r>
            <w:r w:rsidR="002B03AA">
              <w:rPr>
                <w:rFonts w:ascii="Times New Roman" w:hAnsi="Times New Roman" w:cs="Times New Roman"/>
                <w:sz w:val="20"/>
                <w:szCs w:val="18"/>
                <w:lang w:val="en-GB"/>
              </w:rPr>
              <w:t>3.94</w:t>
            </w:r>
            <w:r w:rsidR="005F0F58" w:rsidRPr="005F0F58">
              <w:rPr>
                <w:rFonts w:ascii="Times New Roman" w:hAnsi="Times New Roman" w:cs="Times New Roman"/>
                <w:sz w:val="20"/>
                <w:szCs w:val="18"/>
                <w:lang w:val="en-GB"/>
              </w:rPr>
              <w:t>]</w:t>
            </w:r>
          </w:p>
        </w:tc>
        <w:tc>
          <w:tcPr>
            <w:tcW w:w="0" w:type="auto"/>
          </w:tcPr>
          <w:p w14:paraId="14D6DCCA" w14:textId="60F6E748" w:rsidR="001A7146" w:rsidRPr="00DC03DC" w:rsidRDefault="00A84F8B" w:rsidP="001A7146">
            <w:pPr>
              <w:spacing w:line="480" w:lineRule="auto"/>
              <w:rPr>
                <w:rFonts w:ascii="Times New Roman" w:hAnsi="Times New Roman" w:cs="Times New Roman"/>
                <w:sz w:val="20"/>
                <w:szCs w:val="18"/>
              </w:rPr>
            </w:pPr>
            <w:r w:rsidRPr="00A84F8B">
              <w:rPr>
                <w:rFonts w:ascii="Times New Roman" w:hAnsi="Times New Roman" w:cs="Times New Roman"/>
                <w:sz w:val="20"/>
                <w:szCs w:val="18"/>
              </w:rPr>
              <w:t>0.9</w:t>
            </w:r>
            <w:r w:rsidR="00E71AB5">
              <w:rPr>
                <w:rFonts w:ascii="Times New Roman" w:hAnsi="Times New Roman" w:cs="Times New Roman"/>
                <w:sz w:val="20"/>
                <w:szCs w:val="18"/>
              </w:rPr>
              <w:t>5</w:t>
            </w:r>
            <w:r>
              <w:rPr>
                <w:rFonts w:ascii="Times New Roman" w:hAnsi="Times New Roman" w:cs="Times New Roman"/>
                <w:sz w:val="20"/>
                <w:szCs w:val="18"/>
              </w:rPr>
              <w:t xml:space="preserve"> </w:t>
            </w:r>
            <w:r w:rsidRPr="005F4A57">
              <w:rPr>
                <w:rFonts w:ascii="Times New Roman" w:hAnsi="Times New Roman" w:cs="Times New Roman"/>
                <w:b/>
                <w:sz w:val="20"/>
                <w:szCs w:val="18"/>
              </w:rPr>
              <w:t>0.0</w:t>
            </w:r>
            <w:r w:rsidR="00E71AB5" w:rsidRPr="005F4A57">
              <w:rPr>
                <w:rFonts w:ascii="Times New Roman" w:hAnsi="Times New Roman" w:cs="Times New Roman"/>
                <w:b/>
                <w:sz w:val="20"/>
                <w:szCs w:val="18"/>
              </w:rPr>
              <w:t>5</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0.35</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2.84</w:t>
            </w:r>
            <w:r w:rsidR="005F0F58" w:rsidRPr="00ED6F09">
              <w:rPr>
                <w:rFonts w:ascii="Times New Roman" w:hAnsi="Times New Roman" w:cs="Times New Roman"/>
                <w:sz w:val="20"/>
                <w:szCs w:val="18"/>
                <w:lang w:val="en-GB"/>
              </w:rPr>
              <w:t>]</w:t>
            </w:r>
          </w:p>
        </w:tc>
        <w:tc>
          <w:tcPr>
            <w:tcW w:w="0" w:type="auto"/>
          </w:tcPr>
          <w:p w14:paraId="11E0FD5D" w14:textId="56B2A860" w:rsidR="001A7146" w:rsidRPr="00DC03DC" w:rsidRDefault="00A84F8B" w:rsidP="001A7146">
            <w:pPr>
              <w:spacing w:line="480" w:lineRule="auto"/>
              <w:rPr>
                <w:rFonts w:ascii="Times New Roman" w:hAnsi="Times New Roman" w:cs="Times New Roman"/>
                <w:sz w:val="20"/>
                <w:szCs w:val="18"/>
              </w:rPr>
            </w:pPr>
            <w:r w:rsidRPr="00A84F8B">
              <w:rPr>
                <w:rFonts w:ascii="Times New Roman" w:hAnsi="Times New Roman" w:cs="Times New Roman"/>
                <w:sz w:val="20"/>
                <w:szCs w:val="18"/>
              </w:rPr>
              <w:t>0.87</w:t>
            </w:r>
            <w:r w:rsidR="00E71AB5">
              <w:rPr>
                <w:rFonts w:ascii="Times New Roman" w:hAnsi="Times New Roman" w:cs="Times New Roman"/>
                <w:sz w:val="20"/>
                <w:szCs w:val="18"/>
              </w:rPr>
              <w:t xml:space="preserve"> </w:t>
            </w:r>
            <w:r w:rsidR="00E71AB5" w:rsidRPr="005F4A57">
              <w:rPr>
                <w:rFonts w:ascii="Times New Roman" w:hAnsi="Times New Roman" w:cs="Times New Roman"/>
                <w:b/>
                <w:sz w:val="20"/>
                <w:szCs w:val="18"/>
              </w:rPr>
              <w:t>0.04</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0.04</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28.92</w:t>
            </w:r>
            <w:r w:rsidR="005F0F58" w:rsidRPr="00ED6F09">
              <w:rPr>
                <w:rFonts w:ascii="Times New Roman" w:hAnsi="Times New Roman" w:cs="Times New Roman"/>
                <w:sz w:val="20"/>
                <w:szCs w:val="18"/>
                <w:lang w:val="en-GB"/>
              </w:rPr>
              <w:t>]</w:t>
            </w:r>
          </w:p>
        </w:tc>
      </w:tr>
      <w:tr w:rsidR="001A7146" w:rsidRPr="00DC03DC" w14:paraId="1289943E" w14:textId="77777777" w:rsidTr="000138E3">
        <w:trPr>
          <w:trHeight w:val="460"/>
        </w:trPr>
        <w:tc>
          <w:tcPr>
            <w:tcW w:w="0" w:type="auto"/>
          </w:tcPr>
          <w:p w14:paraId="5073EBDB" w14:textId="77777777" w:rsidR="001A7146" w:rsidRPr="00DC03DC" w:rsidRDefault="001A7146" w:rsidP="001A7146">
            <w:pPr>
              <w:spacing w:line="480" w:lineRule="auto"/>
              <w:rPr>
                <w:rFonts w:ascii="Times New Roman" w:hAnsi="Times New Roman" w:cs="Times New Roman"/>
                <w:sz w:val="20"/>
                <w:szCs w:val="18"/>
                <w:vertAlign w:val="superscript"/>
                <w:lang w:val="en-GB"/>
              </w:rPr>
            </w:pPr>
            <w:r w:rsidRPr="00DC03DC">
              <w:rPr>
                <w:rFonts w:ascii="Times New Roman" w:hAnsi="Times New Roman" w:cs="Times New Roman"/>
                <w:sz w:val="20"/>
                <w:szCs w:val="18"/>
                <w:lang w:val="en-GB"/>
              </w:rPr>
              <w:t>Left secondary somatosensory cortex</w:t>
            </w:r>
          </w:p>
        </w:tc>
        <w:tc>
          <w:tcPr>
            <w:tcW w:w="0" w:type="auto"/>
          </w:tcPr>
          <w:p w14:paraId="0A2C0635" w14:textId="7E165368" w:rsidR="001A7146" w:rsidRPr="00DC03DC" w:rsidRDefault="00E71AB5" w:rsidP="001A7146">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0.1</w:t>
            </w:r>
            <w:r>
              <w:rPr>
                <w:rFonts w:ascii="Times New Roman" w:hAnsi="Times New Roman" w:cs="Times New Roman"/>
                <w:sz w:val="20"/>
                <w:szCs w:val="18"/>
                <w:lang w:val="en-GB"/>
              </w:rPr>
              <w:t xml:space="preserve">6 </w:t>
            </w:r>
            <w:r w:rsidRPr="005F4A57">
              <w:rPr>
                <w:rFonts w:ascii="Times New Roman" w:hAnsi="Times New Roman" w:cs="Times New Roman"/>
                <w:b/>
                <w:sz w:val="20"/>
                <w:szCs w:val="18"/>
                <w:lang w:val="en-GB"/>
              </w:rPr>
              <w:t>0.008</w:t>
            </w:r>
            <w:r w:rsidR="005F0F58">
              <w:rPr>
                <w:rFonts w:ascii="Times New Roman" w:hAnsi="Times New Roman" w:cs="Times New Roman"/>
                <w:b/>
                <w:sz w:val="20"/>
                <w:szCs w:val="18"/>
                <w:lang w:val="en-GB"/>
              </w:rPr>
              <w:t xml:space="preserve"> </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0.24</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4.14</w:t>
            </w:r>
            <w:r w:rsidR="005F0F58" w:rsidRPr="00ED6F09">
              <w:rPr>
                <w:rFonts w:ascii="Times New Roman" w:hAnsi="Times New Roman" w:cs="Times New Roman"/>
                <w:sz w:val="20"/>
                <w:szCs w:val="18"/>
                <w:lang w:val="en-GB"/>
              </w:rPr>
              <w:t>]</w:t>
            </w:r>
          </w:p>
        </w:tc>
        <w:tc>
          <w:tcPr>
            <w:tcW w:w="0" w:type="auto"/>
          </w:tcPr>
          <w:p w14:paraId="55F6C3F8" w14:textId="1C7D6153"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2.96</w:t>
            </w:r>
            <w:r>
              <w:rPr>
                <w:rFonts w:ascii="Times New Roman" w:hAnsi="Times New Roman" w:cs="Times New Roman"/>
                <w:sz w:val="20"/>
                <w:szCs w:val="18"/>
              </w:rPr>
              <w:t xml:space="preserve"> </w:t>
            </w:r>
            <w:r w:rsidRPr="005F4A57">
              <w:rPr>
                <w:rFonts w:ascii="Times New Roman" w:hAnsi="Times New Roman" w:cs="Times New Roman"/>
                <w:b/>
                <w:sz w:val="20"/>
                <w:szCs w:val="18"/>
              </w:rPr>
              <w:t>0.14</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1.26</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0.80</w:t>
            </w:r>
            <w:r w:rsidR="005F0F58" w:rsidRPr="00ED6F09">
              <w:rPr>
                <w:rFonts w:ascii="Times New Roman" w:hAnsi="Times New Roman" w:cs="Times New Roman"/>
                <w:sz w:val="20"/>
                <w:szCs w:val="18"/>
                <w:lang w:val="en-GB"/>
              </w:rPr>
              <w:t>]</w:t>
            </w:r>
          </w:p>
        </w:tc>
        <w:tc>
          <w:tcPr>
            <w:tcW w:w="0" w:type="auto"/>
          </w:tcPr>
          <w:p w14:paraId="76C8DB14" w14:textId="61FB1614"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1.1</w:t>
            </w:r>
            <w:r>
              <w:rPr>
                <w:rFonts w:ascii="Times New Roman" w:hAnsi="Times New Roman" w:cs="Times New Roman"/>
                <w:sz w:val="20"/>
                <w:szCs w:val="18"/>
              </w:rPr>
              <w:t xml:space="preserve">3 </w:t>
            </w:r>
            <w:r w:rsidRPr="005F4A57">
              <w:rPr>
                <w:rFonts w:ascii="Times New Roman" w:hAnsi="Times New Roman" w:cs="Times New Roman"/>
                <w:b/>
                <w:sz w:val="20"/>
                <w:szCs w:val="18"/>
              </w:rPr>
              <w:t>0.06</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0.12</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8.09</w:t>
            </w:r>
            <w:r w:rsidR="005F0F58" w:rsidRPr="00ED6F09">
              <w:rPr>
                <w:rFonts w:ascii="Times New Roman" w:hAnsi="Times New Roman" w:cs="Times New Roman"/>
                <w:sz w:val="20"/>
                <w:szCs w:val="18"/>
                <w:lang w:val="en-GB"/>
              </w:rPr>
              <w:t>]</w:t>
            </w:r>
          </w:p>
        </w:tc>
      </w:tr>
      <w:tr w:rsidR="001A7146" w:rsidRPr="00DC03DC" w14:paraId="1FA719E6" w14:textId="77777777" w:rsidTr="000138E3">
        <w:trPr>
          <w:trHeight w:val="460"/>
        </w:trPr>
        <w:tc>
          <w:tcPr>
            <w:tcW w:w="0" w:type="auto"/>
          </w:tcPr>
          <w:p w14:paraId="4308B94F" w14:textId="77777777" w:rsidR="001A7146" w:rsidRPr="00DC03DC" w:rsidRDefault="001A7146" w:rsidP="001A7146">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Right secondary somatosensory cortex</w:t>
            </w:r>
          </w:p>
        </w:tc>
        <w:tc>
          <w:tcPr>
            <w:tcW w:w="0" w:type="auto"/>
          </w:tcPr>
          <w:p w14:paraId="40B9DAAD" w14:textId="238CC125" w:rsidR="001A7146" w:rsidRPr="00DC03DC" w:rsidRDefault="00E71AB5" w:rsidP="001A7146">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0.25</w:t>
            </w:r>
            <w:r>
              <w:rPr>
                <w:rFonts w:ascii="Times New Roman" w:hAnsi="Times New Roman" w:cs="Times New Roman"/>
                <w:sz w:val="20"/>
                <w:szCs w:val="18"/>
                <w:lang w:val="en-GB"/>
              </w:rPr>
              <w:t xml:space="preserve"> </w:t>
            </w:r>
            <w:r w:rsidRPr="005F4A57">
              <w:rPr>
                <w:rFonts w:ascii="Times New Roman" w:hAnsi="Times New Roman" w:cs="Times New Roman"/>
                <w:b/>
                <w:sz w:val="20"/>
                <w:szCs w:val="18"/>
                <w:lang w:val="en-GB"/>
              </w:rPr>
              <w:t>0.01</w:t>
            </w:r>
            <w:r w:rsidR="005F0F58">
              <w:rPr>
                <w:rFonts w:ascii="Times New Roman" w:hAnsi="Times New Roman" w:cs="Times New Roman"/>
                <w:b/>
                <w:sz w:val="20"/>
                <w:szCs w:val="18"/>
                <w:lang w:val="en-GB"/>
              </w:rPr>
              <w:t xml:space="preserve"> </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0.25</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4.05</w:t>
            </w:r>
            <w:r w:rsidR="005F0F58" w:rsidRPr="00ED6F09">
              <w:rPr>
                <w:rFonts w:ascii="Times New Roman" w:hAnsi="Times New Roman" w:cs="Times New Roman"/>
                <w:sz w:val="20"/>
                <w:szCs w:val="18"/>
                <w:lang w:val="en-GB"/>
              </w:rPr>
              <w:t>]</w:t>
            </w:r>
          </w:p>
        </w:tc>
        <w:tc>
          <w:tcPr>
            <w:tcW w:w="0" w:type="auto"/>
          </w:tcPr>
          <w:p w14:paraId="3506E38F" w14:textId="30764894"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1.9</w:t>
            </w:r>
            <w:r>
              <w:rPr>
                <w:rFonts w:ascii="Times New Roman" w:hAnsi="Times New Roman" w:cs="Times New Roman"/>
                <w:sz w:val="20"/>
                <w:szCs w:val="18"/>
              </w:rPr>
              <w:t xml:space="preserve">4 </w:t>
            </w:r>
            <w:r w:rsidRPr="005F4A57">
              <w:rPr>
                <w:rFonts w:ascii="Times New Roman" w:hAnsi="Times New Roman" w:cs="Times New Roman"/>
                <w:b/>
                <w:sz w:val="20"/>
                <w:szCs w:val="18"/>
              </w:rPr>
              <w:t>0.09</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0.65</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1.54]</w:t>
            </w:r>
          </w:p>
        </w:tc>
        <w:tc>
          <w:tcPr>
            <w:tcW w:w="0" w:type="auto"/>
          </w:tcPr>
          <w:p w14:paraId="6454AE14" w14:textId="1223EDC2"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5.91e-4</w:t>
            </w:r>
            <w:r>
              <w:rPr>
                <w:rFonts w:ascii="Times New Roman" w:hAnsi="Times New Roman" w:cs="Times New Roman"/>
                <w:sz w:val="20"/>
                <w:szCs w:val="18"/>
              </w:rPr>
              <w:t xml:space="preserve"> </w:t>
            </w:r>
            <w:r w:rsidRPr="005F4A57">
              <w:rPr>
                <w:rFonts w:ascii="Times New Roman" w:hAnsi="Times New Roman" w:cs="Times New Roman"/>
                <w:b/>
                <w:sz w:val="20"/>
                <w:szCs w:val="18"/>
              </w:rPr>
              <w:t>0</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0.05</w:t>
            </w:r>
            <w:r w:rsidR="005F0F58" w:rsidRPr="00ED6F09">
              <w:rPr>
                <w:rFonts w:ascii="Times New Roman" w:hAnsi="Times New Roman" w:cs="Times New Roman"/>
                <w:sz w:val="20"/>
                <w:szCs w:val="18"/>
                <w:lang w:val="en-GB"/>
              </w:rPr>
              <w:t>/</w:t>
            </w:r>
            <w:r w:rsidR="002B03AA">
              <w:rPr>
                <w:rFonts w:ascii="Times New Roman" w:hAnsi="Times New Roman" w:cs="Times New Roman"/>
                <w:sz w:val="20"/>
                <w:szCs w:val="18"/>
                <w:lang w:val="en-GB"/>
              </w:rPr>
              <w:t>19.50</w:t>
            </w:r>
            <w:r w:rsidR="005F0F58" w:rsidRPr="00ED6F09">
              <w:rPr>
                <w:rFonts w:ascii="Times New Roman" w:hAnsi="Times New Roman" w:cs="Times New Roman"/>
                <w:sz w:val="20"/>
                <w:szCs w:val="18"/>
                <w:lang w:val="en-GB"/>
              </w:rPr>
              <w:t>]</w:t>
            </w:r>
          </w:p>
        </w:tc>
      </w:tr>
      <w:tr w:rsidR="001A7146" w:rsidRPr="00DC03DC" w14:paraId="32FC6788" w14:textId="77777777" w:rsidTr="000138E3">
        <w:trPr>
          <w:trHeight w:val="460"/>
        </w:trPr>
        <w:tc>
          <w:tcPr>
            <w:tcW w:w="0" w:type="auto"/>
          </w:tcPr>
          <w:p w14:paraId="68993DDB" w14:textId="77777777" w:rsidR="001A7146" w:rsidRPr="00DC03DC" w:rsidRDefault="001A7146" w:rsidP="001A7146">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insula</w:t>
            </w:r>
          </w:p>
        </w:tc>
        <w:tc>
          <w:tcPr>
            <w:tcW w:w="0" w:type="auto"/>
          </w:tcPr>
          <w:p w14:paraId="59E6E854" w14:textId="300E49FD" w:rsidR="001A7146" w:rsidRPr="00DC03DC" w:rsidRDefault="00E71AB5" w:rsidP="001A7146">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0.5</w:t>
            </w:r>
            <w:r>
              <w:rPr>
                <w:rFonts w:ascii="Times New Roman" w:hAnsi="Times New Roman" w:cs="Times New Roman"/>
                <w:sz w:val="20"/>
                <w:szCs w:val="18"/>
                <w:lang w:val="en-GB"/>
              </w:rPr>
              <w:t xml:space="preserve">0 </w:t>
            </w:r>
            <w:r w:rsidRPr="005F4A57">
              <w:rPr>
                <w:rFonts w:ascii="Times New Roman" w:hAnsi="Times New Roman" w:cs="Times New Roman"/>
                <w:b/>
                <w:sz w:val="20"/>
                <w:szCs w:val="18"/>
                <w:lang w:val="en-GB"/>
              </w:rPr>
              <w:t>0.03</w:t>
            </w:r>
            <w:r w:rsidR="005F0F58">
              <w:rPr>
                <w:rFonts w:ascii="Times New Roman" w:hAnsi="Times New Roman" w:cs="Times New Roman"/>
                <w:b/>
                <w:sz w:val="20"/>
                <w:szCs w:val="18"/>
                <w:lang w:val="en-GB"/>
              </w:rPr>
              <w:t xml:space="preserve"> </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0.29</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3.40</w:t>
            </w:r>
            <w:r w:rsidR="005F0F58" w:rsidRPr="00ED6F09">
              <w:rPr>
                <w:rFonts w:ascii="Times New Roman" w:hAnsi="Times New Roman" w:cs="Times New Roman"/>
                <w:sz w:val="20"/>
                <w:szCs w:val="18"/>
                <w:lang w:val="en-GB"/>
              </w:rPr>
              <w:t>]</w:t>
            </w:r>
          </w:p>
        </w:tc>
        <w:tc>
          <w:tcPr>
            <w:tcW w:w="0" w:type="auto"/>
          </w:tcPr>
          <w:p w14:paraId="0A6BBC54" w14:textId="5602F7AF"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0.6</w:t>
            </w:r>
            <w:r>
              <w:rPr>
                <w:rFonts w:ascii="Times New Roman" w:hAnsi="Times New Roman" w:cs="Times New Roman"/>
                <w:sz w:val="20"/>
                <w:szCs w:val="18"/>
              </w:rPr>
              <w:t xml:space="preserve">3 </w:t>
            </w:r>
            <w:r w:rsidRPr="005F4A57">
              <w:rPr>
                <w:rFonts w:ascii="Times New Roman" w:hAnsi="Times New Roman" w:cs="Times New Roman"/>
                <w:b/>
                <w:sz w:val="20"/>
                <w:szCs w:val="18"/>
              </w:rPr>
              <w:t>0.03</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0.30</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3.29</w:t>
            </w:r>
            <w:r w:rsidR="005F0F58" w:rsidRPr="00ED6F09">
              <w:rPr>
                <w:rFonts w:ascii="Times New Roman" w:hAnsi="Times New Roman" w:cs="Times New Roman"/>
                <w:sz w:val="20"/>
                <w:szCs w:val="18"/>
                <w:lang w:val="en-GB"/>
              </w:rPr>
              <w:t>]</w:t>
            </w:r>
          </w:p>
        </w:tc>
        <w:tc>
          <w:tcPr>
            <w:tcW w:w="0" w:type="auto"/>
          </w:tcPr>
          <w:p w14:paraId="6224A5E0" w14:textId="4A068DBA"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0.0</w:t>
            </w:r>
            <w:r>
              <w:rPr>
                <w:rFonts w:ascii="Times New Roman" w:hAnsi="Times New Roman" w:cs="Times New Roman"/>
                <w:sz w:val="20"/>
                <w:szCs w:val="18"/>
              </w:rPr>
              <w:t xml:space="preserve">4 </w:t>
            </w:r>
            <w:r w:rsidRPr="005F4A57">
              <w:rPr>
                <w:rFonts w:ascii="Times New Roman" w:hAnsi="Times New Roman" w:cs="Times New Roman"/>
                <w:b/>
                <w:sz w:val="20"/>
                <w:szCs w:val="18"/>
              </w:rPr>
              <w:t>0.002</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0.03</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36.70</w:t>
            </w:r>
            <w:r w:rsidR="005F0F58" w:rsidRPr="00ED6F09">
              <w:rPr>
                <w:rFonts w:ascii="Times New Roman" w:hAnsi="Times New Roman" w:cs="Times New Roman"/>
                <w:sz w:val="20"/>
                <w:szCs w:val="18"/>
                <w:lang w:val="en-GB"/>
              </w:rPr>
              <w:t>]</w:t>
            </w:r>
          </w:p>
        </w:tc>
      </w:tr>
      <w:tr w:rsidR="001A7146" w:rsidRPr="00DC03DC" w14:paraId="3D692ECC" w14:textId="77777777" w:rsidTr="000138E3">
        <w:trPr>
          <w:trHeight w:val="460"/>
        </w:trPr>
        <w:tc>
          <w:tcPr>
            <w:tcW w:w="0" w:type="auto"/>
          </w:tcPr>
          <w:p w14:paraId="181C8820" w14:textId="77777777" w:rsidR="001A7146" w:rsidRPr="00DC03DC" w:rsidRDefault="001A7146" w:rsidP="001A7146">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 xml:space="preserve">Right insula </w:t>
            </w:r>
          </w:p>
        </w:tc>
        <w:tc>
          <w:tcPr>
            <w:tcW w:w="0" w:type="auto"/>
          </w:tcPr>
          <w:p w14:paraId="199F048D" w14:textId="3F5E140E" w:rsidR="001A7146" w:rsidRPr="00DC03DC" w:rsidRDefault="00E71AB5" w:rsidP="001A7146">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0.00</w:t>
            </w:r>
            <w:r>
              <w:rPr>
                <w:rFonts w:ascii="Times New Roman" w:hAnsi="Times New Roman" w:cs="Times New Roman"/>
                <w:sz w:val="20"/>
                <w:szCs w:val="18"/>
                <w:lang w:val="en-GB"/>
              </w:rPr>
              <w:t xml:space="preserve">4 </w:t>
            </w:r>
            <w:r w:rsidRPr="005F4A57">
              <w:rPr>
                <w:rFonts w:ascii="Times New Roman" w:hAnsi="Times New Roman" w:cs="Times New Roman"/>
                <w:b/>
                <w:sz w:val="20"/>
                <w:szCs w:val="18"/>
                <w:lang w:val="en-GB"/>
              </w:rPr>
              <w:t>0</w:t>
            </w:r>
            <w:r w:rsidR="005F0F58">
              <w:rPr>
                <w:rFonts w:ascii="Times New Roman" w:hAnsi="Times New Roman" w:cs="Times New Roman"/>
                <w:b/>
                <w:sz w:val="20"/>
                <w:szCs w:val="18"/>
                <w:lang w:val="en-GB"/>
              </w:rPr>
              <w:t xml:space="preserve"> </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0.23</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4.30</w:t>
            </w:r>
            <w:r w:rsidR="005F0F58" w:rsidRPr="00ED6F09">
              <w:rPr>
                <w:rFonts w:ascii="Times New Roman" w:hAnsi="Times New Roman" w:cs="Times New Roman"/>
                <w:sz w:val="20"/>
                <w:szCs w:val="18"/>
                <w:lang w:val="en-GB"/>
              </w:rPr>
              <w:t>]</w:t>
            </w:r>
          </w:p>
        </w:tc>
        <w:tc>
          <w:tcPr>
            <w:tcW w:w="0" w:type="auto"/>
          </w:tcPr>
          <w:p w14:paraId="047E4F4C" w14:textId="10494EC7"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0.95</w:t>
            </w:r>
            <w:r>
              <w:rPr>
                <w:rFonts w:ascii="Times New Roman" w:hAnsi="Times New Roman" w:cs="Times New Roman"/>
                <w:sz w:val="20"/>
                <w:szCs w:val="18"/>
              </w:rPr>
              <w:t xml:space="preserve"> </w:t>
            </w:r>
            <w:r w:rsidRPr="005F4A57">
              <w:rPr>
                <w:rFonts w:ascii="Times New Roman" w:hAnsi="Times New Roman" w:cs="Times New Roman"/>
                <w:b/>
                <w:sz w:val="20"/>
                <w:szCs w:val="18"/>
              </w:rPr>
              <w:t>0.05</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0.32</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3.17</w:t>
            </w:r>
            <w:r w:rsidR="005F0F58" w:rsidRPr="00ED6F09">
              <w:rPr>
                <w:rFonts w:ascii="Times New Roman" w:hAnsi="Times New Roman" w:cs="Times New Roman"/>
                <w:sz w:val="20"/>
                <w:szCs w:val="18"/>
                <w:lang w:val="en-GB"/>
              </w:rPr>
              <w:t>]</w:t>
            </w:r>
          </w:p>
        </w:tc>
        <w:tc>
          <w:tcPr>
            <w:tcW w:w="0" w:type="auto"/>
          </w:tcPr>
          <w:p w14:paraId="7CB4C151" w14:textId="46602EF8"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0.04</w:t>
            </w:r>
            <w:r>
              <w:rPr>
                <w:rFonts w:ascii="Times New Roman" w:hAnsi="Times New Roman" w:cs="Times New Roman"/>
                <w:sz w:val="20"/>
                <w:szCs w:val="18"/>
              </w:rPr>
              <w:t xml:space="preserve"> </w:t>
            </w:r>
            <w:r w:rsidRPr="005F4A57">
              <w:rPr>
                <w:rFonts w:ascii="Times New Roman" w:hAnsi="Times New Roman" w:cs="Times New Roman"/>
                <w:b/>
                <w:sz w:val="20"/>
                <w:szCs w:val="18"/>
              </w:rPr>
              <w:t>0.002</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0.03</w:t>
            </w:r>
            <w:r w:rsidR="005F0F58" w:rsidRPr="00ED6F09">
              <w:rPr>
                <w:rFonts w:ascii="Times New Roman" w:hAnsi="Times New Roman" w:cs="Times New Roman"/>
                <w:sz w:val="20"/>
                <w:szCs w:val="18"/>
                <w:lang w:val="en-GB"/>
              </w:rPr>
              <w:t>/</w:t>
            </w:r>
            <w:r w:rsidR="00037E6D">
              <w:rPr>
                <w:rFonts w:ascii="Times New Roman" w:hAnsi="Times New Roman" w:cs="Times New Roman"/>
                <w:sz w:val="20"/>
                <w:szCs w:val="18"/>
                <w:lang w:val="en-GB"/>
              </w:rPr>
              <w:t>39.85</w:t>
            </w:r>
            <w:r w:rsidR="005F0F58" w:rsidRPr="00ED6F09">
              <w:rPr>
                <w:rFonts w:ascii="Times New Roman" w:hAnsi="Times New Roman" w:cs="Times New Roman"/>
                <w:sz w:val="20"/>
                <w:szCs w:val="18"/>
                <w:lang w:val="en-GB"/>
              </w:rPr>
              <w:t>]</w:t>
            </w:r>
          </w:p>
        </w:tc>
      </w:tr>
      <w:tr w:rsidR="001A7146" w:rsidRPr="00DC03DC" w14:paraId="093FA9D8" w14:textId="77777777" w:rsidTr="000138E3">
        <w:trPr>
          <w:trHeight w:val="460"/>
        </w:trPr>
        <w:tc>
          <w:tcPr>
            <w:tcW w:w="0" w:type="auto"/>
          </w:tcPr>
          <w:p w14:paraId="07351105" w14:textId="77777777" w:rsidR="001A7146" w:rsidRPr="00DC03DC" w:rsidRDefault="001A7146" w:rsidP="001A7146">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middle frontal gyrus</w:t>
            </w:r>
          </w:p>
        </w:tc>
        <w:tc>
          <w:tcPr>
            <w:tcW w:w="0" w:type="auto"/>
          </w:tcPr>
          <w:p w14:paraId="19DA962E" w14:textId="7DD69D87" w:rsidR="001A7146" w:rsidRPr="00DC03DC" w:rsidRDefault="00E71AB5" w:rsidP="001A7146">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0.7</w:t>
            </w:r>
            <w:r>
              <w:rPr>
                <w:rFonts w:ascii="Times New Roman" w:hAnsi="Times New Roman" w:cs="Times New Roman"/>
                <w:sz w:val="20"/>
                <w:szCs w:val="18"/>
                <w:lang w:val="en-GB"/>
              </w:rPr>
              <w:t xml:space="preserve">7 </w:t>
            </w:r>
            <w:r w:rsidRPr="005F4A57">
              <w:rPr>
                <w:rFonts w:ascii="Times New Roman" w:hAnsi="Times New Roman" w:cs="Times New Roman"/>
                <w:b/>
                <w:sz w:val="20"/>
                <w:szCs w:val="18"/>
                <w:lang w:val="en-GB"/>
              </w:rPr>
              <w:t>0.04</w:t>
            </w:r>
            <w:r w:rsidR="005F0F58">
              <w:rPr>
                <w:rFonts w:ascii="Times New Roman" w:hAnsi="Times New Roman" w:cs="Times New Roman"/>
                <w:b/>
                <w:sz w:val="20"/>
                <w:szCs w:val="18"/>
                <w:lang w:val="en-GB"/>
              </w:rPr>
              <w:t xml:space="preserve"> </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0.34</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2.94</w:t>
            </w:r>
            <w:r w:rsidR="005F0F58" w:rsidRPr="00ED6F09">
              <w:rPr>
                <w:rFonts w:ascii="Times New Roman" w:hAnsi="Times New Roman" w:cs="Times New Roman"/>
                <w:sz w:val="20"/>
                <w:szCs w:val="18"/>
                <w:lang w:val="en-GB"/>
              </w:rPr>
              <w:t>]</w:t>
            </w:r>
          </w:p>
        </w:tc>
        <w:tc>
          <w:tcPr>
            <w:tcW w:w="0" w:type="auto"/>
          </w:tcPr>
          <w:p w14:paraId="71C02060" w14:textId="52B7BC97"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3.07</w:t>
            </w:r>
            <w:r>
              <w:rPr>
                <w:rFonts w:ascii="Times New Roman" w:hAnsi="Times New Roman" w:cs="Times New Roman"/>
                <w:sz w:val="20"/>
                <w:szCs w:val="18"/>
              </w:rPr>
              <w:t xml:space="preserve"> </w:t>
            </w:r>
            <w:r w:rsidRPr="005F4A57">
              <w:rPr>
                <w:rFonts w:ascii="Times New Roman" w:hAnsi="Times New Roman" w:cs="Times New Roman"/>
                <w:b/>
                <w:sz w:val="20"/>
                <w:szCs w:val="18"/>
              </w:rPr>
              <w:t>0.14</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0.81</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1.24</w:t>
            </w:r>
            <w:r w:rsidR="005F0F58" w:rsidRPr="00ED6F09">
              <w:rPr>
                <w:rFonts w:ascii="Times New Roman" w:hAnsi="Times New Roman" w:cs="Times New Roman"/>
                <w:sz w:val="20"/>
                <w:szCs w:val="18"/>
                <w:lang w:val="en-GB"/>
              </w:rPr>
              <w:t>]</w:t>
            </w:r>
          </w:p>
        </w:tc>
        <w:tc>
          <w:tcPr>
            <w:tcW w:w="0" w:type="auto"/>
          </w:tcPr>
          <w:p w14:paraId="72A6EF85" w14:textId="7294EE3C"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0.46</w:t>
            </w:r>
            <w:r>
              <w:rPr>
                <w:rFonts w:ascii="Times New Roman" w:hAnsi="Times New Roman" w:cs="Times New Roman"/>
                <w:sz w:val="20"/>
                <w:szCs w:val="18"/>
              </w:rPr>
              <w:t xml:space="preserve"> </w:t>
            </w:r>
            <w:r w:rsidRPr="005F4A57">
              <w:rPr>
                <w:rFonts w:ascii="Times New Roman" w:hAnsi="Times New Roman" w:cs="Times New Roman"/>
                <w:b/>
                <w:sz w:val="20"/>
                <w:szCs w:val="18"/>
              </w:rPr>
              <w:t>0.023</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0.11</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9.08</w:t>
            </w:r>
            <w:r w:rsidR="005F0F58" w:rsidRPr="00ED6F09">
              <w:rPr>
                <w:rFonts w:ascii="Times New Roman" w:hAnsi="Times New Roman" w:cs="Times New Roman"/>
                <w:sz w:val="20"/>
                <w:szCs w:val="18"/>
                <w:lang w:val="en-GB"/>
              </w:rPr>
              <w:t>]</w:t>
            </w:r>
          </w:p>
        </w:tc>
      </w:tr>
      <w:tr w:rsidR="001A7146" w:rsidRPr="00DC03DC" w14:paraId="354C0A11" w14:textId="77777777" w:rsidTr="000138E3">
        <w:trPr>
          <w:trHeight w:val="460"/>
        </w:trPr>
        <w:tc>
          <w:tcPr>
            <w:tcW w:w="0" w:type="auto"/>
          </w:tcPr>
          <w:p w14:paraId="6A6385EE" w14:textId="77777777" w:rsidR="001A7146" w:rsidRPr="00DC03DC" w:rsidRDefault="001A7146" w:rsidP="001A7146">
            <w:pPr>
              <w:spacing w:line="480" w:lineRule="auto"/>
              <w:rPr>
                <w:rFonts w:ascii="Times New Roman" w:hAnsi="Times New Roman" w:cs="Times New Roman"/>
                <w:sz w:val="20"/>
                <w:szCs w:val="18"/>
              </w:rPr>
            </w:pPr>
            <w:r w:rsidRPr="00C50561">
              <w:rPr>
                <w:rFonts w:ascii="Times New Roman" w:hAnsi="Times New Roman" w:cs="Times New Roman"/>
                <w:sz w:val="20"/>
                <w:szCs w:val="18"/>
              </w:rPr>
              <w:t>Right middle frontal gyrus</w:t>
            </w:r>
          </w:p>
        </w:tc>
        <w:tc>
          <w:tcPr>
            <w:tcW w:w="0" w:type="auto"/>
          </w:tcPr>
          <w:p w14:paraId="0715D9B9" w14:textId="768E15F2"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0.66</w:t>
            </w:r>
            <w:r>
              <w:rPr>
                <w:rFonts w:ascii="Times New Roman" w:hAnsi="Times New Roman" w:cs="Times New Roman"/>
                <w:sz w:val="20"/>
                <w:szCs w:val="18"/>
              </w:rPr>
              <w:t xml:space="preserve"> </w:t>
            </w:r>
            <w:r w:rsidRPr="005F4A57">
              <w:rPr>
                <w:rFonts w:ascii="Times New Roman" w:hAnsi="Times New Roman" w:cs="Times New Roman"/>
                <w:b/>
                <w:sz w:val="20"/>
                <w:szCs w:val="18"/>
              </w:rPr>
              <w:t>0.03</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0.28</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3.55</w:t>
            </w:r>
            <w:r w:rsidR="005F0F58" w:rsidRPr="00ED6F09">
              <w:rPr>
                <w:rFonts w:ascii="Times New Roman" w:hAnsi="Times New Roman" w:cs="Times New Roman"/>
                <w:sz w:val="20"/>
                <w:szCs w:val="18"/>
                <w:lang w:val="en-GB"/>
              </w:rPr>
              <w:t>]</w:t>
            </w:r>
          </w:p>
        </w:tc>
        <w:tc>
          <w:tcPr>
            <w:tcW w:w="0" w:type="auto"/>
          </w:tcPr>
          <w:p w14:paraId="6C4E5503" w14:textId="35677535"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3.31</w:t>
            </w:r>
            <w:r>
              <w:rPr>
                <w:rFonts w:ascii="Times New Roman" w:hAnsi="Times New Roman" w:cs="Times New Roman"/>
                <w:sz w:val="20"/>
                <w:szCs w:val="18"/>
              </w:rPr>
              <w:t xml:space="preserve"> </w:t>
            </w:r>
            <w:r w:rsidRPr="005F4A57">
              <w:rPr>
                <w:rFonts w:ascii="Times New Roman" w:hAnsi="Times New Roman" w:cs="Times New Roman"/>
                <w:b/>
                <w:sz w:val="20"/>
                <w:szCs w:val="18"/>
              </w:rPr>
              <w:t>0.15</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2.95</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0.34</w:t>
            </w:r>
            <w:r w:rsidR="005F0F58" w:rsidRPr="00ED6F09">
              <w:rPr>
                <w:rFonts w:ascii="Times New Roman" w:hAnsi="Times New Roman" w:cs="Times New Roman"/>
                <w:sz w:val="20"/>
                <w:szCs w:val="18"/>
                <w:lang w:val="en-GB"/>
              </w:rPr>
              <w:t>]</w:t>
            </w:r>
          </w:p>
        </w:tc>
        <w:tc>
          <w:tcPr>
            <w:tcW w:w="0" w:type="auto"/>
          </w:tcPr>
          <w:p w14:paraId="142046E2" w14:textId="4CD12821" w:rsidR="001A7146" w:rsidRPr="00DC03DC" w:rsidRDefault="00E71AB5" w:rsidP="001A7146">
            <w:pPr>
              <w:spacing w:line="480" w:lineRule="auto"/>
              <w:rPr>
                <w:rFonts w:ascii="Times New Roman" w:hAnsi="Times New Roman" w:cs="Times New Roman"/>
                <w:sz w:val="20"/>
                <w:szCs w:val="18"/>
              </w:rPr>
            </w:pPr>
            <w:r w:rsidRPr="00E71AB5">
              <w:rPr>
                <w:rFonts w:ascii="Times New Roman" w:hAnsi="Times New Roman" w:cs="Times New Roman"/>
                <w:sz w:val="20"/>
                <w:szCs w:val="18"/>
              </w:rPr>
              <w:t>3.82</w:t>
            </w:r>
            <w:r>
              <w:rPr>
                <w:rFonts w:ascii="Times New Roman" w:hAnsi="Times New Roman" w:cs="Times New Roman"/>
                <w:sz w:val="20"/>
                <w:szCs w:val="18"/>
              </w:rPr>
              <w:t xml:space="preserve"> </w:t>
            </w:r>
            <w:r w:rsidRPr="005F4A57">
              <w:rPr>
                <w:rFonts w:ascii="Times New Roman" w:hAnsi="Times New Roman" w:cs="Times New Roman"/>
                <w:b/>
                <w:sz w:val="20"/>
                <w:szCs w:val="18"/>
              </w:rPr>
              <w:t>0.17</w:t>
            </w:r>
            <w:r w:rsidR="005F0F58">
              <w:rPr>
                <w:rFonts w:ascii="Times New Roman" w:hAnsi="Times New Roman" w:cs="Times New Roman"/>
                <w:b/>
                <w:sz w:val="20"/>
                <w:szCs w:val="18"/>
              </w:rPr>
              <w:t xml:space="preserve"> </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0.48</w:t>
            </w:r>
            <w:r w:rsidR="005F0F58" w:rsidRPr="00ED6F09">
              <w:rPr>
                <w:rFonts w:ascii="Times New Roman" w:hAnsi="Times New Roman" w:cs="Times New Roman"/>
                <w:sz w:val="20"/>
                <w:szCs w:val="18"/>
                <w:lang w:val="en-GB"/>
              </w:rPr>
              <w:t>/</w:t>
            </w:r>
            <w:r w:rsidR="006B5A4C">
              <w:rPr>
                <w:rFonts w:ascii="Times New Roman" w:hAnsi="Times New Roman" w:cs="Times New Roman"/>
                <w:sz w:val="20"/>
                <w:szCs w:val="18"/>
                <w:lang w:val="en-GB"/>
              </w:rPr>
              <w:t>2.07</w:t>
            </w:r>
            <w:r w:rsidR="005F0F58" w:rsidRPr="00ED6F09">
              <w:rPr>
                <w:rFonts w:ascii="Times New Roman" w:hAnsi="Times New Roman" w:cs="Times New Roman"/>
                <w:sz w:val="20"/>
                <w:szCs w:val="18"/>
                <w:lang w:val="en-GB"/>
              </w:rPr>
              <w:t>]</w:t>
            </w:r>
          </w:p>
        </w:tc>
      </w:tr>
      <w:tr w:rsidR="001A7146" w:rsidRPr="0037470D" w14:paraId="2C1E64C5" w14:textId="77777777" w:rsidTr="000138E3">
        <w:trPr>
          <w:trHeight w:val="460"/>
        </w:trPr>
        <w:tc>
          <w:tcPr>
            <w:tcW w:w="0" w:type="auto"/>
            <w:gridSpan w:val="4"/>
            <w:tcBorders>
              <w:top w:val="single" w:sz="4" w:space="0" w:color="auto"/>
            </w:tcBorders>
          </w:tcPr>
          <w:p w14:paraId="412B1055" w14:textId="646E0278" w:rsidR="001A7146" w:rsidRPr="0037470D" w:rsidRDefault="001A7146" w:rsidP="001A7146">
            <w:pPr>
              <w:spacing w:line="480" w:lineRule="auto"/>
              <w:rPr>
                <w:rFonts w:ascii="Times New Roman" w:hAnsi="Times New Roman" w:cs="Times New Roman"/>
                <w:sz w:val="20"/>
                <w:szCs w:val="20"/>
              </w:rPr>
            </w:pPr>
            <w:r w:rsidRPr="0037470D">
              <w:rPr>
                <w:rFonts w:ascii="Times New Roman" w:hAnsi="Times New Roman" w:cs="Times New Roman"/>
                <w:i/>
                <w:sz w:val="20"/>
                <w:szCs w:val="20"/>
                <w:lang w:val="en-GB"/>
              </w:rPr>
              <w:t>F</w:t>
            </w:r>
            <w:r w:rsidR="00C76E66" w:rsidRPr="00C76E66">
              <w:rPr>
                <w:rFonts w:ascii="Times New Roman" w:hAnsi="Times New Roman" w:cs="Times New Roman"/>
                <w:sz w:val="20"/>
                <w:szCs w:val="20"/>
                <w:lang w:val="en-GB"/>
              </w:rPr>
              <w:t xml:space="preserve"> and </w:t>
            </w:r>
            <w:r w:rsidRPr="006426BB">
              <w:rPr>
                <w:rFonts w:ascii="Times New Roman" w:hAnsi="Times New Roman" w:cs="Times New Roman"/>
                <w:b/>
                <w:sz w:val="20"/>
                <w:szCs w:val="20"/>
              </w:rPr>
              <w:sym w:font="Symbol" w:char="F068"/>
            </w:r>
            <w:r w:rsidRPr="006426BB">
              <w:rPr>
                <w:rFonts w:ascii="Times New Roman" w:hAnsi="Times New Roman" w:cs="Times New Roman"/>
                <w:b/>
                <w:noProof/>
                <w:sz w:val="20"/>
                <w:szCs w:val="20"/>
                <w:vertAlign w:val="superscript"/>
              </w:rPr>
              <w:t>2</w:t>
            </w:r>
            <w:r w:rsidR="00C76E66">
              <w:rPr>
                <w:rFonts w:ascii="Times New Roman" w:hAnsi="Times New Roman" w:cs="Times New Roman"/>
                <w:b/>
                <w:noProof/>
                <w:sz w:val="20"/>
                <w:szCs w:val="20"/>
                <w:vertAlign w:val="superscript"/>
              </w:rPr>
              <w:t xml:space="preserve"> </w:t>
            </w:r>
            <w:r w:rsidRPr="0037470D">
              <w:rPr>
                <w:rFonts w:ascii="Times New Roman" w:hAnsi="Times New Roman" w:cs="Times New Roman"/>
                <w:noProof/>
                <w:sz w:val="20"/>
                <w:szCs w:val="20"/>
              </w:rPr>
              <w:t>are reported.</w:t>
            </w:r>
            <w:r w:rsidRPr="0037470D">
              <w:rPr>
                <w:noProof/>
                <w:sz w:val="20"/>
                <w:szCs w:val="20"/>
                <w:vertAlign w:val="superscript"/>
              </w:rPr>
              <w:t xml:space="preserve"> </w:t>
            </w:r>
            <w:r w:rsidRPr="00A67892">
              <w:rPr>
                <w:rFonts w:ascii="Times New Roman" w:hAnsi="Times New Roman" w:cs="Times New Roman"/>
                <w:sz w:val="20"/>
                <w:szCs w:val="20"/>
                <w:lang w:val="en-GB"/>
              </w:rPr>
              <w:t>Factors: agent (novel or repeated) and emotion (novel or repeated).</w:t>
            </w:r>
            <w:r w:rsidR="00384F1B" w:rsidRPr="00D70B7A">
              <w:rPr>
                <w:rFonts w:ascii="Times New Roman" w:hAnsi="Times New Roman" w:cs="Times New Roman"/>
                <w:noProof/>
                <w:sz w:val="20"/>
                <w:szCs w:val="20"/>
              </w:rPr>
              <w:t xml:space="preserve"> </w:t>
            </w:r>
            <w:r w:rsidR="00A20ECD" w:rsidRPr="00D70B7A">
              <w:rPr>
                <w:rFonts w:ascii="Times New Roman" w:hAnsi="Times New Roman" w:cs="Times New Roman"/>
                <w:noProof/>
                <w:sz w:val="20"/>
                <w:szCs w:val="20"/>
              </w:rPr>
              <w:t>BF</w:t>
            </w:r>
            <w:r w:rsidR="00A20ECD" w:rsidRPr="00D70B7A">
              <w:rPr>
                <w:rFonts w:ascii="Times New Roman" w:hAnsi="Times New Roman" w:cs="Times New Roman"/>
                <w:noProof/>
                <w:sz w:val="20"/>
                <w:szCs w:val="20"/>
                <w:vertAlign w:val="subscript"/>
              </w:rPr>
              <w:t>10</w:t>
            </w:r>
            <w:r w:rsidR="00A20ECD" w:rsidRPr="00D70B7A">
              <w:rPr>
                <w:rFonts w:ascii="Times New Roman" w:hAnsi="Times New Roman" w:cs="Times New Roman"/>
                <w:noProof/>
                <w:sz w:val="20"/>
                <w:szCs w:val="20"/>
              </w:rPr>
              <w:t>/BF</w:t>
            </w:r>
            <w:r w:rsidR="00A20ECD" w:rsidRPr="00D70B7A">
              <w:rPr>
                <w:rFonts w:ascii="Times New Roman" w:hAnsi="Times New Roman" w:cs="Times New Roman"/>
                <w:noProof/>
                <w:sz w:val="20"/>
                <w:szCs w:val="20"/>
                <w:vertAlign w:val="subscript"/>
              </w:rPr>
              <w:t xml:space="preserve">01 </w:t>
            </w:r>
            <w:r w:rsidR="00A20ECD" w:rsidRPr="00D70B7A">
              <w:rPr>
                <w:rFonts w:ascii="Times New Roman" w:hAnsi="Times New Roman" w:cs="Times New Roman"/>
                <w:noProof/>
                <w:sz w:val="20"/>
                <w:szCs w:val="20"/>
              </w:rPr>
              <w:t>from the Bayesian Rep</w:t>
            </w:r>
            <w:r w:rsidR="00A20ECD">
              <w:rPr>
                <w:rFonts w:ascii="Times New Roman" w:hAnsi="Times New Roman" w:cs="Times New Roman"/>
                <w:noProof/>
                <w:sz w:val="20"/>
                <w:szCs w:val="20"/>
              </w:rPr>
              <w:t>e</w:t>
            </w:r>
            <w:r w:rsidR="00A20ECD" w:rsidRPr="00D70B7A">
              <w:rPr>
                <w:rFonts w:ascii="Times New Roman" w:hAnsi="Times New Roman" w:cs="Times New Roman"/>
                <w:noProof/>
                <w:sz w:val="20"/>
                <w:szCs w:val="20"/>
              </w:rPr>
              <w:t>ated Measures ANOVA</w:t>
            </w:r>
            <w:r w:rsidR="00A20ECD">
              <w:rPr>
                <w:rFonts w:ascii="Times New Roman" w:hAnsi="Times New Roman" w:cs="Times New Roman"/>
                <w:noProof/>
                <w:sz w:val="20"/>
                <w:szCs w:val="20"/>
              </w:rPr>
              <w:t xml:space="preserve"> with default prior scales (r scale fixed effects = 0.5)</w:t>
            </w:r>
            <w:r w:rsidR="00A20ECD" w:rsidRPr="00D70B7A">
              <w:rPr>
                <w:rFonts w:ascii="Times New Roman" w:hAnsi="Times New Roman" w:cs="Times New Roman"/>
                <w:noProof/>
                <w:sz w:val="20"/>
                <w:szCs w:val="20"/>
              </w:rPr>
              <w:t xml:space="preserve"> </w:t>
            </w:r>
            <w:r w:rsidR="00A20ECD">
              <w:rPr>
                <w:rFonts w:ascii="Times New Roman" w:hAnsi="Times New Roman" w:cs="Times New Roman"/>
                <w:noProof/>
                <w:sz w:val="20"/>
                <w:szCs w:val="20"/>
              </w:rPr>
              <w:fldChar w:fldCharType="begin"/>
            </w:r>
            <w:r w:rsidR="00A20ECD">
              <w:rPr>
                <w:rFonts w:ascii="Times New Roman" w:hAnsi="Times New Roman" w:cs="Times New Roman"/>
                <w:noProof/>
                <w:sz w:val="20"/>
                <w:szCs w:val="20"/>
              </w:rPr>
              <w:instrText xml:space="preserve"> ADDIN PAPERS2_CITATIONS &lt;citation&gt;&lt;priority&gt;0&lt;/priority&gt;&lt;uuid&gt;BC97B96E-6AAA-4873-BE8B-5E43B17397D0&lt;/uuid&gt;&lt;publications&gt;&lt;publication&gt;&lt;subtype&gt;700&lt;/subtype&gt;&lt;title&gt;JASP (Version 0.9)[Computer software]&lt;/title&gt;&lt;url&gt;https://jasp-stats.org/&lt;/url&gt;&lt;publication_date&gt;99201800001200000000200000&lt;/publication_date&gt;&lt;uuid&gt;AB444C78-B256-403F-AA00-09C470684BCD&lt;/uuid&gt;&lt;type&gt;700&lt;/type&gt;&lt;citekey&gt;JASP2018&lt;/citekey&gt;&lt;authors&gt;&lt;author&gt;&lt;lastName&gt;JASP Team&lt;/lastName&gt;&lt;/author&gt;&lt;/authors&gt;&lt;/publication&gt;&lt;publication&gt;&lt;subtype&gt;400&lt;/subtype&gt;&lt;title&gt;BayesFactor: Computation of Bayes factors for common designs&lt;/title&gt;&lt;volume&gt;9&lt;/volume&gt;&lt;publication_date&gt;99201500001200000000200000&lt;/publication_date&gt;&lt;uuid&gt;B9375D77-FA87-4FDD-81D7-D70898B049C9&lt;/uuid&gt;&lt;type&gt;400&lt;/type&gt;&lt;startpage&gt;2014&lt;/startpage&gt;&lt;bundle&gt;&lt;publication&gt;&lt;title&gt;R package version 0.9&lt;/title&gt;&lt;uuid&gt;AE000CB3-ED70-43BB-9D11-0EEFEFD8ECE3&lt;/uuid&gt;&lt;subtype&gt;-100&lt;/subtype&gt;&lt;type&gt;-100&lt;/type&gt;&lt;/publication&gt;&lt;/bundle&gt;&lt;authors&gt;&lt;author&gt;&lt;lastName&gt;Morey&lt;/lastName&gt;&lt;firstName&gt;Richard&lt;/firstName&gt;&lt;middleNames&gt;D&lt;/middleNames&gt;&lt;/author&gt;&lt;author&gt;&lt;lastName&gt;Rouder&lt;/lastName&gt;&lt;firstName&gt;Jeffrey&lt;/firstName&gt;&lt;middleNames&gt;N&lt;/middleNames&gt;&lt;/author&gt;&lt;author&gt;&lt;lastName&gt;Jamil&lt;/lastName&gt;&lt;firstName&gt;T&lt;/firstName&gt;&lt;/author&gt;&lt;/authors&gt;&lt;/publication&gt;&lt;publication&gt;&lt;subtype&gt;400&lt;/subtype&gt;&lt;publisher&gt;Elsevier&lt;/publisher&gt;&lt;title&gt;Default Bayes factors for ANOVA designs&lt;/title&gt;&lt;volume&gt;56&lt;/volume&gt;&lt;publication_date&gt;99201200001200000000200000&lt;/publication_date&gt;&lt;uuid&gt;DA2807F9-837B-49CD-AC7D-8B1133BB2B5F&lt;/uuid&gt;&lt;type&gt;400&lt;/type&gt;&lt;number&gt;5&lt;/number&gt;&lt;startpage&gt;356&lt;/startpage&gt;&lt;endpage&gt;374&lt;/endpage&gt;&lt;bundle&gt;&lt;publication&gt;&lt;title&gt;Journal of Mathematical Psychology&lt;/title&gt;&lt;uuid&gt;7D91543E-F8F7-4C7D-A02B-7A7C60813FD6&lt;/uuid&gt;&lt;subtype&gt;-100&lt;/subtype&gt;&lt;publisher&gt;Elsevier&lt;/publisher&gt;&lt;type&gt;-100&lt;/type&gt;&lt;/publication&gt;&lt;/bundle&gt;&lt;authors&gt;&lt;author&gt;&lt;lastName&gt;Rouder&lt;/lastName&gt;&lt;firstName&gt;Jeffrey&lt;/firstName&gt;&lt;middleNames&gt;N&lt;/middleNames&gt;&lt;/author&gt;&lt;author&gt;&lt;lastName&gt;Morey&lt;/lastName&gt;&lt;firstName&gt;Richard&lt;/firstName&gt;&lt;middleNames&gt;D&lt;/middleNames&gt;&lt;/author&gt;&lt;author&gt;&lt;lastName&gt;Speckman&lt;/lastName&gt;&lt;firstName&gt;Paul&lt;/firstName&gt;&lt;middleNames&gt;L&lt;/middleNames&gt;&lt;/author&gt;&lt;author&gt;&lt;lastName&gt;Province&lt;/lastName&gt;&lt;firstName&gt;Jordan&lt;/firstName&gt;&lt;middleNames&gt;M&lt;/middleNames&gt;&lt;/author&gt;&lt;/authors&gt;&lt;/publication&gt;&lt;/publications&gt;&lt;cites&gt;&lt;/cites&gt;&lt;/citation&gt;</w:instrText>
            </w:r>
            <w:r w:rsidR="00A20ECD">
              <w:rPr>
                <w:rFonts w:ascii="Times New Roman" w:hAnsi="Times New Roman" w:cs="Times New Roman"/>
                <w:noProof/>
                <w:sz w:val="20"/>
                <w:szCs w:val="20"/>
              </w:rPr>
              <w:fldChar w:fldCharType="separate"/>
            </w:r>
            <w:r w:rsidR="00A20ECD">
              <w:rPr>
                <w:rFonts w:ascii="Times New Roman" w:hAnsi="Times New Roman" w:cs="Times New Roman"/>
                <w:sz w:val="20"/>
                <w:szCs w:val="20"/>
              </w:rPr>
              <w:t>[4-6]</w:t>
            </w:r>
            <w:r w:rsidR="00A20ECD">
              <w:rPr>
                <w:rFonts w:ascii="Times New Roman" w:hAnsi="Times New Roman" w:cs="Times New Roman"/>
                <w:noProof/>
                <w:sz w:val="20"/>
                <w:szCs w:val="20"/>
              </w:rPr>
              <w:fldChar w:fldCharType="end"/>
            </w:r>
            <w:r w:rsidR="00A20ECD">
              <w:rPr>
                <w:rFonts w:ascii="Times New Roman" w:hAnsi="Times New Roman" w:cs="Times New Roman"/>
                <w:noProof/>
                <w:sz w:val="20"/>
                <w:szCs w:val="20"/>
              </w:rPr>
              <w:t xml:space="preserve"> </w:t>
            </w:r>
            <w:r w:rsidR="00A20ECD" w:rsidRPr="00D70B7A">
              <w:rPr>
                <w:rFonts w:ascii="Times New Roman" w:hAnsi="Times New Roman" w:cs="Times New Roman"/>
                <w:noProof/>
                <w:sz w:val="20"/>
                <w:szCs w:val="20"/>
              </w:rPr>
              <w:t xml:space="preserve">is reported in square brackets and denotes the evidence for </w:t>
            </w:r>
            <w:r w:rsidR="00A20ECD" w:rsidRPr="00D70B7A">
              <w:rPr>
                <w:rFonts w:ascii="Times New Roman" w:hAnsi="Times New Roman" w:cs="Times New Roman"/>
                <w:i/>
                <w:noProof/>
                <w:sz w:val="20"/>
                <w:szCs w:val="20"/>
              </w:rPr>
              <w:t>H</w:t>
            </w:r>
            <w:r w:rsidR="00A20ECD" w:rsidRPr="00D70B7A">
              <w:rPr>
                <w:rFonts w:ascii="Times New Roman" w:hAnsi="Times New Roman" w:cs="Times New Roman"/>
                <w:i/>
                <w:noProof/>
                <w:sz w:val="20"/>
                <w:szCs w:val="20"/>
                <w:vertAlign w:val="subscript"/>
              </w:rPr>
              <w:t>1</w:t>
            </w:r>
            <w:r w:rsidR="00A20ECD" w:rsidRPr="00D70B7A">
              <w:rPr>
                <w:rFonts w:ascii="Times New Roman" w:hAnsi="Times New Roman" w:cs="Times New Roman"/>
                <w:noProof/>
                <w:sz w:val="20"/>
                <w:szCs w:val="20"/>
              </w:rPr>
              <w:t xml:space="preserve"> or </w:t>
            </w:r>
            <w:r w:rsidR="00A20ECD" w:rsidRPr="00D70B7A">
              <w:rPr>
                <w:rFonts w:ascii="Times New Roman" w:hAnsi="Times New Roman" w:cs="Times New Roman"/>
                <w:i/>
                <w:noProof/>
                <w:sz w:val="20"/>
                <w:szCs w:val="20"/>
              </w:rPr>
              <w:t>H</w:t>
            </w:r>
            <w:r w:rsidR="00A20ECD" w:rsidRPr="00D70B7A">
              <w:rPr>
                <w:rFonts w:ascii="Times New Roman" w:hAnsi="Times New Roman" w:cs="Times New Roman"/>
                <w:i/>
                <w:noProof/>
                <w:sz w:val="20"/>
                <w:szCs w:val="20"/>
                <w:vertAlign w:val="subscript"/>
              </w:rPr>
              <w:t>0</w:t>
            </w:r>
            <w:r w:rsidR="00A20ECD" w:rsidRPr="00C76E66">
              <w:rPr>
                <w:rFonts w:ascii="Times New Roman" w:hAnsi="Times New Roman" w:cs="Times New Roman"/>
                <w:noProof/>
                <w:sz w:val="20"/>
                <w:szCs w:val="20"/>
              </w:rPr>
              <w:t xml:space="preserve">. </w:t>
            </w:r>
            <w:r w:rsidR="00A20ECD">
              <w:rPr>
                <w:rFonts w:ascii="Times New Roman" w:hAnsi="Times New Roman" w:cs="Times New Roman"/>
                <w:noProof/>
                <w:sz w:val="20"/>
                <w:szCs w:val="20"/>
              </w:rPr>
              <w:t xml:space="preserve">The main effect model was preferred to the interaction model for all ROIs. </w:t>
            </w:r>
            <w:r w:rsidRPr="00A67892">
              <w:rPr>
                <w:rFonts w:ascii="Times New Roman" w:hAnsi="Times New Roman" w:cs="Times New Roman"/>
                <w:sz w:val="20"/>
                <w:szCs w:val="20"/>
                <w:lang w:val="en-GB"/>
              </w:rPr>
              <w:t>Dependent variable: pre – post-socialising difference score in blood</w:t>
            </w:r>
            <w:r w:rsidRPr="0037470D">
              <w:rPr>
                <w:rFonts w:ascii="Times New Roman" w:hAnsi="Times New Roman" w:cs="Times New Roman"/>
                <w:sz w:val="20"/>
                <w:szCs w:val="20"/>
                <w:lang w:val="en-GB"/>
              </w:rPr>
              <w:t xml:space="preserve"> oxygen level-dependent response.</w:t>
            </w:r>
            <w:r w:rsidR="00C76E66">
              <w:rPr>
                <w:rFonts w:ascii="Times New Roman" w:hAnsi="Times New Roman" w:cs="Times New Roman"/>
                <w:sz w:val="20"/>
                <w:szCs w:val="20"/>
                <w:lang w:val="en-GB"/>
              </w:rPr>
              <w:t xml:space="preserve"> </w:t>
            </w:r>
            <w:r w:rsidR="00A84F8B">
              <w:rPr>
                <w:rFonts w:ascii="Times New Roman" w:hAnsi="Times New Roman" w:cs="Times New Roman"/>
                <w:sz w:val="20"/>
                <w:szCs w:val="20"/>
                <w:lang w:val="en-GB"/>
              </w:rPr>
              <w:t>P</w:t>
            </w:r>
            <w:r w:rsidR="00A84F8B" w:rsidRPr="00A84F8B">
              <w:rPr>
                <w:rFonts w:ascii="Times New Roman" w:hAnsi="Times New Roman" w:cs="Times New Roman"/>
                <w:sz w:val="20"/>
                <w:szCs w:val="20"/>
                <w:lang w:val="en-GB"/>
              </w:rPr>
              <w:t xml:space="preserve">articipants </w:t>
            </w:r>
            <w:r w:rsidR="00A84F8B">
              <w:rPr>
                <w:rFonts w:ascii="Times New Roman" w:hAnsi="Times New Roman" w:cs="Times New Roman"/>
                <w:sz w:val="20"/>
                <w:szCs w:val="20"/>
                <w:lang w:val="en-GB"/>
              </w:rPr>
              <w:t xml:space="preserve">that </w:t>
            </w:r>
            <w:r w:rsidR="00A84F8B" w:rsidRPr="00A84F8B">
              <w:rPr>
                <w:rFonts w:ascii="Times New Roman" w:hAnsi="Times New Roman" w:cs="Times New Roman"/>
                <w:sz w:val="20"/>
                <w:szCs w:val="20"/>
                <w:lang w:val="en-GB"/>
              </w:rPr>
              <w:t xml:space="preserve">did not meet the preregistered cut-off of </w:t>
            </w:r>
            <w:r w:rsidR="00A84F8B">
              <w:rPr>
                <w:rFonts w:ascii="Times New Roman" w:hAnsi="Times New Roman" w:cs="Times New Roman"/>
                <w:sz w:val="20"/>
                <w:szCs w:val="20"/>
                <w:lang w:val="en-GB"/>
              </w:rPr>
              <w:sym w:font="Symbol" w:char="F0B3"/>
            </w:r>
            <w:r w:rsidR="00A84F8B" w:rsidRPr="00A84F8B">
              <w:rPr>
                <w:rFonts w:ascii="Times New Roman" w:hAnsi="Times New Roman" w:cs="Times New Roman"/>
                <w:sz w:val="20"/>
                <w:szCs w:val="20"/>
                <w:lang w:val="en-GB"/>
              </w:rPr>
              <w:t>2 hours total interaction time</w:t>
            </w:r>
            <w:r w:rsidR="00A84F8B">
              <w:rPr>
                <w:rFonts w:ascii="Times New Roman" w:hAnsi="Times New Roman" w:cs="Times New Roman"/>
                <w:sz w:val="20"/>
                <w:szCs w:val="20"/>
                <w:lang w:val="en-GB"/>
              </w:rPr>
              <w:t xml:space="preserve"> were excluded (</w:t>
            </w:r>
            <w:r w:rsidR="00A84F8B">
              <w:rPr>
                <w:rFonts w:ascii="Times New Roman" w:hAnsi="Times New Roman" w:cs="Times New Roman"/>
                <w:i/>
                <w:sz w:val="20"/>
                <w:szCs w:val="20"/>
                <w:lang w:val="en-GB"/>
              </w:rPr>
              <w:t xml:space="preserve">n </w:t>
            </w:r>
            <w:r w:rsidR="00A84F8B">
              <w:rPr>
                <w:rFonts w:ascii="Times New Roman" w:hAnsi="Times New Roman" w:cs="Times New Roman"/>
                <w:sz w:val="20"/>
                <w:szCs w:val="20"/>
                <w:lang w:val="en-GB"/>
              </w:rPr>
              <w:t xml:space="preserve">= 6). </w:t>
            </w:r>
            <w:r w:rsidR="00A84F8B" w:rsidRPr="00A84F8B" w:rsidDel="001A7146">
              <w:rPr>
                <w:rFonts w:ascii="Times New Roman" w:hAnsi="Times New Roman" w:cs="Times New Roman"/>
                <w:sz w:val="20"/>
                <w:szCs w:val="20"/>
                <w:lang w:val="en-GB"/>
              </w:rPr>
              <w:t xml:space="preserve"> </w:t>
            </w:r>
          </w:p>
        </w:tc>
      </w:tr>
    </w:tbl>
    <w:p w14:paraId="67059935" w14:textId="5CD36CFB" w:rsidR="001A7146" w:rsidRDefault="001A7146">
      <w:pPr>
        <w:rPr>
          <w:rFonts w:ascii="Times New Roman" w:eastAsiaTheme="majorEastAsia" w:hAnsi="Times New Roman" w:cs="Times New Roman"/>
        </w:rPr>
      </w:pPr>
    </w:p>
    <w:p w14:paraId="3608B426" w14:textId="06F3DCEA" w:rsidR="001A7146" w:rsidRDefault="001A7146">
      <w:pPr>
        <w:rPr>
          <w:rFonts w:ascii="Times New Roman" w:eastAsiaTheme="majorEastAsia" w:hAnsi="Times New Roman" w:cs="Times New Roman"/>
        </w:rPr>
      </w:pPr>
    </w:p>
    <w:p w14:paraId="5E07717D" w14:textId="5E99BE7F" w:rsidR="001A7146" w:rsidRDefault="001A7146">
      <w:pPr>
        <w:rPr>
          <w:rFonts w:ascii="Times New Roman" w:eastAsiaTheme="majorEastAsia" w:hAnsi="Times New Roman" w:cs="Times New Roman"/>
        </w:rPr>
      </w:pPr>
    </w:p>
    <w:p w14:paraId="4B2DF22A" w14:textId="77777777" w:rsidR="001A7146" w:rsidRDefault="001A7146">
      <w:pPr>
        <w:rPr>
          <w:rFonts w:ascii="Times New Roman" w:eastAsiaTheme="majorEastAsia" w:hAnsi="Times New Roman" w:cs="Times New Roman"/>
        </w:rPr>
      </w:pPr>
    </w:p>
    <w:p w14:paraId="289B6CA1" w14:textId="77777777" w:rsidR="00E71AB5" w:rsidRDefault="00E71AB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3114"/>
        <w:gridCol w:w="3048"/>
        <w:gridCol w:w="3224"/>
      </w:tblGrid>
      <w:tr w:rsidR="003A2A72" w:rsidRPr="00DC03DC" w14:paraId="10473CCB" w14:textId="77777777" w:rsidTr="00C80616">
        <w:trPr>
          <w:trHeight w:val="460"/>
        </w:trPr>
        <w:tc>
          <w:tcPr>
            <w:tcW w:w="0" w:type="auto"/>
            <w:gridSpan w:val="4"/>
            <w:tcBorders>
              <w:top w:val="single" w:sz="4" w:space="0" w:color="auto"/>
              <w:bottom w:val="single" w:sz="4" w:space="0" w:color="auto"/>
            </w:tcBorders>
          </w:tcPr>
          <w:p w14:paraId="7A970FD4" w14:textId="5872A63B" w:rsidR="003A2A72" w:rsidRPr="00DC03DC" w:rsidRDefault="003A2A72" w:rsidP="00EB3DED">
            <w:pPr>
              <w:spacing w:line="480" w:lineRule="auto"/>
              <w:rPr>
                <w:rFonts w:ascii="Times New Roman" w:hAnsi="Times New Roman" w:cs="Times New Roman"/>
                <w:b/>
                <w:sz w:val="20"/>
                <w:szCs w:val="18"/>
              </w:rPr>
            </w:pPr>
            <w:r>
              <w:rPr>
                <w:rFonts w:ascii="Times New Roman" w:hAnsi="Times New Roman" w:cs="Times New Roman"/>
                <w:b/>
                <w:sz w:val="20"/>
                <w:szCs w:val="18"/>
                <w:lang w:val="en-GB"/>
              </w:rPr>
              <w:lastRenderedPageBreak/>
              <w:t>Table S</w:t>
            </w:r>
            <w:r w:rsidR="001A7146">
              <w:rPr>
                <w:rFonts w:ascii="Times New Roman" w:hAnsi="Times New Roman" w:cs="Times New Roman"/>
                <w:b/>
                <w:sz w:val="20"/>
                <w:szCs w:val="18"/>
                <w:lang w:val="en-GB"/>
              </w:rPr>
              <w:t>4</w:t>
            </w:r>
            <w:r w:rsidRPr="00DC03DC">
              <w:rPr>
                <w:rFonts w:ascii="Times New Roman" w:hAnsi="Times New Roman" w:cs="Times New Roman"/>
                <w:b/>
                <w:sz w:val="20"/>
                <w:szCs w:val="18"/>
                <w:lang w:val="en-GB"/>
              </w:rPr>
              <w:t xml:space="preserve">. </w:t>
            </w:r>
            <w:r>
              <w:rPr>
                <w:rFonts w:ascii="Times New Roman" w:hAnsi="Times New Roman" w:cs="Times New Roman"/>
                <w:b/>
                <w:sz w:val="20"/>
                <w:szCs w:val="18"/>
                <w:lang w:val="en-GB"/>
              </w:rPr>
              <w:t>Outcome of</w:t>
            </w:r>
            <w:r w:rsidR="00A84F8B">
              <w:rPr>
                <w:rFonts w:ascii="Times New Roman" w:hAnsi="Times New Roman" w:cs="Times New Roman"/>
                <w:b/>
                <w:sz w:val="20"/>
                <w:szCs w:val="18"/>
                <w:lang w:val="en-GB"/>
              </w:rPr>
              <w:t xml:space="preserve"> the</w:t>
            </w:r>
            <w:r>
              <w:rPr>
                <w:rFonts w:ascii="Times New Roman" w:hAnsi="Times New Roman" w:cs="Times New Roman"/>
                <w:b/>
                <w:sz w:val="20"/>
                <w:szCs w:val="18"/>
                <w:lang w:val="en-GB"/>
              </w:rPr>
              <w:t xml:space="preserve"> group-constrained subject-specific fROI discrete events analysis</w:t>
            </w:r>
            <w:r w:rsidR="001A7146">
              <w:rPr>
                <w:rFonts w:ascii="Times New Roman" w:hAnsi="Times New Roman" w:cs="Times New Roman"/>
                <w:b/>
                <w:sz w:val="20"/>
                <w:szCs w:val="18"/>
                <w:lang w:val="en-GB"/>
              </w:rPr>
              <w:t xml:space="preserve"> for </w:t>
            </w:r>
            <w:r w:rsidR="00A84F8B">
              <w:rPr>
                <w:rFonts w:ascii="Times New Roman" w:hAnsi="Times New Roman" w:cs="Times New Roman"/>
                <w:b/>
                <w:sz w:val="20"/>
                <w:szCs w:val="18"/>
                <w:lang w:val="en-GB"/>
              </w:rPr>
              <w:t xml:space="preserve">the </w:t>
            </w:r>
            <w:r w:rsidR="001A7146">
              <w:rPr>
                <w:rFonts w:ascii="Times New Roman" w:hAnsi="Times New Roman" w:cs="Times New Roman"/>
                <w:b/>
                <w:sz w:val="20"/>
                <w:szCs w:val="18"/>
                <w:lang w:val="en-GB"/>
              </w:rPr>
              <w:t xml:space="preserve">full </w:t>
            </w:r>
            <w:r w:rsidR="001A7146" w:rsidRPr="00415340">
              <w:rPr>
                <w:rFonts w:ascii="Times New Roman" w:hAnsi="Times New Roman" w:cs="Times New Roman"/>
                <w:b/>
                <w:sz w:val="20"/>
                <w:szCs w:val="18"/>
                <w:lang w:val="en-GB"/>
              </w:rPr>
              <w:t xml:space="preserve">sample </w:t>
            </w:r>
            <w:r w:rsidR="00415340" w:rsidRPr="00415340">
              <w:rPr>
                <w:rFonts w:ascii="Times New Roman" w:hAnsi="Times New Roman" w:cs="Times New Roman"/>
                <w:b/>
                <w:sz w:val="20"/>
                <w:szCs w:val="18"/>
              </w:rPr>
              <w:t>(</w:t>
            </w:r>
            <w:r w:rsidR="00415340" w:rsidRPr="00415340">
              <w:rPr>
                <w:rFonts w:ascii="Times New Roman" w:hAnsi="Times New Roman" w:cs="Times New Roman"/>
                <w:b/>
                <w:i/>
                <w:sz w:val="20"/>
                <w:szCs w:val="18"/>
              </w:rPr>
              <w:t>n</w:t>
            </w:r>
            <w:r w:rsidR="00415340" w:rsidRPr="00415340">
              <w:rPr>
                <w:rFonts w:ascii="Times New Roman" w:hAnsi="Times New Roman" w:cs="Times New Roman"/>
                <w:b/>
                <w:sz w:val="20"/>
                <w:szCs w:val="18"/>
              </w:rPr>
              <w:t xml:space="preserve"> = 26)</w:t>
            </w:r>
          </w:p>
        </w:tc>
      </w:tr>
      <w:tr w:rsidR="00D70B7A" w:rsidRPr="00DC03DC" w14:paraId="0AD43111" w14:textId="77777777" w:rsidTr="00C80616">
        <w:trPr>
          <w:trHeight w:val="460"/>
        </w:trPr>
        <w:tc>
          <w:tcPr>
            <w:tcW w:w="0" w:type="auto"/>
            <w:tcBorders>
              <w:top w:val="single" w:sz="4" w:space="0" w:color="auto"/>
            </w:tcBorders>
          </w:tcPr>
          <w:p w14:paraId="17F3E621" w14:textId="77777777" w:rsidR="003A2A72" w:rsidRPr="00DC03DC" w:rsidRDefault="00FD2A6F" w:rsidP="00EB3DED">
            <w:pPr>
              <w:spacing w:line="480" w:lineRule="auto"/>
              <w:rPr>
                <w:rFonts w:ascii="Times New Roman" w:hAnsi="Times New Roman" w:cs="Times New Roman"/>
                <w:i/>
                <w:sz w:val="20"/>
                <w:szCs w:val="18"/>
                <w:lang w:val="en-GB"/>
              </w:rPr>
            </w:pPr>
            <w:r>
              <w:rPr>
                <w:rFonts w:ascii="Times New Roman" w:hAnsi="Times New Roman" w:cs="Times New Roman"/>
                <w:i/>
                <w:sz w:val="20"/>
                <w:szCs w:val="18"/>
                <w:lang w:val="en-GB"/>
              </w:rPr>
              <w:t>ROI</w:t>
            </w:r>
          </w:p>
        </w:tc>
        <w:tc>
          <w:tcPr>
            <w:tcW w:w="0" w:type="auto"/>
            <w:gridSpan w:val="3"/>
            <w:tcBorders>
              <w:top w:val="single" w:sz="4" w:space="0" w:color="auto"/>
              <w:bottom w:val="single" w:sz="4" w:space="0" w:color="auto"/>
            </w:tcBorders>
          </w:tcPr>
          <w:p w14:paraId="02D0442D" w14:textId="77777777" w:rsidR="003A2A72" w:rsidRPr="00DC03DC" w:rsidRDefault="003A2A72" w:rsidP="00EB3DED">
            <w:pPr>
              <w:spacing w:line="480" w:lineRule="auto"/>
              <w:rPr>
                <w:rFonts w:ascii="Times New Roman" w:hAnsi="Times New Roman" w:cs="Times New Roman"/>
                <w:i/>
                <w:sz w:val="20"/>
                <w:szCs w:val="18"/>
              </w:rPr>
            </w:pPr>
            <w:r>
              <w:rPr>
                <w:rFonts w:ascii="Times New Roman" w:hAnsi="Times New Roman" w:cs="Times New Roman"/>
                <w:i/>
                <w:sz w:val="20"/>
                <w:szCs w:val="18"/>
                <w:lang w:val="en-GB"/>
              </w:rPr>
              <w:t>Effect</w:t>
            </w:r>
          </w:p>
        </w:tc>
      </w:tr>
      <w:tr w:rsidR="00C80616" w:rsidRPr="00DC03DC" w14:paraId="07FA2186" w14:textId="77777777" w:rsidTr="00C80616">
        <w:trPr>
          <w:trHeight w:val="460"/>
        </w:trPr>
        <w:tc>
          <w:tcPr>
            <w:tcW w:w="0" w:type="auto"/>
          </w:tcPr>
          <w:p w14:paraId="096B0DEE" w14:textId="77777777" w:rsidR="003A2A72" w:rsidRPr="00DC03DC" w:rsidRDefault="003A2A72" w:rsidP="00EB3DED">
            <w:pPr>
              <w:spacing w:line="480" w:lineRule="auto"/>
              <w:rPr>
                <w:rFonts w:ascii="Times New Roman" w:hAnsi="Times New Roman" w:cs="Times New Roman"/>
                <w:sz w:val="20"/>
                <w:szCs w:val="18"/>
              </w:rPr>
            </w:pPr>
          </w:p>
        </w:tc>
        <w:tc>
          <w:tcPr>
            <w:tcW w:w="0" w:type="auto"/>
            <w:tcBorders>
              <w:top w:val="single" w:sz="4" w:space="0" w:color="auto"/>
            </w:tcBorders>
          </w:tcPr>
          <w:p w14:paraId="6B022922" w14:textId="77777777" w:rsidR="003A2A72" w:rsidRPr="00DC03DC" w:rsidRDefault="003A2A72" w:rsidP="00EB3DED">
            <w:pPr>
              <w:spacing w:line="480" w:lineRule="auto"/>
              <w:rPr>
                <w:rFonts w:ascii="Times New Roman" w:hAnsi="Times New Roman" w:cs="Times New Roman"/>
                <w:i/>
                <w:sz w:val="20"/>
                <w:szCs w:val="18"/>
              </w:rPr>
            </w:pPr>
            <w:r>
              <w:rPr>
                <w:rFonts w:ascii="Times New Roman" w:hAnsi="Times New Roman" w:cs="Times New Roman"/>
                <w:i/>
                <w:sz w:val="20"/>
                <w:szCs w:val="18"/>
              </w:rPr>
              <w:t>Agent</w:t>
            </w:r>
          </w:p>
        </w:tc>
        <w:tc>
          <w:tcPr>
            <w:tcW w:w="0" w:type="auto"/>
            <w:tcBorders>
              <w:top w:val="single" w:sz="4" w:space="0" w:color="auto"/>
            </w:tcBorders>
          </w:tcPr>
          <w:p w14:paraId="4CF0EB73" w14:textId="77777777" w:rsidR="003A2A72" w:rsidRPr="00DC03DC" w:rsidRDefault="003A2A72" w:rsidP="00EB3DED">
            <w:pPr>
              <w:spacing w:line="480" w:lineRule="auto"/>
              <w:rPr>
                <w:rFonts w:ascii="Times New Roman" w:hAnsi="Times New Roman" w:cs="Times New Roman"/>
                <w:i/>
                <w:sz w:val="20"/>
                <w:szCs w:val="18"/>
              </w:rPr>
            </w:pPr>
            <w:r>
              <w:rPr>
                <w:rFonts w:ascii="Times New Roman" w:hAnsi="Times New Roman" w:cs="Times New Roman"/>
                <w:i/>
                <w:sz w:val="20"/>
                <w:szCs w:val="18"/>
              </w:rPr>
              <w:t>Emotion</w:t>
            </w:r>
          </w:p>
        </w:tc>
        <w:tc>
          <w:tcPr>
            <w:tcW w:w="0" w:type="auto"/>
            <w:tcBorders>
              <w:top w:val="single" w:sz="4" w:space="0" w:color="auto"/>
            </w:tcBorders>
          </w:tcPr>
          <w:p w14:paraId="51857584" w14:textId="77777777" w:rsidR="003A2A72" w:rsidRPr="00DC03DC" w:rsidRDefault="003A2A72" w:rsidP="00EB3DED">
            <w:pPr>
              <w:spacing w:line="480" w:lineRule="auto"/>
              <w:rPr>
                <w:rFonts w:ascii="Times New Roman" w:hAnsi="Times New Roman" w:cs="Times New Roman"/>
                <w:i/>
                <w:sz w:val="20"/>
                <w:szCs w:val="18"/>
              </w:rPr>
            </w:pPr>
            <w:r>
              <w:rPr>
                <w:rFonts w:ascii="Times New Roman" w:hAnsi="Times New Roman" w:cs="Times New Roman"/>
                <w:i/>
                <w:sz w:val="20"/>
                <w:szCs w:val="18"/>
              </w:rPr>
              <w:t xml:space="preserve">Agent * Emotion </w:t>
            </w:r>
          </w:p>
        </w:tc>
      </w:tr>
      <w:tr w:rsidR="00C80616" w:rsidRPr="00DC03DC" w14:paraId="53AACD87" w14:textId="77777777" w:rsidTr="00C80616">
        <w:trPr>
          <w:trHeight w:val="460"/>
        </w:trPr>
        <w:tc>
          <w:tcPr>
            <w:tcW w:w="0" w:type="auto"/>
          </w:tcPr>
          <w:p w14:paraId="21E4B99E" w14:textId="77777777" w:rsidR="003A2A72" w:rsidRPr="00DC03DC" w:rsidRDefault="003A2A72"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Anterior middle cingulate cortex</w:t>
            </w:r>
          </w:p>
        </w:tc>
        <w:tc>
          <w:tcPr>
            <w:tcW w:w="0" w:type="auto"/>
          </w:tcPr>
          <w:p w14:paraId="5EB1B51E" w14:textId="7BBAC3F1" w:rsidR="003A2A72" w:rsidRPr="00DC03DC" w:rsidRDefault="00C945C2" w:rsidP="00EB3DED">
            <w:pPr>
              <w:spacing w:line="480" w:lineRule="auto"/>
              <w:rPr>
                <w:rFonts w:ascii="Times New Roman" w:hAnsi="Times New Roman" w:cs="Times New Roman"/>
                <w:sz w:val="20"/>
                <w:szCs w:val="18"/>
                <w:lang w:val="en-GB"/>
              </w:rPr>
            </w:pPr>
            <w:r w:rsidRPr="00C945C2">
              <w:rPr>
                <w:rFonts w:ascii="Times New Roman" w:hAnsi="Times New Roman" w:cs="Times New Roman"/>
                <w:sz w:val="20"/>
                <w:szCs w:val="18"/>
                <w:lang w:val="en-GB"/>
              </w:rPr>
              <w:t>0.05</w:t>
            </w:r>
            <w:r>
              <w:rPr>
                <w:rFonts w:ascii="Times New Roman" w:hAnsi="Times New Roman" w:cs="Times New Roman"/>
                <w:sz w:val="20"/>
                <w:szCs w:val="18"/>
                <w:lang w:val="en-GB"/>
              </w:rPr>
              <w:t xml:space="preserve"> </w:t>
            </w:r>
            <w:r w:rsidRPr="0060250D">
              <w:rPr>
                <w:rFonts w:ascii="Times New Roman" w:hAnsi="Times New Roman" w:cs="Times New Roman"/>
                <w:b/>
                <w:sz w:val="20"/>
                <w:szCs w:val="18"/>
                <w:lang w:val="en-GB"/>
              </w:rPr>
              <w:t>0.002</w:t>
            </w:r>
            <w:r w:rsidR="00C80616">
              <w:rPr>
                <w:rFonts w:ascii="Times New Roman" w:hAnsi="Times New Roman" w:cs="Times New Roman"/>
                <w:b/>
                <w:sz w:val="20"/>
                <w:szCs w:val="18"/>
                <w:lang w:val="en-GB"/>
              </w:rPr>
              <w:t xml:space="preserve"> </w:t>
            </w:r>
            <w:r w:rsidR="00C80616" w:rsidRPr="003D792D">
              <w:rPr>
                <w:rFonts w:ascii="Times New Roman" w:hAnsi="Times New Roman" w:cs="Times New Roman"/>
                <w:sz w:val="20"/>
                <w:szCs w:val="18"/>
                <w:lang w:val="en-GB"/>
              </w:rPr>
              <w:t>[</w:t>
            </w:r>
            <w:r w:rsidR="00C80616">
              <w:rPr>
                <w:rFonts w:ascii="Times New Roman" w:hAnsi="Times New Roman" w:cs="Times New Roman"/>
                <w:sz w:val="20"/>
                <w:szCs w:val="18"/>
                <w:lang w:val="en-GB"/>
              </w:rPr>
              <w:t>0.21/4.77</w:t>
            </w:r>
            <w:r w:rsidR="00C80616" w:rsidRPr="003D792D">
              <w:rPr>
                <w:rFonts w:ascii="Times New Roman" w:hAnsi="Times New Roman" w:cs="Times New Roman"/>
                <w:sz w:val="20"/>
                <w:szCs w:val="18"/>
                <w:lang w:val="en-GB"/>
              </w:rPr>
              <w:t>]</w:t>
            </w:r>
          </w:p>
        </w:tc>
        <w:tc>
          <w:tcPr>
            <w:tcW w:w="0" w:type="auto"/>
          </w:tcPr>
          <w:p w14:paraId="627E2E1E" w14:textId="67CA9A1B"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w:t>
            </w:r>
            <w:r w:rsidR="0060250D">
              <w:rPr>
                <w:rFonts w:ascii="Times New Roman" w:hAnsi="Times New Roman" w:cs="Times New Roman"/>
                <w:sz w:val="20"/>
                <w:szCs w:val="18"/>
              </w:rPr>
              <w:t>5</w:t>
            </w:r>
            <w:r>
              <w:rPr>
                <w:rFonts w:ascii="Times New Roman" w:hAnsi="Times New Roman" w:cs="Times New Roman"/>
                <w:sz w:val="20"/>
                <w:szCs w:val="18"/>
              </w:rPr>
              <w:t xml:space="preserve"> </w:t>
            </w:r>
            <w:r w:rsidRPr="0060250D">
              <w:rPr>
                <w:rFonts w:ascii="Times New Roman" w:hAnsi="Times New Roman" w:cs="Times New Roman"/>
                <w:b/>
                <w:sz w:val="20"/>
                <w:szCs w:val="18"/>
              </w:rPr>
              <w:t>0.002</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C80616">
              <w:rPr>
                <w:rFonts w:ascii="Times New Roman" w:hAnsi="Times New Roman" w:cs="Times New Roman"/>
                <w:sz w:val="20"/>
                <w:szCs w:val="18"/>
                <w:lang w:val="en-GB"/>
              </w:rPr>
              <w:t>0.21/4.</w:t>
            </w:r>
            <w:r w:rsidR="00D70B7A">
              <w:rPr>
                <w:rFonts w:ascii="Times New Roman" w:hAnsi="Times New Roman" w:cs="Times New Roman"/>
                <w:sz w:val="20"/>
                <w:szCs w:val="18"/>
                <w:lang w:val="en-GB"/>
              </w:rPr>
              <w:t>87</w:t>
            </w:r>
            <w:r w:rsidR="00C80616" w:rsidRPr="003D792D">
              <w:rPr>
                <w:rFonts w:ascii="Times New Roman" w:hAnsi="Times New Roman" w:cs="Times New Roman"/>
                <w:sz w:val="20"/>
                <w:szCs w:val="18"/>
                <w:lang w:val="en-GB"/>
              </w:rPr>
              <w:t>]</w:t>
            </w:r>
          </w:p>
        </w:tc>
        <w:tc>
          <w:tcPr>
            <w:tcW w:w="0" w:type="auto"/>
          </w:tcPr>
          <w:p w14:paraId="1DBC1628" w14:textId="578698E0"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3.68</w:t>
            </w:r>
            <w:r>
              <w:rPr>
                <w:rFonts w:ascii="Times New Roman" w:hAnsi="Times New Roman" w:cs="Times New Roman"/>
                <w:sz w:val="20"/>
                <w:szCs w:val="18"/>
              </w:rPr>
              <w:t xml:space="preserve"> </w:t>
            </w:r>
            <w:r w:rsidRPr="0060250D">
              <w:rPr>
                <w:rFonts w:ascii="Times New Roman" w:hAnsi="Times New Roman" w:cs="Times New Roman"/>
                <w:b/>
                <w:sz w:val="20"/>
                <w:szCs w:val="18"/>
              </w:rPr>
              <w:t>0.1</w:t>
            </w:r>
            <w:r w:rsidR="0060250D" w:rsidRPr="0060250D">
              <w:rPr>
                <w:rFonts w:ascii="Times New Roman" w:hAnsi="Times New Roman" w:cs="Times New Roman"/>
                <w:b/>
                <w:sz w:val="20"/>
                <w:szCs w:val="18"/>
              </w:rPr>
              <w:t>3</w:t>
            </w:r>
            <w:r w:rsidR="00C80616">
              <w:rPr>
                <w:rFonts w:ascii="Times New Roman" w:hAnsi="Times New Roman" w:cs="Times New Roman"/>
                <w:b/>
                <w:sz w:val="20"/>
                <w:szCs w:val="18"/>
                <w:lang w:val="en-GB"/>
              </w:rPr>
              <w:t xml:space="preserve"> </w:t>
            </w:r>
            <w:r w:rsidR="00C80616" w:rsidRPr="003D792D">
              <w:rPr>
                <w:rFonts w:ascii="Times New Roman" w:hAnsi="Times New Roman" w:cs="Times New Roman"/>
                <w:sz w:val="20"/>
                <w:szCs w:val="18"/>
                <w:lang w:val="en-GB"/>
              </w:rPr>
              <w:t>[</w:t>
            </w:r>
            <w:r w:rsidR="00C80616">
              <w:rPr>
                <w:rFonts w:ascii="Times New Roman" w:hAnsi="Times New Roman" w:cs="Times New Roman"/>
                <w:sz w:val="20"/>
                <w:szCs w:val="18"/>
                <w:lang w:val="en-GB"/>
              </w:rPr>
              <w:t>0.06/</w:t>
            </w:r>
            <w:r w:rsidR="00D70B7A">
              <w:rPr>
                <w:rFonts w:ascii="Times New Roman" w:hAnsi="Times New Roman" w:cs="Times New Roman"/>
                <w:sz w:val="20"/>
                <w:szCs w:val="18"/>
                <w:lang w:val="en-GB"/>
              </w:rPr>
              <w:t>18.27</w:t>
            </w:r>
            <w:r w:rsidR="00C80616" w:rsidRPr="003D792D">
              <w:rPr>
                <w:rFonts w:ascii="Times New Roman" w:hAnsi="Times New Roman" w:cs="Times New Roman"/>
                <w:sz w:val="20"/>
                <w:szCs w:val="18"/>
                <w:lang w:val="en-GB"/>
              </w:rPr>
              <w:t>]</w:t>
            </w:r>
          </w:p>
        </w:tc>
      </w:tr>
      <w:tr w:rsidR="00C80616" w:rsidRPr="00DC03DC" w14:paraId="3C6157FF" w14:textId="77777777" w:rsidTr="00C80616">
        <w:trPr>
          <w:trHeight w:val="460"/>
        </w:trPr>
        <w:tc>
          <w:tcPr>
            <w:tcW w:w="0" w:type="auto"/>
          </w:tcPr>
          <w:p w14:paraId="5A9B9B71" w14:textId="77777777" w:rsidR="003A2A72" w:rsidRPr="00300D18" w:rsidRDefault="003A2A72" w:rsidP="00EB3DED">
            <w:pPr>
              <w:spacing w:line="480" w:lineRule="auto"/>
              <w:rPr>
                <w:rFonts w:ascii="Times New Roman" w:hAnsi="Times New Roman" w:cs="Times New Roman"/>
                <w:sz w:val="20"/>
                <w:szCs w:val="18"/>
                <w:vertAlign w:val="superscript"/>
                <w:lang w:val="en-GB"/>
              </w:rPr>
            </w:pPr>
            <w:r w:rsidRPr="00300D18">
              <w:rPr>
                <w:rFonts w:ascii="Times New Roman" w:hAnsi="Times New Roman" w:cs="Times New Roman"/>
                <w:sz w:val="20"/>
                <w:szCs w:val="18"/>
                <w:lang w:val="en-GB"/>
              </w:rPr>
              <w:t>Left secondary somatosensory cortex</w:t>
            </w:r>
          </w:p>
        </w:tc>
        <w:tc>
          <w:tcPr>
            <w:tcW w:w="0" w:type="auto"/>
          </w:tcPr>
          <w:p w14:paraId="1EA7315E" w14:textId="63D11705" w:rsidR="003A2A72" w:rsidRPr="00DC03DC" w:rsidRDefault="00C945C2" w:rsidP="00EB3DED">
            <w:pPr>
              <w:spacing w:line="480" w:lineRule="auto"/>
              <w:rPr>
                <w:rFonts w:ascii="Times New Roman" w:hAnsi="Times New Roman" w:cs="Times New Roman"/>
                <w:sz w:val="20"/>
                <w:szCs w:val="18"/>
                <w:lang w:val="en-GB"/>
              </w:rPr>
            </w:pPr>
            <w:r w:rsidRPr="00C945C2">
              <w:rPr>
                <w:rFonts w:ascii="Times New Roman" w:hAnsi="Times New Roman" w:cs="Times New Roman"/>
                <w:sz w:val="20"/>
                <w:szCs w:val="18"/>
                <w:lang w:val="en-GB"/>
              </w:rPr>
              <w:t>7.41</w:t>
            </w:r>
            <w:r w:rsidR="0060250D">
              <w:rPr>
                <w:rFonts w:ascii="Times New Roman" w:hAnsi="Times New Roman" w:cs="Times New Roman"/>
                <w:sz w:val="20"/>
                <w:szCs w:val="18"/>
                <w:lang w:val="en-GB"/>
              </w:rPr>
              <w:t>*</w:t>
            </w:r>
            <w:r>
              <w:rPr>
                <w:rFonts w:ascii="Times New Roman" w:hAnsi="Times New Roman" w:cs="Times New Roman"/>
                <w:sz w:val="20"/>
                <w:szCs w:val="18"/>
                <w:lang w:val="en-GB"/>
              </w:rPr>
              <w:t xml:space="preserve"> </w:t>
            </w:r>
            <w:r w:rsidRPr="0060250D">
              <w:rPr>
                <w:rFonts w:ascii="Times New Roman" w:hAnsi="Times New Roman" w:cs="Times New Roman"/>
                <w:b/>
                <w:sz w:val="20"/>
                <w:szCs w:val="18"/>
                <w:lang w:val="en-GB"/>
              </w:rPr>
              <w:t>0.2</w:t>
            </w:r>
            <w:r w:rsidR="0055767D">
              <w:rPr>
                <w:rFonts w:ascii="Times New Roman" w:hAnsi="Times New Roman" w:cs="Times New Roman"/>
                <w:b/>
                <w:sz w:val="20"/>
                <w:szCs w:val="18"/>
                <w:lang w:val="en-GB"/>
              </w:rPr>
              <w:t>3</w:t>
            </w:r>
            <w:r w:rsidR="00C80616">
              <w:rPr>
                <w:rFonts w:ascii="Times New Roman" w:hAnsi="Times New Roman" w:cs="Times New Roman"/>
                <w:b/>
                <w:sz w:val="20"/>
                <w:szCs w:val="18"/>
                <w:lang w:val="en-GB"/>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8.34</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0.12</w:t>
            </w:r>
            <w:r w:rsidR="00C80616" w:rsidRPr="003D792D">
              <w:rPr>
                <w:rFonts w:ascii="Times New Roman" w:hAnsi="Times New Roman" w:cs="Times New Roman"/>
                <w:sz w:val="20"/>
                <w:szCs w:val="18"/>
                <w:lang w:val="en-GB"/>
              </w:rPr>
              <w:t>]</w:t>
            </w:r>
          </w:p>
        </w:tc>
        <w:tc>
          <w:tcPr>
            <w:tcW w:w="0" w:type="auto"/>
          </w:tcPr>
          <w:p w14:paraId="0F1DAB88" w14:textId="25D0ED06"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0.00</w:t>
            </w:r>
            <w:r w:rsidR="0060250D">
              <w:rPr>
                <w:rFonts w:ascii="Times New Roman" w:hAnsi="Times New Roman" w:cs="Times New Roman"/>
                <w:sz w:val="20"/>
                <w:szCs w:val="18"/>
              </w:rPr>
              <w:t>3</w:t>
            </w:r>
            <w:r>
              <w:rPr>
                <w:rFonts w:ascii="Times New Roman" w:hAnsi="Times New Roman" w:cs="Times New Roman"/>
                <w:sz w:val="20"/>
                <w:szCs w:val="18"/>
              </w:rPr>
              <w:t xml:space="preserve"> </w:t>
            </w:r>
            <w:r w:rsidRPr="0060250D">
              <w:rPr>
                <w:rFonts w:ascii="Times New Roman" w:hAnsi="Times New Roman" w:cs="Times New Roman"/>
                <w:b/>
                <w:sz w:val="20"/>
                <w:szCs w:val="18"/>
              </w:rPr>
              <w:t>0.000</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0.20</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4.89</w:t>
            </w:r>
            <w:r w:rsidR="00C80616" w:rsidRPr="003D792D">
              <w:rPr>
                <w:rFonts w:ascii="Times New Roman" w:hAnsi="Times New Roman" w:cs="Times New Roman"/>
                <w:sz w:val="20"/>
                <w:szCs w:val="18"/>
                <w:lang w:val="en-GB"/>
              </w:rPr>
              <w:t>]</w:t>
            </w:r>
          </w:p>
        </w:tc>
        <w:tc>
          <w:tcPr>
            <w:tcW w:w="0" w:type="auto"/>
          </w:tcPr>
          <w:p w14:paraId="004A45B8" w14:textId="5A6FDD57"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0.73</w:t>
            </w:r>
            <w:r>
              <w:rPr>
                <w:rFonts w:ascii="Times New Roman" w:hAnsi="Times New Roman" w:cs="Times New Roman"/>
                <w:sz w:val="20"/>
                <w:szCs w:val="18"/>
              </w:rPr>
              <w:t xml:space="preserve"> </w:t>
            </w:r>
            <w:r w:rsidRPr="0060250D">
              <w:rPr>
                <w:rFonts w:ascii="Times New Roman" w:hAnsi="Times New Roman" w:cs="Times New Roman"/>
                <w:b/>
                <w:sz w:val="20"/>
                <w:szCs w:val="18"/>
              </w:rPr>
              <w:t>0.0</w:t>
            </w:r>
            <w:r w:rsidR="0060250D" w:rsidRPr="0060250D">
              <w:rPr>
                <w:rFonts w:ascii="Times New Roman" w:hAnsi="Times New Roman" w:cs="Times New Roman"/>
                <w:b/>
                <w:sz w:val="20"/>
                <w:szCs w:val="18"/>
              </w:rPr>
              <w:t>3</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0.65</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1.54</w:t>
            </w:r>
            <w:r w:rsidR="00C80616" w:rsidRPr="003D792D">
              <w:rPr>
                <w:rFonts w:ascii="Times New Roman" w:hAnsi="Times New Roman" w:cs="Times New Roman"/>
                <w:sz w:val="20"/>
                <w:szCs w:val="18"/>
                <w:lang w:val="en-GB"/>
              </w:rPr>
              <w:t>]</w:t>
            </w:r>
          </w:p>
        </w:tc>
      </w:tr>
      <w:tr w:rsidR="00C80616" w:rsidRPr="00DC03DC" w14:paraId="4CB758CA" w14:textId="77777777" w:rsidTr="00C80616">
        <w:trPr>
          <w:trHeight w:val="460"/>
        </w:trPr>
        <w:tc>
          <w:tcPr>
            <w:tcW w:w="0" w:type="auto"/>
          </w:tcPr>
          <w:p w14:paraId="7D79954C" w14:textId="77777777" w:rsidR="003A2A72" w:rsidRPr="00300D18" w:rsidRDefault="003A2A72" w:rsidP="00EB3DED">
            <w:pPr>
              <w:spacing w:line="480" w:lineRule="auto"/>
              <w:rPr>
                <w:rFonts w:ascii="Times New Roman" w:hAnsi="Times New Roman" w:cs="Times New Roman"/>
                <w:sz w:val="20"/>
                <w:szCs w:val="18"/>
                <w:lang w:val="en-GB"/>
              </w:rPr>
            </w:pPr>
            <w:r w:rsidRPr="00300D18">
              <w:rPr>
                <w:rFonts w:ascii="Times New Roman" w:hAnsi="Times New Roman" w:cs="Times New Roman"/>
                <w:sz w:val="20"/>
                <w:szCs w:val="18"/>
                <w:lang w:val="en-GB"/>
              </w:rPr>
              <w:t>Right secondary somatosensory cortex</w:t>
            </w:r>
          </w:p>
        </w:tc>
        <w:tc>
          <w:tcPr>
            <w:tcW w:w="0" w:type="auto"/>
          </w:tcPr>
          <w:p w14:paraId="3C616DA9" w14:textId="374F8D2B" w:rsidR="003A2A72" w:rsidRPr="00DC03DC" w:rsidRDefault="00C945C2" w:rsidP="00EB3DED">
            <w:pPr>
              <w:spacing w:line="480" w:lineRule="auto"/>
              <w:rPr>
                <w:rFonts w:ascii="Times New Roman" w:hAnsi="Times New Roman" w:cs="Times New Roman"/>
                <w:sz w:val="20"/>
                <w:szCs w:val="18"/>
                <w:lang w:val="en-GB"/>
              </w:rPr>
            </w:pPr>
            <w:r w:rsidRPr="00C945C2">
              <w:rPr>
                <w:rFonts w:ascii="Times New Roman" w:hAnsi="Times New Roman" w:cs="Times New Roman"/>
                <w:sz w:val="20"/>
                <w:szCs w:val="18"/>
                <w:lang w:val="en-GB"/>
              </w:rPr>
              <w:t>6.01</w:t>
            </w:r>
            <w:r>
              <w:rPr>
                <w:rFonts w:ascii="Times New Roman" w:hAnsi="Times New Roman" w:cs="Times New Roman"/>
                <w:sz w:val="20"/>
                <w:szCs w:val="18"/>
                <w:lang w:val="en-GB"/>
              </w:rPr>
              <w:t xml:space="preserve">* </w:t>
            </w:r>
            <w:r w:rsidRPr="0060250D">
              <w:rPr>
                <w:rFonts w:ascii="Times New Roman" w:hAnsi="Times New Roman" w:cs="Times New Roman"/>
                <w:b/>
                <w:sz w:val="20"/>
                <w:szCs w:val="18"/>
                <w:lang w:val="en-GB"/>
              </w:rPr>
              <w:t>0.19</w:t>
            </w:r>
            <w:r w:rsidR="00C80616">
              <w:rPr>
                <w:rFonts w:ascii="Times New Roman" w:hAnsi="Times New Roman" w:cs="Times New Roman"/>
                <w:b/>
                <w:sz w:val="20"/>
                <w:szCs w:val="18"/>
                <w:lang w:val="en-GB"/>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11.82</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0.09</w:t>
            </w:r>
            <w:r w:rsidR="00C80616" w:rsidRPr="003D792D">
              <w:rPr>
                <w:rFonts w:ascii="Times New Roman" w:hAnsi="Times New Roman" w:cs="Times New Roman"/>
                <w:sz w:val="20"/>
                <w:szCs w:val="18"/>
                <w:lang w:val="en-GB"/>
              </w:rPr>
              <w:t>]</w:t>
            </w:r>
          </w:p>
        </w:tc>
        <w:tc>
          <w:tcPr>
            <w:tcW w:w="0" w:type="auto"/>
          </w:tcPr>
          <w:p w14:paraId="00B8B95A" w14:textId="4A313E2E"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w:t>
            </w:r>
            <w:r w:rsidR="0060250D">
              <w:rPr>
                <w:rFonts w:ascii="Times New Roman" w:hAnsi="Times New Roman" w:cs="Times New Roman"/>
                <w:sz w:val="20"/>
                <w:szCs w:val="18"/>
              </w:rPr>
              <w:t>6</w:t>
            </w:r>
            <w:r>
              <w:rPr>
                <w:rFonts w:ascii="Times New Roman" w:hAnsi="Times New Roman" w:cs="Times New Roman"/>
                <w:sz w:val="20"/>
                <w:szCs w:val="18"/>
              </w:rPr>
              <w:t xml:space="preserve"> </w:t>
            </w:r>
            <w:r w:rsidRPr="0060250D">
              <w:rPr>
                <w:rFonts w:ascii="Times New Roman" w:hAnsi="Times New Roman" w:cs="Times New Roman"/>
                <w:b/>
                <w:sz w:val="20"/>
                <w:szCs w:val="18"/>
              </w:rPr>
              <w:t>0.002</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4.87</w:t>
            </w:r>
            <w:r w:rsidR="00C80616" w:rsidRPr="003D792D">
              <w:rPr>
                <w:rFonts w:ascii="Times New Roman" w:hAnsi="Times New Roman" w:cs="Times New Roman"/>
                <w:sz w:val="20"/>
                <w:szCs w:val="18"/>
                <w:lang w:val="en-GB"/>
              </w:rPr>
              <w:t>]</w:t>
            </w:r>
          </w:p>
        </w:tc>
        <w:tc>
          <w:tcPr>
            <w:tcW w:w="0" w:type="auto"/>
          </w:tcPr>
          <w:p w14:paraId="49AB53B6" w14:textId="27484B5F"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0.00</w:t>
            </w:r>
            <w:r w:rsidR="0060250D">
              <w:rPr>
                <w:rFonts w:ascii="Times New Roman" w:hAnsi="Times New Roman" w:cs="Times New Roman"/>
                <w:sz w:val="20"/>
                <w:szCs w:val="18"/>
              </w:rPr>
              <w:t>5</w:t>
            </w:r>
            <w:r>
              <w:rPr>
                <w:rFonts w:ascii="Times New Roman" w:hAnsi="Times New Roman" w:cs="Times New Roman"/>
                <w:sz w:val="20"/>
                <w:szCs w:val="18"/>
              </w:rPr>
              <w:t xml:space="preserve"> </w:t>
            </w:r>
            <w:r w:rsidRPr="0060250D">
              <w:rPr>
                <w:rFonts w:ascii="Times New Roman" w:hAnsi="Times New Roman" w:cs="Times New Roman"/>
                <w:b/>
                <w:sz w:val="20"/>
                <w:szCs w:val="18"/>
              </w:rPr>
              <w:t>0.000</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0.65</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1.55</w:t>
            </w:r>
            <w:r w:rsidR="00C80616" w:rsidRPr="003D792D">
              <w:rPr>
                <w:rFonts w:ascii="Times New Roman" w:hAnsi="Times New Roman" w:cs="Times New Roman"/>
                <w:sz w:val="20"/>
                <w:szCs w:val="18"/>
                <w:lang w:val="en-GB"/>
              </w:rPr>
              <w:t>]</w:t>
            </w:r>
          </w:p>
        </w:tc>
      </w:tr>
      <w:tr w:rsidR="00C80616" w:rsidRPr="00DC03DC" w14:paraId="2FDD7D29" w14:textId="77777777" w:rsidTr="00C80616">
        <w:trPr>
          <w:trHeight w:val="460"/>
        </w:trPr>
        <w:tc>
          <w:tcPr>
            <w:tcW w:w="0" w:type="auto"/>
          </w:tcPr>
          <w:p w14:paraId="30D6235D" w14:textId="77777777" w:rsidR="003A2A72" w:rsidRPr="00DC03DC" w:rsidRDefault="003A2A72"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insula</w:t>
            </w:r>
          </w:p>
        </w:tc>
        <w:tc>
          <w:tcPr>
            <w:tcW w:w="0" w:type="auto"/>
          </w:tcPr>
          <w:p w14:paraId="2217626E" w14:textId="35CC3AD4" w:rsidR="003A2A72" w:rsidRPr="00DC03DC" w:rsidRDefault="00C945C2" w:rsidP="00EB3DED">
            <w:pPr>
              <w:spacing w:line="480" w:lineRule="auto"/>
              <w:rPr>
                <w:rFonts w:ascii="Times New Roman" w:hAnsi="Times New Roman" w:cs="Times New Roman"/>
                <w:sz w:val="20"/>
                <w:szCs w:val="18"/>
                <w:lang w:val="en-GB"/>
              </w:rPr>
            </w:pPr>
            <w:r w:rsidRPr="00C945C2">
              <w:rPr>
                <w:rFonts w:ascii="Times New Roman" w:hAnsi="Times New Roman" w:cs="Times New Roman"/>
                <w:sz w:val="20"/>
                <w:szCs w:val="18"/>
                <w:lang w:val="en-GB"/>
              </w:rPr>
              <w:t>0.00</w:t>
            </w:r>
            <w:r w:rsidR="0060250D">
              <w:rPr>
                <w:rFonts w:ascii="Times New Roman" w:hAnsi="Times New Roman" w:cs="Times New Roman"/>
                <w:sz w:val="20"/>
                <w:szCs w:val="18"/>
                <w:lang w:val="en-GB"/>
              </w:rPr>
              <w:t>3</w:t>
            </w:r>
            <w:r>
              <w:rPr>
                <w:rFonts w:ascii="Times New Roman" w:hAnsi="Times New Roman" w:cs="Times New Roman"/>
                <w:sz w:val="20"/>
                <w:szCs w:val="18"/>
                <w:lang w:val="en-GB"/>
              </w:rPr>
              <w:t xml:space="preserve"> </w:t>
            </w:r>
            <w:r w:rsidRPr="0060250D">
              <w:rPr>
                <w:rFonts w:ascii="Times New Roman" w:hAnsi="Times New Roman" w:cs="Times New Roman"/>
                <w:b/>
                <w:sz w:val="20"/>
                <w:szCs w:val="18"/>
                <w:lang w:val="en-GB"/>
              </w:rPr>
              <w:t>0</w:t>
            </w:r>
            <w:r w:rsidR="00C80616">
              <w:rPr>
                <w:rFonts w:ascii="Times New Roman" w:hAnsi="Times New Roman" w:cs="Times New Roman"/>
                <w:b/>
                <w:sz w:val="20"/>
                <w:szCs w:val="18"/>
                <w:lang w:val="en-GB"/>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4.85</w:t>
            </w:r>
            <w:r w:rsidR="00C80616" w:rsidRPr="003D792D">
              <w:rPr>
                <w:rFonts w:ascii="Times New Roman" w:hAnsi="Times New Roman" w:cs="Times New Roman"/>
                <w:sz w:val="20"/>
                <w:szCs w:val="18"/>
                <w:lang w:val="en-GB"/>
              </w:rPr>
              <w:t>]</w:t>
            </w:r>
          </w:p>
        </w:tc>
        <w:tc>
          <w:tcPr>
            <w:tcW w:w="0" w:type="auto"/>
          </w:tcPr>
          <w:p w14:paraId="7627DFEA" w14:textId="4AF58010"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0.35</w:t>
            </w:r>
            <w:r>
              <w:rPr>
                <w:rFonts w:ascii="Times New Roman" w:hAnsi="Times New Roman" w:cs="Times New Roman"/>
                <w:sz w:val="20"/>
                <w:szCs w:val="18"/>
              </w:rPr>
              <w:t xml:space="preserve"> </w:t>
            </w:r>
            <w:r w:rsidRPr="0060250D">
              <w:rPr>
                <w:rFonts w:ascii="Times New Roman" w:hAnsi="Times New Roman" w:cs="Times New Roman"/>
                <w:b/>
                <w:sz w:val="20"/>
                <w:szCs w:val="18"/>
              </w:rPr>
              <w:t>0.01</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0.22</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4.51</w:t>
            </w:r>
            <w:r w:rsidR="00C80616" w:rsidRPr="003D792D">
              <w:rPr>
                <w:rFonts w:ascii="Times New Roman" w:hAnsi="Times New Roman" w:cs="Times New Roman"/>
                <w:sz w:val="20"/>
                <w:szCs w:val="18"/>
                <w:lang w:val="en-GB"/>
              </w:rPr>
              <w:t>]</w:t>
            </w:r>
          </w:p>
        </w:tc>
        <w:tc>
          <w:tcPr>
            <w:tcW w:w="0" w:type="auto"/>
          </w:tcPr>
          <w:p w14:paraId="72C5F88F" w14:textId="5EA602C2"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0.06</w:t>
            </w:r>
            <w:r w:rsidR="0060250D">
              <w:rPr>
                <w:rFonts w:ascii="Times New Roman" w:hAnsi="Times New Roman" w:cs="Times New Roman"/>
                <w:sz w:val="20"/>
                <w:szCs w:val="18"/>
              </w:rPr>
              <w:t>4</w:t>
            </w:r>
            <w:r>
              <w:rPr>
                <w:rFonts w:ascii="Times New Roman" w:hAnsi="Times New Roman" w:cs="Times New Roman"/>
                <w:sz w:val="20"/>
                <w:szCs w:val="18"/>
              </w:rPr>
              <w:t xml:space="preserve"> </w:t>
            </w:r>
            <w:r w:rsidRPr="0060250D">
              <w:rPr>
                <w:rFonts w:ascii="Times New Roman" w:hAnsi="Times New Roman" w:cs="Times New Roman"/>
                <w:b/>
                <w:sz w:val="20"/>
                <w:szCs w:val="18"/>
              </w:rPr>
              <w:t>0.003</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0.01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73.91</w:t>
            </w:r>
            <w:r w:rsidR="00C80616" w:rsidRPr="003D792D">
              <w:rPr>
                <w:rFonts w:ascii="Times New Roman" w:hAnsi="Times New Roman" w:cs="Times New Roman"/>
                <w:sz w:val="20"/>
                <w:szCs w:val="18"/>
                <w:lang w:val="en-GB"/>
              </w:rPr>
              <w:t>]</w:t>
            </w:r>
          </w:p>
        </w:tc>
      </w:tr>
      <w:tr w:rsidR="00C80616" w:rsidRPr="00DC03DC" w14:paraId="082945B6" w14:textId="77777777" w:rsidTr="00C80616">
        <w:trPr>
          <w:trHeight w:val="460"/>
        </w:trPr>
        <w:tc>
          <w:tcPr>
            <w:tcW w:w="0" w:type="auto"/>
          </w:tcPr>
          <w:p w14:paraId="5F17676F" w14:textId="77777777" w:rsidR="003A2A72" w:rsidRPr="00DC03DC" w:rsidRDefault="003A2A72"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 xml:space="preserve">Right insula </w:t>
            </w:r>
          </w:p>
        </w:tc>
        <w:tc>
          <w:tcPr>
            <w:tcW w:w="0" w:type="auto"/>
          </w:tcPr>
          <w:p w14:paraId="1FE7E97D" w14:textId="0AB987CD" w:rsidR="003A2A72" w:rsidRPr="00DC03DC" w:rsidRDefault="00C945C2" w:rsidP="00EB3DED">
            <w:pPr>
              <w:spacing w:line="480" w:lineRule="auto"/>
              <w:rPr>
                <w:rFonts w:ascii="Times New Roman" w:hAnsi="Times New Roman" w:cs="Times New Roman"/>
                <w:sz w:val="20"/>
                <w:szCs w:val="18"/>
                <w:lang w:val="en-GB"/>
              </w:rPr>
            </w:pPr>
            <w:r w:rsidRPr="00C945C2">
              <w:rPr>
                <w:rFonts w:ascii="Times New Roman" w:hAnsi="Times New Roman" w:cs="Times New Roman"/>
                <w:sz w:val="20"/>
                <w:szCs w:val="18"/>
                <w:lang w:val="en-GB"/>
              </w:rPr>
              <w:t>0.00</w:t>
            </w:r>
            <w:r w:rsidR="0060250D">
              <w:rPr>
                <w:rFonts w:ascii="Times New Roman" w:hAnsi="Times New Roman" w:cs="Times New Roman"/>
                <w:sz w:val="20"/>
                <w:szCs w:val="18"/>
                <w:lang w:val="en-GB"/>
              </w:rPr>
              <w:t>6</w:t>
            </w:r>
            <w:r>
              <w:rPr>
                <w:rFonts w:ascii="Times New Roman" w:hAnsi="Times New Roman" w:cs="Times New Roman"/>
                <w:sz w:val="20"/>
                <w:szCs w:val="18"/>
                <w:lang w:val="en-GB"/>
              </w:rPr>
              <w:t xml:space="preserve"> </w:t>
            </w:r>
            <w:r w:rsidRPr="0060250D">
              <w:rPr>
                <w:rFonts w:ascii="Times New Roman" w:hAnsi="Times New Roman" w:cs="Times New Roman"/>
                <w:b/>
                <w:sz w:val="20"/>
                <w:szCs w:val="18"/>
                <w:lang w:val="en-GB"/>
              </w:rPr>
              <w:t>0</w:t>
            </w:r>
            <w:r w:rsidR="00C80616">
              <w:rPr>
                <w:rFonts w:ascii="Times New Roman" w:hAnsi="Times New Roman" w:cs="Times New Roman"/>
                <w:b/>
                <w:sz w:val="20"/>
                <w:szCs w:val="18"/>
                <w:lang w:val="en-GB"/>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4.80</w:t>
            </w:r>
            <w:r w:rsidR="00C80616" w:rsidRPr="003D792D">
              <w:rPr>
                <w:rFonts w:ascii="Times New Roman" w:hAnsi="Times New Roman" w:cs="Times New Roman"/>
                <w:sz w:val="20"/>
                <w:szCs w:val="18"/>
                <w:lang w:val="en-GB"/>
              </w:rPr>
              <w:t>]</w:t>
            </w:r>
          </w:p>
        </w:tc>
        <w:tc>
          <w:tcPr>
            <w:tcW w:w="0" w:type="auto"/>
          </w:tcPr>
          <w:p w14:paraId="1EF523EC" w14:textId="481A13BB"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0.02</w:t>
            </w:r>
            <w:r w:rsidR="0060250D">
              <w:rPr>
                <w:rFonts w:ascii="Times New Roman" w:hAnsi="Times New Roman" w:cs="Times New Roman"/>
                <w:sz w:val="20"/>
                <w:szCs w:val="18"/>
              </w:rPr>
              <w:t>6</w:t>
            </w:r>
            <w:r>
              <w:rPr>
                <w:rFonts w:ascii="Times New Roman" w:hAnsi="Times New Roman" w:cs="Times New Roman"/>
                <w:sz w:val="20"/>
                <w:szCs w:val="18"/>
              </w:rPr>
              <w:t xml:space="preserve"> </w:t>
            </w:r>
            <w:r w:rsidRPr="0060250D">
              <w:rPr>
                <w:rFonts w:ascii="Times New Roman" w:hAnsi="Times New Roman" w:cs="Times New Roman"/>
                <w:b/>
                <w:sz w:val="20"/>
                <w:szCs w:val="18"/>
              </w:rPr>
              <w:t>0.001</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4.84</w:t>
            </w:r>
            <w:r w:rsidR="00C80616" w:rsidRPr="003D792D">
              <w:rPr>
                <w:rFonts w:ascii="Times New Roman" w:hAnsi="Times New Roman" w:cs="Times New Roman"/>
                <w:sz w:val="20"/>
                <w:szCs w:val="18"/>
                <w:lang w:val="en-GB"/>
              </w:rPr>
              <w:t>]</w:t>
            </w:r>
          </w:p>
        </w:tc>
        <w:tc>
          <w:tcPr>
            <w:tcW w:w="0" w:type="auto"/>
          </w:tcPr>
          <w:p w14:paraId="3D6FE176" w14:textId="559BD9E7"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0.04</w:t>
            </w:r>
            <w:r w:rsidR="0060250D">
              <w:rPr>
                <w:rFonts w:ascii="Times New Roman" w:hAnsi="Times New Roman" w:cs="Times New Roman"/>
                <w:sz w:val="20"/>
                <w:szCs w:val="18"/>
              </w:rPr>
              <w:t>8</w:t>
            </w:r>
            <w:r>
              <w:rPr>
                <w:rFonts w:ascii="Times New Roman" w:hAnsi="Times New Roman" w:cs="Times New Roman"/>
                <w:sz w:val="20"/>
                <w:szCs w:val="18"/>
              </w:rPr>
              <w:t xml:space="preserve"> </w:t>
            </w:r>
            <w:r w:rsidRPr="0060250D">
              <w:rPr>
                <w:rFonts w:ascii="Times New Roman" w:hAnsi="Times New Roman" w:cs="Times New Roman"/>
                <w:b/>
                <w:sz w:val="20"/>
                <w:szCs w:val="18"/>
              </w:rPr>
              <w:t>0.002</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0.01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80.29</w:t>
            </w:r>
            <w:r w:rsidR="00C80616" w:rsidRPr="003D792D">
              <w:rPr>
                <w:rFonts w:ascii="Times New Roman" w:hAnsi="Times New Roman" w:cs="Times New Roman"/>
                <w:sz w:val="20"/>
                <w:szCs w:val="18"/>
                <w:lang w:val="en-GB"/>
              </w:rPr>
              <w:t>]</w:t>
            </w:r>
          </w:p>
        </w:tc>
      </w:tr>
      <w:tr w:rsidR="00C80616" w:rsidRPr="00DC03DC" w14:paraId="10C86993" w14:textId="77777777" w:rsidTr="00C80616">
        <w:trPr>
          <w:trHeight w:val="460"/>
        </w:trPr>
        <w:tc>
          <w:tcPr>
            <w:tcW w:w="0" w:type="auto"/>
          </w:tcPr>
          <w:p w14:paraId="3264026D" w14:textId="77777777" w:rsidR="003A2A72" w:rsidRPr="00DC03DC" w:rsidRDefault="003A2A72" w:rsidP="00EB3DED">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middle frontal gyrus</w:t>
            </w:r>
          </w:p>
        </w:tc>
        <w:tc>
          <w:tcPr>
            <w:tcW w:w="0" w:type="auto"/>
          </w:tcPr>
          <w:p w14:paraId="41BDE8FD" w14:textId="5F72A24D" w:rsidR="003A2A72" w:rsidRPr="00DC03DC" w:rsidRDefault="00C945C2" w:rsidP="00EB3DED">
            <w:pPr>
              <w:spacing w:line="480" w:lineRule="auto"/>
              <w:rPr>
                <w:rFonts w:ascii="Times New Roman" w:hAnsi="Times New Roman" w:cs="Times New Roman"/>
                <w:sz w:val="20"/>
                <w:szCs w:val="18"/>
                <w:lang w:val="en-GB"/>
              </w:rPr>
            </w:pPr>
            <w:r w:rsidRPr="00C945C2">
              <w:rPr>
                <w:rFonts w:ascii="Times New Roman" w:hAnsi="Times New Roman" w:cs="Times New Roman"/>
                <w:sz w:val="20"/>
                <w:szCs w:val="18"/>
                <w:lang w:val="en-GB"/>
              </w:rPr>
              <w:t>1.2</w:t>
            </w:r>
            <w:r w:rsidR="0060250D">
              <w:rPr>
                <w:rFonts w:ascii="Times New Roman" w:hAnsi="Times New Roman" w:cs="Times New Roman"/>
                <w:sz w:val="20"/>
                <w:szCs w:val="18"/>
                <w:lang w:val="en-GB"/>
              </w:rPr>
              <w:t>6</w:t>
            </w:r>
            <w:r>
              <w:rPr>
                <w:rFonts w:ascii="Times New Roman" w:hAnsi="Times New Roman" w:cs="Times New Roman"/>
                <w:sz w:val="20"/>
                <w:szCs w:val="18"/>
                <w:lang w:val="en-GB"/>
              </w:rPr>
              <w:t xml:space="preserve"> </w:t>
            </w:r>
            <w:r w:rsidRPr="0060250D">
              <w:rPr>
                <w:rFonts w:ascii="Times New Roman" w:hAnsi="Times New Roman" w:cs="Times New Roman"/>
                <w:b/>
                <w:sz w:val="20"/>
                <w:szCs w:val="18"/>
                <w:lang w:val="en-GB"/>
              </w:rPr>
              <w:t>0.0</w:t>
            </w:r>
            <w:r w:rsidR="0060250D" w:rsidRPr="0060250D">
              <w:rPr>
                <w:rFonts w:ascii="Times New Roman" w:hAnsi="Times New Roman" w:cs="Times New Roman"/>
                <w:b/>
                <w:sz w:val="20"/>
                <w:szCs w:val="18"/>
                <w:lang w:val="en-GB"/>
              </w:rPr>
              <w:t>5</w:t>
            </w:r>
            <w:r w:rsidR="00C80616">
              <w:rPr>
                <w:rFonts w:ascii="Times New Roman" w:hAnsi="Times New Roman" w:cs="Times New Roman"/>
                <w:b/>
                <w:sz w:val="20"/>
                <w:szCs w:val="18"/>
                <w:lang w:val="en-GB"/>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0.32</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3.15</w:t>
            </w:r>
            <w:r w:rsidR="00C80616" w:rsidRPr="003D792D">
              <w:rPr>
                <w:rFonts w:ascii="Times New Roman" w:hAnsi="Times New Roman" w:cs="Times New Roman"/>
                <w:sz w:val="20"/>
                <w:szCs w:val="18"/>
                <w:lang w:val="en-GB"/>
              </w:rPr>
              <w:t>]</w:t>
            </w:r>
          </w:p>
        </w:tc>
        <w:tc>
          <w:tcPr>
            <w:tcW w:w="0" w:type="auto"/>
          </w:tcPr>
          <w:p w14:paraId="2DA00023" w14:textId="3265FF4D"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0.12</w:t>
            </w:r>
            <w:r>
              <w:rPr>
                <w:rFonts w:ascii="Times New Roman" w:hAnsi="Times New Roman" w:cs="Times New Roman"/>
                <w:sz w:val="20"/>
                <w:szCs w:val="18"/>
              </w:rPr>
              <w:t xml:space="preserve"> </w:t>
            </w:r>
            <w:r w:rsidRPr="0060250D">
              <w:rPr>
                <w:rFonts w:ascii="Times New Roman" w:hAnsi="Times New Roman" w:cs="Times New Roman"/>
                <w:b/>
                <w:sz w:val="20"/>
                <w:szCs w:val="18"/>
              </w:rPr>
              <w:t>0.005</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4.68</w:t>
            </w:r>
            <w:r w:rsidR="00C80616" w:rsidRPr="003D792D">
              <w:rPr>
                <w:rFonts w:ascii="Times New Roman" w:hAnsi="Times New Roman" w:cs="Times New Roman"/>
                <w:sz w:val="20"/>
                <w:szCs w:val="18"/>
                <w:lang w:val="en-GB"/>
              </w:rPr>
              <w:t>]</w:t>
            </w:r>
          </w:p>
        </w:tc>
        <w:tc>
          <w:tcPr>
            <w:tcW w:w="0" w:type="auto"/>
          </w:tcPr>
          <w:p w14:paraId="6E320A77" w14:textId="748899BC"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1.69</w:t>
            </w:r>
            <w:r>
              <w:rPr>
                <w:rFonts w:ascii="Times New Roman" w:hAnsi="Times New Roman" w:cs="Times New Roman"/>
                <w:sz w:val="20"/>
                <w:szCs w:val="18"/>
              </w:rPr>
              <w:t xml:space="preserve"> </w:t>
            </w:r>
            <w:r w:rsidRPr="0060250D">
              <w:rPr>
                <w:rFonts w:ascii="Times New Roman" w:hAnsi="Times New Roman" w:cs="Times New Roman"/>
                <w:b/>
                <w:sz w:val="20"/>
                <w:szCs w:val="18"/>
              </w:rPr>
              <w:t>0.06</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0.05</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21.17</w:t>
            </w:r>
            <w:r w:rsidR="00C80616" w:rsidRPr="003D792D">
              <w:rPr>
                <w:rFonts w:ascii="Times New Roman" w:hAnsi="Times New Roman" w:cs="Times New Roman"/>
                <w:sz w:val="20"/>
                <w:szCs w:val="18"/>
                <w:lang w:val="en-GB"/>
              </w:rPr>
              <w:t>]</w:t>
            </w:r>
          </w:p>
        </w:tc>
      </w:tr>
      <w:tr w:rsidR="00C80616" w:rsidRPr="00DC03DC" w14:paraId="13023399" w14:textId="77777777" w:rsidTr="00C80616">
        <w:trPr>
          <w:trHeight w:val="460"/>
        </w:trPr>
        <w:tc>
          <w:tcPr>
            <w:tcW w:w="0" w:type="auto"/>
          </w:tcPr>
          <w:p w14:paraId="7386E712" w14:textId="77777777" w:rsidR="003A2A72" w:rsidRPr="00DC03DC" w:rsidRDefault="003A2A72" w:rsidP="00EB3DED">
            <w:pPr>
              <w:spacing w:line="480" w:lineRule="auto"/>
              <w:rPr>
                <w:rFonts w:ascii="Times New Roman" w:hAnsi="Times New Roman" w:cs="Times New Roman"/>
                <w:sz w:val="20"/>
                <w:szCs w:val="18"/>
              </w:rPr>
            </w:pPr>
            <w:r w:rsidRPr="00DC03DC">
              <w:rPr>
                <w:rFonts w:ascii="Times New Roman" w:hAnsi="Times New Roman" w:cs="Times New Roman"/>
                <w:sz w:val="20"/>
                <w:szCs w:val="18"/>
              </w:rPr>
              <w:t>Right middle frontal gyrus</w:t>
            </w:r>
          </w:p>
        </w:tc>
        <w:tc>
          <w:tcPr>
            <w:tcW w:w="0" w:type="auto"/>
          </w:tcPr>
          <w:p w14:paraId="195B7FFF" w14:textId="3E691351"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0.03</w:t>
            </w:r>
            <w:r>
              <w:rPr>
                <w:rFonts w:ascii="Times New Roman" w:hAnsi="Times New Roman" w:cs="Times New Roman"/>
                <w:sz w:val="20"/>
                <w:szCs w:val="18"/>
              </w:rPr>
              <w:t xml:space="preserve"> </w:t>
            </w:r>
            <w:r w:rsidRPr="0060250D">
              <w:rPr>
                <w:rFonts w:ascii="Times New Roman" w:hAnsi="Times New Roman" w:cs="Times New Roman"/>
                <w:b/>
                <w:sz w:val="20"/>
                <w:szCs w:val="18"/>
              </w:rPr>
              <w:t>0.001</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4.86</w:t>
            </w:r>
            <w:r w:rsidR="00C80616" w:rsidRPr="003D792D">
              <w:rPr>
                <w:rFonts w:ascii="Times New Roman" w:hAnsi="Times New Roman" w:cs="Times New Roman"/>
                <w:sz w:val="20"/>
                <w:szCs w:val="18"/>
                <w:lang w:val="en-GB"/>
              </w:rPr>
              <w:t>]</w:t>
            </w:r>
          </w:p>
        </w:tc>
        <w:tc>
          <w:tcPr>
            <w:tcW w:w="0" w:type="auto"/>
          </w:tcPr>
          <w:p w14:paraId="664A272F" w14:textId="46387F11"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0.035</w:t>
            </w:r>
            <w:r>
              <w:rPr>
                <w:rFonts w:ascii="Times New Roman" w:hAnsi="Times New Roman" w:cs="Times New Roman"/>
                <w:sz w:val="20"/>
                <w:szCs w:val="18"/>
              </w:rPr>
              <w:t xml:space="preserve"> </w:t>
            </w:r>
            <w:r w:rsidRPr="0060250D">
              <w:rPr>
                <w:rFonts w:ascii="Times New Roman" w:hAnsi="Times New Roman" w:cs="Times New Roman"/>
                <w:b/>
                <w:sz w:val="20"/>
                <w:szCs w:val="18"/>
              </w:rPr>
              <w:t>0.001</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0.23</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4.40</w:t>
            </w:r>
            <w:r w:rsidR="00C80616" w:rsidRPr="003D792D">
              <w:rPr>
                <w:rFonts w:ascii="Times New Roman" w:hAnsi="Times New Roman" w:cs="Times New Roman"/>
                <w:sz w:val="20"/>
                <w:szCs w:val="18"/>
                <w:lang w:val="en-GB"/>
              </w:rPr>
              <w:t>]</w:t>
            </w:r>
          </w:p>
        </w:tc>
        <w:tc>
          <w:tcPr>
            <w:tcW w:w="0" w:type="auto"/>
          </w:tcPr>
          <w:p w14:paraId="45CE3634" w14:textId="61CB972A" w:rsidR="003A2A72" w:rsidRPr="00DC03DC" w:rsidRDefault="00C945C2" w:rsidP="00EB3DED">
            <w:pPr>
              <w:spacing w:line="480" w:lineRule="auto"/>
              <w:rPr>
                <w:rFonts w:ascii="Times New Roman" w:hAnsi="Times New Roman" w:cs="Times New Roman"/>
                <w:sz w:val="20"/>
                <w:szCs w:val="18"/>
              </w:rPr>
            </w:pPr>
            <w:r w:rsidRPr="00C945C2">
              <w:rPr>
                <w:rFonts w:ascii="Times New Roman" w:hAnsi="Times New Roman" w:cs="Times New Roman"/>
                <w:sz w:val="20"/>
                <w:szCs w:val="18"/>
              </w:rPr>
              <w:t>0.12</w:t>
            </w:r>
            <w:r>
              <w:rPr>
                <w:rFonts w:ascii="Times New Roman" w:hAnsi="Times New Roman" w:cs="Times New Roman"/>
                <w:sz w:val="20"/>
                <w:szCs w:val="18"/>
              </w:rPr>
              <w:t xml:space="preserve"> </w:t>
            </w:r>
            <w:r w:rsidRPr="0060250D">
              <w:rPr>
                <w:rFonts w:ascii="Times New Roman" w:hAnsi="Times New Roman" w:cs="Times New Roman"/>
                <w:b/>
                <w:sz w:val="20"/>
                <w:szCs w:val="18"/>
              </w:rPr>
              <w:t>0.005</w:t>
            </w:r>
            <w:r w:rsidR="00C80616">
              <w:rPr>
                <w:rFonts w:ascii="Times New Roman" w:hAnsi="Times New Roman" w:cs="Times New Roman"/>
                <w:b/>
                <w:sz w:val="20"/>
                <w:szCs w:val="18"/>
              </w:rPr>
              <w:t xml:space="preserve"> </w:t>
            </w:r>
            <w:r w:rsidR="00C80616" w:rsidRPr="003D792D">
              <w:rPr>
                <w:rFonts w:ascii="Times New Roman" w:hAnsi="Times New Roman" w:cs="Times New Roman"/>
                <w:sz w:val="20"/>
                <w:szCs w:val="18"/>
                <w:lang w:val="en-GB"/>
              </w:rPr>
              <w:t>[</w:t>
            </w:r>
            <w:r w:rsidR="00D70B7A">
              <w:rPr>
                <w:rFonts w:ascii="Times New Roman" w:hAnsi="Times New Roman" w:cs="Times New Roman"/>
                <w:sz w:val="20"/>
                <w:szCs w:val="18"/>
                <w:lang w:val="en-GB"/>
              </w:rPr>
              <w:t>0.01</w:t>
            </w:r>
            <w:r w:rsidR="00C80616">
              <w:rPr>
                <w:rFonts w:ascii="Times New Roman" w:hAnsi="Times New Roman" w:cs="Times New Roman"/>
                <w:sz w:val="20"/>
                <w:szCs w:val="18"/>
                <w:lang w:val="en-GB"/>
              </w:rPr>
              <w:t>/</w:t>
            </w:r>
            <w:r w:rsidR="00D70B7A">
              <w:rPr>
                <w:rFonts w:ascii="Times New Roman" w:hAnsi="Times New Roman" w:cs="Times New Roman"/>
                <w:sz w:val="20"/>
                <w:szCs w:val="18"/>
                <w:lang w:val="en-GB"/>
              </w:rPr>
              <w:t>74.62</w:t>
            </w:r>
            <w:r w:rsidR="00C80616" w:rsidRPr="003D792D">
              <w:rPr>
                <w:rFonts w:ascii="Times New Roman" w:hAnsi="Times New Roman" w:cs="Times New Roman"/>
                <w:sz w:val="20"/>
                <w:szCs w:val="18"/>
                <w:lang w:val="en-GB"/>
              </w:rPr>
              <w:t>]</w:t>
            </w:r>
          </w:p>
        </w:tc>
      </w:tr>
      <w:tr w:rsidR="003A2A72" w:rsidRPr="00DC03DC" w14:paraId="5AD472C8" w14:textId="77777777" w:rsidTr="00C80616">
        <w:trPr>
          <w:trHeight w:val="460"/>
        </w:trPr>
        <w:tc>
          <w:tcPr>
            <w:tcW w:w="0" w:type="auto"/>
            <w:gridSpan w:val="4"/>
            <w:tcBorders>
              <w:top w:val="single" w:sz="4" w:space="0" w:color="auto"/>
            </w:tcBorders>
          </w:tcPr>
          <w:p w14:paraId="56822BBA" w14:textId="1BE4A32D" w:rsidR="003A2A72" w:rsidRPr="00936419" w:rsidRDefault="006426BB" w:rsidP="00EB3DED">
            <w:pPr>
              <w:spacing w:line="480" w:lineRule="auto"/>
              <w:rPr>
                <w:rFonts w:ascii="Times New Roman" w:hAnsi="Times New Roman" w:cs="Times New Roman"/>
                <w:sz w:val="20"/>
                <w:szCs w:val="18"/>
              </w:rPr>
            </w:pPr>
            <w:r w:rsidRPr="0037470D">
              <w:rPr>
                <w:rFonts w:ascii="Times New Roman" w:hAnsi="Times New Roman" w:cs="Times New Roman"/>
                <w:i/>
                <w:sz w:val="20"/>
                <w:szCs w:val="20"/>
                <w:lang w:val="en-GB"/>
              </w:rPr>
              <w:t xml:space="preserve">F </w:t>
            </w:r>
            <w:r w:rsidRPr="0037470D">
              <w:rPr>
                <w:rFonts w:ascii="Times New Roman" w:hAnsi="Times New Roman" w:cs="Times New Roman"/>
                <w:sz w:val="20"/>
                <w:szCs w:val="20"/>
                <w:lang w:val="en-GB"/>
              </w:rPr>
              <w:t xml:space="preserve">and </w:t>
            </w:r>
            <w:r w:rsidRPr="0060250D">
              <w:rPr>
                <w:rFonts w:ascii="Times New Roman" w:hAnsi="Times New Roman" w:cs="Times New Roman"/>
                <w:b/>
                <w:sz w:val="20"/>
                <w:szCs w:val="20"/>
              </w:rPr>
              <w:sym w:font="Symbol" w:char="F068"/>
            </w:r>
            <w:r w:rsidRPr="0060250D">
              <w:rPr>
                <w:rFonts w:ascii="Times New Roman" w:hAnsi="Times New Roman" w:cs="Times New Roman"/>
                <w:b/>
                <w:noProof/>
                <w:sz w:val="20"/>
                <w:szCs w:val="20"/>
                <w:vertAlign w:val="superscript"/>
              </w:rPr>
              <w:t>2</w:t>
            </w:r>
            <w:r w:rsidRPr="0037470D">
              <w:rPr>
                <w:rFonts w:ascii="Times New Roman" w:hAnsi="Times New Roman" w:cs="Times New Roman"/>
                <w:noProof/>
                <w:sz w:val="20"/>
                <w:szCs w:val="20"/>
                <w:vertAlign w:val="superscript"/>
              </w:rPr>
              <w:t xml:space="preserve"> </w:t>
            </w:r>
            <w:r w:rsidRPr="0037470D">
              <w:rPr>
                <w:rFonts w:ascii="Times New Roman" w:hAnsi="Times New Roman" w:cs="Times New Roman"/>
                <w:noProof/>
                <w:sz w:val="20"/>
                <w:szCs w:val="20"/>
              </w:rPr>
              <w:t>are reported.</w:t>
            </w:r>
            <w:r w:rsidRPr="0037470D">
              <w:rPr>
                <w:noProof/>
                <w:sz w:val="20"/>
                <w:szCs w:val="20"/>
                <w:vertAlign w:val="superscript"/>
              </w:rPr>
              <w:t xml:space="preserve"> </w:t>
            </w:r>
            <w:r w:rsidR="003A2A72">
              <w:rPr>
                <w:rFonts w:ascii="Times New Roman" w:hAnsi="Times New Roman" w:cs="Times New Roman"/>
                <w:sz w:val="20"/>
                <w:szCs w:val="18"/>
                <w:lang w:val="en-GB"/>
              </w:rPr>
              <w:t xml:space="preserve">Factors: agent (human or robot) and emotion (pain or pleasure). </w:t>
            </w:r>
            <w:r w:rsidR="00A20ECD" w:rsidRPr="00D70B7A">
              <w:rPr>
                <w:rFonts w:ascii="Times New Roman" w:hAnsi="Times New Roman" w:cs="Times New Roman"/>
                <w:noProof/>
                <w:sz w:val="20"/>
                <w:szCs w:val="20"/>
              </w:rPr>
              <w:t>BF</w:t>
            </w:r>
            <w:r w:rsidR="00A20ECD" w:rsidRPr="00D70B7A">
              <w:rPr>
                <w:rFonts w:ascii="Times New Roman" w:hAnsi="Times New Roman" w:cs="Times New Roman"/>
                <w:noProof/>
                <w:sz w:val="20"/>
                <w:szCs w:val="20"/>
                <w:vertAlign w:val="subscript"/>
              </w:rPr>
              <w:t>10</w:t>
            </w:r>
            <w:r w:rsidR="00A20ECD" w:rsidRPr="00D70B7A">
              <w:rPr>
                <w:rFonts w:ascii="Times New Roman" w:hAnsi="Times New Roman" w:cs="Times New Roman"/>
                <w:noProof/>
                <w:sz w:val="20"/>
                <w:szCs w:val="20"/>
              </w:rPr>
              <w:t>/BF</w:t>
            </w:r>
            <w:r w:rsidR="00A20ECD" w:rsidRPr="00D70B7A">
              <w:rPr>
                <w:rFonts w:ascii="Times New Roman" w:hAnsi="Times New Roman" w:cs="Times New Roman"/>
                <w:noProof/>
                <w:sz w:val="20"/>
                <w:szCs w:val="20"/>
                <w:vertAlign w:val="subscript"/>
              </w:rPr>
              <w:t xml:space="preserve">01 </w:t>
            </w:r>
            <w:r w:rsidR="00A20ECD" w:rsidRPr="00D70B7A">
              <w:rPr>
                <w:rFonts w:ascii="Times New Roman" w:hAnsi="Times New Roman" w:cs="Times New Roman"/>
                <w:noProof/>
                <w:sz w:val="20"/>
                <w:szCs w:val="20"/>
              </w:rPr>
              <w:t>from the Bayesian Rep</w:t>
            </w:r>
            <w:r w:rsidR="00A20ECD">
              <w:rPr>
                <w:rFonts w:ascii="Times New Roman" w:hAnsi="Times New Roman" w:cs="Times New Roman"/>
                <w:noProof/>
                <w:sz w:val="20"/>
                <w:szCs w:val="20"/>
              </w:rPr>
              <w:t>e</w:t>
            </w:r>
            <w:r w:rsidR="00A20ECD" w:rsidRPr="00D70B7A">
              <w:rPr>
                <w:rFonts w:ascii="Times New Roman" w:hAnsi="Times New Roman" w:cs="Times New Roman"/>
                <w:noProof/>
                <w:sz w:val="20"/>
                <w:szCs w:val="20"/>
              </w:rPr>
              <w:t>ated Measures ANOVA</w:t>
            </w:r>
            <w:r w:rsidR="00A20ECD">
              <w:rPr>
                <w:rFonts w:ascii="Times New Roman" w:hAnsi="Times New Roman" w:cs="Times New Roman"/>
                <w:noProof/>
                <w:sz w:val="20"/>
                <w:szCs w:val="20"/>
              </w:rPr>
              <w:t xml:space="preserve"> with default prior scales (r scale fixed effects = 0.5)</w:t>
            </w:r>
            <w:r w:rsidR="00A20ECD" w:rsidRPr="00D70B7A">
              <w:rPr>
                <w:rFonts w:ascii="Times New Roman" w:hAnsi="Times New Roman" w:cs="Times New Roman"/>
                <w:noProof/>
                <w:sz w:val="20"/>
                <w:szCs w:val="20"/>
              </w:rPr>
              <w:t xml:space="preserve"> </w:t>
            </w:r>
            <w:r w:rsidR="00A20ECD">
              <w:rPr>
                <w:rFonts w:ascii="Times New Roman" w:hAnsi="Times New Roman" w:cs="Times New Roman"/>
                <w:noProof/>
                <w:sz w:val="20"/>
                <w:szCs w:val="20"/>
              </w:rPr>
              <w:fldChar w:fldCharType="begin"/>
            </w:r>
            <w:r w:rsidR="00A20ECD">
              <w:rPr>
                <w:rFonts w:ascii="Times New Roman" w:hAnsi="Times New Roman" w:cs="Times New Roman"/>
                <w:noProof/>
                <w:sz w:val="20"/>
                <w:szCs w:val="20"/>
              </w:rPr>
              <w:instrText xml:space="preserve"> ADDIN PAPERS2_CITATIONS &lt;citation&gt;&lt;priority&gt;0&lt;/priority&gt;&lt;uuid&gt;BC97B96E-6AAA-4873-BE8B-5E43B17397D0&lt;/uuid&gt;&lt;publications&gt;&lt;publication&gt;&lt;subtype&gt;700&lt;/subtype&gt;&lt;title&gt;JASP (Version 0.9)[Computer software]&lt;/title&gt;&lt;url&gt;https://jasp-stats.org/&lt;/url&gt;&lt;publication_date&gt;99201800001200000000200000&lt;/publication_date&gt;&lt;uuid&gt;AB444C78-B256-403F-AA00-09C470684BCD&lt;/uuid&gt;&lt;type&gt;700&lt;/type&gt;&lt;citekey&gt;JASP2018&lt;/citekey&gt;&lt;authors&gt;&lt;author&gt;&lt;lastName&gt;JASP Team&lt;/lastName&gt;&lt;/author&gt;&lt;/authors&gt;&lt;/publication&gt;&lt;publication&gt;&lt;subtype&gt;400&lt;/subtype&gt;&lt;title&gt;BayesFactor: Computation of Bayes factors for common designs&lt;/title&gt;&lt;volume&gt;9&lt;/volume&gt;&lt;publication_date&gt;99201500001200000000200000&lt;/publication_date&gt;&lt;uuid&gt;B9375D77-FA87-4FDD-81D7-D70898B049C9&lt;/uuid&gt;&lt;type&gt;400&lt;/type&gt;&lt;startpage&gt;2014&lt;/startpage&gt;&lt;bundle&gt;&lt;publication&gt;&lt;title&gt;R package version 0.9&lt;/title&gt;&lt;uuid&gt;AE000CB3-ED70-43BB-9D11-0EEFEFD8ECE3&lt;/uuid&gt;&lt;subtype&gt;-100&lt;/subtype&gt;&lt;type&gt;-100&lt;/type&gt;&lt;/publication&gt;&lt;/bundle&gt;&lt;authors&gt;&lt;author&gt;&lt;lastName&gt;Morey&lt;/lastName&gt;&lt;firstName&gt;Richard&lt;/firstName&gt;&lt;middleNames&gt;D&lt;/middleNames&gt;&lt;/author&gt;&lt;author&gt;&lt;lastName&gt;Rouder&lt;/lastName&gt;&lt;firstName&gt;Jeffrey&lt;/firstName&gt;&lt;middleNames&gt;N&lt;/middleNames&gt;&lt;/author&gt;&lt;author&gt;&lt;lastName&gt;Jamil&lt;/lastName&gt;&lt;firstName&gt;T&lt;/firstName&gt;&lt;/author&gt;&lt;/authors&gt;&lt;/publication&gt;&lt;publication&gt;&lt;subtype&gt;400&lt;/subtype&gt;&lt;publisher&gt;Elsevier&lt;/publisher&gt;&lt;title&gt;Default Bayes factors for ANOVA designs&lt;/title&gt;&lt;volume&gt;56&lt;/volume&gt;&lt;publication_date&gt;99201200001200000000200000&lt;/publication_date&gt;&lt;uuid&gt;DA2807F9-837B-49CD-AC7D-8B1133BB2B5F&lt;/uuid&gt;&lt;type&gt;400&lt;/type&gt;&lt;number&gt;5&lt;/number&gt;&lt;startpage&gt;356&lt;/startpage&gt;&lt;endpage&gt;374&lt;/endpage&gt;&lt;bundle&gt;&lt;publication&gt;&lt;title&gt;Journal of Mathematical Psychology&lt;/title&gt;&lt;uuid&gt;7D91543E-F8F7-4C7D-A02B-7A7C60813FD6&lt;/uuid&gt;&lt;subtype&gt;-100&lt;/subtype&gt;&lt;publisher&gt;Elsevier&lt;/publisher&gt;&lt;type&gt;-100&lt;/type&gt;&lt;/publication&gt;&lt;/bundle&gt;&lt;authors&gt;&lt;author&gt;&lt;lastName&gt;Rouder&lt;/lastName&gt;&lt;firstName&gt;Jeffrey&lt;/firstName&gt;&lt;middleNames&gt;N&lt;/middleNames&gt;&lt;/author&gt;&lt;author&gt;&lt;lastName&gt;Morey&lt;/lastName&gt;&lt;firstName&gt;Richard&lt;/firstName&gt;&lt;middleNames&gt;D&lt;/middleNames&gt;&lt;/author&gt;&lt;author&gt;&lt;lastName&gt;Speckman&lt;/lastName&gt;&lt;firstName&gt;Paul&lt;/firstName&gt;&lt;middleNames&gt;L&lt;/middleNames&gt;&lt;/author&gt;&lt;author&gt;&lt;lastName&gt;Province&lt;/lastName&gt;&lt;firstName&gt;Jordan&lt;/firstName&gt;&lt;middleNames&gt;M&lt;/middleNames&gt;&lt;/author&gt;&lt;/authors&gt;&lt;/publication&gt;&lt;/publications&gt;&lt;cites&gt;&lt;/cites&gt;&lt;/citation&gt;</w:instrText>
            </w:r>
            <w:r w:rsidR="00A20ECD">
              <w:rPr>
                <w:rFonts w:ascii="Times New Roman" w:hAnsi="Times New Roman" w:cs="Times New Roman"/>
                <w:noProof/>
                <w:sz w:val="20"/>
                <w:szCs w:val="20"/>
              </w:rPr>
              <w:fldChar w:fldCharType="separate"/>
            </w:r>
            <w:r w:rsidR="00A20ECD">
              <w:rPr>
                <w:rFonts w:ascii="Times New Roman" w:hAnsi="Times New Roman" w:cs="Times New Roman"/>
                <w:sz w:val="20"/>
                <w:szCs w:val="20"/>
              </w:rPr>
              <w:t>[4-6]</w:t>
            </w:r>
            <w:r w:rsidR="00A20ECD">
              <w:rPr>
                <w:rFonts w:ascii="Times New Roman" w:hAnsi="Times New Roman" w:cs="Times New Roman"/>
                <w:noProof/>
                <w:sz w:val="20"/>
                <w:szCs w:val="20"/>
              </w:rPr>
              <w:fldChar w:fldCharType="end"/>
            </w:r>
            <w:r w:rsidR="00A20ECD">
              <w:rPr>
                <w:rFonts w:ascii="Times New Roman" w:hAnsi="Times New Roman" w:cs="Times New Roman"/>
                <w:noProof/>
                <w:sz w:val="20"/>
                <w:szCs w:val="20"/>
              </w:rPr>
              <w:t xml:space="preserve"> </w:t>
            </w:r>
            <w:r w:rsidR="00A20ECD" w:rsidRPr="00D70B7A">
              <w:rPr>
                <w:rFonts w:ascii="Times New Roman" w:hAnsi="Times New Roman" w:cs="Times New Roman"/>
                <w:noProof/>
                <w:sz w:val="20"/>
                <w:szCs w:val="20"/>
              </w:rPr>
              <w:t xml:space="preserve">is reported in square brackets and denotes the evidence for </w:t>
            </w:r>
            <w:r w:rsidR="00A20ECD" w:rsidRPr="00D70B7A">
              <w:rPr>
                <w:rFonts w:ascii="Times New Roman" w:hAnsi="Times New Roman" w:cs="Times New Roman"/>
                <w:i/>
                <w:noProof/>
                <w:sz w:val="20"/>
                <w:szCs w:val="20"/>
              </w:rPr>
              <w:t>H</w:t>
            </w:r>
            <w:r w:rsidR="00A20ECD" w:rsidRPr="00D70B7A">
              <w:rPr>
                <w:rFonts w:ascii="Times New Roman" w:hAnsi="Times New Roman" w:cs="Times New Roman"/>
                <w:i/>
                <w:noProof/>
                <w:sz w:val="20"/>
                <w:szCs w:val="20"/>
                <w:vertAlign w:val="subscript"/>
              </w:rPr>
              <w:t>1</w:t>
            </w:r>
            <w:r w:rsidR="00A20ECD" w:rsidRPr="00D70B7A">
              <w:rPr>
                <w:rFonts w:ascii="Times New Roman" w:hAnsi="Times New Roman" w:cs="Times New Roman"/>
                <w:noProof/>
                <w:sz w:val="20"/>
                <w:szCs w:val="20"/>
              </w:rPr>
              <w:t xml:space="preserve"> or </w:t>
            </w:r>
            <w:r w:rsidR="00A20ECD" w:rsidRPr="00D70B7A">
              <w:rPr>
                <w:rFonts w:ascii="Times New Roman" w:hAnsi="Times New Roman" w:cs="Times New Roman"/>
                <w:i/>
                <w:noProof/>
                <w:sz w:val="20"/>
                <w:szCs w:val="20"/>
              </w:rPr>
              <w:t>H</w:t>
            </w:r>
            <w:r w:rsidR="00A20ECD" w:rsidRPr="00D70B7A">
              <w:rPr>
                <w:rFonts w:ascii="Times New Roman" w:hAnsi="Times New Roman" w:cs="Times New Roman"/>
                <w:i/>
                <w:noProof/>
                <w:sz w:val="20"/>
                <w:szCs w:val="20"/>
                <w:vertAlign w:val="subscript"/>
              </w:rPr>
              <w:t>0</w:t>
            </w:r>
            <w:r w:rsidR="00A20ECD" w:rsidRPr="00C76E66">
              <w:rPr>
                <w:rFonts w:ascii="Times New Roman" w:hAnsi="Times New Roman" w:cs="Times New Roman"/>
                <w:noProof/>
                <w:sz w:val="20"/>
                <w:szCs w:val="20"/>
              </w:rPr>
              <w:t xml:space="preserve">. </w:t>
            </w:r>
            <w:r w:rsidR="00A20ECD">
              <w:rPr>
                <w:rFonts w:ascii="Times New Roman" w:hAnsi="Times New Roman" w:cs="Times New Roman"/>
                <w:noProof/>
                <w:sz w:val="20"/>
                <w:szCs w:val="20"/>
              </w:rPr>
              <w:t xml:space="preserve">The main effect model was preferred to the interaction model for all ROIs. </w:t>
            </w:r>
            <w:r w:rsidR="003A2A72">
              <w:rPr>
                <w:rFonts w:ascii="Times New Roman" w:hAnsi="Times New Roman" w:cs="Times New Roman"/>
                <w:sz w:val="20"/>
                <w:szCs w:val="18"/>
                <w:lang w:val="en-GB"/>
              </w:rPr>
              <w:t xml:space="preserve">Dependent variable: pre – post-socialising difference score in </w:t>
            </w:r>
            <w:r w:rsidR="003A2A72" w:rsidRPr="00936419">
              <w:rPr>
                <w:rFonts w:ascii="Times New Roman" w:hAnsi="Times New Roman" w:cs="Times New Roman"/>
                <w:sz w:val="20"/>
                <w:szCs w:val="18"/>
                <w:lang w:val="en-GB"/>
              </w:rPr>
              <w:t>blood oxygen level-dependent response</w:t>
            </w:r>
            <w:r w:rsidR="003A2A72">
              <w:rPr>
                <w:rFonts w:ascii="Times New Roman" w:hAnsi="Times New Roman" w:cs="Times New Roman"/>
                <w:sz w:val="20"/>
                <w:szCs w:val="18"/>
                <w:lang w:val="en-GB"/>
              </w:rPr>
              <w:t>.</w:t>
            </w:r>
            <w:r w:rsidR="00E71AB5">
              <w:rPr>
                <w:rFonts w:ascii="Times New Roman" w:hAnsi="Times New Roman" w:cs="Times New Roman"/>
                <w:sz w:val="20"/>
                <w:szCs w:val="18"/>
                <w:lang w:val="en-GB"/>
              </w:rPr>
              <w:t xml:space="preserve"> </w:t>
            </w:r>
            <w:r w:rsidR="00E71AB5" w:rsidRPr="0037470D">
              <w:rPr>
                <w:rFonts w:ascii="Times New Roman" w:hAnsi="Times New Roman" w:cs="Times New Roman"/>
                <w:sz w:val="20"/>
                <w:szCs w:val="20"/>
                <w:lang w:val="en-GB"/>
              </w:rPr>
              <w:t>*</w:t>
            </w:r>
            <w:r w:rsidR="00E71AB5" w:rsidRPr="0037470D">
              <w:rPr>
                <w:rFonts w:ascii="Times New Roman" w:hAnsi="Times New Roman" w:cs="Times New Roman"/>
                <w:i/>
                <w:sz w:val="20"/>
                <w:szCs w:val="20"/>
                <w:lang w:val="en-GB"/>
              </w:rPr>
              <w:t>p</w:t>
            </w:r>
            <w:r w:rsidR="00E71AB5" w:rsidRPr="0037470D">
              <w:rPr>
                <w:rFonts w:ascii="Times New Roman" w:hAnsi="Times New Roman" w:cs="Times New Roman"/>
                <w:sz w:val="20"/>
                <w:szCs w:val="20"/>
                <w:lang w:val="en-GB"/>
              </w:rPr>
              <w:t xml:space="preserve"> &lt; .05.</w:t>
            </w:r>
            <w:r w:rsidR="003A2A72">
              <w:rPr>
                <w:rFonts w:ascii="Times New Roman" w:hAnsi="Times New Roman" w:cs="Times New Roman"/>
                <w:sz w:val="20"/>
                <w:szCs w:val="18"/>
                <w:lang w:val="en-GB"/>
              </w:rPr>
              <w:t xml:space="preserve"> </w:t>
            </w:r>
          </w:p>
        </w:tc>
      </w:tr>
    </w:tbl>
    <w:p w14:paraId="2344584C" w14:textId="77777777" w:rsidR="00B727AC" w:rsidRDefault="00B727AC">
      <w:pPr>
        <w:rPr>
          <w:rFonts w:ascii="Times New Roman" w:eastAsiaTheme="majorEastAsia" w:hAnsi="Times New Roman" w:cs="Times New Roman"/>
        </w:rPr>
      </w:pPr>
    </w:p>
    <w:p w14:paraId="09B851F8" w14:textId="77777777" w:rsidR="00E71AB5" w:rsidRDefault="00E71AB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3139"/>
        <w:gridCol w:w="3072"/>
        <w:gridCol w:w="3139"/>
      </w:tblGrid>
      <w:tr w:rsidR="00E71AB5" w:rsidRPr="00DC03DC" w14:paraId="09A49CF3" w14:textId="77777777" w:rsidTr="000B08C6">
        <w:trPr>
          <w:trHeight w:val="460"/>
        </w:trPr>
        <w:tc>
          <w:tcPr>
            <w:tcW w:w="0" w:type="auto"/>
            <w:gridSpan w:val="4"/>
            <w:tcBorders>
              <w:top w:val="single" w:sz="4" w:space="0" w:color="auto"/>
              <w:bottom w:val="single" w:sz="4" w:space="0" w:color="auto"/>
            </w:tcBorders>
          </w:tcPr>
          <w:p w14:paraId="1FFB6028" w14:textId="66104310" w:rsidR="00E71AB5" w:rsidRPr="00DC03DC" w:rsidRDefault="00E71AB5" w:rsidP="00F66AD0">
            <w:pPr>
              <w:spacing w:line="480" w:lineRule="auto"/>
              <w:rPr>
                <w:rFonts w:ascii="Times New Roman" w:hAnsi="Times New Roman" w:cs="Times New Roman"/>
                <w:b/>
                <w:sz w:val="20"/>
                <w:szCs w:val="18"/>
              </w:rPr>
            </w:pPr>
            <w:r>
              <w:rPr>
                <w:rFonts w:ascii="Times New Roman" w:hAnsi="Times New Roman" w:cs="Times New Roman"/>
                <w:b/>
                <w:sz w:val="20"/>
                <w:szCs w:val="18"/>
                <w:lang w:val="en-GB"/>
              </w:rPr>
              <w:lastRenderedPageBreak/>
              <w:t>Table S5</w:t>
            </w:r>
            <w:r w:rsidRPr="00DC03DC">
              <w:rPr>
                <w:rFonts w:ascii="Times New Roman" w:hAnsi="Times New Roman" w:cs="Times New Roman"/>
                <w:b/>
                <w:sz w:val="20"/>
                <w:szCs w:val="18"/>
                <w:lang w:val="en-GB"/>
              </w:rPr>
              <w:t xml:space="preserve">. </w:t>
            </w:r>
            <w:r>
              <w:rPr>
                <w:rFonts w:ascii="Times New Roman" w:hAnsi="Times New Roman" w:cs="Times New Roman"/>
                <w:b/>
                <w:sz w:val="20"/>
                <w:szCs w:val="18"/>
                <w:lang w:val="en-GB"/>
              </w:rPr>
              <w:t xml:space="preserve">Outcome of the group-constrained subject-specific fROI discrete events analysis for the selected </w:t>
            </w:r>
            <w:r w:rsidRPr="00415340">
              <w:rPr>
                <w:rFonts w:ascii="Times New Roman" w:hAnsi="Times New Roman" w:cs="Times New Roman"/>
                <w:b/>
                <w:sz w:val="20"/>
                <w:szCs w:val="18"/>
                <w:lang w:val="en-GB"/>
              </w:rPr>
              <w:t xml:space="preserve">sample </w:t>
            </w:r>
            <w:r w:rsidR="00415340" w:rsidRPr="00415340">
              <w:rPr>
                <w:rFonts w:ascii="Times New Roman" w:hAnsi="Times New Roman" w:cs="Times New Roman"/>
                <w:b/>
                <w:sz w:val="20"/>
                <w:szCs w:val="18"/>
              </w:rPr>
              <w:t>(</w:t>
            </w:r>
            <w:r w:rsidR="00415340" w:rsidRPr="00415340">
              <w:rPr>
                <w:rFonts w:ascii="Times New Roman" w:hAnsi="Times New Roman" w:cs="Times New Roman"/>
                <w:b/>
                <w:i/>
                <w:sz w:val="20"/>
                <w:szCs w:val="18"/>
              </w:rPr>
              <w:t>n</w:t>
            </w:r>
            <w:r w:rsidR="00415340" w:rsidRPr="00415340">
              <w:rPr>
                <w:rFonts w:ascii="Times New Roman" w:hAnsi="Times New Roman" w:cs="Times New Roman"/>
                <w:b/>
                <w:sz w:val="20"/>
                <w:szCs w:val="18"/>
              </w:rPr>
              <w:t xml:space="preserve"> =</w:t>
            </w:r>
            <w:r w:rsidR="00415340">
              <w:rPr>
                <w:rFonts w:ascii="Times New Roman" w:hAnsi="Times New Roman" w:cs="Times New Roman"/>
                <w:b/>
                <w:sz w:val="20"/>
                <w:szCs w:val="18"/>
              </w:rPr>
              <w:t xml:space="preserve"> </w:t>
            </w:r>
            <w:r w:rsidR="00415340" w:rsidRPr="00415340">
              <w:rPr>
                <w:rFonts w:ascii="Times New Roman" w:hAnsi="Times New Roman" w:cs="Times New Roman"/>
                <w:b/>
                <w:sz w:val="20"/>
                <w:szCs w:val="18"/>
              </w:rPr>
              <w:t>20)</w:t>
            </w:r>
          </w:p>
        </w:tc>
      </w:tr>
      <w:tr w:rsidR="00E71AB5" w:rsidRPr="00DC03DC" w14:paraId="69A1633E" w14:textId="77777777" w:rsidTr="000B08C6">
        <w:trPr>
          <w:trHeight w:val="460"/>
        </w:trPr>
        <w:tc>
          <w:tcPr>
            <w:tcW w:w="0" w:type="auto"/>
            <w:tcBorders>
              <w:top w:val="single" w:sz="4" w:space="0" w:color="auto"/>
            </w:tcBorders>
          </w:tcPr>
          <w:p w14:paraId="0B25D585" w14:textId="77777777" w:rsidR="00E71AB5" w:rsidRPr="00DC03DC" w:rsidRDefault="00E71AB5" w:rsidP="00F66AD0">
            <w:pPr>
              <w:spacing w:line="480" w:lineRule="auto"/>
              <w:rPr>
                <w:rFonts w:ascii="Times New Roman" w:hAnsi="Times New Roman" w:cs="Times New Roman"/>
                <w:i/>
                <w:sz w:val="20"/>
                <w:szCs w:val="18"/>
                <w:lang w:val="en-GB"/>
              </w:rPr>
            </w:pPr>
            <w:r>
              <w:rPr>
                <w:rFonts w:ascii="Times New Roman" w:hAnsi="Times New Roman" w:cs="Times New Roman"/>
                <w:i/>
                <w:sz w:val="20"/>
                <w:szCs w:val="18"/>
                <w:lang w:val="en-GB"/>
              </w:rPr>
              <w:t>ROI</w:t>
            </w:r>
          </w:p>
        </w:tc>
        <w:tc>
          <w:tcPr>
            <w:tcW w:w="0" w:type="auto"/>
            <w:gridSpan w:val="3"/>
            <w:tcBorders>
              <w:top w:val="single" w:sz="4" w:space="0" w:color="auto"/>
              <w:bottom w:val="single" w:sz="4" w:space="0" w:color="auto"/>
            </w:tcBorders>
          </w:tcPr>
          <w:p w14:paraId="457D0E7B" w14:textId="77777777" w:rsidR="00E71AB5" w:rsidRPr="00DC03DC" w:rsidRDefault="00E71AB5" w:rsidP="00F66AD0">
            <w:pPr>
              <w:spacing w:line="480" w:lineRule="auto"/>
              <w:rPr>
                <w:rFonts w:ascii="Times New Roman" w:hAnsi="Times New Roman" w:cs="Times New Roman"/>
                <w:i/>
                <w:sz w:val="20"/>
                <w:szCs w:val="18"/>
              </w:rPr>
            </w:pPr>
            <w:r>
              <w:rPr>
                <w:rFonts w:ascii="Times New Roman" w:hAnsi="Times New Roman" w:cs="Times New Roman"/>
                <w:i/>
                <w:sz w:val="20"/>
                <w:szCs w:val="18"/>
                <w:lang w:val="en-GB"/>
              </w:rPr>
              <w:t>Effect</w:t>
            </w:r>
          </w:p>
        </w:tc>
      </w:tr>
      <w:tr w:rsidR="00E71AB5" w:rsidRPr="00DC03DC" w14:paraId="3F695651" w14:textId="77777777" w:rsidTr="000B08C6">
        <w:trPr>
          <w:trHeight w:val="460"/>
        </w:trPr>
        <w:tc>
          <w:tcPr>
            <w:tcW w:w="0" w:type="auto"/>
          </w:tcPr>
          <w:p w14:paraId="6F692434" w14:textId="77777777" w:rsidR="00E71AB5" w:rsidRPr="00DC03DC" w:rsidRDefault="00E71AB5" w:rsidP="00F66AD0">
            <w:pPr>
              <w:spacing w:line="480" w:lineRule="auto"/>
              <w:rPr>
                <w:rFonts w:ascii="Times New Roman" w:hAnsi="Times New Roman" w:cs="Times New Roman"/>
                <w:sz w:val="20"/>
                <w:szCs w:val="18"/>
              </w:rPr>
            </w:pPr>
          </w:p>
        </w:tc>
        <w:tc>
          <w:tcPr>
            <w:tcW w:w="0" w:type="auto"/>
            <w:tcBorders>
              <w:top w:val="single" w:sz="4" w:space="0" w:color="auto"/>
            </w:tcBorders>
          </w:tcPr>
          <w:p w14:paraId="2F9EC133" w14:textId="77777777" w:rsidR="00E71AB5" w:rsidRPr="00DC03DC" w:rsidRDefault="00E71AB5" w:rsidP="00F66AD0">
            <w:pPr>
              <w:spacing w:line="480" w:lineRule="auto"/>
              <w:rPr>
                <w:rFonts w:ascii="Times New Roman" w:hAnsi="Times New Roman" w:cs="Times New Roman"/>
                <w:i/>
                <w:sz w:val="20"/>
                <w:szCs w:val="18"/>
              </w:rPr>
            </w:pPr>
            <w:r>
              <w:rPr>
                <w:rFonts w:ascii="Times New Roman" w:hAnsi="Times New Roman" w:cs="Times New Roman"/>
                <w:i/>
                <w:sz w:val="20"/>
                <w:szCs w:val="18"/>
              </w:rPr>
              <w:t>Agent</w:t>
            </w:r>
          </w:p>
        </w:tc>
        <w:tc>
          <w:tcPr>
            <w:tcW w:w="0" w:type="auto"/>
            <w:tcBorders>
              <w:top w:val="single" w:sz="4" w:space="0" w:color="auto"/>
            </w:tcBorders>
          </w:tcPr>
          <w:p w14:paraId="786680FD" w14:textId="77777777" w:rsidR="00E71AB5" w:rsidRPr="00DC03DC" w:rsidRDefault="00E71AB5" w:rsidP="00F66AD0">
            <w:pPr>
              <w:spacing w:line="480" w:lineRule="auto"/>
              <w:rPr>
                <w:rFonts w:ascii="Times New Roman" w:hAnsi="Times New Roman" w:cs="Times New Roman"/>
                <w:i/>
                <w:sz w:val="20"/>
                <w:szCs w:val="18"/>
              </w:rPr>
            </w:pPr>
            <w:r>
              <w:rPr>
                <w:rFonts w:ascii="Times New Roman" w:hAnsi="Times New Roman" w:cs="Times New Roman"/>
                <w:i/>
                <w:sz w:val="20"/>
                <w:szCs w:val="18"/>
              </w:rPr>
              <w:t>Emotion</w:t>
            </w:r>
          </w:p>
        </w:tc>
        <w:tc>
          <w:tcPr>
            <w:tcW w:w="0" w:type="auto"/>
            <w:tcBorders>
              <w:top w:val="single" w:sz="4" w:space="0" w:color="auto"/>
            </w:tcBorders>
          </w:tcPr>
          <w:p w14:paraId="0F6F6459" w14:textId="77777777" w:rsidR="00E71AB5" w:rsidRPr="00DC03DC" w:rsidRDefault="00E71AB5" w:rsidP="00F66AD0">
            <w:pPr>
              <w:spacing w:line="480" w:lineRule="auto"/>
              <w:rPr>
                <w:rFonts w:ascii="Times New Roman" w:hAnsi="Times New Roman" w:cs="Times New Roman"/>
                <w:i/>
                <w:sz w:val="20"/>
                <w:szCs w:val="18"/>
              </w:rPr>
            </w:pPr>
            <w:r>
              <w:rPr>
                <w:rFonts w:ascii="Times New Roman" w:hAnsi="Times New Roman" w:cs="Times New Roman"/>
                <w:i/>
                <w:sz w:val="20"/>
                <w:szCs w:val="18"/>
              </w:rPr>
              <w:t xml:space="preserve">Agent * Emotion </w:t>
            </w:r>
          </w:p>
        </w:tc>
      </w:tr>
      <w:tr w:rsidR="00E71AB5" w:rsidRPr="00DC03DC" w14:paraId="7C8BAEFE" w14:textId="77777777" w:rsidTr="000B08C6">
        <w:trPr>
          <w:trHeight w:val="460"/>
        </w:trPr>
        <w:tc>
          <w:tcPr>
            <w:tcW w:w="0" w:type="auto"/>
          </w:tcPr>
          <w:p w14:paraId="47212CCE" w14:textId="77777777" w:rsidR="00E71AB5" w:rsidRPr="00DC03DC" w:rsidRDefault="00E71AB5" w:rsidP="00F66AD0">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Anterior middle cingulate cortex</w:t>
            </w:r>
          </w:p>
        </w:tc>
        <w:tc>
          <w:tcPr>
            <w:tcW w:w="0" w:type="auto"/>
          </w:tcPr>
          <w:p w14:paraId="5EC0AA55" w14:textId="434C528C" w:rsidR="00E71AB5" w:rsidRPr="00DC03DC" w:rsidRDefault="00E71AB5" w:rsidP="00F66AD0">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0.24</w:t>
            </w:r>
            <w:r>
              <w:rPr>
                <w:rFonts w:ascii="Times New Roman" w:hAnsi="Times New Roman" w:cs="Times New Roman"/>
                <w:sz w:val="20"/>
                <w:szCs w:val="18"/>
                <w:lang w:val="en-GB"/>
              </w:rPr>
              <w:t xml:space="preserve"> </w:t>
            </w:r>
            <w:r w:rsidRPr="005F4A57">
              <w:rPr>
                <w:rFonts w:ascii="Times New Roman" w:hAnsi="Times New Roman" w:cs="Times New Roman"/>
                <w:b/>
                <w:sz w:val="20"/>
                <w:szCs w:val="18"/>
                <w:lang w:val="en-GB"/>
              </w:rPr>
              <w:t>0.01</w:t>
            </w:r>
            <w:r w:rsidR="000138E3">
              <w:rPr>
                <w:rFonts w:ascii="Times New Roman" w:hAnsi="Times New Roman" w:cs="Times New Roman"/>
                <w:b/>
                <w:sz w:val="20"/>
                <w:szCs w:val="18"/>
                <w:lang w:val="en-GB"/>
              </w:rPr>
              <w:t xml:space="preserve"> </w:t>
            </w:r>
            <w:r w:rsidR="000138E3" w:rsidRPr="000138E3">
              <w:rPr>
                <w:rFonts w:ascii="Times New Roman" w:hAnsi="Times New Roman" w:cs="Times New Roman"/>
                <w:sz w:val="20"/>
                <w:szCs w:val="18"/>
                <w:lang w:val="en-GB"/>
              </w:rPr>
              <w:t>[</w:t>
            </w:r>
            <w:r w:rsidR="000138E3">
              <w:rPr>
                <w:rFonts w:ascii="Times New Roman" w:hAnsi="Times New Roman" w:cs="Times New Roman"/>
                <w:sz w:val="20"/>
                <w:szCs w:val="18"/>
                <w:lang w:val="en-GB"/>
              </w:rPr>
              <w:t>0.28</w:t>
            </w:r>
            <w:r w:rsidR="000138E3" w:rsidRPr="000138E3">
              <w:rPr>
                <w:rFonts w:ascii="Times New Roman" w:hAnsi="Times New Roman" w:cs="Times New Roman"/>
                <w:sz w:val="20"/>
                <w:szCs w:val="18"/>
                <w:lang w:val="en-GB"/>
              </w:rPr>
              <w:t>/</w:t>
            </w:r>
            <w:r w:rsidR="000B08C6">
              <w:rPr>
                <w:rFonts w:ascii="Times New Roman" w:hAnsi="Times New Roman" w:cs="Times New Roman"/>
                <w:sz w:val="20"/>
                <w:szCs w:val="18"/>
                <w:lang w:val="en-GB"/>
              </w:rPr>
              <w:t>3.60</w:t>
            </w:r>
            <w:r w:rsidR="000138E3" w:rsidRPr="000138E3">
              <w:rPr>
                <w:rFonts w:ascii="Times New Roman" w:hAnsi="Times New Roman" w:cs="Times New Roman"/>
                <w:sz w:val="20"/>
                <w:szCs w:val="18"/>
                <w:lang w:val="en-GB"/>
              </w:rPr>
              <w:t>]</w:t>
            </w:r>
          </w:p>
        </w:tc>
        <w:tc>
          <w:tcPr>
            <w:tcW w:w="0" w:type="auto"/>
          </w:tcPr>
          <w:p w14:paraId="2053745E" w14:textId="7BD9275C"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0.21</w:t>
            </w:r>
            <w:r>
              <w:rPr>
                <w:rFonts w:ascii="Times New Roman" w:hAnsi="Times New Roman" w:cs="Times New Roman"/>
                <w:sz w:val="20"/>
                <w:szCs w:val="18"/>
              </w:rPr>
              <w:t xml:space="preserve"> </w:t>
            </w:r>
            <w:r w:rsidRPr="005F4A57">
              <w:rPr>
                <w:rFonts w:ascii="Times New Roman" w:hAnsi="Times New Roman" w:cs="Times New Roman"/>
                <w:b/>
                <w:sz w:val="20"/>
                <w:szCs w:val="18"/>
              </w:rPr>
              <w:t>0.01</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0138E3">
              <w:rPr>
                <w:rFonts w:ascii="Times New Roman" w:hAnsi="Times New Roman" w:cs="Times New Roman"/>
                <w:sz w:val="20"/>
                <w:szCs w:val="18"/>
                <w:lang w:val="en-GB"/>
              </w:rPr>
              <w:t>0.2</w:t>
            </w:r>
            <w:r w:rsidR="000B08C6">
              <w:rPr>
                <w:rFonts w:ascii="Times New Roman" w:hAnsi="Times New Roman" w:cs="Times New Roman"/>
                <w:sz w:val="20"/>
                <w:szCs w:val="18"/>
                <w:lang w:val="en-GB"/>
              </w:rPr>
              <w:t>5</w:t>
            </w:r>
            <w:r w:rsidR="000138E3" w:rsidRPr="000138E3">
              <w:rPr>
                <w:rFonts w:ascii="Times New Roman" w:hAnsi="Times New Roman" w:cs="Times New Roman"/>
                <w:sz w:val="20"/>
                <w:szCs w:val="18"/>
                <w:lang w:val="en-GB"/>
              </w:rPr>
              <w:t>/</w:t>
            </w:r>
            <w:r w:rsidR="000B08C6">
              <w:rPr>
                <w:rFonts w:ascii="Times New Roman" w:hAnsi="Times New Roman" w:cs="Times New Roman"/>
                <w:sz w:val="20"/>
                <w:szCs w:val="18"/>
                <w:lang w:val="en-GB"/>
              </w:rPr>
              <w:t>4.06</w:t>
            </w:r>
            <w:r w:rsidR="000138E3" w:rsidRPr="000138E3">
              <w:rPr>
                <w:rFonts w:ascii="Times New Roman" w:hAnsi="Times New Roman" w:cs="Times New Roman"/>
                <w:sz w:val="20"/>
                <w:szCs w:val="18"/>
                <w:lang w:val="en-GB"/>
              </w:rPr>
              <w:t>]</w:t>
            </w:r>
          </w:p>
        </w:tc>
        <w:tc>
          <w:tcPr>
            <w:tcW w:w="0" w:type="auto"/>
          </w:tcPr>
          <w:p w14:paraId="3CA40CCB" w14:textId="2A665AFB"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1.0</w:t>
            </w:r>
            <w:r w:rsidR="005F4A57">
              <w:rPr>
                <w:rFonts w:ascii="Times New Roman" w:hAnsi="Times New Roman" w:cs="Times New Roman"/>
                <w:sz w:val="20"/>
                <w:szCs w:val="18"/>
              </w:rPr>
              <w:t>8</w:t>
            </w:r>
            <w:r>
              <w:rPr>
                <w:rFonts w:ascii="Times New Roman" w:hAnsi="Times New Roman" w:cs="Times New Roman"/>
                <w:sz w:val="20"/>
                <w:szCs w:val="18"/>
              </w:rPr>
              <w:t xml:space="preserve"> </w:t>
            </w:r>
            <w:r w:rsidRPr="005F4A57">
              <w:rPr>
                <w:rFonts w:ascii="Times New Roman" w:hAnsi="Times New Roman" w:cs="Times New Roman"/>
                <w:b/>
                <w:sz w:val="20"/>
                <w:szCs w:val="18"/>
              </w:rPr>
              <w:t>0.05</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0B08C6">
              <w:rPr>
                <w:rFonts w:ascii="Times New Roman" w:hAnsi="Times New Roman" w:cs="Times New Roman"/>
                <w:sz w:val="20"/>
                <w:szCs w:val="18"/>
                <w:lang w:val="en-GB"/>
              </w:rPr>
              <w:t>0.03</w:t>
            </w:r>
            <w:r w:rsidR="000138E3" w:rsidRPr="000138E3">
              <w:rPr>
                <w:rFonts w:ascii="Times New Roman" w:hAnsi="Times New Roman" w:cs="Times New Roman"/>
                <w:sz w:val="20"/>
                <w:szCs w:val="18"/>
                <w:lang w:val="en-GB"/>
              </w:rPr>
              <w:t>/</w:t>
            </w:r>
            <w:r w:rsidR="000B08C6">
              <w:rPr>
                <w:rFonts w:ascii="Times New Roman" w:hAnsi="Times New Roman" w:cs="Times New Roman"/>
                <w:sz w:val="20"/>
                <w:szCs w:val="18"/>
                <w:lang w:val="en-GB"/>
              </w:rPr>
              <w:t>36.17</w:t>
            </w:r>
            <w:r w:rsidR="000138E3" w:rsidRPr="000138E3">
              <w:rPr>
                <w:rFonts w:ascii="Times New Roman" w:hAnsi="Times New Roman" w:cs="Times New Roman"/>
                <w:sz w:val="20"/>
                <w:szCs w:val="18"/>
                <w:lang w:val="en-GB"/>
              </w:rPr>
              <w:t>]</w:t>
            </w:r>
          </w:p>
        </w:tc>
      </w:tr>
      <w:tr w:rsidR="00E71AB5" w:rsidRPr="00DC03DC" w14:paraId="420BCD54" w14:textId="77777777" w:rsidTr="000B08C6">
        <w:trPr>
          <w:trHeight w:val="460"/>
        </w:trPr>
        <w:tc>
          <w:tcPr>
            <w:tcW w:w="0" w:type="auto"/>
          </w:tcPr>
          <w:p w14:paraId="15C55205" w14:textId="77777777" w:rsidR="00E71AB5" w:rsidRPr="00300D18" w:rsidRDefault="00E71AB5" w:rsidP="00F66AD0">
            <w:pPr>
              <w:spacing w:line="480" w:lineRule="auto"/>
              <w:rPr>
                <w:rFonts w:ascii="Times New Roman" w:hAnsi="Times New Roman" w:cs="Times New Roman"/>
                <w:sz w:val="20"/>
                <w:szCs w:val="18"/>
                <w:vertAlign w:val="superscript"/>
                <w:lang w:val="en-GB"/>
              </w:rPr>
            </w:pPr>
            <w:r w:rsidRPr="00300D18">
              <w:rPr>
                <w:rFonts w:ascii="Times New Roman" w:hAnsi="Times New Roman" w:cs="Times New Roman"/>
                <w:sz w:val="20"/>
                <w:szCs w:val="18"/>
                <w:lang w:val="en-GB"/>
              </w:rPr>
              <w:t>Left secondary somatosensory cortex</w:t>
            </w:r>
          </w:p>
        </w:tc>
        <w:tc>
          <w:tcPr>
            <w:tcW w:w="0" w:type="auto"/>
          </w:tcPr>
          <w:p w14:paraId="4DE83426" w14:textId="282B151B" w:rsidR="00E71AB5" w:rsidRPr="00DC03DC" w:rsidRDefault="00E71AB5" w:rsidP="00F66AD0">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6.47</w:t>
            </w:r>
            <w:r>
              <w:rPr>
                <w:rFonts w:ascii="Times New Roman" w:hAnsi="Times New Roman" w:cs="Times New Roman"/>
                <w:sz w:val="20"/>
                <w:szCs w:val="18"/>
                <w:lang w:val="en-GB"/>
              </w:rPr>
              <w:t xml:space="preserve">* </w:t>
            </w:r>
            <w:r w:rsidRPr="005F4A57">
              <w:rPr>
                <w:rFonts w:ascii="Times New Roman" w:hAnsi="Times New Roman" w:cs="Times New Roman"/>
                <w:b/>
                <w:sz w:val="20"/>
                <w:szCs w:val="18"/>
                <w:lang w:val="en-GB"/>
              </w:rPr>
              <w:t>0.25</w:t>
            </w:r>
            <w:r w:rsidR="000138E3">
              <w:rPr>
                <w:rFonts w:ascii="Times New Roman" w:hAnsi="Times New Roman" w:cs="Times New Roman"/>
                <w:b/>
                <w:sz w:val="20"/>
                <w:szCs w:val="18"/>
                <w:lang w:val="en-GB"/>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5.93</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0.17</w:t>
            </w:r>
            <w:r w:rsidR="000138E3" w:rsidRPr="000138E3">
              <w:rPr>
                <w:rFonts w:ascii="Times New Roman" w:hAnsi="Times New Roman" w:cs="Times New Roman"/>
                <w:sz w:val="20"/>
                <w:szCs w:val="18"/>
                <w:lang w:val="en-GB"/>
              </w:rPr>
              <w:t>]</w:t>
            </w:r>
          </w:p>
        </w:tc>
        <w:tc>
          <w:tcPr>
            <w:tcW w:w="0" w:type="auto"/>
          </w:tcPr>
          <w:p w14:paraId="602587B2" w14:textId="4324848E"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0.02</w:t>
            </w:r>
            <w:r w:rsidR="005F4A57">
              <w:rPr>
                <w:rFonts w:ascii="Times New Roman" w:hAnsi="Times New Roman" w:cs="Times New Roman"/>
                <w:sz w:val="20"/>
                <w:szCs w:val="18"/>
              </w:rPr>
              <w:t>6</w:t>
            </w:r>
            <w:r>
              <w:rPr>
                <w:rFonts w:ascii="Times New Roman" w:hAnsi="Times New Roman" w:cs="Times New Roman"/>
                <w:sz w:val="20"/>
                <w:szCs w:val="18"/>
              </w:rPr>
              <w:t xml:space="preserve"> </w:t>
            </w:r>
            <w:r w:rsidRPr="005F4A57">
              <w:rPr>
                <w:rFonts w:ascii="Times New Roman" w:hAnsi="Times New Roman" w:cs="Times New Roman"/>
                <w:b/>
                <w:sz w:val="20"/>
                <w:szCs w:val="18"/>
              </w:rPr>
              <w:t>0.001</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0.23</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4.31</w:t>
            </w:r>
            <w:r w:rsidR="000138E3" w:rsidRPr="000138E3">
              <w:rPr>
                <w:rFonts w:ascii="Times New Roman" w:hAnsi="Times New Roman" w:cs="Times New Roman"/>
                <w:sz w:val="20"/>
                <w:szCs w:val="18"/>
                <w:lang w:val="en-GB"/>
              </w:rPr>
              <w:t>]</w:t>
            </w:r>
          </w:p>
        </w:tc>
        <w:tc>
          <w:tcPr>
            <w:tcW w:w="0" w:type="auto"/>
          </w:tcPr>
          <w:p w14:paraId="1AD3951A" w14:textId="18F864E3"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0.1</w:t>
            </w:r>
            <w:r w:rsidR="005F4A57">
              <w:rPr>
                <w:rFonts w:ascii="Times New Roman" w:hAnsi="Times New Roman" w:cs="Times New Roman"/>
                <w:sz w:val="20"/>
                <w:szCs w:val="18"/>
              </w:rPr>
              <w:t>2</w:t>
            </w:r>
            <w:r>
              <w:rPr>
                <w:rFonts w:ascii="Times New Roman" w:hAnsi="Times New Roman" w:cs="Times New Roman"/>
                <w:sz w:val="20"/>
                <w:szCs w:val="18"/>
              </w:rPr>
              <w:t xml:space="preserve"> </w:t>
            </w:r>
            <w:r w:rsidRPr="005F4A57">
              <w:rPr>
                <w:rFonts w:ascii="Times New Roman" w:hAnsi="Times New Roman" w:cs="Times New Roman"/>
                <w:b/>
                <w:sz w:val="20"/>
                <w:szCs w:val="18"/>
              </w:rPr>
              <w:t>0.006</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0.43</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2.34</w:t>
            </w:r>
            <w:r w:rsidR="000138E3" w:rsidRPr="000138E3">
              <w:rPr>
                <w:rFonts w:ascii="Times New Roman" w:hAnsi="Times New Roman" w:cs="Times New Roman"/>
                <w:sz w:val="20"/>
                <w:szCs w:val="18"/>
                <w:lang w:val="en-GB"/>
              </w:rPr>
              <w:t>]</w:t>
            </w:r>
          </w:p>
        </w:tc>
      </w:tr>
      <w:tr w:rsidR="00E71AB5" w:rsidRPr="00DC03DC" w14:paraId="289E1569" w14:textId="77777777" w:rsidTr="000B08C6">
        <w:trPr>
          <w:trHeight w:val="460"/>
        </w:trPr>
        <w:tc>
          <w:tcPr>
            <w:tcW w:w="0" w:type="auto"/>
          </w:tcPr>
          <w:p w14:paraId="59D0E2E9" w14:textId="77777777" w:rsidR="00E71AB5" w:rsidRPr="00300D18" w:rsidRDefault="00E71AB5" w:rsidP="00F66AD0">
            <w:pPr>
              <w:spacing w:line="480" w:lineRule="auto"/>
              <w:rPr>
                <w:rFonts w:ascii="Times New Roman" w:hAnsi="Times New Roman" w:cs="Times New Roman"/>
                <w:sz w:val="20"/>
                <w:szCs w:val="18"/>
                <w:lang w:val="en-GB"/>
              </w:rPr>
            </w:pPr>
            <w:r w:rsidRPr="00300D18">
              <w:rPr>
                <w:rFonts w:ascii="Times New Roman" w:hAnsi="Times New Roman" w:cs="Times New Roman"/>
                <w:sz w:val="20"/>
                <w:szCs w:val="18"/>
                <w:lang w:val="en-GB"/>
              </w:rPr>
              <w:t>Right secondary somatosensory cortex</w:t>
            </w:r>
          </w:p>
        </w:tc>
        <w:tc>
          <w:tcPr>
            <w:tcW w:w="0" w:type="auto"/>
          </w:tcPr>
          <w:p w14:paraId="3D9DE4DA" w14:textId="4C3CBF3E" w:rsidR="00E71AB5" w:rsidRPr="00DC03DC" w:rsidRDefault="00E71AB5" w:rsidP="00F66AD0">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6.2</w:t>
            </w:r>
            <w:r>
              <w:rPr>
                <w:rFonts w:ascii="Times New Roman" w:hAnsi="Times New Roman" w:cs="Times New Roman"/>
                <w:sz w:val="20"/>
                <w:szCs w:val="18"/>
                <w:lang w:val="en-GB"/>
              </w:rPr>
              <w:t xml:space="preserve">8* </w:t>
            </w:r>
            <w:r w:rsidRPr="005F4A57">
              <w:rPr>
                <w:rFonts w:ascii="Times New Roman" w:hAnsi="Times New Roman" w:cs="Times New Roman"/>
                <w:b/>
                <w:sz w:val="20"/>
                <w:szCs w:val="18"/>
                <w:lang w:val="en-GB"/>
              </w:rPr>
              <w:t>0.2</w:t>
            </w:r>
            <w:r w:rsidR="005F4A57" w:rsidRPr="005F4A57">
              <w:rPr>
                <w:rFonts w:ascii="Times New Roman" w:hAnsi="Times New Roman" w:cs="Times New Roman"/>
                <w:b/>
                <w:sz w:val="20"/>
                <w:szCs w:val="18"/>
                <w:lang w:val="en-GB"/>
              </w:rPr>
              <w:t>5</w:t>
            </w:r>
            <w:r w:rsidR="000138E3">
              <w:rPr>
                <w:rFonts w:ascii="Times New Roman" w:hAnsi="Times New Roman" w:cs="Times New Roman"/>
                <w:b/>
                <w:sz w:val="20"/>
                <w:szCs w:val="18"/>
                <w:lang w:val="en-GB"/>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13.71</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0.07</w:t>
            </w:r>
            <w:r w:rsidR="000138E3" w:rsidRPr="000138E3">
              <w:rPr>
                <w:rFonts w:ascii="Times New Roman" w:hAnsi="Times New Roman" w:cs="Times New Roman"/>
                <w:sz w:val="20"/>
                <w:szCs w:val="18"/>
                <w:lang w:val="en-GB"/>
              </w:rPr>
              <w:t>]</w:t>
            </w:r>
          </w:p>
        </w:tc>
        <w:tc>
          <w:tcPr>
            <w:tcW w:w="0" w:type="auto"/>
          </w:tcPr>
          <w:p w14:paraId="6D6161B9" w14:textId="45591487"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0.14</w:t>
            </w:r>
            <w:r>
              <w:rPr>
                <w:rFonts w:ascii="Times New Roman" w:hAnsi="Times New Roman" w:cs="Times New Roman"/>
                <w:sz w:val="20"/>
                <w:szCs w:val="18"/>
              </w:rPr>
              <w:t xml:space="preserve"> </w:t>
            </w:r>
            <w:r w:rsidRPr="005F4A57">
              <w:rPr>
                <w:rFonts w:ascii="Times New Roman" w:hAnsi="Times New Roman" w:cs="Times New Roman"/>
                <w:b/>
                <w:sz w:val="20"/>
                <w:szCs w:val="18"/>
              </w:rPr>
              <w:t>0.007</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0.24</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4.16</w:t>
            </w:r>
            <w:r w:rsidR="000138E3" w:rsidRPr="000138E3">
              <w:rPr>
                <w:rFonts w:ascii="Times New Roman" w:hAnsi="Times New Roman" w:cs="Times New Roman"/>
                <w:sz w:val="20"/>
                <w:szCs w:val="18"/>
                <w:lang w:val="en-GB"/>
              </w:rPr>
              <w:t>]</w:t>
            </w:r>
          </w:p>
        </w:tc>
        <w:tc>
          <w:tcPr>
            <w:tcW w:w="0" w:type="auto"/>
          </w:tcPr>
          <w:p w14:paraId="4BEEF0F0" w14:textId="2FFF6BA6"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0.1</w:t>
            </w:r>
            <w:r w:rsidR="005F4A57">
              <w:rPr>
                <w:rFonts w:ascii="Times New Roman" w:hAnsi="Times New Roman" w:cs="Times New Roman"/>
                <w:sz w:val="20"/>
                <w:szCs w:val="18"/>
              </w:rPr>
              <w:t>0</w:t>
            </w:r>
            <w:r>
              <w:rPr>
                <w:rFonts w:ascii="Times New Roman" w:hAnsi="Times New Roman" w:cs="Times New Roman"/>
                <w:sz w:val="20"/>
                <w:szCs w:val="18"/>
              </w:rPr>
              <w:t xml:space="preserve"> </w:t>
            </w:r>
            <w:r w:rsidRPr="005F4A57">
              <w:rPr>
                <w:rFonts w:ascii="Times New Roman" w:hAnsi="Times New Roman" w:cs="Times New Roman"/>
                <w:b/>
                <w:sz w:val="20"/>
                <w:szCs w:val="18"/>
              </w:rPr>
              <w:t>0.005</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0.97</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1.03</w:t>
            </w:r>
            <w:r w:rsidR="000138E3" w:rsidRPr="000138E3">
              <w:rPr>
                <w:rFonts w:ascii="Times New Roman" w:hAnsi="Times New Roman" w:cs="Times New Roman"/>
                <w:sz w:val="20"/>
                <w:szCs w:val="18"/>
                <w:lang w:val="en-GB"/>
              </w:rPr>
              <w:t>]</w:t>
            </w:r>
          </w:p>
        </w:tc>
      </w:tr>
      <w:tr w:rsidR="00E71AB5" w:rsidRPr="00DC03DC" w14:paraId="66CD2309" w14:textId="77777777" w:rsidTr="000B08C6">
        <w:trPr>
          <w:trHeight w:val="460"/>
        </w:trPr>
        <w:tc>
          <w:tcPr>
            <w:tcW w:w="0" w:type="auto"/>
          </w:tcPr>
          <w:p w14:paraId="53A8180A" w14:textId="77777777" w:rsidR="00E71AB5" w:rsidRPr="00DC03DC" w:rsidRDefault="00E71AB5" w:rsidP="00F66AD0">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insula</w:t>
            </w:r>
          </w:p>
        </w:tc>
        <w:tc>
          <w:tcPr>
            <w:tcW w:w="0" w:type="auto"/>
          </w:tcPr>
          <w:p w14:paraId="72AF08A1" w14:textId="141FCC6C" w:rsidR="00E71AB5" w:rsidRPr="00DC03DC" w:rsidRDefault="00E71AB5" w:rsidP="00F66AD0">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0.33</w:t>
            </w:r>
            <w:r>
              <w:rPr>
                <w:rFonts w:ascii="Times New Roman" w:hAnsi="Times New Roman" w:cs="Times New Roman"/>
                <w:sz w:val="20"/>
                <w:szCs w:val="18"/>
                <w:lang w:val="en-GB"/>
              </w:rPr>
              <w:t xml:space="preserve"> </w:t>
            </w:r>
            <w:r w:rsidRPr="005F4A57">
              <w:rPr>
                <w:rFonts w:ascii="Times New Roman" w:hAnsi="Times New Roman" w:cs="Times New Roman"/>
                <w:b/>
                <w:sz w:val="20"/>
                <w:szCs w:val="18"/>
                <w:lang w:val="en-GB"/>
              </w:rPr>
              <w:t>0.0</w:t>
            </w:r>
            <w:r w:rsidR="005F4A57" w:rsidRPr="005F4A57">
              <w:rPr>
                <w:rFonts w:ascii="Times New Roman" w:hAnsi="Times New Roman" w:cs="Times New Roman"/>
                <w:b/>
                <w:sz w:val="20"/>
                <w:szCs w:val="18"/>
                <w:lang w:val="en-GB"/>
              </w:rPr>
              <w:t>2</w:t>
            </w:r>
            <w:r w:rsidR="000138E3">
              <w:rPr>
                <w:rFonts w:ascii="Times New Roman" w:hAnsi="Times New Roman" w:cs="Times New Roman"/>
                <w:b/>
                <w:sz w:val="20"/>
                <w:szCs w:val="18"/>
                <w:lang w:val="en-GB"/>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0.28</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3.61</w:t>
            </w:r>
            <w:r w:rsidR="000138E3" w:rsidRPr="000138E3">
              <w:rPr>
                <w:rFonts w:ascii="Times New Roman" w:hAnsi="Times New Roman" w:cs="Times New Roman"/>
                <w:sz w:val="20"/>
                <w:szCs w:val="18"/>
                <w:lang w:val="en-GB"/>
              </w:rPr>
              <w:t>]</w:t>
            </w:r>
          </w:p>
        </w:tc>
        <w:tc>
          <w:tcPr>
            <w:tcW w:w="0" w:type="auto"/>
          </w:tcPr>
          <w:p w14:paraId="3FEAEFE4" w14:textId="13953CB7"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0.1</w:t>
            </w:r>
            <w:r w:rsidR="005F4A57">
              <w:rPr>
                <w:rFonts w:ascii="Times New Roman" w:hAnsi="Times New Roman" w:cs="Times New Roman"/>
                <w:sz w:val="20"/>
                <w:szCs w:val="18"/>
              </w:rPr>
              <w:t>4</w:t>
            </w:r>
            <w:r>
              <w:rPr>
                <w:rFonts w:ascii="Times New Roman" w:hAnsi="Times New Roman" w:cs="Times New Roman"/>
                <w:sz w:val="20"/>
                <w:szCs w:val="18"/>
              </w:rPr>
              <w:t xml:space="preserve"> </w:t>
            </w:r>
            <w:r w:rsidRPr="005F4A57">
              <w:rPr>
                <w:rFonts w:ascii="Times New Roman" w:hAnsi="Times New Roman" w:cs="Times New Roman"/>
                <w:b/>
                <w:sz w:val="20"/>
                <w:szCs w:val="18"/>
              </w:rPr>
              <w:t>0.007</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0.24</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4.20</w:t>
            </w:r>
            <w:r w:rsidR="000138E3" w:rsidRPr="000138E3">
              <w:rPr>
                <w:rFonts w:ascii="Times New Roman" w:hAnsi="Times New Roman" w:cs="Times New Roman"/>
                <w:sz w:val="20"/>
                <w:szCs w:val="18"/>
                <w:lang w:val="en-GB"/>
              </w:rPr>
              <w:t>]</w:t>
            </w:r>
          </w:p>
        </w:tc>
        <w:tc>
          <w:tcPr>
            <w:tcW w:w="0" w:type="auto"/>
          </w:tcPr>
          <w:p w14:paraId="3301CAC8" w14:textId="41D9797E"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0.0</w:t>
            </w:r>
            <w:r w:rsidR="005F4A57">
              <w:rPr>
                <w:rFonts w:ascii="Times New Roman" w:hAnsi="Times New Roman" w:cs="Times New Roman"/>
                <w:sz w:val="20"/>
                <w:szCs w:val="18"/>
              </w:rPr>
              <w:t>8</w:t>
            </w:r>
            <w:r>
              <w:rPr>
                <w:rFonts w:ascii="Times New Roman" w:hAnsi="Times New Roman" w:cs="Times New Roman"/>
                <w:sz w:val="20"/>
                <w:szCs w:val="18"/>
              </w:rPr>
              <w:t xml:space="preserve"> </w:t>
            </w:r>
            <w:r w:rsidRPr="005F4A57">
              <w:rPr>
                <w:rFonts w:ascii="Times New Roman" w:hAnsi="Times New Roman" w:cs="Times New Roman"/>
                <w:b/>
                <w:sz w:val="20"/>
                <w:szCs w:val="18"/>
              </w:rPr>
              <w:t>0.004</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0.02</w:t>
            </w:r>
            <w:r w:rsidR="000138E3" w:rsidRPr="000138E3">
              <w:rPr>
                <w:rFonts w:ascii="Times New Roman" w:hAnsi="Times New Roman" w:cs="Times New Roman"/>
                <w:sz w:val="20"/>
                <w:szCs w:val="18"/>
                <w:lang w:val="en-GB"/>
              </w:rPr>
              <w:t>/</w:t>
            </w:r>
            <w:r w:rsidR="00B47852">
              <w:rPr>
                <w:rFonts w:ascii="Times New Roman" w:hAnsi="Times New Roman" w:cs="Times New Roman"/>
                <w:sz w:val="20"/>
                <w:szCs w:val="18"/>
                <w:lang w:val="en-GB"/>
              </w:rPr>
              <w:t>49.26</w:t>
            </w:r>
            <w:r w:rsidR="000138E3" w:rsidRPr="000138E3">
              <w:rPr>
                <w:rFonts w:ascii="Times New Roman" w:hAnsi="Times New Roman" w:cs="Times New Roman"/>
                <w:sz w:val="20"/>
                <w:szCs w:val="18"/>
                <w:lang w:val="en-GB"/>
              </w:rPr>
              <w:t>]</w:t>
            </w:r>
          </w:p>
        </w:tc>
      </w:tr>
      <w:tr w:rsidR="00E71AB5" w:rsidRPr="00DC03DC" w14:paraId="4421ED61" w14:textId="77777777" w:rsidTr="000B08C6">
        <w:trPr>
          <w:trHeight w:val="460"/>
        </w:trPr>
        <w:tc>
          <w:tcPr>
            <w:tcW w:w="0" w:type="auto"/>
          </w:tcPr>
          <w:p w14:paraId="66C5FBF0" w14:textId="77777777" w:rsidR="00E71AB5" w:rsidRPr="00DC03DC" w:rsidRDefault="00E71AB5" w:rsidP="00F66AD0">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 xml:space="preserve">Right insula </w:t>
            </w:r>
          </w:p>
        </w:tc>
        <w:tc>
          <w:tcPr>
            <w:tcW w:w="0" w:type="auto"/>
          </w:tcPr>
          <w:p w14:paraId="545F2710" w14:textId="49874A59" w:rsidR="00E71AB5" w:rsidRPr="00DC03DC" w:rsidRDefault="00E71AB5" w:rsidP="00F66AD0">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0.55</w:t>
            </w:r>
            <w:r>
              <w:rPr>
                <w:rFonts w:ascii="Times New Roman" w:hAnsi="Times New Roman" w:cs="Times New Roman"/>
                <w:sz w:val="20"/>
                <w:szCs w:val="18"/>
                <w:lang w:val="en-GB"/>
              </w:rPr>
              <w:t xml:space="preserve"> </w:t>
            </w:r>
            <w:r w:rsidRPr="005F4A57">
              <w:rPr>
                <w:rFonts w:ascii="Times New Roman" w:hAnsi="Times New Roman" w:cs="Times New Roman"/>
                <w:b/>
                <w:sz w:val="20"/>
                <w:szCs w:val="18"/>
                <w:lang w:val="en-GB"/>
              </w:rPr>
              <w:t>0.0</w:t>
            </w:r>
            <w:r w:rsidR="005F4A57" w:rsidRPr="005F4A57">
              <w:rPr>
                <w:rFonts w:ascii="Times New Roman" w:hAnsi="Times New Roman" w:cs="Times New Roman"/>
                <w:b/>
                <w:sz w:val="20"/>
                <w:szCs w:val="18"/>
                <w:lang w:val="en-GB"/>
              </w:rPr>
              <w:t>3</w:t>
            </w:r>
            <w:r w:rsidR="000138E3">
              <w:rPr>
                <w:rFonts w:ascii="Times New Roman" w:hAnsi="Times New Roman" w:cs="Times New Roman"/>
                <w:b/>
                <w:sz w:val="20"/>
                <w:szCs w:val="18"/>
                <w:lang w:val="en-GB"/>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0.32</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3.16</w:t>
            </w:r>
            <w:r w:rsidR="000138E3" w:rsidRPr="000138E3">
              <w:rPr>
                <w:rFonts w:ascii="Times New Roman" w:hAnsi="Times New Roman" w:cs="Times New Roman"/>
                <w:sz w:val="20"/>
                <w:szCs w:val="18"/>
                <w:lang w:val="en-GB"/>
              </w:rPr>
              <w:t>]</w:t>
            </w:r>
          </w:p>
        </w:tc>
        <w:tc>
          <w:tcPr>
            <w:tcW w:w="0" w:type="auto"/>
          </w:tcPr>
          <w:p w14:paraId="616A7AD6" w14:textId="4E702E5E"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0.94</w:t>
            </w:r>
            <w:r>
              <w:rPr>
                <w:rFonts w:ascii="Times New Roman" w:hAnsi="Times New Roman" w:cs="Times New Roman"/>
                <w:sz w:val="20"/>
                <w:szCs w:val="18"/>
              </w:rPr>
              <w:t xml:space="preserve"> </w:t>
            </w:r>
            <w:r w:rsidRPr="005F4A57">
              <w:rPr>
                <w:rFonts w:ascii="Times New Roman" w:hAnsi="Times New Roman" w:cs="Times New Roman"/>
                <w:b/>
                <w:sz w:val="20"/>
                <w:szCs w:val="18"/>
              </w:rPr>
              <w:t>0.0</w:t>
            </w:r>
            <w:r w:rsidR="005F4A57" w:rsidRPr="005F4A57">
              <w:rPr>
                <w:rFonts w:ascii="Times New Roman" w:hAnsi="Times New Roman" w:cs="Times New Roman"/>
                <w:b/>
                <w:sz w:val="20"/>
                <w:szCs w:val="18"/>
              </w:rPr>
              <w:t>5</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0.30</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3.36</w:t>
            </w:r>
            <w:r w:rsidR="000138E3" w:rsidRPr="000138E3">
              <w:rPr>
                <w:rFonts w:ascii="Times New Roman" w:hAnsi="Times New Roman" w:cs="Times New Roman"/>
                <w:sz w:val="20"/>
                <w:szCs w:val="18"/>
                <w:lang w:val="en-GB"/>
              </w:rPr>
              <w:t>]</w:t>
            </w:r>
          </w:p>
        </w:tc>
        <w:tc>
          <w:tcPr>
            <w:tcW w:w="0" w:type="auto"/>
          </w:tcPr>
          <w:p w14:paraId="4CF73E68" w14:textId="449A5436"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0.4</w:t>
            </w:r>
            <w:r w:rsidR="005F4A57">
              <w:rPr>
                <w:rFonts w:ascii="Times New Roman" w:hAnsi="Times New Roman" w:cs="Times New Roman"/>
                <w:sz w:val="20"/>
                <w:szCs w:val="18"/>
              </w:rPr>
              <w:t>6</w:t>
            </w:r>
            <w:r>
              <w:rPr>
                <w:rFonts w:ascii="Times New Roman" w:hAnsi="Times New Roman" w:cs="Times New Roman"/>
                <w:sz w:val="20"/>
                <w:szCs w:val="18"/>
              </w:rPr>
              <w:t xml:space="preserve"> </w:t>
            </w:r>
            <w:r w:rsidRPr="005F4A57">
              <w:rPr>
                <w:rFonts w:ascii="Times New Roman" w:hAnsi="Times New Roman" w:cs="Times New Roman"/>
                <w:b/>
                <w:sz w:val="20"/>
                <w:szCs w:val="18"/>
              </w:rPr>
              <w:t>0.02</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0.05</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22.18</w:t>
            </w:r>
            <w:r w:rsidR="000138E3" w:rsidRPr="000138E3">
              <w:rPr>
                <w:rFonts w:ascii="Times New Roman" w:hAnsi="Times New Roman" w:cs="Times New Roman"/>
                <w:sz w:val="20"/>
                <w:szCs w:val="18"/>
                <w:lang w:val="en-GB"/>
              </w:rPr>
              <w:t>]</w:t>
            </w:r>
          </w:p>
        </w:tc>
      </w:tr>
      <w:tr w:rsidR="00E71AB5" w:rsidRPr="00DC03DC" w14:paraId="164E5D80" w14:textId="77777777" w:rsidTr="000B08C6">
        <w:trPr>
          <w:trHeight w:val="460"/>
        </w:trPr>
        <w:tc>
          <w:tcPr>
            <w:tcW w:w="0" w:type="auto"/>
          </w:tcPr>
          <w:p w14:paraId="649C74A8" w14:textId="77777777" w:rsidR="00E71AB5" w:rsidRPr="00DC03DC" w:rsidRDefault="00E71AB5" w:rsidP="00F66AD0">
            <w:pPr>
              <w:spacing w:line="480" w:lineRule="auto"/>
              <w:rPr>
                <w:rFonts w:ascii="Times New Roman" w:hAnsi="Times New Roman" w:cs="Times New Roman"/>
                <w:sz w:val="20"/>
                <w:szCs w:val="18"/>
                <w:lang w:val="en-GB"/>
              </w:rPr>
            </w:pPr>
            <w:r w:rsidRPr="00DC03DC">
              <w:rPr>
                <w:rFonts w:ascii="Times New Roman" w:hAnsi="Times New Roman" w:cs="Times New Roman"/>
                <w:sz w:val="20"/>
                <w:szCs w:val="18"/>
                <w:lang w:val="en-GB"/>
              </w:rPr>
              <w:t>Left middle frontal gyrus</w:t>
            </w:r>
          </w:p>
        </w:tc>
        <w:tc>
          <w:tcPr>
            <w:tcW w:w="0" w:type="auto"/>
          </w:tcPr>
          <w:p w14:paraId="613449BD" w14:textId="4B397D33" w:rsidR="00E71AB5" w:rsidRPr="00DC03DC" w:rsidRDefault="00E71AB5" w:rsidP="00F66AD0">
            <w:pPr>
              <w:spacing w:line="480" w:lineRule="auto"/>
              <w:rPr>
                <w:rFonts w:ascii="Times New Roman" w:hAnsi="Times New Roman" w:cs="Times New Roman"/>
                <w:sz w:val="20"/>
                <w:szCs w:val="18"/>
                <w:lang w:val="en-GB"/>
              </w:rPr>
            </w:pPr>
            <w:r w:rsidRPr="00E71AB5">
              <w:rPr>
                <w:rFonts w:ascii="Times New Roman" w:hAnsi="Times New Roman" w:cs="Times New Roman"/>
                <w:sz w:val="20"/>
                <w:szCs w:val="18"/>
                <w:lang w:val="en-GB"/>
              </w:rPr>
              <w:t>0.89</w:t>
            </w:r>
            <w:r>
              <w:rPr>
                <w:rFonts w:ascii="Times New Roman" w:hAnsi="Times New Roman" w:cs="Times New Roman"/>
                <w:sz w:val="20"/>
                <w:szCs w:val="18"/>
                <w:lang w:val="en-GB"/>
              </w:rPr>
              <w:t xml:space="preserve"> </w:t>
            </w:r>
            <w:r w:rsidRPr="005F4A57">
              <w:rPr>
                <w:rFonts w:ascii="Times New Roman" w:hAnsi="Times New Roman" w:cs="Times New Roman"/>
                <w:b/>
                <w:sz w:val="20"/>
                <w:szCs w:val="18"/>
                <w:lang w:val="en-GB"/>
              </w:rPr>
              <w:t>0.05</w:t>
            </w:r>
            <w:r w:rsidR="000138E3">
              <w:rPr>
                <w:rFonts w:ascii="Times New Roman" w:hAnsi="Times New Roman" w:cs="Times New Roman"/>
                <w:b/>
                <w:sz w:val="20"/>
                <w:szCs w:val="18"/>
                <w:lang w:val="en-GB"/>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0.31</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3.25</w:t>
            </w:r>
            <w:r w:rsidR="000138E3" w:rsidRPr="000138E3">
              <w:rPr>
                <w:rFonts w:ascii="Times New Roman" w:hAnsi="Times New Roman" w:cs="Times New Roman"/>
                <w:sz w:val="20"/>
                <w:szCs w:val="18"/>
                <w:lang w:val="en-GB"/>
              </w:rPr>
              <w:t>]</w:t>
            </w:r>
          </w:p>
        </w:tc>
        <w:tc>
          <w:tcPr>
            <w:tcW w:w="0" w:type="auto"/>
          </w:tcPr>
          <w:p w14:paraId="2DFDC967" w14:textId="08A2F7B4"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0.0</w:t>
            </w:r>
            <w:r w:rsidR="005F4A57">
              <w:rPr>
                <w:rFonts w:ascii="Times New Roman" w:hAnsi="Times New Roman" w:cs="Times New Roman"/>
                <w:sz w:val="20"/>
                <w:szCs w:val="18"/>
              </w:rPr>
              <w:t>2</w:t>
            </w:r>
            <w:r>
              <w:rPr>
                <w:rFonts w:ascii="Times New Roman" w:hAnsi="Times New Roman" w:cs="Times New Roman"/>
                <w:sz w:val="20"/>
                <w:szCs w:val="18"/>
              </w:rPr>
              <w:t xml:space="preserve"> </w:t>
            </w:r>
            <w:r w:rsidRPr="005F4A57">
              <w:rPr>
                <w:rFonts w:ascii="Times New Roman" w:hAnsi="Times New Roman" w:cs="Times New Roman"/>
                <w:b/>
                <w:sz w:val="20"/>
                <w:szCs w:val="18"/>
              </w:rPr>
              <w:t>0.001</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0.23</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4.29</w:t>
            </w:r>
            <w:r w:rsidR="000138E3" w:rsidRPr="000138E3">
              <w:rPr>
                <w:rFonts w:ascii="Times New Roman" w:hAnsi="Times New Roman" w:cs="Times New Roman"/>
                <w:sz w:val="20"/>
                <w:szCs w:val="18"/>
                <w:lang w:val="en-GB"/>
              </w:rPr>
              <w:t>]</w:t>
            </w:r>
          </w:p>
        </w:tc>
        <w:tc>
          <w:tcPr>
            <w:tcW w:w="0" w:type="auto"/>
          </w:tcPr>
          <w:p w14:paraId="7C2443EA" w14:textId="71401334"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0.3</w:t>
            </w:r>
            <w:r w:rsidR="005F4A57">
              <w:rPr>
                <w:rFonts w:ascii="Times New Roman" w:hAnsi="Times New Roman" w:cs="Times New Roman"/>
                <w:sz w:val="20"/>
                <w:szCs w:val="18"/>
              </w:rPr>
              <w:t>7</w:t>
            </w:r>
            <w:r>
              <w:rPr>
                <w:rFonts w:ascii="Times New Roman" w:hAnsi="Times New Roman" w:cs="Times New Roman"/>
                <w:sz w:val="20"/>
                <w:szCs w:val="18"/>
              </w:rPr>
              <w:t xml:space="preserve"> </w:t>
            </w:r>
            <w:r w:rsidRPr="005F4A57">
              <w:rPr>
                <w:rFonts w:ascii="Times New Roman" w:hAnsi="Times New Roman" w:cs="Times New Roman"/>
                <w:b/>
                <w:sz w:val="20"/>
                <w:szCs w:val="18"/>
              </w:rPr>
              <w:t>0.0</w:t>
            </w:r>
            <w:r w:rsidR="005F4A57" w:rsidRPr="005F4A57">
              <w:rPr>
                <w:rFonts w:ascii="Times New Roman" w:hAnsi="Times New Roman" w:cs="Times New Roman"/>
                <w:b/>
                <w:sz w:val="20"/>
                <w:szCs w:val="18"/>
              </w:rPr>
              <w:t>2</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0.03</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38.18</w:t>
            </w:r>
            <w:r w:rsidR="000138E3" w:rsidRPr="000138E3">
              <w:rPr>
                <w:rFonts w:ascii="Times New Roman" w:hAnsi="Times New Roman" w:cs="Times New Roman"/>
                <w:sz w:val="20"/>
                <w:szCs w:val="18"/>
                <w:lang w:val="en-GB"/>
              </w:rPr>
              <w:t>]</w:t>
            </w:r>
          </w:p>
        </w:tc>
      </w:tr>
      <w:tr w:rsidR="00E71AB5" w:rsidRPr="00DC03DC" w14:paraId="3211973F" w14:textId="77777777" w:rsidTr="000B08C6">
        <w:trPr>
          <w:trHeight w:val="460"/>
        </w:trPr>
        <w:tc>
          <w:tcPr>
            <w:tcW w:w="0" w:type="auto"/>
          </w:tcPr>
          <w:p w14:paraId="5765A3C8" w14:textId="77777777" w:rsidR="00E71AB5" w:rsidRPr="00DC03DC" w:rsidRDefault="00E71AB5" w:rsidP="00F66AD0">
            <w:pPr>
              <w:spacing w:line="480" w:lineRule="auto"/>
              <w:rPr>
                <w:rFonts w:ascii="Times New Roman" w:hAnsi="Times New Roman" w:cs="Times New Roman"/>
                <w:sz w:val="20"/>
                <w:szCs w:val="18"/>
              </w:rPr>
            </w:pPr>
            <w:r w:rsidRPr="00DC03DC">
              <w:rPr>
                <w:rFonts w:ascii="Times New Roman" w:hAnsi="Times New Roman" w:cs="Times New Roman"/>
                <w:sz w:val="20"/>
                <w:szCs w:val="18"/>
              </w:rPr>
              <w:t>Right middle frontal gyrus</w:t>
            </w:r>
          </w:p>
        </w:tc>
        <w:tc>
          <w:tcPr>
            <w:tcW w:w="0" w:type="auto"/>
          </w:tcPr>
          <w:p w14:paraId="714916E8" w14:textId="145995E7"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w:t>
            </w:r>
            <w:r w:rsidR="005F4A57">
              <w:rPr>
                <w:rFonts w:ascii="Times New Roman" w:hAnsi="Times New Roman" w:cs="Times New Roman"/>
                <w:sz w:val="20"/>
                <w:szCs w:val="18"/>
              </w:rPr>
              <w:t>40</w:t>
            </w:r>
            <w:r>
              <w:rPr>
                <w:rFonts w:ascii="Times New Roman" w:hAnsi="Times New Roman" w:cs="Times New Roman"/>
                <w:sz w:val="20"/>
                <w:szCs w:val="18"/>
              </w:rPr>
              <w:t xml:space="preserve"> </w:t>
            </w:r>
            <w:r w:rsidRPr="005F4A57">
              <w:rPr>
                <w:rFonts w:ascii="Times New Roman" w:hAnsi="Times New Roman" w:cs="Times New Roman"/>
                <w:b/>
                <w:sz w:val="20"/>
                <w:szCs w:val="18"/>
              </w:rPr>
              <w:t>0.02</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0.26</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3.81</w:t>
            </w:r>
            <w:r w:rsidR="000138E3" w:rsidRPr="000138E3">
              <w:rPr>
                <w:rFonts w:ascii="Times New Roman" w:hAnsi="Times New Roman" w:cs="Times New Roman"/>
                <w:sz w:val="20"/>
                <w:szCs w:val="18"/>
                <w:lang w:val="en-GB"/>
              </w:rPr>
              <w:t>]</w:t>
            </w:r>
          </w:p>
        </w:tc>
        <w:tc>
          <w:tcPr>
            <w:tcW w:w="0" w:type="auto"/>
          </w:tcPr>
          <w:p w14:paraId="1C00A7A9" w14:textId="0BD389AD"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0.02</w:t>
            </w:r>
            <w:r>
              <w:rPr>
                <w:rFonts w:ascii="Times New Roman" w:hAnsi="Times New Roman" w:cs="Times New Roman"/>
                <w:sz w:val="20"/>
                <w:szCs w:val="18"/>
              </w:rPr>
              <w:t xml:space="preserve"> </w:t>
            </w:r>
            <w:r w:rsidRPr="005F4A57">
              <w:rPr>
                <w:rFonts w:ascii="Times New Roman" w:hAnsi="Times New Roman" w:cs="Times New Roman"/>
                <w:b/>
                <w:sz w:val="20"/>
                <w:szCs w:val="18"/>
              </w:rPr>
              <w:t>0.001</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0.23</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4.35</w:t>
            </w:r>
            <w:r w:rsidR="000138E3" w:rsidRPr="000138E3">
              <w:rPr>
                <w:rFonts w:ascii="Times New Roman" w:hAnsi="Times New Roman" w:cs="Times New Roman"/>
                <w:sz w:val="20"/>
                <w:szCs w:val="18"/>
                <w:lang w:val="en-GB"/>
              </w:rPr>
              <w:t>]</w:t>
            </w:r>
          </w:p>
        </w:tc>
        <w:tc>
          <w:tcPr>
            <w:tcW w:w="0" w:type="auto"/>
          </w:tcPr>
          <w:p w14:paraId="602CCF17" w14:textId="7A9BFBC6" w:rsidR="00E71AB5" w:rsidRPr="00DC03DC" w:rsidRDefault="00E71AB5" w:rsidP="00F66AD0">
            <w:pPr>
              <w:spacing w:line="480" w:lineRule="auto"/>
              <w:rPr>
                <w:rFonts w:ascii="Times New Roman" w:hAnsi="Times New Roman" w:cs="Times New Roman"/>
                <w:sz w:val="20"/>
                <w:szCs w:val="18"/>
              </w:rPr>
            </w:pPr>
            <w:r w:rsidRPr="00E71AB5">
              <w:rPr>
                <w:rFonts w:ascii="Times New Roman" w:hAnsi="Times New Roman" w:cs="Times New Roman"/>
                <w:sz w:val="20"/>
                <w:szCs w:val="18"/>
              </w:rPr>
              <w:t>0.001</w:t>
            </w:r>
            <w:r>
              <w:rPr>
                <w:rFonts w:ascii="Times New Roman" w:hAnsi="Times New Roman" w:cs="Times New Roman"/>
                <w:sz w:val="20"/>
                <w:szCs w:val="18"/>
              </w:rPr>
              <w:t xml:space="preserve"> </w:t>
            </w:r>
            <w:r w:rsidRPr="005F4A57">
              <w:rPr>
                <w:rFonts w:ascii="Times New Roman" w:hAnsi="Times New Roman" w:cs="Times New Roman"/>
                <w:b/>
                <w:sz w:val="20"/>
                <w:szCs w:val="18"/>
              </w:rPr>
              <w:t>0</w:t>
            </w:r>
            <w:r w:rsidR="000138E3">
              <w:rPr>
                <w:rFonts w:ascii="Times New Roman" w:hAnsi="Times New Roman" w:cs="Times New Roman"/>
                <w:b/>
                <w:sz w:val="20"/>
                <w:szCs w:val="18"/>
              </w:rPr>
              <w:t xml:space="preserve"> </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0.03</w:t>
            </w:r>
            <w:r w:rsidR="000138E3" w:rsidRPr="000138E3">
              <w:rPr>
                <w:rFonts w:ascii="Times New Roman" w:hAnsi="Times New Roman" w:cs="Times New Roman"/>
                <w:sz w:val="20"/>
                <w:szCs w:val="18"/>
                <w:lang w:val="en-GB"/>
              </w:rPr>
              <w:t>/</w:t>
            </w:r>
            <w:r w:rsidR="00552A82">
              <w:rPr>
                <w:rFonts w:ascii="Times New Roman" w:hAnsi="Times New Roman" w:cs="Times New Roman"/>
                <w:sz w:val="20"/>
                <w:szCs w:val="18"/>
                <w:lang w:val="en-GB"/>
              </w:rPr>
              <w:t>37.64</w:t>
            </w:r>
            <w:r w:rsidR="000138E3" w:rsidRPr="000138E3">
              <w:rPr>
                <w:rFonts w:ascii="Times New Roman" w:hAnsi="Times New Roman" w:cs="Times New Roman"/>
                <w:sz w:val="20"/>
                <w:szCs w:val="18"/>
                <w:lang w:val="en-GB"/>
              </w:rPr>
              <w:t>]</w:t>
            </w:r>
          </w:p>
        </w:tc>
      </w:tr>
      <w:tr w:rsidR="00E71AB5" w:rsidRPr="00DC03DC" w14:paraId="37121C09" w14:textId="77777777" w:rsidTr="000B08C6">
        <w:trPr>
          <w:trHeight w:val="460"/>
        </w:trPr>
        <w:tc>
          <w:tcPr>
            <w:tcW w:w="0" w:type="auto"/>
            <w:gridSpan w:val="4"/>
            <w:tcBorders>
              <w:top w:val="single" w:sz="4" w:space="0" w:color="auto"/>
            </w:tcBorders>
          </w:tcPr>
          <w:p w14:paraId="67E42952" w14:textId="2D54B1D1" w:rsidR="00E71AB5" w:rsidRPr="00936419" w:rsidRDefault="00E71AB5" w:rsidP="00F66AD0">
            <w:pPr>
              <w:spacing w:line="480" w:lineRule="auto"/>
              <w:rPr>
                <w:rFonts w:ascii="Times New Roman" w:hAnsi="Times New Roman" w:cs="Times New Roman"/>
                <w:sz w:val="20"/>
                <w:szCs w:val="18"/>
              </w:rPr>
            </w:pPr>
            <w:r w:rsidRPr="0037470D">
              <w:rPr>
                <w:rFonts w:ascii="Times New Roman" w:hAnsi="Times New Roman" w:cs="Times New Roman"/>
                <w:i/>
                <w:sz w:val="20"/>
                <w:szCs w:val="20"/>
                <w:lang w:val="en-GB"/>
              </w:rPr>
              <w:t xml:space="preserve">F </w:t>
            </w:r>
            <w:r w:rsidRPr="0037470D">
              <w:rPr>
                <w:rFonts w:ascii="Times New Roman" w:hAnsi="Times New Roman" w:cs="Times New Roman"/>
                <w:sz w:val="20"/>
                <w:szCs w:val="20"/>
                <w:lang w:val="en-GB"/>
              </w:rPr>
              <w:t xml:space="preserve">and </w:t>
            </w:r>
            <w:r w:rsidRPr="0060250D">
              <w:rPr>
                <w:rFonts w:ascii="Times New Roman" w:hAnsi="Times New Roman" w:cs="Times New Roman"/>
                <w:b/>
                <w:sz w:val="20"/>
                <w:szCs w:val="20"/>
              </w:rPr>
              <w:sym w:font="Symbol" w:char="F068"/>
            </w:r>
            <w:r w:rsidRPr="0060250D">
              <w:rPr>
                <w:rFonts w:ascii="Times New Roman" w:hAnsi="Times New Roman" w:cs="Times New Roman"/>
                <w:b/>
                <w:noProof/>
                <w:sz w:val="20"/>
                <w:szCs w:val="20"/>
                <w:vertAlign w:val="superscript"/>
              </w:rPr>
              <w:t>2</w:t>
            </w:r>
            <w:r w:rsidRPr="0037470D">
              <w:rPr>
                <w:rFonts w:ascii="Times New Roman" w:hAnsi="Times New Roman" w:cs="Times New Roman"/>
                <w:noProof/>
                <w:sz w:val="20"/>
                <w:szCs w:val="20"/>
                <w:vertAlign w:val="superscript"/>
              </w:rPr>
              <w:t xml:space="preserve"> </w:t>
            </w:r>
            <w:r w:rsidRPr="0037470D">
              <w:rPr>
                <w:rFonts w:ascii="Times New Roman" w:hAnsi="Times New Roman" w:cs="Times New Roman"/>
                <w:noProof/>
                <w:sz w:val="20"/>
                <w:szCs w:val="20"/>
              </w:rPr>
              <w:t>are reported.</w:t>
            </w:r>
            <w:r w:rsidRPr="0037470D">
              <w:rPr>
                <w:noProof/>
                <w:sz w:val="20"/>
                <w:szCs w:val="20"/>
                <w:vertAlign w:val="superscript"/>
              </w:rPr>
              <w:t xml:space="preserve"> </w:t>
            </w:r>
            <w:r>
              <w:rPr>
                <w:rFonts w:ascii="Times New Roman" w:hAnsi="Times New Roman" w:cs="Times New Roman"/>
                <w:sz w:val="20"/>
                <w:szCs w:val="18"/>
                <w:lang w:val="en-GB"/>
              </w:rPr>
              <w:t xml:space="preserve">Factors: agent (human or robot) and emotion (pain or pleasure). </w:t>
            </w:r>
            <w:r w:rsidR="00A20ECD" w:rsidRPr="00D70B7A">
              <w:rPr>
                <w:rFonts w:ascii="Times New Roman" w:hAnsi="Times New Roman" w:cs="Times New Roman"/>
                <w:noProof/>
                <w:sz w:val="20"/>
                <w:szCs w:val="20"/>
              </w:rPr>
              <w:t>BF</w:t>
            </w:r>
            <w:r w:rsidR="00A20ECD" w:rsidRPr="00D70B7A">
              <w:rPr>
                <w:rFonts w:ascii="Times New Roman" w:hAnsi="Times New Roman" w:cs="Times New Roman"/>
                <w:noProof/>
                <w:sz w:val="20"/>
                <w:szCs w:val="20"/>
                <w:vertAlign w:val="subscript"/>
              </w:rPr>
              <w:t>10</w:t>
            </w:r>
            <w:r w:rsidR="00A20ECD" w:rsidRPr="00D70B7A">
              <w:rPr>
                <w:rFonts w:ascii="Times New Roman" w:hAnsi="Times New Roman" w:cs="Times New Roman"/>
                <w:noProof/>
                <w:sz w:val="20"/>
                <w:szCs w:val="20"/>
              </w:rPr>
              <w:t>/BF</w:t>
            </w:r>
            <w:r w:rsidR="00A20ECD" w:rsidRPr="00D70B7A">
              <w:rPr>
                <w:rFonts w:ascii="Times New Roman" w:hAnsi="Times New Roman" w:cs="Times New Roman"/>
                <w:noProof/>
                <w:sz w:val="20"/>
                <w:szCs w:val="20"/>
                <w:vertAlign w:val="subscript"/>
              </w:rPr>
              <w:t xml:space="preserve">01 </w:t>
            </w:r>
            <w:r w:rsidR="00A20ECD" w:rsidRPr="00D70B7A">
              <w:rPr>
                <w:rFonts w:ascii="Times New Roman" w:hAnsi="Times New Roman" w:cs="Times New Roman"/>
                <w:noProof/>
                <w:sz w:val="20"/>
                <w:szCs w:val="20"/>
              </w:rPr>
              <w:t>from the Bayesian Rep</w:t>
            </w:r>
            <w:r w:rsidR="00A20ECD">
              <w:rPr>
                <w:rFonts w:ascii="Times New Roman" w:hAnsi="Times New Roman" w:cs="Times New Roman"/>
                <w:noProof/>
                <w:sz w:val="20"/>
                <w:szCs w:val="20"/>
              </w:rPr>
              <w:t>e</w:t>
            </w:r>
            <w:r w:rsidR="00A20ECD" w:rsidRPr="00D70B7A">
              <w:rPr>
                <w:rFonts w:ascii="Times New Roman" w:hAnsi="Times New Roman" w:cs="Times New Roman"/>
                <w:noProof/>
                <w:sz w:val="20"/>
                <w:szCs w:val="20"/>
              </w:rPr>
              <w:t>ated Measures ANOVA</w:t>
            </w:r>
            <w:bookmarkStart w:id="0" w:name="_GoBack"/>
            <w:bookmarkEnd w:id="0"/>
            <w:r w:rsidR="00A20ECD">
              <w:rPr>
                <w:rFonts w:ascii="Times New Roman" w:hAnsi="Times New Roman" w:cs="Times New Roman"/>
                <w:noProof/>
                <w:sz w:val="20"/>
                <w:szCs w:val="20"/>
              </w:rPr>
              <w:t xml:space="preserve"> with default prior scales (r scale fixed effects = 0.5)</w:t>
            </w:r>
            <w:r w:rsidR="00A20ECD" w:rsidRPr="00D70B7A">
              <w:rPr>
                <w:rFonts w:ascii="Times New Roman" w:hAnsi="Times New Roman" w:cs="Times New Roman"/>
                <w:noProof/>
                <w:sz w:val="20"/>
                <w:szCs w:val="20"/>
              </w:rPr>
              <w:t xml:space="preserve"> </w:t>
            </w:r>
            <w:r w:rsidR="00A20ECD">
              <w:rPr>
                <w:rFonts w:ascii="Times New Roman" w:hAnsi="Times New Roman" w:cs="Times New Roman"/>
                <w:noProof/>
                <w:sz w:val="20"/>
                <w:szCs w:val="20"/>
              </w:rPr>
              <w:fldChar w:fldCharType="begin"/>
            </w:r>
            <w:r w:rsidR="00A20ECD">
              <w:rPr>
                <w:rFonts w:ascii="Times New Roman" w:hAnsi="Times New Roman" w:cs="Times New Roman"/>
                <w:noProof/>
                <w:sz w:val="20"/>
                <w:szCs w:val="20"/>
              </w:rPr>
              <w:instrText xml:space="preserve"> ADDIN PAPERS2_CITATIONS &lt;citation&gt;&lt;priority&gt;0&lt;/priority&gt;&lt;uuid&gt;BC97B96E-6AAA-4873-BE8B-5E43B17397D0&lt;/uuid&gt;&lt;publications&gt;&lt;publication&gt;&lt;subtype&gt;700&lt;/subtype&gt;&lt;title&gt;JASP (Version 0.9)[Computer software]&lt;/title&gt;&lt;url&gt;https://jasp-stats.org/&lt;/url&gt;&lt;publication_date&gt;99201800001200000000200000&lt;/publication_date&gt;&lt;uuid&gt;AB444C78-B256-403F-AA00-09C470684BCD&lt;/uuid&gt;&lt;type&gt;700&lt;/type&gt;&lt;citekey&gt;JASP2018&lt;/citekey&gt;&lt;authors&gt;&lt;author&gt;&lt;lastName&gt;JASP Team&lt;/lastName&gt;&lt;/author&gt;&lt;/authors&gt;&lt;/publication&gt;&lt;publication&gt;&lt;subtype&gt;400&lt;/subtype&gt;&lt;title&gt;BayesFactor: Computation of Bayes factors for common designs&lt;/title&gt;&lt;volume&gt;9&lt;/volume&gt;&lt;publication_date&gt;99201500001200000000200000&lt;/publication_date&gt;&lt;uuid&gt;B9375D77-FA87-4FDD-81D7-D70898B049C9&lt;/uuid&gt;&lt;type&gt;400&lt;/type&gt;&lt;startpage&gt;2014&lt;/startpage&gt;&lt;bundle&gt;&lt;publication&gt;&lt;title&gt;R package version 0.9&lt;/title&gt;&lt;uuid&gt;AE000CB3-ED70-43BB-9D11-0EEFEFD8ECE3&lt;/uuid&gt;&lt;subtype&gt;-100&lt;/subtype&gt;&lt;type&gt;-100&lt;/type&gt;&lt;/publication&gt;&lt;/bundle&gt;&lt;authors&gt;&lt;author&gt;&lt;lastName&gt;Morey&lt;/lastName&gt;&lt;firstName&gt;Richard&lt;/firstName&gt;&lt;middleNames&gt;D&lt;/middleNames&gt;&lt;/author&gt;&lt;author&gt;&lt;lastName&gt;Rouder&lt;/lastName&gt;&lt;firstName&gt;Jeffrey&lt;/firstName&gt;&lt;middleNames&gt;N&lt;/middleNames&gt;&lt;/author&gt;&lt;author&gt;&lt;lastName&gt;Jamil&lt;/lastName&gt;&lt;firstName&gt;T&lt;/firstName&gt;&lt;/author&gt;&lt;/authors&gt;&lt;/publication&gt;&lt;publication&gt;&lt;subtype&gt;400&lt;/subtype&gt;&lt;publisher&gt;Elsevier&lt;/publisher&gt;&lt;title&gt;Default Bayes factors for ANOVA designs&lt;/title&gt;&lt;volume&gt;56&lt;/volume&gt;&lt;publication_date&gt;99201200001200000000200000&lt;/publication_date&gt;&lt;uuid&gt;DA2807F9-837B-49CD-AC7D-8B1133BB2B5F&lt;/uuid&gt;&lt;type&gt;400&lt;/type&gt;&lt;number&gt;5&lt;/number&gt;&lt;startpage&gt;356&lt;/startpage&gt;&lt;endpage&gt;374&lt;/endpage&gt;&lt;bundle&gt;&lt;publication&gt;&lt;title&gt;Journal of Mathematical Psychology&lt;/title&gt;&lt;uuid&gt;7D91543E-F8F7-4C7D-A02B-7A7C60813FD6&lt;/uuid&gt;&lt;subtype&gt;-100&lt;/subtype&gt;&lt;publisher&gt;Elsevier&lt;/publisher&gt;&lt;type&gt;-100&lt;/type&gt;&lt;/publication&gt;&lt;/bundle&gt;&lt;authors&gt;&lt;author&gt;&lt;lastName&gt;Rouder&lt;/lastName&gt;&lt;firstName&gt;Jeffrey&lt;/firstName&gt;&lt;middleNames&gt;N&lt;/middleNames&gt;&lt;/author&gt;&lt;author&gt;&lt;lastName&gt;Morey&lt;/lastName&gt;&lt;firstName&gt;Richard&lt;/firstName&gt;&lt;middleNames&gt;D&lt;/middleNames&gt;&lt;/author&gt;&lt;author&gt;&lt;lastName&gt;Speckman&lt;/lastName&gt;&lt;firstName&gt;Paul&lt;/firstName&gt;&lt;middleNames&gt;L&lt;/middleNames&gt;&lt;/author&gt;&lt;author&gt;&lt;lastName&gt;Province&lt;/lastName&gt;&lt;firstName&gt;Jordan&lt;/firstName&gt;&lt;middleNames&gt;M&lt;/middleNames&gt;&lt;/author&gt;&lt;/authors&gt;&lt;/publication&gt;&lt;/publications&gt;&lt;cites&gt;&lt;/cites&gt;&lt;/citation&gt;</w:instrText>
            </w:r>
            <w:r w:rsidR="00A20ECD">
              <w:rPr>
                <w:rFonts w:ascii="Times New Roman" w:hAnsi="Times New Roman" w:cs="Times New Roman"/>
                <w:noProof/>
                <w:sz w:val="20"/>
                <w:szCs w:val="20"/>
              </w:rPr>
              <w:fldChar w:fldCharType="separate"/>
            </w:r>
            <w:r w:rsidR="00A20ECD">
              <w:rPr>
                <w:rFonts w:ascii="Times New Roman" w:hAnsi="Times New Roman" w:cs="Times New Roman"/>
                <w:sz w:val="20"/>
                <w:szCs w:val="20"/>
              </w:rPr>
              <w:t>[4-6]</w:t>
            </w:r>
            <w:r w:rsidR="00A20ECD">
              <w:rPr>
                <w:rFonts w:ascii="Times New Roman" w:hAnsi="Times New Roman" w:cs="Times New Roman"/>
                <w:noProof/>
                <w:sz w:val="20"/>
                <w:szCs w:val="20"/>
              </w:rPr>
              <w:fldChar w:fldCharType="end"/>
            </w:r>
            <w:r w:rsidR="00A20ECD">
              <w:rPr>
                <w:rFonts w:ascii="Times New Roman" w:hAnsi="Times New Roman" w:cs="Times New Roman"/>
                <w:noProof/>
                <w:sz w:val="20"/>
                <w:szCs w:val="20"/>
              </w:rPr>
              <w:t xml:space="preserve"> </w:t>
            </w:r>
            <w:r w:rsidR="00A20ECD" w:rsidRPr="00D70B7A">
              <w:rPr>
                <w:rFonts w:ascii="Times New Roman" w:hAnsi="Times New Roman" w:cs="Times New Roman"/>
                <w:noProof/>
                <w:sz w:val="20"/>
                <w:szCs w:val="20"/>
              </w:rPr>
              <w:t xml:space="preserve">is reported in square brackets and denotes the evidence for </w:t>
            </w:r>
            <w:r w:rsidR="00A20ECD" w:rsidRPr="00D70B7A">
              <w:rPr>
                <w:rFonts w:ascii="Times New Roman" w:hAnsi="Times New Roman" w:cs="Times New Roman"/>
                <w:i/>
                <w:noProof/>
                <w:sz w:val="20"/>
                <w:szCs w:val="20"/>
              </w:rPr>
              <w:t>H</w:t>
            </w:r>
            <w:r w:rsidR="00A20ECD" w:rsidRPr="00D70B7A">
              <w:rPr>
                <w:rFonts w:ascii="Times New Roman" w:hAnsi="Times New Roman" w:cs="Times New Roman"/>
                <w:i/>
                <w:noProof/>
                <w:sz w:val="20"/>
                <w:szCs w:val="20"/>
                <w:vertAlign w:val="subscript"/>
              </w:rPr>
              <w:t>1</w:t>
            </w:r>
            <w:r w:rsidR="00A20ECD" w:rsidRPr="00D70B7A">
              <w:rPr>
                <w:rFonts w:ascii="Times New Roman" w:hAnsi="Times New Roman" w:cs="Times New Roman"/>
                <w:noProof/>
                <w:sz w:val="20"/>
                <w:szCs w:val="20"/>
              </w:rPr>
              <w:t xml:space="preserve"> or </w:t>
            </w:r>
            <w:r w:rsidR="00A20ECD" w:rsidRPr="00D70B7A">
              <w:rPr>
                <w:rFonts w:ascii="Times New Roman" w:hAnsi="Times New Roman" w:cs="Times New Roman"/>
                <w:i/>
                <w:noProof/>
                <w:sz w:val="20"/>
                <w:szCs w:val="20"/>
              </w:rPr>
              <w:t>H</w:t>
            </w:r>
            <w:r w:rsidR="00A20ECD" w:rsidRPr="00D70B7A">
              <w:rPr>
                <w:rFonts w:ascii="Times New Roman" w:hAnsi="Times New Roman" w:cs="Times New Roman"/>
                <w:i/>
                <w:noProof/>
                <w:sz w:val="20"/>
                <w:szCs w:val="20"/>
                <w:vertAlign w:val="subscript"/>
              </w:rPr>
              <w:t>0</w:t>
            </w:r>
            <w:r w:rsidR="00A20ECD" w:rsidRPr="00C76E66">
              <w:rPr>
                <w:rFonts w:ascii="Times New Roman" w:hAnsi="Times New Roman" w:cs="Times New Roman"/>
                <w:noProof/>
                <w:sz w:val="20"/>
                <w:szCs w:val="20"/>
              </w:rPr>
              <w:t xml:space="preserve">. </w:t>
            </w:r>
            <w:r w:rsidR="00A20ECD">
              <w:rPr>
                <w:rFonts w:ascii="Times New Roman" w:hAnsi="Times New Roman" w:cs="Times New Roman"/>
                <w:noProof/>
                <w:sz w:val="20"/>
                <w:szCs w:val="20"/>
              </w:rPr>
              <w:t xml:space="preserve">The main effect model was preferred to the interaction model for all ROIs. </w:t>
            </w:r>
            <w:r>
              <w:rPr>
                <w:rFonts w:ascii="Times New Roman" w:hAnsi="Times New Roman" w:cs="Times New Roman"/>
                <w:sz w:val="20"/>
                <w:szCs w:val="18"/>
                <w:lang w:val="en-GB"/>
              </w:rPr>
              <w:t xml:space="preserve">Dependent variable: pre – post-socialising difference score in </w:t>
            </w:r>
            <w:r w:rsidRPr="00936419">
              <w:rPr>
                <w:rFonts w:ascii="Times New Roman" w:hAnsi="Times New Roman" w:cs="Times New Roman"/>
                <w:sz w:val="20"/>
                <w:szCs w:val="18"/>
                <w:lang w:val="en-GB"/>
              </w:rPr>
              <w:t>blood oxygen level-dependent response</w:t>
            </w:r>
            <w:r>
              <w:rPr>
                <w:rFonts w:ascii="Times New Roman" w:hAnsi="Times New Roman" w:cs="Times New Roman"/>
                <w:sz w:val="20"/>
                <w:szCs w:val="18"/>
                <w:lang w:val="en-GB"/>
              </w:rPr>
              <w:t xml:space="preserve">. </w:t>
            </w:r>
            <w:r>
              <w:rPr>
                <w:rFonts w:ascii="Times New Roman" w:hAnsi="Times New Roman" w:cs="Times New Roman"/>
                <w:sz w:val="20"/>
                <w:szCs w:val="20"/>
                <w:lang w:val="en-GB"/>
              </w:rPr>
              <w:t>P</w:t>
            </w:r>
            <w:r w:rsidRPr="00A84F8B">
              <w:rPr>
                <w:rFonts w:ascii="Times New Roman" w:hAnsi="Times New Roman" w:cs="Times New Roman"/>
                <w:sz w:val="20"/>
                <w:szCs w:val="20"/>
                <w:lang w:val="en-GB"/>
              </w:rPr>
              <w:t xml:space="preserve">articipants </w:t>
            </w:r>
            <w:r>
              <w:rPr>
                <w:rFonts w:ascii="Times New Roman" w:hAnsi="Times New Roman" w:cs="Times New Roman"/>
                <w:sz w:val="20"/>
                <w:szCs w:val="20"/>
                <w:lang w:val="en-GB"/>
              </w:rPr>
              <w:t xml:space="preserve">that </w:t>
            </w:r>
            <w:r w:rsidRPr="00A84F8B">
              <w:rPr>
                <w:rFonts w:ascii="Times New Roman" w:hAnsi="Times New Roman" w:cs="Times New Roman"/>
                <w:sz w:val="20"/>
                <w:szCs w:val="20"/>
                <w:lang w:val="en-GB"/>
              </w:rPr>
              <w:t xml:space="preserve">did not meet the preregistered cut-off of </w:t>
            </w:r>
            <w:r>
              <w:rPr>
                <w:rFonts w:ascii="Times New Roman" w:hAnsi="Times New Roman" w:cs="Times New Roman"/>
                <w:sz w:val="20"/>
                <w:szCs w:val="20"/>
                <w:lang w:val="en-GB"/>
              </w:rPr>
              <w:sym w:font="Symbol" w:char="F0B3"/>
            </w:r>
            <w:r w:rsidRPr="00A84F8B">
              <w:rPr>
                <w:rFonts w:ascii="Times New Roman" w:hAnsi="Times New Roman" w:cs="Times New Roman"/>
                <w:sz w:val="20"/>
                <w:szCs w:val="20"/>
                <w:lang w:val="en-GB"/>
              </w:rPr>
              <w:t>2 hours total interaction time</w:t>
            </w:r>
            <w:r>
              <w:rPr>
                <w:rFonts w:ascii="Times New Roman" w:hAnsi="Times New Roman" w:cs="Times New Roman"/>
                <w:sz w:val="20"/>
                <w:szCs w:val="20"/>
                <w:lang w:val="en-GB"/>
              </w:rPr>
              <w:t xml:space="preserve"> were excluded (</w:t>
            </w:r>
            <w:r>
              <w:rPr>
                <w:rFonts w:ascii="Times New Roman" w:hAnsi="Times New Roman" w:cs="Times New Roman"/>
                <w:i/>
                <w:sz w:val="20"/>
                <w:szCs w:val="20"/>
                <w:lang w:val="en-GB"/>
              </w:rPr>
              <w:t xml:space="preserve">n </w:t>
            </w:r>
            <w:r>
              <w:rPr>
                <w:rFonts w:ascii="Times New Roman" w:hAnsi="Times New Roman" w:cs="Times New Roman"/>
                <w:sz w:val="20"/>
                <w:szCs w:val="20"/>
                <w:lang w:val="en-GB"/>
              </w:rPr>
              <w:t>= 6).</w:t>
            </w:r>
            <w:r w:rsidRPr="00A84F8B" w:rsidDel="001A7146">
              <w:rPr>
                <w:rFonts w:ascii="Times New Roman" w:hAnsi="Times New Roman" w:cs="Times New Roman"/>
                <w:sz w:val="20"/>
                <w:szCs w:val="20"/>
                <w:lang w:val="en-GB"/>
              </w:rPr>
              <w:t xml:space="preserve"> </w:t>
            </w:r>
            <w:r w:rsidRPr="0037470D">
              <w:rPr>
                <w:rFonts w:ascii="Times New Roman" w:hAnsi="Times New Roman" w:cs="Times New Roman"/>
                <w:sz w:val="20"/>
                <w:szCs w:val="20"/>
                <w:lang w:val="en-GB"/>
              </w:rPr>
              <w:t>*</w:t>
            </w:r>
            <w:r w:rsidRPr="0037470D">
              <w:rPr>
                <w:rFonts w:ascii="Times New Roman" w:hAnsi="Times New Roman" w:cs="Times New Roman"/>
                <w:i/>
                <w:sz w:val="20"/>
                <w:szCs w:val="20"/>
                <w:lang w:val="en-GB"/>
              </w:rPr>
              <w:t>p</w:t>
            </w:r>
            <w:r w:rsidRPr="0037470D">
              <w:rPr>
                <w:rFonts w:ascii="Times New Roman" w:hAnsi="Times New Roman" w:cs="Times New Roman"/>
                <w:sz w:val="20"/>
                <w:szCs w:val="20"/>
                <w:lang w:val="en-GB"/>
              </w:rPr>
              <w:t xml:space="preserve"> &lt; .05.</w:t>
            </w:r>
          </w:p>
        </w:tc>
      </w:tr>
    </w:tbl>
    <w:p w14:paraId="0FFC15D5" w14:textId="77777777" w:rsidR="000240E1" w:rsidRDefault="000240E1">
      <w:pPr>
        <w:rPr>
          <w:rFonts w:ascii="Times New Roman" w:eastAsiaTheme="majorEastAsia" w:hAnsi="Times New Roman" w:cs="Times New Roman"/>
        </w:rPr>
      </w:pPr>
    </w:p>
    <w:p w14:paraId="4EFE8EF9" w14:textId="77777777" w:rsidR="00E71AB5" w:rsidRDefault="00E71AB5">
      <w:r>
        <w:rPr>
          <w:b/>
          <w:bCs/>
        </w:rPr>
        <w:br w:type="page"/>
      </w:r>
    </w:p>
    <w:tbl>
      <w:tblPr>
        <w:tblStyle w:val="LightShading"/>
        <w:tblW w:w="5742" w:type="pct"/>
        <w:jc w:val="center"/>
        <w:tblLook w:val="04A0" w:firstRow="1" w:lastRow="0" w:firstColumn="1" w:lastColumn="0" w:noHBand="0" w:noVBand="1"/>
      </w:tblPr>
      <w:tblGrid>
        <w:gridCol w:w="4479"/>
        <w:gridCol w:w="1148"/>
        <w:gridCol w:w="792"/>
        <w:gridCol w:w="869"/>
        <w:gridCol w:w="786"/>
        <w:gridCol w:w="1776"/>
        <w:gridCol w:w="1151"/>
        <w:gridCol w:w="1443"/>
        <w:gridCol w:w="1655"/>
        <w:gridCol w:w="1933"/>
      </w:tblGrid>
      <w:tr w:rsidR="000240E1" w:rsidRPr="00D34FE2" w14:paraId="0FB759B2" w14:textId="77777777" w:rsidTr="004958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0"/>
            <w:vAlign w:val="center"/>
          </w:tcPr>
          <w:p w14:paraId="697A3104" w14:textId="0D36782B" w:rsidR="000240E1" w:rsidRDefault="000240E1" w:rsidP="000240E1">
            <w:pPr>
              <w:spacing w:line="360" w:lineRule="auto"/>
              <w:rPr>
                <w:rFonts w:ascii="Times New Roman" w:hAnsi="Times New Roman" w:cs="Times New Roman"/>
                <w:i/>
                <w:color w:val="000000" w:themeColor="text1"/>
                <w:sz w:val="20"/>
                <w:szCs w:val="20"/>
              </w:rPr>
            </w:pPr>
            <w:r>
              <w:rPr>
                <w:rFonts w:ascii="Times New Roman" w:hAnsi="Times New Roman" w:cs="Times New Roman"/>
                <w:sz w:val="20"/>
                <w:szCs w:val="18"/>
              </w:rPr>
              <w:lastRenderedPageBreak/>
              <w:t xml:space="preserve">Table </w:t>
            </w:r>
            <w:r w:rsidR="00A84F8B">
              <w:rPr>
                <w:rFonts w:ascii="Times New Roman" w:hAnsi="Times New Roman" w:cs="Times New Roman"/>
                <w:sz w:val="20"/>
                <w:szCs w:val="18"/>
              </w:rPr>
              <w:t>S6</w:t>
            </w:r>
            <w:r w:rsidRPr="00DC03DC">
              <w:rPr>
                <w:rFonts w:ascii="Times New Roman" w:hAnsi="Times New Roman" w:cs="Times New Roman"/>
                <w:sz w:val="20"/>
                <w:szCs w:val="18"/>
              </w:rPr>
              <w:t xml:space="preserve">. </w:t>
            </w:r>
            <w:r>
              <w:rPr>
                <w:rFonts w:ascii="Times New Roman" w:hAnsi="Times New Roman" w:cs="Times New Roman"/>
                <w:sz w:val="20"/>
                <w:szCs w:val="18"/>
              </w:rPr>
              <w:t>Whole brain repetition suppression results</w:t>
            </w:r>
            <w:r w:rsidR="00415340">
              <w:rPr>
                <w:rFonts w:ascii="Times New Roman" w:hAnsi="Times New Roman" w:cs="Times New Roman"/>
                <w:sz w:val="20"/>
                <w:szCs w:val="18"/>
              </w:rPr>
              <w:t xml:space="preserve"> (</w:t>
            </w:r>
            <w:r w:rsidR="00415340">
              <w:rPr>
                <w:rFonts w:ascii="Times New Roman" w:hAnsi="Times New Roman" w:cs="Times New Roman"/>
                <w:i/>
                <w:sz w:val="20"/>
                <w:szCs w:val="18"/>
              </w:rPr>
              <w:t>n</w:t>
            </w:r>
            <w:r w:rsidR="00415340">
              <w:rPr>
                <w:rFonts w:ascii="Times New Roman" w:hAnsi="Times New Roman" w:cs="Times New Roman"/>
                <w:sz w:val="20"/>
                <w:szCs w:val="18"/>
              </w:rPr>
              <w:t xml:space="preserve"> = 26)</w:t>
            </w:r>
          </w:p>
        </w:tc>
      </w:tr>
      <w:tr w:rsidR="000240E1" w:rsidRPr="00D34FE2" w14:paraId="1DFAE2D5"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pct"/>
            <w:vAlign w:val="center"/>
          </w:tcPr>
          <w:p w14:paraId="07F8C315" w14:textId="77777777" w:rsidR="000240E1" w:rsidRPr="00100160" w:rsidRDefault="000240E1" w:rsidP="00EB3DED">
            <w:pPr>
              <w:spacing w:line="360" w:lineRule="auto"/>
              <w:jc w:val="center"/>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Anatomical</w:t>
            </w:r>
          </w:p>
          <w:p w14:paraId="6D609FB1" w14:textId="77777777" w:rsidR="000240E1" w:rsidRPr="00100160" w:rsidRDefault="000240E1" w:rsidP="00EB3DED">
            <w:pPr>
              <w:spacing w:line="360" w:lineRule="auto"/>
              <w:jc w:val="center"/>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region</w:t>
            </w:r>
          </w:p>
        </w:tc>
        <w:tc>
          <w:tcPr>
            <w:tcW w:w="358" w:type="pct"/>
            <w:vAlign w:val="center"/>
          </w:tcPr>
          <w:p w14:paraId="2EDB49CE" w14:textId="77777777" w:rsidR="000240E1" w:rsidRPr="00100160"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BA</w:t>
            </w:r>
          </w:p>
        </w:tc>
        <w:tc>
          <w:tcPr>
            <w:tcW w:w="763" w:type="pct"/>
            <w:gridSpan w:val="3"/>
            <w:vAlign w:val="center"/>
          </w:tcPr>
          <w:p w14:paraId="2DAB2B18"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MNI</w:t>
            </w:r>
          </w:p>
          <w:p w14:paraId="1AA10798"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Coordinates</w:t>
            </w:r>
          </w:p>
          <w:p w14:paraId="2EAD1DD3"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425DE5B1"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00160">
              <w:rPr>
                <w:rFonts w:ascii="Times New Roman" w:hAnsi="Times New Roman" w:cs="Times New Roman"/>
                <w:color w:val="000000" w:themeColor="text1"/>
                <w:sz w:val="18"/>
                <w:szCs w:val="18"/>
              </w:rPr>
              <w:t>X         Y          Z</w:t>
            </w:r>
          </w:p>
        </w:tc>
        <w:tc>
          <w:tcPr>
            <w:tcW w:w="554" w:type="pct"/>
            <w:vAlign w:val="center"/>
          </w:tcPr>
          <w:p w14:paraId="2741A06D"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Putative</w:t>
            </w:r>
          </w:p>
          <w:p w14:paraId="1BB4495F"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functional</w:t>
            </w:r>
          </w:p>
          <w:p w14:paraId="6E6F77D5"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name</w:t>
            </w:r>
          </w:p>
        </w:tc>
        <w:tc>
          <w:tcPr>
            <w:tcW w:w="359" w:type="pct"/>
            <w:vAlign w:val="center"/>
          </w:tcPr>
          <w:p w14:paraId="45551AAB"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T</w:t>
            </w:r>
          </w:p>
          <w:p w14:paraId="6CECE85C"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value</w:t>
            </w:r>
          </w:p>
        </w:tc>
        <w:tc>
          <w:tcPr>
            <w:tcW w:w="450" w:type="pct"/>
            <w:vAlign w:val="center"/>
          </w:tcPr>
          <w:p w14:paraId="579B143F"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Cluster</w:t>
            </w:r>
          </w:p>
          <w:p w14:paraId="7364946B"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size</w:t>
            </w:r>
          </w:p>
        </w:tc>
        <w:tc>
          <w:tcPr>
            <w:tcW w:w="516" w:type="pct"/>
            <w:vAlign w:val="center"/>
          </w:tcPr>
          <w:p w14:paraId="749EBD69"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i/>
                <w:color w:val="000000" w:themeColor="text1"/>
                <w:sz w:val="20"/>
                <w:szCs w:val="20"/>
              </w:rPr>
              <w:t>P</w:t>
            </w:r>
            <w:r w:rsidRPr="00100160">
              <w:rPr>
                <w:rFonts w:ascii="Times New Roman" w:hAnsi="Times New Roman" w:cs="Times New Roman"/>
                <w:color w:val="000000" w:themeColor="text1"/>
                <w:sz w:val="20"/>
                <w:szCs w:val="20"/>
                <w:vertAlign w:val="subscript"/>
              </w:rPr>
              <w:t>FWE</w:t>
            </w:r>
          </w:p>
          <w:p w14:paraId="08D55EC2"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corrected</w:t>
            </w:r>
          </w:p>
        </w:tc>
        <w:tc>
          <w:tcPr>
            <w:tcW w:w="603" w:type="pct"/>
          </w:tcPr>
          <w:p w14:paraId="7CA0E475"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0"/>
              </w:rPr>
            </w:pPr>
          </w:p>
          <w:p w14:paraId="43694E3F"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i/>
                <w:color w:val="000000" w:themeColor="text1"/>
                <w:sz w:val="20"/>
                <w:szCs w:val="20"/>
              </w:rPr>
              <w:t>P</w:t>
            </w:r>
          </w:p>
          <w:p w14:paraId="39EB9689"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0"/>
              </w:rPr>
            </w:pPr>
            <w:r>
              <w:rPr>
                <w:rFonts w:ascii="Times New Roman" w:hAnsi="Times New Roman" w:cs="Times New Roman"/>
                <w:color w:val="000000" w:themeColor="text1"/>
                <w:sz w:val="20"/>
                <w:szCs w:val="20"/>
              </w:rPr>
              <w:t>un</w:t>
            </w:r>
            <w:r w:rsidRPr="00100160">
              <w:rPr>
                <w:rFonts w:ascii="Times New Roman" w:hAnsi="Times New Roman" w:cs="Times New Roman"/>
                <w:color w:val="000000" w:themeColor="text1"/>
                <w:sz w:val="20"/>
                <w:szCs w:val="20"/>
              </w:rPr>
              <w:t>corrected</w:t>
            </w:r>
          </w:p>
        </w:tc>
      </w:tr>
      <w:tr w:rsidR="000240E1" w:rsidRPr="00D34FE2" w14:paraId="7E1C13A7" w14:textId="77777777" w:rsidTr="004958DB">
        <w:trPr>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nil"/>
            </w:tcBorders>
            <w:shd w:val="clear" w:color="auto" w:fill="FFF2CC" w:themeFill="accent4" w:themeFillTint="33"/>
            <w:vAlign w:val="center"/>
          </w:tcPr>
          <w:p w14:paraId="3CDCCFC9" w14:textId="77777777" w:rsidR="000240E1" w:rsidRPr="002A4D5C" w:rsidRDefault="000240E1" w:rsidP="00EB3DED">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a. </w:t>
            </w:r>
            <w:r w:rsidRPr="007C701C">
              <w:rPr>
                <w:rFonts w:ascii="Times New Roman" w:eastAsia="Times New Roman" w:hAnsi="Times New Roman" w:cs="Times New Roman"/>
                <w:color w:val="000000" w:themeColor="text1"/>
                <w:sz w:val="20"/>
                <w:szCs w:val="20"/>
                <w:shd w:val="clear" w:color="auto" w:fill="FFF2CC" w:themeFill="accent4" w:themeFillTint="33"/>
              </w:rPr>
              <w:t>Main Effect of Agent (n</w:t>
            </w:r>
            <w:r>
              <w:rPr>
                <w:rFonts w:ascii="Times New Roman" w:eastAsia="Times New Roman" w:hAnsi="Times New Roman" w:cs="Times New Roman"/>
                <w:color w:val="000000" w:themeColor="text1"/>
                <w:sz w:val="20"/>
                <w:szCs w:val="20"/>
                <w:shd w:val="clear" w:color="auto" w:fill="FFF2CC" w:themeFill="accent4" w:themeFillTint="33"/>
              </w:rPr>
              <w:t xml:space="preserve">ovel </w:t>
            </w:r>
            <w:r w:rsidRPr="007C701C">
              <w:rPr>
                <w:rFonts w:ascii="Times New Roman" w:eastAsia="Times New Roman" w:hAnsi="Times New Roman" w:cs="Times New Roman"/>
                <w:color w:val="000000" w:themeColor="text1"/>
                <w:sz w:val="20"/>
                <w:szCs w:val="20"/>
                <w:shd w:val="clear" w:color="auto" w:fill="FFF2CC" w:themeFill="accent4" w:themeFillTint="33"/>
              </w:rPr>
              <w:t>A</w:t>
            </w:r>
            <w:r>
              <w:rPr>
                <w:rFonts w:ascii="Times New Roman" w:eastAsia="Times New Roman" w:hAnsi="Times New Roman" w:cs="Times New Roman"/>
                <w:color w:val="000000" w:themeColor="text1"/>
                <w:sz w:val="20"/>
                <w:szCs w:val="20"/>
                <w:shd w:val="clear" w:color="auto" w:fill="FFF2CC" w:themeFill="accent4" w:themeFillTint="33"/>
              </w:rPr>
              <w:t xml:space="preserve">gent </w:t>
            </w:r>
            <w:r w:rsidRPr="007C701C">
              <w:rPr>
                <w:rFonts w:ascii="Times New Roman" w:eastAsia="Times New Roman" w:hAnsi="Times New Roman" w:cs="Times New Roman"/>
                <w:color w:val="000000" w:themeColor="text1"/>
                <w:sz w:val="20"/>
                <w:szCs w:val="20"/>
                <w:shd w:val="clear" w:color="auto" w:fill="FFF2CC" w:themeFill="accent4" w:themeFillTint="33"/>
              </w:rPr>
              <w:t>r</w:t>
            </w:r>
            <w:r>
              <w:rPr>
                <w:rFonts w:ascii="Times New Roman" w:eastAsia="Times New Roman" w:hAnsi="Times New Roman" w:cs="Times New Roman"/>
                <w:color w:val="000000" w:themeColor="text1"/>
                <w:sz w:val="20"/>
                <w:szCs w:val="20"/>
                <w:shd w:val="clear" w:color="auto" w:fill="FFF2CC" w:themeFill="accent4" w:themeFillTint="33"/>
              </w:rPr>
              <w:t xml:space="preserve">epeated </w:t>
            </w:r>
            <w:r w:rsidRPr="007C701C">
              <w:rPr>
                <w:rFonts w:ascii="Times New Roman" w:eastAsia="Times New Roman" w:hAnsi="Times New Roman" w:cs="Times New Roman"/>
                <w:color w:val="000000" w:themeColor="text1"/>
                <w:sz w:val="20"/>
                <w:szCs w:val="20"/>
                <w:shd w:val="clear" w:color="auto" w:fill="FFF2CC" w:themeFill="accent4" w:themeFillTint="33"/>
              </w:rPr>
              <w:t>E</w:t>
            </w:r>
            <w:r>
              <w:rPr>
                <w:rFonts w:ascii="Times New Roman" w:eastAsia="Times New Roman" w:hAnsi="Times New Roman" w:cs="Times New Roman"/>
                <w:color w:val="000000" w:themeColor="text1"/>
                <w:sz w:val="20"/>
                <w:szCs w:val="20"/>
                <w:shd w:val="clear" w:color="auto" w:fill="FFF2CC" w:themeFill="accent4" w:themeFillTint="33"/>
              </w:rPr>
              <w:t>motion</w:t>
            </w:r>
            <w:r w:rsidRPr="007C701C">
              <w:rPr>
                <w:rFonts w:ascii="Times New Roman" w:eastAsia="Times New Roman" w:hAnsi="Times New Roman" w:cs="Times New Roman"/>
                <w:color w:val="000000" w:themeColor="text1"/>
                <w:sz w:val="20"/>
                <w:szCs w:val="20"/>
                <w:shd w:val="clear" w:color="auto" w:fill="FFF2CC" w:themeFill="accent4" w:themeFillTint="33"/>
              </w:rPr>
              <w:t xml:space="preserve"> &gt; r</w:t>
            </w:r>
            <w:r>
              <w:rPr>
                <w:rFonts w:ascii="Times New Roman" w:eastAsia="Times New Roman" w:hAnsi="Times New Roman" w:cs="Times New Roman"/>
                <w:color w:val="000000" w:themeColor="text1"/>
                <w:sz w:val="20"/>
                <w:szCs w:val="20"/>
                <w:shd w:val="clear" w:color="auto" w:fill="FFF2CC" w:themeFill="accent4" w:themeFillTint="33"/>
              </w:rPr>
              <w:t xml:space="preserve">epeated </w:t>
            </w:r>
            <w:r w:rsidRPr="007C701C">
              <w:rPr>
                <w:rFonts w:ascii="Times New Roman" w:eastAsia="Times New Roman" w:hAnsi="Times New Roman" w:cs="Times New Roman"/>
                <w:color w:val="000000" w:themeColor="text1"/>
                <w:sz w:val="20"/>
                <w:szCs w:val="20"/>
                <w:shd w:val="clear" w:color="auto" w:fill="FFF2CC" w:themeFill="accent4" w:themeFillTint="33"/>
              </w:rPr>
              <w:t>A</w:t>
            </w:r>
            <w:r>
              <w:rPr>
                <w:rFonts w:ascii="Times New Roman" w:eastAsia="Times New Roman" w:hAnsi="Times New Roman" w:cs="Times New Roman"/>
                <w:color w:val="000000" w:themeColor="text1"/>
                <w:sz w:val="20"/>
                <w:szCs w:val="20"/>
                <w:shd w:val="clear" w:color="auto" w:fill="FFF2CC" w:themeFill="accent4" w:themeFillTint="33"/>
              </w:rPr>
              <w:t xml:space="preserve">gent </w:t>
            </w:r>
            <w:r w:rsidRPr="007C701C">
              <w:rPr>
                <w:rFonts w:ascii="Times New Roman" w:eastAsia="Times New Roman" w:hAnsi="Times New Roman" w:cs="Times New Roman"/>
                <w:color w:val="000000" w:themeColor="text1"/>
                <w:sz w:val="20"/>
                <w:szCs w:val="20"/>
                <w:shd w:val="clear" w:color="auto" w:fill="FFF2CC" w:themeFill="accent4" w:themeFillTint="33"/>
              </w:rPr>
              <w:t>r</w:t>
            </w:r>
            <w:r>
              <w:rPr>
                <w:rFonts w:ascii="Times New Roman" w:eastAsia="Times New Roman" w:hAnsi="Times New Roman" w:cs="Times New Roman"/>
                <w:color w:val="000000" w:themeColor="text1"/>
                <w:sz w:val="20"/>
                <w:szCs w:val="20"/>
                <w:shd w:val="clear" w:color="auto" w:fill="FFF2CC" w:themeFill="accent4" w:themeFillTint="33"/>
              </w:rPr>
              <w:t xml:space="preserve">epeated </w:t>
            </w:r>
            <w:r w:rsidRPr="007C701C">
              <w:rPr>
                <w:rFonts w:ascii="Times New Roman" w:eastAsia="Times New Roman" w:hAnsi="Times New Roman" w:cs="Times New Roman"/>
                <w:color w:val="000000" w:themeColor="text1"/>
                <w:sz w:val="20"/>
                <w:szCs w:val="20"/>
                <w:shd w:val="clear" w:color="auto" w:fill="FFF2CC" w:themeFill="accent4" w:themeFillTint="33"/>
              </w:rPr>
              <w:t>E</w:t>
            </w:r>
            <w:r>
              <w:rPr>
                <w:rFonts w:ascii="Times New Roman" w:eastAsia="Times New Roman" w:hAnsi="Times New Roman" w:cs="Times New Roman"/>
                <w:color w:val="000000" w:themeColor="text1"/>
                <w:sz w:val="20"/>
                <w:szCs w:val="20"/>
                <w:shd w:val="clear" w:color="auto" w:fill="FFF2CC" w:themeFill="accent4" w:themeFillTint="33"/>
              </w:rPr>
              <w:t>motion</w:t>
            </w:r>
            <w:r w:rsidRPr="007C701C">
              <w:rPr>
                <w:rFonts w:ascii="Times New Roman" w:eastAsia="Times New Roman" w:hAnsi="Times New Roman" w:cs="Times New Roman"/>
                <w:color w:val="000000" w:themeColor="text1"/>
                <w:sz w:val="20"/>
                <w:szCs w:val="20"/>
                <w:shd w:val="clear" w:color="auto" w:fill="FFF2CC" w:themeFill="accent4" w:themeFillTint="33"/>
              </w:rPr>
              <w:t>)</w:t>
            </w:r>
          </w:p>
        </w:tc>
      </w:tr>
      <w:tr w:rsidR="000240E1" w:rsidRPr="00D34FE2" w14:paraId="2D563126"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pct"/>
            <w:tcBorders>
              <w:top w:val="nil"/>
              <w:bottom w:val="single" w:sz="8" w:space="0" w:color="000000" w:themeColor="text1"/>
            </w:tcBorders>
            <w:shd w:val="clear" w:color="auto" w:fill="auto"/>
            <w:vAlign w:val="center"/>
          </w:tcPr>
          <w:p w14:paraId="162AF25E" w14:textId="77777777" w:rsidR="000240E1" w:rsidRPr="002A4D5C" w:rsidRDefault="000240E1" w:rsidP="00EB3DED">
            <w:pPr>
              <w:spacing w:line="360" w:lineRule="auto"/>
              <w:rPr>
                <w:rFonts w:ascii="Times New Roman" w:hAnsi="Times New Roman" w:cs="Times New Roman"/>
                <w:i/>
                <w:color w:val="000000" w:themeColor="text1"/>
                <w:sz w:val="20"/>
                <w:szCs w:val="20"/>
              </w:rPr>
            </w:pPr>
            <w:r w:rsidRPr="002A4D5C">
              <w:rPr>
                <w:rFonts w:ascii="Times New Roman" w:hAnsi="Times New Roman" w:cs="Times New Roman"/>
                <w:i/>
                <w:color w:val="000000" w:themeColor="text1"/>
                <w:sz w:val="20"/>
                <w:szCs w:val="20"/>
              </w:rPr>
              <w:t>Session 1</w:t>
            </w:r>
          </w:p>
        </w:tc>
        <w:tc>
          <w:tcPr>
            <w:tcW w:w="358" w:type="pct"/>
            <w:tcBorders>
              <w:top w:val="nil"/>
              <w:bottom w:val="single" w:sz="8" w:space="0" w:color="000000" w:themeColor="text1"/>
            </w:tcBorders>
            <w:shd w:val="clear" w:color="auto" w:fill="auto"/>
            <w:vAlign w:val="center"/>
          </w:tcPr>
          <w:p w14:paraId="08A0CE01" w14:textId="77777777" w:rsidR="000240E1" w:rsidRPr="0033038C"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247" w:type="pct"/>
            <w:tcBorders>
              <w:top w:val="nil"/>
              <w:bottom w:val="single" w:sz="8" w:space="0" w:color="000000" w:themeColor="text1"/>
            </w:tcBorders>
            <w:shd w:val="clear" w:color="auto" w:fill="auto"/>
            <w:vAlign w:val="center"/>
          </w:tcPr>
          <w:p w14:paraId="1C0BA547"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271" w:type="pct"/>
            <w:tcBorders>
              <w:top w:val="nil"/>
              <w:bottom w:val="single" w:sz="8" w:space="0" w:color="000000" w:themeColor="text1"/>
            </w:tcBorders>
            <w:shd w:val="clear" w:color="auto" w:fill="auto"/>
            <w:vAlign w:val="center"/>
          </w:tcPr>
          <w:p w14:paraId="05D04F04"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245" w:type="pct"/>
            <w:tcBorders>
              <w:top w:val="nil"/>
              <w:bottom w:val="single" w:sz="8" w:space="0" w:color="000000" w:themeColor="text1"/>
            </w:tcBorders>
            <w:shd w:val="clear" w:color="auto" w:fill="auto"/>
            <w:vAlign w:val="center"/>
          </w:tcPr>
          <w:p w14:paraId="2374051A"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54" w:type="pct"/>
            <w:tcBorders>
              <w:top w:val="nil"/>
              <w:bottom w:val="single" w:sz="8" w:space="0" w:color="000000" w:themeColor="text1"/>
            </w:tcBorders>
            <w:shd w:val="clear" w:color="auto" w:fill="auto"/>
            <w:vAlign w:val="center"/>
          </w:tcPr>
          <w:p w14:paraId="34F47636"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359" w:type="pct"/>
            <w:tcBorders>
              <w:top w:val="nil"/>
              <w:bottom w:val="single" w:sz="8" w:space="0" w:color="000000" w:themeColor="text1"/>
            </w:tcBorders>
            <w:shd w:val="clear" w:color="auto" w:fill="auto"/>
            <w:vAlign w:val="center"/>
          </w:tcPr>
          <w:p w14:paraId="2167BF33"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450" w:type="pct"/>
            <w:tcBorders>
              <w:top w:val="nil"/>
              <w:bottom w:val="single" w:sz="8" w:space="0" w:color="000000" w:themeColor="text1"/>
            </w:tcBorders>
            <w:shd w:val="clear" w:color="auto" w:fill="auto"/>
            <w:vAlign w:val="center"/>
          </w:tcPr>
          <w:p w14:paraId="241EC93E"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6" w:type="pct"/>
            <w:tcBorders>
              <w:top w:val="nil"/>
              <w:bottom w:val="single" w:sz="8" w:space="0" w:color="000000" w:themeColor="text1"/>
            </w:tcBorders>
            <w:shd w:val="clear" w:color="auto" w:fill="auto"/>
            <w:vAlign w:val="center"/>
          </w:tcPr>
          <w:p w14:paraId="4C1B0E76"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single" w:sz="8" w:space="0" w:color="000000" w:themeColor="text1"/>
            </w:tcBorders>
            <w:shd w:val="clear" w:color="auto" w:fill="auto"/>
          </w:tcPr>
          <w:p w14:paraId="4506B4E3"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r>
      <w:tr w:rsidR="000240E1" w:rsidRPr="00D34FE2" w14:paraId="71E9A1EA" w14:textId="77777777" w:rsidTr="004958DB">
        <w:trPr>
          <w:jc w:val="center"/>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000000" w:themeColor="text1"/>
            </w:tcBorders>
            <w:shd w:val="clear" w:color="auto" w:fill="auto"/>
            <w:vAlign w:val="center"/>
          </w:tcPr>
          <w:p w14:paraId="5EA8399F" w14:textId="77777777" w:rsidR="000240E1" w:rsidRPr="008262DB" w:rsidRDefault="000240E1" w:rsidP="00EB3DED">
            <w:pPr>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 precuneus</w:t>
            </w:r>
          </w:p>
        </w:tc>
        <w:tc>
          <w:tcPr>
            <w:tcW w:w="358" w:type="pct"/>
            <w:tcBorders>
              <w:top w:val="single" w:sz="8" w:space="0" w:color="000000" w:themeColor="text1"/>
            </w:tcBorders>
            <w:shd w:val="clear" w:color="auto" w:fill="auto"/>
            <w:vAlign w:val="center"/>
          </w:tcPr>
          <w:p w14:paraId="76B77927" w14:textId="77777777" w:rsidR="000240E1" w:rsidRPr="0033038C"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7" w:type="pct"/>
            <w:tcBorders>
              <w:top w:val="single" w:sz="8" w:space="0" w:color="000000" w:themeColor="text1"/>
            </w:tcBorders>
            <w:shd w:val="clear" w:color="auto" w:fill="auto"/>
            <w:vAlign w:val="center"/>
          </w:tcPr>
          <w:p w14:paraId="77AFB8B0"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-9</w:t>
            </w:r>
          </w:p>
        </w:tc>
        <w:tc>
          <w:tcPr>
            <w:tcW w:w="271" w:type="pct"/>
            <w:tcBorders>
              <w:top w:val="single" w:sz="8" w:space="0" w:color="000000" w:themeColor="text1"/>
            </w:tcBorders>
            <w:shd w:val="clear" w:color="auto" w:fill="auto"/>
            <w:vAlign w:val="center"/>
          </w:tcPr>
          <w:p w14:paraId="2B4D2AF4"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-73</w:t>
            </w:r>
          </w:p>
        </w:tc>
        <w:tc>
          <w:tcPr>
            <w:tcW w:w="245" w:type="pct"/>
            <w:tcBorders>
              <w:top w:val="single" w:sz="8" w:space="0" w:color="000000" w:themeColor="text1"/>
            </w:tcBorders>
            <w:shd w:val="clear" w:color="auto" w:fill="auto"/>
            <w:vAlign w:val="center"/>
          </w:tcPr>
          <w:p w14:paraId="4A75A596"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37</w:t>
            </w:r>
          </w:p>
        </w:tc>
        <w:tc>
          <w:tcPr>
            <w:tcW w:w="554" w:type="pct"/>
            <w:tcBorders>
              <w:top w:val="single" w:sz="8" w:space="0" w:color="000000" w:themeColor="text1"/>
            </w:tcBorders>
            <w:shd w:val="clear" w:color="auto" w:fill="auto"/>
            <w:vAlign w:val="center"/>
          </w:tcPr>
          <w:p w14:paraId="1E5E4841"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SPL</w:t>
            </w:r>
          </w:p>
        </w:tc>
        <w:tc>
          <w:tcPr>
            <w:tcW w:w="359" w:type="pct"/>
            <w:tcBorders>
              <w:top w:val="single" w:sz="8" w:space="0" w:color="000000" w:themeColor="text1"/>
            </w:tcBorders>
            <w:shd w:val="clear" w:color="auto" w:fill="auto"/>
            <w:vAlign w:val="center"/>
          </w:tcPr>
          <w:p w14:paraId="2206BA82"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6.21</w:t>
            </w:r>
          </w:p>
        </w:tc>
        <w:tc>
          <w:tcPr>
            <w:tcW w:w="450" w:type="pct"/>
            <w:tcBorders>
              <w:top w:val="single" w:sz="8" w:space="0" w:color="000000" w:themeColor="text1"/>
            </w:tcBorders>
            <w:shd w:val="clear" w:color="auto" w:fill="auto"/>
            <w:vAlign w:val="center"/>
          </w:tcPr>
          <w:p w14:paraId="772DDF58"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412</w:t>
            </w:r>
          </w:p>
        </w:tc>
        <w:tc>
          <w:tcPr>
            <w:tcW w:w="516" w:type="pct"/>
            <w:tcBorders>
              <w:top w:val="single" w:sz="8" w:space="0" w:color="000000" w:themeColor="text1"/>
            </w:tcBorders>
            <w:shd w:val="clear" w:color="auto" w:fill="auto"/>
            <w:vAlign w:val="center"/>
          </w:tcPr>
          <w:p w14:paraId="35DE362B"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8262DB">
              <w:rPr>
                <w:rFonts w:ascii="Times New Roman" w:eastAsia="Times New Roman" w:hAnsi="Times New Roman" w:cs="Times New Roman"/>
                <w:b/>
                <w:color w:val="000000" w:themeColor="text1"/>
                <w:sz w:val="20"/>
                <w:szCs w:val="20"/>
              </w:rPr>
              <w:t>&lt;0.001</w:t>
            </w:r>
          </w:p>
        </w:tc>
        <w:tc>
          <w:tcPr>
            <w:tcW w:w="603" w:type="pct"/>
            <w:tcBorders>
              <w:top w:val="single" w:sz="8" w:space="0" w:color="000000" w:themeColor="text1"/>
              <w:bottom w:val="nil"/>
            </w:tcBorders>
            <w:shd w:val="clear" w:color="auto" w:fill="auto"/>
          </w:tcPr>
          <w:p w14:paraId="28D0EB8F"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&lt;0.001</w:t>
            </w:r>
          </w:p>
        </w:tc>
      </w:tr>
      <w:tr w:rsidR="000240E1" w:rsidRPr="00D34FE2" w14:paraId="3747F337"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2AF58D76" w14:textId="77777777" w:rsidR="000240E1" w:rsidRPr="00EB01F2" w:rsidRDefault="000240E1" w:rsidP="00EB3DED">
            <w:pPr>
              <w:spacing w:line="360" w:lineRule="auto"/>
              <w:rPr>
                <w:rFonts w:ascii="Times New Roman" w:hAnsi="Times New Roman" w:cs="Times New Roman"/>
                <w:color w:val="000000" w:themeColor="text1"/>
                <w:sz w:val="20"/>
                <w:szCs w:val="20"/>
              </w:rPr>
            </w:pPr>
            <w:r w:rsidRPr="00EB01F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EB01F2">
              <w:rPr>
                <w:rFonts w:ascii="Times New Roman" w:hAnsi="Times New Roman" w:cs="Times New Roman"/>
                <w:color w:val="000000" w:themeColor="text1"/>
                <w:sz w:val="20"/>
                <w:szCs w:val="20"/>
              </w:rPr>
              <w:t>R precuneus</w:t>
            </w:r>
          </w:p>
        </w:tc>
        <w:tc>
          <w:tcPr>
            <w:tcW w:w="358" w:type="pct"/>
            <w:shd w:val="clear" w:color="auto" w:fill="auto"/>
            <w:vAlign w:val="center"/>
          </w:tcPr>
          <w:p w14:paraId="2940C0A9" w14:textId="77777777" w:rsidR="000240E1" w:rsidRPr="00EB01F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7</w:t>
            </w:r>
          </w:p>
        </w:tc>
        <w:tc>
          <w:tcPr>
            <w:tcW w:w="247" w:type="pct"/>
            <w:shd w:val="clear" w:color="auto" w:fill="auto"/>
            <w:vAlign w:val="center"/>
          </w:tcPr>
          <w:p w14:paraId="342BD03D"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15</w:t>
            </w:r>
          </w:p>
        </w:tc>
        <w:tc>
          <w:tcPr>
            <w:tcW w:w="271" w:type="pct"/>
            <w:shd w:val="clear" w:color="auto" w:fill="auto"/>
            <w:vAlign w:val="center"/>
          </w:tcPr>
          <w:p w14:paraId="0FE07A85"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-61</w:t>
            </w:r>
          </w:p>
        </w:tc>
        <w:tc>
          <w:tcPr>
            <w:tcW w:w="245" w:type="pct"/>
            <w:shd w:val="clear" w:color="auto" w:fill="auto"/>
            <w:vAlign w:val="center"/>
          </w:tcPr>
          <w:p w14:paraId="31C9094C"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31</w:t>
            </w:r>
          </w:p>
        </w:tc>
        <w:tc>
          <w:tcPr>
            <w:tcW w:w="554" w:type="pct"/>
            <w:shd w:val="clear" w:color="auto" w:fill="auto"/>
            <w:vAlign w:val="center"/>
          </w:tcPr>
          <w:p w14:paraId="08767F4E"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359" w:type="pct"/>
            <w:shd w:val="clear" w:color="auto" w:fill="auto"/>
            <w:vAlign w:val="center"/>
          </w:tcPr>
          <w:p w14:paraId="44FE8CE2"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5.42</w:t>
            </w:r>
          </w:p>
        </w:tc>
        <w:tc>
          <w:tcPr>
            <w:tcW w:w="450" w:type="pct"/>
            <w:shd w:val="clear" w:color="auto" w:fill="auto"/>
            <w:vAlign w:val="center"/>
          </w:tcPr>
          <w:p w14:paraId="746F80C2"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6" w:type="pct"/>
            <w:shd w:val="clear" w:color="auto" w:fill="auto"/>
            <w:vAlign w:val="center"/>
          </w:tcPr>
          <w:p w14:paraId="74AB7754"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710DBE3C"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&lt;0.001</w:t>
            </w:r>
          </w:p>
        </w:tc>
      </w:tr>
      <w:tr w:rsidR="000240E1" w:rsidRPr="00D34FE2" w14:paraId="4AA9DC32" w14:textId="77777777" w:rsidTr="004958DB">
        <w:trPr>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5E4A62B7" w14:textId="77777777" w:rsidR="000240E1" w:rsidRPr="00EB01F2" w:rsidRDefault="000240E1" w:rsidP="00EB3DED">
            <w:pPr>
              <w:spacing w:line="360" w:lineRule="auto"/>
              <w:rPr>
                <w:rFonts w:ascii="Times New Roman" w:hAnsi="Times New Roman" w:cs="Times New Roman"/>
                <w:color w:val="000000" w:themeColor="text1"/>
                <w:sz w:val="20"/>
                <w:szCs w:val="20"/>
              </w:rPr>
            </w:pPr>
            <w:r w:rsidRPr="00EB01F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EB01F2">
              <w:rPr>
                <w:rFonts w:ascii="Times New Roman" w:hAnsi="Times New Roman" w:cs="Times New Roman"/>
                <w:color w:val="000000" w:themeColor="text1"/>
                <w:sz w:val="20"/>
                <w:szCs w:val="20"/>
              </w:rPr>
              <w:t>R precuneus</w:t>
            </w:r>
          </w:p>
        </w:tc>
        <w:tc>
          <w:tcPr>
            <w:tcW w:w="358" w:type="pct"/>
            <w:shd w:val="clear" w:color="auto" w:fill="auto"/>
            <w:vAlign w:val="center"/>
          </w:tcPr>
          <w:p w14:paraId="66B9E93C" w14:textId="77777777" w:rsidR="000240E1" w:rsidRPr="00EB01F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7</w:t>
            </w:r>
          </w:p>
        </w:tc>
        <w:tc>
          <w:tcPr>
            <w:tcW w:w="247" w:type="pct"/>
            <w:shd w:val="clear" w:color="auto" w:fill="auto"/>
            <w:vAlign w:val="center"/>
          </w:tcPr>
          <w:p w14:paraId="05358C13"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6</w:t>
            </w:r>
          </w:p>
        </w:tc>
        <w:tc>
          <w:tcPr>
            <w:tcW w:w="271" w:type="pct"/>
            <w:shd w:val="clear" w:color="auto" w:fill="auto"/>
            <w:vAlign w:val="center"/>
          </w:tcPr>
          <w:p w14:paraId="724B703E"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-67</w:t>
            </w:r>
          </w:p>
        </w:tc>
        <w:tc>
          <w:tcPr>
            <w:tcW w:w="245" w:type="pct"/>
            <w:shd w:val="clear" w:color="auto" w:fill="auto"/>
            <w:vAlign w:val="center"/>
          </w:tcPr>
          <w:p w14:paraId="531DF554"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37</w:t>
            </w:r>
          </w:p>
        </w:tc>
        <w:tc>
          <w:tcPr>
            <w:tcW w:w="554" w:type="pct"/>
            <w:shd w:val="clear" w:color="auto" w:fill="auto"/>
            <w:vAlign w:val="center"/>
          </w:tcPr>
          <w:p w14:paraId="3F598CA1"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359" w:type="pct"/>
            <w:shd w:val="clear" w:color="auto" w:fill="auto"/>
            <w:vAlign w:val="center"/>
          </w:tcPr>
          <w:p w14:paraId="6974D2A7"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5.00</w:t>
            </w:r>
          </w:p>
        </w:tc>
        <w:tc>
          <w:tcPr>
            <w:tcW w:w="450" w:type="pct"/>
            <w:shd w:val="clear" w:color="auto" w:fill="auto"/>
            <w:vAlign w:val="center"/>
          </w:tcPr>
          <w:p w14:paraId="41C24C86"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6" w:type="pct"/>
            <w:shd w:val="clear" w:color="auto" w:fill="auto"/>
            <w:vAlign w:val="center"/>
          </w:tcPr>
          <w:p w14:paraId="55FE942F"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2287B14F"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&lt;0.001</w:t>
            </w:r>
          </w:p>
        </w:tc>
      </w:tr>
      <w:tr w:rsidR="000240E1" w:rsidRPr="00D34FE2" w14:paraId="20D37C1E"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7171425A" w14:textId="77777777" w:rsidR="000240E1" w:rsidRPr="00A81397" w:rsidRDefault="000240E1" w:rsidP="00EB3DED">
            <w:pPr>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 superior occipital gyrus</w:t>
            </w:r>
          </w:p>
        </w:tc>
        <w:tc>
          <w:tcPr>
            <w:tcW w:w="358" w:type="pct"/>
            <w:shd w:val="clear" w:color="auto" w:fill="auto"/>
            <w:vAlign w:val="center"/>
          </w:tcPr>
          <w:p w14:paraId="210B6EE2" w14:textId="77777777" w:rsidR="000240E1" w:rsidRPr="00A81397"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18</w:t>
            </w:r>
          </w:p>
        </w:tc>
        <w:tc>
          <w:tcPr>
            <w:tcW w:w="247" w:type="pct"/>
            <w:shd w:val="clear" w:color="auto" w:fill="auto"/>
            <w:vAlign w:val="center"/>
          </w:tcPr>
          <w:p w14:paraId="4EA99510" w14:textId="77777777" w:rsidR="000240E1" w:rsidRPr="00A81397"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-9</w:t>
            </w:r>
          </w:p>
        </w:tc>
        <w:tc>
          <w:tcPr>
            <w:tcW w:w="271" w:type="pct"/>
            <w:shd w:val="clear" w:color="auto" w:fill="auto"/>
            <w:vAlign w:val="center"/>
          </w:tcPr>
          <w:p w14:paraId="5AC87328" w14:textId="77777777" w:rsidR="000240E1" w:rsidRPr="00A81397"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-97</w:t>
            </w:r>
          </w:p>
        </w:tc>
        <w:tc>
          <w:tcPr>
            <w:tcW w:w="245" w:type="pct"/>
            <w:shd w:val="clear" w:color="auto" w:fill="auto"/>
            <w:vAlign w:val="center"/>
          </w:tcPr>
          <w:p w14:paraId="56F6B865" w14:textId="77777777" w:rsidR="000240E1" w:rsidRPr="00A81397"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w:t>
            </w:r>
          </w:p>
        </w:tc>
        <w:tc>
          <w:tcPr>
            <w:tcW w:w="554" w:type="pct"/>
            <w:shd w:val="clear" w:color="auto" w:fill="auto"/>
            <w:vAlign w:val="center"/>
          </w:tcPr>
          <w:p w14:paraId="520CE5FD" w14:textId="77777777" w:rsidR="000240E1" w:rsidRPr="00A81397"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V1</w:t>
            </w:r>
          </w:p>
        </w:tc>
        <w:tc>
          <w:tcPr>
            <w:tcW w:w="359" w:type="pct"/>
            <w:shd w:val="clear" w:color="auto" w:fill="auto"/>
            <w:vAlign w:val="center"/>
          </w:tcPr>
          <w:p w14:paraId="53DFF8F2" w14:textId="77777777" w:rsidR="000240E1" w:rsidRPr="00A81397"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5.39</w:t>
            </w:r>
          </w:p>
        </w:tc>
        <w:tc>
          <w:tcPr>
            <w:tcW w:w="450" w:type="pct"/>
            <w:shd w:val="clear" w:color="auto" w:fill="auto"/>
            <w:vAlign w:val="center"/>
          </w:tcPr>
          <w:p w14:paraId="525E342E"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68</w:t>
            </w:r>
          </w:p>
        </w:tc>
        <w:tc>
          <w:tcPr>
            <w:tcW w:w="516" w:type="pct"/>
            <w:shd w:val="clear" w:color="auto" w:fill="auto"/>
            <w:vAlign w:val="center"/>
          </w:tcPr>
          <w:p w14:paraId="0304A181"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0.043</w:t>
            </w:r>
          </w:p>
        </w:tc>
        <w:tc>
          <w:tcPr>
            <w:tcW w:w="603" w:type="pct"/>
            <w:tcBorders>
              <w:top w:val="nil"/>
              <w:bottom w:val="nil"/>
            </w:tcBorders>
            <w:shd w:val="clear" w:color="auto" w:fill="auto"/>
          </w:tcPr>
          <w:p w14:paraId="63B48EB4"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&lt;0.001</w:t>
            </w:r>
          </w:p>
        </w:tc>
      </w:tr>
      <w:tr w:rsidR="000240E1" w:rsidRPr="00EB01F2" w14:paraId="1D092FA4" w14:textId="77777777" w:rsidTr="004958DB">
        <w:trPr>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6C4D4484" w14:textId="77777777" w:rsidR="000240E1" w:rsidRPr="00EB01F2" w:rsidRDefault="000240E1" w:rsidP="00EB3DED">
            <w:pPr>
              <w:spacing w:line="360" w:lineRule="auto"/>
              <w:rPr>
                <w:rFonts w:ascii="Times New Roman" w:hAnsi="Times New Roman" w:cs="Times New Roman"/>
                <w:color w:val="000000" w:themeColor="text1"/>
                <w:sz w:val="20"/>
                <w:szCs w:val="20"/>
              </w:rPr>
            </w:pPr>
            <w:r w:rsidRPr="00EB01F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EB01F2">
              <w:rPr>
                <w:rFonts w:ascii="Times New Roman" w:hAnsi="Times New Roman" w:cs="Times New Roman"/>
                <w:color w:val="000000" w:themeColor="text1"/>
                <w:sz w:val="20"/>
                <w:szCs w:val="20"/>
              </w:rPr>
              <w:t xml:space="preserve"> L calcarine gyrus</w:t>
            </w:r>
          </w:p>
        </w:tc>
        <w:tc>
          <w:tcPr>
            <w:tcW w:w="358" w:type="pct"/>
            <w:shd w:val="clear" w:color="auto" w:fill="auto"/>
            <w:vAlign w:val="center"/>
          </w:tcPr>
          <w:p w14:paraId="6B4A6FF1" w14:textId="77777777" w:rsidR="000240E1" w:rsidRPr="00EB01F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17</w:t>
            </w:r>
          </w:p>
        </w:tc>
        <w:tc>
          <w:tcPr>
            <w:tcW w:w="247" w:type="pct"/>
            <w:shd w:val="clear" w:color="auto" w:fill="auto"/>
            <w:vAlign w:val="center"/>
          </w:tcPr>
          <w:p w14:paraId="21B55149"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-3</w:t>
            </w:r>
          </w:p>
        </w:tc>
        <w:tc>
          <w:tcPr>
            <w:tcW w:w="271" w:type="pct"/>
            <w:shd w:val="clear" w:color="auto" w:fill="auto"/>
            <w:vAlign w:val="center"/>
          </w:tcPr>
          <w:p w14:paraId="43FC242D"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-82</w:t>
            </w:r>
          </w:p>
        </w:tc>
        <w:tc>
          <w:tcPr>
            <w:tcW w:w="245" w:type="pct"/>
            <w:shd w:val="clear" w:color="auto" w:fill="auto"/>
            <w:vAlign w:val="center"/>
          </w:tcPr>
          <w:p w14:paraId="3B04B734"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-8</w:t>
            </w:r>
          </w:p>
        </w:tc>
        <w:tc>
          <w:tcPr>
            <w:tcW w:w="554" w:type="pct"/>
            <w:shd w:val="clear" w:color="auto" w:fill="auto"/>
            <w:vAlign w:val="center"/>
          </w:tcPr>
          <w:p w14:paraId="3EF50C19"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V1</w:t>
            </w:r>
          </w:p>
        </w:tc>
        <w:tc>
          <w:tcPr>
            <w:tcW w:w="359" w:type="pct"/>
            <w:shd w:val="clear" w:color="auto" w:fill="auto"/>
            <w:vAlign w:val="center"/>
          </w:tcPr>
          <w:p w14:paraId="59DDFC7D"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4.17</w:t>
            </w:r>
          </w:p>
        </w:tc>
        <w:tc>
          <w:tcPr>
            <w:tcW w:w="450" w:type="pct"/>
            <w:shd w:val="clear" w:color="auto" w:fill="auto"/>
            <w:vAlign w:val="center"/>
          </w:tcPr>
          <w:p w14:paraId="342C2658"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6" w:type="pct"/>
            <w:shd w:val="clear" w:color="auto" w:fill="auto"/>
            <w:vAlign w:val="center"/>
          </w:tcPr>
          <w:p w14:paraId="1CC7DD21"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3A7B08B1"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&lt;0.001</w:t>
            </w:r>
          </w:p>
        </w:tc>
      </w:tr>
      <w:tr w:rsidR="000240E1" w:rsidRPr="00EB01F2" w14:paraId="32FA5E03"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0475690B" w14:textId="77777777" w:rsidR="000240E1" w:rsidRPr="00EB01F2" w:rsidRDefault="000240E1" w:rsidP="00EB3DED">
            <w:pPr>
              <w:spacing w:line="360" w:lineRule="auto"/>
              <w:rPr>
                <w:rFonts w:ascii="Times New Roman" w:hAnsi="Times New Roman" w:cs="Times New Roman"/>
                <w:color w:val="000000" w:themeColor="text1"/>
                <w:sz w:val="20"/>
                <w:szCs w:val="20"/>
              </w:rPr>
            </w:pPr>
            <w:r w:rsidRPr="00EB01F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EB01F2">
              <w:rPr>
                <w:rFonts w:ascii="Times New Roman" w:hAnsi="Times New Roman" w:cs="Times New Roman"/>
                <w:color w:val="000000" w:themeColor="text1"/>
                <w:sz w:val="20"/>
                <w:szCs w:val="20"/>
              </w:rPr>
              <w:t xml:space="preserve"> L superior occipital gyrus</w:t>
            </w:r>
          </w:p>
        </w:tc>
        <w:tc>
          <w:tcPr>
            <w:tcW w:w="358" w:type="pct"/>
            <w:shd w:val="clear" w:color="auto" w:fill="auto"/>
            <w:vAlign w:val="center"/>
          </w:tcPr>
          <w:p w14:paraId="274B82E5" w14:textId="77777777" w:rsidR="000240E1" w:rsidRPr="00EB01F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18</w:t>
            </w:r>
          </w:p>
        </w:tc>
        <w:tc>
          <w:tcPr>
            <w:tcW w:w="247" w:type="pct"/>
            <w:shd w:val="clear" w:color="auto" w:fill="auto"/>
            <w:vAlign w:val="center"/>
          </w:tcPr>
          <w:p w14:paraId="16E95200"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-15</w:t>
            </w:r>
          </w:p>
        </w:tc>
        <w:tc>
          <w:tcPr>
            <w:tcW w:w="271" w:type="pct"/>
            <w:shd w:val="clear" w:color="auto" w:fill="auto"/>
            <w:vAlign w:val="center"/>
          </w:tcPr>
          <w:p w14:paraId="0FFB966E"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-88</w:t>
            </w:r>
          </w:p>
        </w:tc>
        <w:tc>
          <w:tcPr>
            <w:tcW w:w="245" w:type="pct"/>
            <w:shd w:val="clear" w:color="auto" w:fill="auto"/>
            <w:vAlign w:val="center"/>
          </w:tcPr>
          <w:p w14:paraId="41C6B7ED"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10</w:t>
            </w:r>
          </w:p>
        </w:tc>
        <w:tc>
          <w:tcPr>
            <w:tcW w:w="554" w:type="pct"/>
            <w:shd w:val="clear" w:color="auto" w:fill="auto"/>
            <w:vAlign w:val="center"/>
          </w:tcPr>
          <w:p w14:paraId="7F8AE140"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V1</w:t>
            </w:r>
          </w:p>
        </w:tc>
        <w:tc>
          <w:tcPr>
            <w:tcW w:w="359" w:type="pct"/>
            <w:shd w:val="clear" w:color="auto" w:fill="auto"/>
            <w:vAlign w:val="center"/>
          </w:tcPr>
          <w:p w14:paraId="0DF05282"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4.11</w:t>
            </w:r>
          </w:p>
        </w:tc>
        <w:tc>
          <w:tcPr>
            <w:tcW w:w="450" w:type="pct"/>
            <w:shd w:val="clear" w:color="auto" w:fill="auto"/>
            <w:vAlign w:val="center"/>
          </w:tcPr>
          <w:p w14:paraId="5799FB40"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6" w:type="pct"/>
            <w:shd w:val="clear" w:color="auto" w:fill="auto"/>
            <w:vAlign w:val="center"/>
          </w:tcPr>
          <w:p w14:paraId="49489EAA"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01FBC67D"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&lt;0.001</w:t>
            </w:r>
          </w:p>
        </w:tc>
      </w:tr>
      <w:tr w:rsidR="000240E1" w:rsidRPr="00D34FE2" w14:paraId="4628A2DF" w14:textId="77777777" w:rsidTr="004958DB">
        <w:trPr>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49F56033" w14:textId="77777777" w:rsidR="000240E1" w:rsidRPr="00A81397" w:rsidRDefault="000240E1" w:rsidP="00EB3DED">
            <w:pPr>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 fusiform gyrus</w:t>
            </w:r>
          </w:p>
        </w:tc>
        <w:tc>
          <w:tcPr>
            <w:tcW w:w="358" w:type="pct"/>
            <w:shd w:val="clear" w:color="auto" w:fill="auto"/>
            <w:vAlign w:val="center"/>
          </w:tcPr>
          <w:p w14:paraId="65785D77" w14:textId="77777777" w:rsidR="000240E1" w:rsidRPr="00A81397"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7" w:type="pct"/>
            <w:shd w:val="clear" w:color="auto" w:fill="auto"/>
            <w:vAlign w:val="center"/>
          </w:tcPr>
          <w:p w14:paraId="55A68F5F" w14:textId="77777777" w:rsidR="000240E1" w:rsidRPr="00A8139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-36</w:t>
            </w:r>
          </w:p>
        </w:tc>
        <w:tc>
          <w:tcPr>
            <w:tcW w:w="271" w:type="pct"/>
            <w:shd w:val="clear" w:color="auto" w:fill="auto"/>
            <w:vAlign w:val="center"/>
          </w:tcPr>
          <w:p w14:paraId="71D713FD" w14:textId="77777777" w:rsidR="000240E1" w:rsidRPr="00A8139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-43</w:t>
            </w:r>
          </w:p>
        </w:tc>
        <w:tc>
          <w:tcPr>
            <w:tcW w:w="245" w:type="pct"/>
            <w:shd w:val="clear" w:color="auto" w:fill="auto"/>
            <w:vAlign w:val="center"/>
          </w:tcPr>
          <w:p w14:paraId="6326C100" w14:textId="77777777" w:rsidR="000240E1" w:rsidRPr="00A8139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-23</w:t>
            </w:r>
          </w:p>
        </w:tc>
        <w:tc>
          <w:tcPr>
            <w:tcW w:w="554" w:type="pct"/>
            <w:shd w:val="clear" w:color="auto" w:fill="auto"/>
            <w:vAlign w:val="center"/>
          </w:tcPr>
          <w:p w14:paraId="60C71303" w14:textId="77777777" w:rsidR="000240E1" w:rsidRPr="00A8139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FG4</w:t>
            </w:r>
          </w:p>
        </w:tc>
        <w:tc>
          <w:tcPr>
            <w:tcW w:w="359" w:type="pct"/>
            <w:shd w:val="clear" w:color="auto" w:fill="auto"/>
            <w:vAlign w:val="center"/>
          </w:tcPr>
          <w:p w14:paraId="50313726" w14:textId="77777777" w:rsidR="000240E1" w:rsidRPr="00A8139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4.88</w:t>
            </w:r>
          </w:p>
        </w:tc>
        <w:tc>
          <w:tcPr>
            <w:tcW w:w="450" w:type="pct"/>
            <w:shd w:val="clear" w:color="auto" w:fill="auto"/>
            <w:vAlign w:val="center"/>
          </w:tcPr>
          <w:p w14:paraId="0B1D9D93"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76</w:t>
            </w:r>
          </w:p>
        </w:tc>
        <w:tc>
          <w:tcPr>
            <w:tcW w:w="516" w:type="pct"/>
            <w:shd w:val="clear" w:color="auto" w:fill="auto"/>
            <w:vAlign w:val="center"/>
          </w:tcPr>
          <w:p w14:paraId="0A32D20B"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0.030</w:t>
            </w:r>
          </w:p>
        </w:tc>
        <w:tc>
          <w:tcPr>
            <w:tcW w:w="603" w:type="pct"/>
            <w:tcBorders>
              <w:top w:val="nil"/>
              <w:bottom w:val="nil"/>
            </w:tcBorders>
            <w:shd w:val="clear" w:color="auto" w:fill="auto"/>
          </w:tcPr>
          <w:p w14:paraId="5AB0A7F7"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&lt;0.001</w:t>
            </w:r>
          </w:p>
        </w:tc>
      </w:tr>
      <w:tr w:rsidR="000240E1" w:rsidRPr="00D34FE2" w14:paraId="50AF8152"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1FFD0D52" w14:textId="77777777" w:rsidR="000240E1" w:rsidRPr="00EB01F2" w:rsidRDefault="000240E1" w:rsidP="00EB3DED">
            <w:pPr>
              <w:spacing w:line="360" w:lineRule="auto"/>
              <w:rPr>
                <w:rFonts w:ascii="Times New Roman" w:hAnsi="Times New Roman" w:cs="Times New Roman"/>
                <w:color w:val="000000" w:themeColor="text1"/>
                <w:sz w:val="20"/>
                <w:szCs w:val="20"/>
              </w:rPr>
            </w:pPr>
            <w:r w:rsidRPr="00EB01F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EB01F2">
              <w:rPr>
                <w:rFonts w:ascii="Times New Roman" w:hAnsi="Times New Roman" w:cs="Times New Roman"/>
                <w:color w:val="000000" w:themeColor="text1"/>
                <w:sz w:val="20"/>
                <w:szCs w:val="20"/>
              </w:rPr>
              <w:t xml:space="preserve"> L fusiform gyrus</w:t>
            </w:r>
          </w:p>
        </w:tc>
        <w:tc>
          <w:tcPr>
            <w:tcW w:w="358" w:type="pct"/>
            <w:shd w:val="clear" w:color="auto" w:fill="auto"/>
            <w:vAlign w:val="center"/>
          </w:tcPr>
          <w:p w14:paraId="49F4C121" w14:textId="77777777" w:rsidR="000240E1" w:rsidRPr="00EB01F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37</w:t>
            </w:r>
          </w:p>
        </w:tc>
        <w:tc>
          <w:tcPr>
            <w:tcW w:w="247" w:type="pct"/>
            <w:shd w:val="clear" w:color="auto" w:fill="auto"/>
            <w:vAlign w:val="center"/>
          </w:tcPr>
          <w:p w14:paraId="4DA1ED9F"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-39</w:t>
            </w:r>
          </w:p>
        </w:tc>
        <w:tc>
          <w:tcPr>
            <w:tcW w:w="271" w:type="pct"/>
            <w:shd w:val="clear" w:color="auto" w:fill="auto"/>
            <w:vAlign w:val="center"/>
          </w:tcPr>
          <w:p w14:paraId="5825D669"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-55</w:t>
            </w:r>
          </w:p>
        </w:tc>
        <w:tc>
          <w:tcPr>
            <w:tcW w:w="245" w:type="pct"/>
            <w:shd w:val="clear" w:color="auto" w:fill="auto"/>
            <w:vAlign w:val="center"/>
          </w:tcPr>
          <w:p w14:paraId="3E9F5854"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-20</w:t>
            </w:r>
          </w:p>
        </w:tc>
        <w:tc>
          <w:tcPr>
            <w:tcW w:w="554" w:type="pct"/>
            <w:shd w:val="clear" w:color="auto" w:fill="auto"/>
            <w:vAlign w:val="center"/>
          </w:tcPr>
          <w:p w14:paraId="020C74B9"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FG4</w:t>
            </w:r>
          </w:p>
        </w:tc>
        <w:tc>
          <w:tcPr>
            <w:tcW w:w="359" w:type="pct"/>
            <w:shd w:val="clear" w:color="auto" w:fill="auto"/>
            <w:vAlign w:val="center"/>
          </w:tcPr>
          <w:p w14:paraId="32E68765"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4.87</w:t>
            </w:r>
          </w:p>
        </w:tc>
        <w:tc>
          <w:tcPr>
            <w:tcW w:w="450" w:type="pct"/>
            <w:shd w:val="clear" w:color="auto" w:fill="auto"/>
            <w:vAlign w:val="center"/>
          </w:tcPr>
          <w:p w14:paraId="50E4EB49"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6" w:type="pct"/>
            <w:shd w:val="clear" w:color="auto" w:fill="auto"/>
            <w:vAlign w:val="center"/>
          </w:tcPr>
          <w:p w14:paraId="792325D5"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546F662C"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&lt;0.001</w:t>
            </w:r>
          </w:p>
        </w:tc>
      </w:tr>
      <w:tr w:rsidR="000240E1" w:rsidRPr="00D34FE2" w14:paraId="10FE949A" w14:textId="77777777" w:rsidTr="004958DB">
        <w:trPr>
          <w:trHeight w:val="73"/>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780110BC" w14:textId="77777777" w:rsidR="000240E1" w:rsidRPr="00EB01F2" w:rsidRDefault="000240E1" w:rsidP="00EB3DED">
            <w:pPr>
              <w:spacing w:line="360" w:lineRule="auto"/>
              <w:rPr>
                <w:rFonts w:ascii="Times New Roman" w:hAnsi="Times New Roman" w:cs="Times New Roman"/>
                <w:color w:val="000000" w:themeColor="text1"/>
                <w:sz w:val="20"/>
                <w:szCs w:val="20"/>
              </w:rPr>
            </w:pPr>
            <w:r w:rsidRPr="00EB01F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EB01F2">
              <w:rPr>
                <w:rFonts w:ascii="Times New Roman" w:hAnsi="Times New Roman" w:cs="Times New Roman"/>
                <w:color w:val="000000" w:themeColor="text1"/>
                <w:sz w:val="20"/>
                <w:szCs w:val="20"/>
              </w:rPr>
              <w:t xml:space="preserve"> L fusiform gyrus</w:t>
            </w:r>
          </w:p>
        </w:tc>
        <w:tc>
          <w:tcPr>
            <w:tcW w:w="358" w:type="pct"/>
            <w:shd w:val="clear" w:color="auto" w:fill="auto"/>
            <w:vAlign w:val="center"/>
          </w:tcPr>
          <w:p w14:paraId="5BEBF65B" w14:textId="77777777" w:rsidR="000240E1" w:rsidRPr="00EB01F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37</w:t>
            </w:r>
          </w:p>
        </w:tc>
        <w:tc>
          <w:tcPr>
            <w:tcW w:w="247" w:type="pct"/>
            <w:shd w:val="clear" w:color="auto" w:fill="auto"/>
            <w:vAlign w:val="center"/>
          </w:tcPr>
          <w:p w14:paraId="0656D6DB"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-39</w:t>
            </w:r>
          </w:p>
        </w:tc>
        <w:tc>
          <w:tcPr>
            <w:tcW w:w="271" w:type="pct"/>
            <w:shd w:val="clear" w:color="auto" w:fill="auto"/>
            <w:vAlign w:val="center"/>
          </w:tcPr>
          <w:p w14:paraId="4C7D4236"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-64</w:t>
            </w:r>
          </w:p>
        </w:tc>
        <w:tc>
          <w:tcPr>
            <w:tcW w:w="245" w:type="pct"/>
            <w:shd w:val="clear" w:color="auto" w:fill="auto"/>
            <w:vAlign w:val="center"/>
          </w:tcPr>
          <w:p w14:paraId="7C61E35C"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-17</w:t>
            </w:r>
          </w:p>
        </w:tc>
        <w:tc>
          <w:tcPr>
            <w:tcW w:w="554" w:type="pct"/>
            <w:shd w:val="clear" w:color="auto" w:fill="auto"/>
            <w:vAlign w:val="center"/>
          </w:tcPr>
          <w:p w14:paraId="525C4724"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0"/>
                <w:szCs w:val="20"/>
              </w:rPr>
            </w:pPr>
            <w:r w:rsidRPr="00EB01F2">
              <w:rPr>
                <w:rFonts w:ascii="Times New Roman" w:hAnsi="Times New Roman" w:cs="Times New Roman"/>
                <w:b/>
                <w:color w:val="000000" w:themeColor="text1"/>
                <w:sz w:val="20"/>
                <w:szCs w:val="20"/>
              </w:rPr>
              <w:t>FG2</w:t>
            </w:r>
          </w:p>
        </w:tc>
        <w:tc>
          <w:tcPr>
            <w:tcW w:w="359" w:type="pct"/>
            <w:shd w:val="clear" w:color="auto" w:fill="auto"/>
            <w:vAlign w:val="center"/>
          </w:tcPr>
          <w:p w14:paraId="392220B2"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3.58</w:t>
            </w:r>
          </w:p>
        </w:tc>
        <w:tc>
          <w:tcPr>
            <w:tcW w:w="450" w:type="pct"/>
            <w:shd w:val="clear" w:color="auto" w:fill="auto"/>
            <w:vAlign w:val="center"/>
          </w:tcPr>
          <w:p w14:paraId="6D4D26BA"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6" w:type="pct"/>
            <w:shd w:val="clear" w:color="auto" w:fill="auto"/>
            <w:vAlign w:val="center"/>
          </w:tcPr>
          <w:p w14:paraId="43D39426"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26E742E8"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&lt;0.001</w:t>
            </w:r>
          </w:p>
        </w:tc>
      </w:tr>
      <w:tr w:rsidR="000240E1" w:rsidRPr="00D34FE2" w14:paraId="4DFF2BD8" w14:textId="77777777" w:rsidTr="004958DB">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11979504" w14:textId="77777777" w:rsidR="000240E1" w:rsidRPr="00A81397" w:rsidRDefault="000240E1" w:rsidP="00EB3DED">
            <w:pPr>
              <w:spacing w:line="360" w:lineRule="auto"/>
              <w:rPr>
                <w:rFonts w:ascii="Times New Roman" w:hAnsi="Times New Roman" w:cs="Times New Roman"/>
                <w:color w:val="FF0000"/>
                <w:sz w:val="20"/>
                <w:szCs w:val="20"/>
              </w:rPr>
            </w:pPr>
            <w:r w:rsidRPr="00EE594D">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angular gyrus</w:t>
            </w:r>
          </w:p>
        </w:tc>
        <w:tc>
          <w:tcPr>
            <w:tcW w:w="358" w:type="pct"/>
            <w:shd w:val="clear" w:color="auto" w:fill="auto"/>
            <w:vAlign w:val="center"/>
          </w:tcPr>
          <w:p w14:paraId="7F3C6F59" w14:textId="77777777" w:rsidR="000240E1" w:rsidRPr="00A81397"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7/40</w:t>
            </w:r>
          </w:p>
        </w:tc>
        <w:tc>
          <w:tcPr>
            <w:tcW w:w="247" w:type="pct"/>
            <w:shd w:val="clear" w:color="auto" w:fill="auto"/>
            <w:vAlign w:val="center"/>
          </w:tcPr>
          <w:p w14:paraId="4C88B2AD" w14:textId="77777777" w:rsidR="000240E1" w:rsidRPr="00591EDE"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-45</w:t>
            </w:r>
          </w:p>
        </w:tc>
        <w:tc>
          <w:tcPr>
            <w:tcW w:w="271" w:type="pct"/>
            <w:shd w:val="clear" w:color="auto" w:fill="auto"/>
            <w:vAlign w:val="center"/>
          </w:tcPr>
          <w:p w14:paraId="333B6EBD" w14:textId="77777777" w:rsidR="000240E1" w:rsidRPr="00591EDE"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-61</w:t>
            </w:r>
          </w:p>
        </w:tc>
        <w:tc>
          <w:tcPr>
            <w:tcW w:w="245" w:type="pct"/>
            <w:shd w:val="clear" w:color="auto" w:fill="auto"/>
            <w:vAlign w:val="center"/>
          </w:tcPr>
          <w:p w14:paraId="0A1424FA" w14:textId="77777777" w:rsidR="000240E1" w:rsidRPr="00591EDE"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37</w:t>
            </w:r>
          </w:p>
        </w:tc>
        <w:tc>
          <w:tcPr>
            <w:tcW w:w="554" w:type="pct"/>
            <w:shd w:val="clear" w:color="auto" w:fill="auto"/>
            <w:vAlign w:val="center"/>
          </w:tcPr>
          <w:p w14:paraId="41DB35E8" w14:textId="77777777" w:rsidR="000240E1" w:rsidRPr="00330374"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330374">
              <w:rPr>
                <w:rFonts w:ascii="Times New Roman" w:hAnsi="Times New Roman" w:cs="Times New Roman"/>
                <w:b/>
                <w:color w:val="000000" w:themeColor="text1"/>
                <w:sz w:val="20"/>
                <w:szCs w:val="20"/>
              </w:rPr>
              <w:t>IPL</w:t>
            </w:r>
          </w:p>
        </w:tc>
        <w:tc>
          <w:tcPr>
            <w:tcW w:w="359" w:type="pct"/>
            <w:shd w:val="clear" w:color="auto" w:fill="auto"/>
            <w:vAlign w:val="center"/>
          </w:tcPr>
          <w:p w14:paraId="11AFC9C5"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4.56</w:t>
            </w:r>
          </w:p>
        </w:tc>
        <w:tc>
          <w:tcPr>
            <w:tcW w:w="450" w:type="pct"/>
            <w:shd w:val="clear" w:color="auto" w:fill="auto"/>
            <w:vAlign w:val="center"/>
          </w:tcPr>
          <w:p w14:paraId="1FDC3ECB"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69</w:t>
            </w:r>
          </w:p>
        </w:tc>
        <w:tc>
          <w:tcPr>
            <w:tcW w:w="516" w:type="pct"/>
            <w:shd w:val="clear" w:color="auto" w:fill="auto"/>
            <w:vAlign w:val="center"/>
          </w:tcPr>
          <w:p w14:paraId="5F61BC60"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0.041</w:t>
            </w:r>
          </w:p>
        </w:tc>
        <w:tc>
          <w:tcPr>
            <w:tcW w:w="603" w:type="pct"/>
            <w:tcBorders>
              <w:top w:val="nil"/>
              <w:bottom w:val="nil"/>
            </w:tcBorders>
            <w:shd w:val="clear" w:color="auto" w:fill="auto"/>
          </w:tcPr>
          <w:p w14:paraId="4384856B"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&lt;0.001</w:t>
            </w:r>
          </w:p>
        </w:tc>
      </w:tr>
      <w:tr w:rsidR="000240E1" w:rsidRPr="00D34FE2" w14:paraId="24A3D458" w14:textId="77777777" w:rsidTr="004958DB">
        <w:trPr>
          <w:trHeight w:val="122"/>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5141CC5E" w14:textId="77777777" w:rsidR="000240E1" w:rsidRPr="00EB01F2" w:rsidRDefault="000240E1" w:rsidP="00EB3DED">
            <w:pPr>
              <w:spacing w:line="360" w:lineRule="auto"/>
              <w:ind w:left="14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EB01F2">
              <w:rPr>
                <w:rFonts w:ascii="Times New Roman" w:hAnsi="Times New Roman" w:cs="Times New Roman"/>
                <w:color w:val="000000" w:themeColor="text1"/>
                <w:sz w:val="20"/>
                <w:szCs w:val="20"/>
              </w:rPr>
              <w:t>L intraparietal sulcus</w:t>
            </w:r>
          </w:p>
        </w:tc>
        <w:tc>
          <w:tcPr>
            <w:tcW w:w="358" w:type="pct"/>
            <w:shd w:val="clear" w:color="auto" w:fill="auto"/>
            <w:vAlign w:val="center"/>
          </w:tcPr>
          <w:p w14:paraId="644A1640" w14:textId="77777777" w:rsidR="000240E1" w:rsidRPr="00EB01F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7/40</w:t>
            </w:r>
          </w:p>
        </w:tc>
        <w:tc>
          <w:tcPr>
            <w:tcW w:w="247" w:type="pct"/>
            <w:shd w:val="clear" w:color="auto" w:fill="auto"/>
            <w:vAlign w:val="center"/>
          </w:tcPr>
          <w:p w14:paraId="094488DE"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-33</w:t>
            </w:r>
          </w:p>
        </w:tc>
        <w:tc>
          <w:tcPr>
            <w:tcW w:w="271" w:type="pct"/>
            <w:shd w:val="clear" w:color="auto" w:fill="auto"/>
            <w:vAlign w:val="center"/>
          </w:tcPr>
          <w:p w14:paraId="25436A8B"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-52</w:t>
            </w:r>
          </w:p>
        </w:tc>
        <w:tc>
          <w:tcPr>
            <w:tcW w:w="245" w:type="pct"/>
            <w:shd w:val="clear" w:color="auto" w:fill="auto"/>
            <w:vAlign w:val="center"/>
          </w:tcPr>
          <w:p w14:paraId="265B0B53"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28</w:t>
            </w:r>
          </w:p>
        </w:tc>
        <w:tc>
          <w:tcPr>
            <w:tcW w:w="554" w:type="pct"/>
            <w:shd w:val="clear" w:color="auto" w:fill="auto"/>
            <w:vAlign w:val="center"/>
          </w:tcPr>
          <w:p w14:paraId="0DCE24CE"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IPS</w:t>
            </w:r>
          </w:p>
        </w:tc>
        <w:tc>
          <w:tcPr>
            <w:tcW w:w="359" w:type="pct"/>
            <w:shd w:val="clear" w:color="auto" w:fill="auto"/>
            <w:vAlign w:val="center"/>
          </w:tcPr>
          <w:p w14:paraId="3866A869"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4.10</w:t>
            </w:r>
          </w:p>
        </w:tc>
        <w:tc>
          <w:tcPr>
            <w:tcW w:w="450" w:type="pct"/>
            <w:shd w:val="clear" w:color="auto" w:fill="auto"/>
            <w:vAlign w:val="center"/>
          </w:tcPr>
          <w:p w14:paraId="5557991D"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6" w:type="pct"/>
            <w:shd w:val="clear" w:color="auto" w:fill="auto"/>
            <w:vAlign w:val="center"/>
          </w:tcPr>
          <w:p w14:paraId="1C99C6A1"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5265C0D7" w14:textId="77777777" w:rsidR="000240E1" w:rsidRPr="00EB01F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&lt;0.001</w:t>
            </w:r>
          </w:p>
        </w:tc>
      </w:tr>
      <w:tr w:rsidR="000240E1" w:rsidRPr="00D34FE2" w14:paraId="38942B7B"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3C15FE73" w14:textId="77777777" w:rsidR="000240E1" w:rsidRPr="00EB01F2" w:rsidRDefault="000240E1" w:rsidP="00EB3DED">
            <w:pPr>
              <w:spacing w:line="360" w:lineRule="auto"/>
              <w:ind w:left="-142"/>
              <w:rPr>
                <w:rFonts w:ascii="Times New Roman" w:hAnsi="Times New Roman" w:cs="Times New Roman"/>
                <w:color w:val="000000" w:themeColor="text1"/>
                <w:sz w:val="20"/>
                <w:szCs w:val="20"/>
              </w:rPr>
            </w:pPr>
            <w:r w:rsidRPr="00EB01F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EB01F2">
              <w:rPr>
                <w:rFonts w:ascii="Times New Roman" w:hAnsi="Times New Roman" w:cs="Times New Roman"/>
                <w:color w:val="000000" w:themeColor="text1"/>
                <w:sz w:val="20"/>
                <w:szCs w:val="20"/>
              </w:rPr>
              <w:t xml:space="preserve">  L angular gyrus</w:t>
            </w:r>
          </w:p>
        </w:tc>
        <w:tc>
          <w:tcPr>
            <w:tcW w:w="358" w:type="pct"/>
            <w:shd w:val="clear" w:color="auto" w:fill="auto"/>
            <w:vAlign w:val="center"/>
          </w:tcPr>
          <w:p w14:paraId="32CF4A62" w14:textId="77777777" w:rsidR="000240E1" w:rsidRPr="00EB01F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7/40</w:t>
            </w:r>
          </w:p>
        </w:tc>
        <w:tc>
          <w:tcPr>
            <w:tcW w:w="247" w:type="pct"/>
            <w:shd w:val="clear" w:color="auto" w:fill="auto"/>
            <w:vAlign w:val="center"/>
          </w:tcPr>
          <w:p w14:paraId="55656BD0"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-42</w:t>
            </w:r>
          </w:p>
        </w:tc>
        <w:tc>
          <w:tcPr>
            <w:tcW w:w="271" w:type="pct"/>
            <w:shd w:val="clear" w:color="auto" w:fill="auto"/>
            <w:vAlign w:val="center"/>
          </w:tcPr>
          <w:p w14:paraId="2EE5FF14"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-64</w:t>
            </w:r>
          </w:p>
        </w:tc>
        <w:tc>
          <w:tcPr>
            <w:tcW w:w="245" w:type="pct"/>
            <w:shd w:val="clear" w:color="auto" w:fill="auto"/>
            <w:vAlign w:val="center"/>
          </w:tcPr>
          <w:p w14:paraId="4877670D"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52</w:t>
            </w:r>
          </w:p>
        </w:tc>
        <w:tc>
          <w:tcPr>
            <w:tcW w:w="554" w:type="pct"/>
            <w:shd w:val="clear" w:color="auto" w:fill="auto"/>
            <w:vAlign w:val="center"/>
          </w:tcPr>
          <w:p w14:paraId="27B92DD3"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EB01F2">
              <w:rPr>
                <w:rFonts w:ascii="Times New Roman" w:hAnsi="Times New Roman" w:cs="Times New Roman"/>
                <w:b/>
                <w:color w:val="000000" w:themeColor="text1"/>
                <w:sz w:val="20"/>
                <w:szCs w:val="20"/>
              </w:rPr>
              <w:t>IPL</w:t>
            </w:r>
          </w:p>
        </w:tc>
        <w:tc>
          <w:tcPr>
            <w:tcW w:w="359" w:type="pct"/>
            <w:shd w:val="clear" w:color="auto" w:fill="auto"/>
            <w:vAlign w:val="center"/>
          </w:tcPr>
          <w:p w14:paraId="061FB1CD"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3.75</w:t>
            </w:r>
          </w:p>
        </w:tc>
        <w:tc>
          <w:tcPr>
            <w:tcW w:w="450" w:type="pct"/>
            <w:shd w:val="clear" w:color="auto" w:fill="auto"/>
            <w:vAlign w:val="center"/>
          </w:tcPr>
          <w:p w14:paraId="08F4B727"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6" w:type="pct"/>
            <w:shd w:val="clear" w:color="auto" w:fill="auto"/>
            <w:vAlign w:val="center"/>
          </w:tcPr>
          <w:p w14:paraId="2F23170E"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603" w:type="pct"/>
            <w:tcBorders>
              <w:top w:val="nil"/>
              <w:bottom w:val="nil"/>
            </w:tcBorders>
            <w:shd w:val="clear" w:color="auto" w:fill="auto"/>
          </w:tcPr>
          <w:p w14:paraId="70383D4A" w14:textId="77777777" w:rsidR="000240E1" w:rsidRPr="00EB01F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B01F2">
              <w:rPr>
                <w:rFonts w:ascii="Times New Roman" w:eastAsia="Times New Roman" w:hAnsi="Times New Roman" w:cs="Times New Roman"/>
                <w:b/>
                <w:color w:val="000000" w:themeColor="text1"/>
                <w:sz w:val="20"/>
                <w:szCs w:val="20"/>
              </w:rPr>
              <w:t>&lt;0.001</w:t>
            </w:r>
          </w:p>
        </w:tc>
      </w:tr>
      <w:tr w:rsidR="000240E1" w:rsidRPr="00D34FE2" w14:paraId="4CA1C293"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2754E13B" w14:textId="77777777" w:rsidR="000240E1" w:rsidRPr="00A81397" w:rsidRDefault="000240E1" w:rsidP="00EB3DED">
            <w:pPr>
              <w:spacing w:line="360" w:lineRule="auto"/>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R medial occipital cortex</w:t>
            </w:r>
          </w:p>
        </w:tc>
        <w:tc>
          <w:tcPr>
            <w:tcW w:w="358" w:type="pct"/>
            <w:shd w:val="clear" w:color="auto" w:fill="auto"/>
            <w:vAlign w:val="center"/>
          </w:tcPr>
          <w:p w14:paraId="7E515C36"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w:t>
            </w:r>
          </w:p>
        </w:tc>
        <w:tc>
          <w:tcPr>
            <w:tcW w:w="247" w:type="pct"/>
            <w:shd w:val="clear" w:color="auto" w:fill="auto"/>
            <w:vAlign w:val="center"/>
          </w:tcPr>
          <w:p w14:paraId="124B8446"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w:t>
            </w:r>
          </w:p>
        </w:tc>
        <w:tc>
          <w:tcPr>
            <w:tcW w:w="271" w:type="pct"/>
            <w:shd w:val="clear" w:color="auto" w:fill="auto"/>
            <w:vAlign w:val="center"/>
          </w:tcPr>
          <w:p w14:paraId="761E2042"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-49</w:t>
            </w:r>
          </w:p>
        </w:tc>
        <w:tc>
          <w:tcPr>
            <w:tcW w:w="245" w:type="pct"/>
            <w:shd w:val="clear" w:color="auto" w:fill="auto"/>
            <w:vAlign w:val="center"/>
          </w:tcPr>
          <w:p w14:paraId="7CC871F8"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554" w:type="pct"/>
            <w:shd w:val="clear" w:color="auto" w:fill="auto"/>
            <w:vAlign w:val="center"/>
          </w:tcPr>
          <w:p w14:paraId="30C929CF" w14:textId="77777777" w:rsidR="000240E1" w:rsidRPr="00330374"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V1</w:t>
            </w:r>
          </w:p>
        </w:tc>
        <w:tc>
          <w:tcPr>
            <w:tcW w:w="359" w:type="pct"/>
            <w:shd w:val="clear" w:color="auto" w:fill="auto"/>
            <w:vAlign w:val="center"/>
          </w:tcPr>
          <w:p w14:paraId="3055C7A3"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4.47</w:t>
            </w:r>
          </w:p>
        </w:tc>
        <w:tc>
          <w:tcPr>
            <w:tcW w:w="450" w:type="pct"/>
            <w:shd w:val="clear" w:color="auto" w:fill="auto"/>
            <w:vAlign w:val="center"/>
          </w:tcPr>
          <w:p w14:paraId="65D87F18"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p>
        </w:tc>
        <w:tc>
          <w:tcPr>
            <w:tcW w:w="516" w:type="pct"/>
            <w:shd w:val="clear" w:color="auto" w:fill="auto"/>
            <w:vAlign w:val="center"/>
          </w:tcPr>
          <w:p w14:paraId="3D90B57A"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0.773</w:t>
            </w:r>
          </w:p>
        </w:tc>
        <w:tc>
          <w:tcPr>
            <w:tcW w:w="603" w:type="pct"/>
            <w:tcBorders>
              <w:top w:val="nil"/>
              <w:bottom w:val="nil"/>
            </w:tcBorders>
            <w:shd w:val="clear" w:color="auto" w:fill="auto"/>
          </w:tcPr>
          <w:p w14:paraId="738EE987"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0132B896"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74B255D8" w14:textId="77777777" w:rsidR="000240E1" w:rsidRPr="00A81397" w:rsidRDefault="000240E1" w:rsidP="00EB3DED">
            <w:pPr>
              <w:spacing w:line="360" w:lineRule="auto"/>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R fusiform gyurs</w:t>
            </w:r>
          </w:p>
        </w:tc>
        <w:tc>
          <w:tcPr>
            <w:tcW w:w="358" w:type="pct"/>
            <w:shd w:val="clear" w:color="auto" w:fill="auto"/>
            <w:vAlign w:val="center"/>
          </w:tcPr>
          <w:p w14:paraId="78943481"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w:t>
            </w:r>
          </w:p>
        </w:tc>
        <w:tc>
          <w:tcPr>
            <w:tcW w:w="247" w:type="pct"/>
            <w:shd w:val="clear" w:color="auto" w:fill="auto"/>
            <w:vAlign w:val="center"/>
          </w:tcPr>
          <w:p w14:paraId="68AF2E93"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271" w:type="pct"/>
            <w:shd w:val="clear" w:color="auto" w:fill="auto"/>
            <w:vAlign w:val="center"/>
          </w:tcPr>
          <w:p w14:paraId="239AA508"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245" w:type="pct"/>
            <w:shd w:val="clear" w:color="auto" w:fill="auto"/>
            <w:vAlign w:val="center"/>
          </w:tcPr>
          <w:p w14:paraId="7EB9DF65"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54" w:type="pct"/>
            <w:shd w:val="clear" w:color="auto" w:fill="auto"/>
            <w:vAlign w:val="center"/>
          </w:tcPr>
          <w:p w14:paraId="3BBC2E70" w14:textId="77777777" w:rsidR="000240E1" w:rsidRPr="00330374"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FG3</w:t>
            </w:r>
          </w:p>
        </w:tc>
        <w:tc>
          <w:tcPr>
            <w:tcW w:w="359" w:type="pct"/>
            <w:shd w:val="clear" w:color="auto" w:fill="auto"/>
            <w:vAlign w:val="center"/>
          </w:tcPr>
          <w:p w14:paraId="3D4E4532"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4.43</w:t>
            </w:r>
          </w:p>
        </w:tc>
        <w:tc>
          <w:tcPr>
            <w:tcW w:w="450" w:type="pct"/>
            <w:shd w:val="clear" w:color="auto" w:fill="auto"/>
            <w:vAlign w:val="center"/>
          </w:tcPr>
          <w:p w14:paraId="7EC16614"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40</w:t>
            </w:r>
          </w:p>
        </w:tc>
        <w:tc>
          <w:tcPr>
            <w:tcW w:w="516" w:type="pct"/>
            <w:shd w:val="clear" w:color="auto" w:fill="auto"/>
            <w:vAlign w:val="center"/>
          </w:tcPr>
          <w:p w14:paraId="5C760214"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0.150</w:t>
            </w:r>
          </w:p>
        </w:tc>
        <w:tc>
          <w:tcPr>
            <w:tcW w:w="603" w:type="pct"/>
            <w:tcBorders>
              <w:top w:val="nil"/>
              <w:bottom w:val="nil"/>
            </w:tcBorders>
            <w:shd w:val="clear" w:color="auto" w:fill="auto"/>
          </w:tcPr>
          <w:p w14:paraId="363A9A00"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38E6CF39"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11E00A04" w14:textId="77777777" w:rsidR="000240E1" w:rsidRPr="00EE594D" w:rsidRDefault="000240E1" w:rsidP="00EB3DED">
            <w:pPr>
              <w:spacing w:line="360" w:lineRule="auto"/>
              <w:jc w:val="both"/>
              <w:rPr>
                <w:rFonts w:ascii="Times New Roman" w:hAnsi="Times New Roman" w:cs="Times New Roman"/>
                <w:b w:val="0"/>
                <w:color w:val="000000" w:themeColor="text1"/>
                <w:sz w:val="20"/>
                <w:szCs w:val="20"/>
              </w:rPr>
            </w:pPr>
            <w:r>
              <w:rPr>
                <w:rFonts w:ascii="Times New Roman" w:hAnsi="Times New Roman" w:cs="Times New Roman"/>
                <w:color w:val="000000" w:themeColor="text1"/>
                <w:sz w:val="20"/>
                <w:szCs w:val="20"/>
              </w:rPr>
              <w:t xml:space="preserve">      </w:t>
            </w:r>
            <w:r w:rsidRPr="00EE594D">
              <w:rPr>
                <w:rFonts w:ascii="Times New Roman" w:hAnsi="Times New Roman" w:cs="Times New Roman"/>
                <w:b w:val="0"/>
                <w:color w:val="000000" w:themeColor="text1"/>
                <w:sz w:val="20"/>
                <w:szCs w:val="20"/>
              </w:rPr>
              <w:t>R</w:t>
            </w:r>
            <w:r>
              <w:rPr>
                <w:rFonts w:ascii="Times New Roman" w:hAnsi="Times New Roman" w:cs="Times New Roman"/>
                <w:b w:val="0"/>
                <w:color w:val="000000" w:themeColor="text1"/>
                <w:sz w:val="20"/>
                <w:szCs w:val="20"/>
              </w:rPr>
              <w:t xml:space="preserve"> fusiform gyrus</w:t>
            </w:r>
          </w:p>
        </w:tc>
        <w:tc>
          <w:tcPr>
            <w:tcW w:w="358" w:type="pct"/>
            <w:shd w:val="clear" w:color="auto" w:fill="auto"/>
            <w:vAlign w:val="center"/>
          </w:tcPr>
          <w:p w14:paraId="5AED05C8" w14:textId="77777777" w:rsidR="000240E1" w:rsidRPr="00FF59BC"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FF59BC">
              <w:rPr>
                <w:rFonts w:ascii="Times New Roman" w:hAnsi="Times New Roman" w:cs="Times New Roman"/>
                <w:color w:val="000000" w:themeColor="text1"/>
                <w:sz w:val="20"/>
                <w:szCs w:val="20"/>
              </w:rPr>
              <w:t>37</w:t>
            </w:r>
          </w:p>
        </w:tc>
        <w:tc>
          <w:tcPr>
            <w:tcW w:w="247" w:type="pct"/>
            <w:shd w:val="clear" w:color="auto" w:fill="auto"/>
            <w:vAlign w:val="center"/>
          </w:tcPr>
          <w:p w14:paraId="5203B630"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39</w:t>
            </w:r>
          </w:p>
        </w:tc>
        <w:tc>
          <w:tcPr>
            <w:tcW w:w="271" w:type="pct"/>
            <w:shd w:val="clear" w:color="auto" w:fill="auto"/>
            <w:vAlign w:val="center"/>
          </w:tcPr>
          <w:p w14:paraId="73714094"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c>
          <w:tcPr>
            <w:tcW w:w="245" w:type="pct"/>
            <w:shd w:val="clear" w:color="auto" w:fill="auto"/>
            <w:vAlign w:val="center"/>
          </w:tcPr>
          <w:p w14:paraId="5AC7523E"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54" w:type="pct"/>
            <w:shd w:val="clear" w:color="auto" w:fill="auto"/>
            <w:vAlign w:val="center"/>
          </w:tcPr>
          <w:p w14:paraId="2BAB04B1" w14:textId="77777777" w:rsidR="000240E1" w:rsidRPr="00330374"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FG4</w:t>
            </w:r>
          </w:p>
        </w:tc>
        <w:tc>
          <w:tcPr>
            <w:tcW w:w="359" w:type="pct"/>
            <w:shd w:val="clear" w:color="auto" w:fill="auto"/>
            <w:vAlign w:val="center"/>
          </w:tcPr>
          <w:p w14:paraId="5ADFD0EB"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3.79</w:t>
            </w:r>
          </w:p>
        </w:tc>
        <w:tc>
          <w:tcPr>
            <w:tcW w:w="450" w:type="pct"/>
            <w:shd w:val="clear" w:color="auto" w:fill="auto"/>
            <w:vAlign w:val="center"/>
          </w:tcPr>
          <w:p w14:paraId="575EA04F"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shd w:val="clear" w:color="auto" w:fill="auto"/>
            <w:vAlign w:val="center"/>
          </w:tcPr>
          <w:p w14:paraId="6438E7D7"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603" w:type="pct"/>
            <w:tcBorders>
              <w:top w:val="nil"/>
              <w:bottom w:val="nil"/>
            </w:tcBorders>
            <w:shd w:val="clear" w:color="auto" w:fill="auto"/>
          </w:tcPr>
          <w:p w14:paraId="76230795"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609CFD7D"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09A88D5C" w14:textId="77777777" w:rsidR="000240E1" w:rsidRPr="00EE594D" w:rsidRDefault="000240E1" w:rsidP="00EB3DED">
            <w:pPr>
              <w:spacing w:line="360" w:lineRule="auto"/>
              <w:ind w:left="142" w:hanging="142"/>
              <w:jc w:val="both"/>
              <w:rPr>
                <w:rFonts w:ascii="Times New Roman" w:hAnsi="Times New Roman" w:cs="Times New Roman"/>
                <w:b w:val="0"/>
                <w:color w:val="000000" w:themeColor="text1"/>
                <w:sz w:val="20"/>
                <w:szCs w:val="20"/>
              </w:rPr>
            </w:pPr>
            <w:r w:rsidRPr="00EE594D">
              <w:rPr>
                <w:rFonts w:ascii="Times New Roman" w:hAnsi="Times New Roman" w:cs="Times New Roman"/>
                <w:b w:val="0"/>
                <w:color w:val="000000" w:themeColor="text1"/>
                <w:sz w:val="20"/>
                <w:szCs w:val="20"/>
              </w:rPr>
              <w:t>L</w:t>
            </w:r>
            <w:r>
              <w:rPr>
                <w:rFonts w:ascii="Times New Roman" w:hAnsi="Times New Roman" w:cs="Times New Roman"/>
                <w:b w:val="0"/>
                <w:color w:val="000000" w:themeColor="text1"/>
                <w:sz w:val="20"/>
                <w:szCs w:val="20"/>
              </w:rPr>
              <w:t xml:space="preserve"> posterior fusiform gyrus</w:t>
            </w:r>
          </w:p>
        </w:tc>
        <w:tc>
          <w:tcPr>
            <w:tcW w:w="358" w:type="pct"/>
            <w:shd w:val="clear" w:color="auto" w:fill="auto"/>
            <w:vAlign w:val="center"/>
          </w:tcPr>
          <w:p w14:paraId="2243B91F"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w:t>
            </w:r>
          </w:p>
        </w:tc>
        <w:tc>
          <w:tcPr>
            <w:tcW w:w="247" w:type="pct"/>
            <w:shd w:val="clear" w:color="auto" w:fill="auto"/>
            <w:vAlign w:val="center"/>
          </w:tcPr>
          <w:p w14:paraId="1B21A4AB"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271" w:type="pct"/>
            <w:shd w:val="clear" w:color="auto" w:fill="auto"/>
            <w:vAlign w:val="center"/>
          </w:tcPr>
          <w:p w14:paraId="74B6F5C1"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-76</w:t>
            </w:r>
          </w:p>
        </w:tc>
        <w:tc>
          <w:tcPr>
            <w:tcW w:w="245" w:type="pct"/>
            <w:shd w:val="clear" w:color="auto" w:fill="auto"/>
            <w:vAlign w:val="center"/>
          </w:tcPr>
          <w:p w14:paraId="29FEF1D0"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554" w:type="pct"/>
            <w:shd w:val="clear" w:color="auto" w:fill="auto"/>
            <w:vAlign w:val="center"/>
          </w:tcPr>
          <w:p w14:paraId="348F866A" w14:textId="77777777" w:rsidR="000240E1" w:rsidRPr="00330374"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V4</w:t>
            </w:r>
          </w:p>
        </w:tc>
        <w:tc>
          <w:tcPr>
            <w:tcW w:w="359" w:type="pct"/>
            <w:shd w:val="clear" w:color="auto" w:fill="auto"/>
            <w:vAlign w:val="center"/>
          </w:tcPr>
          <w:p w14:paraId="01245FC9"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4.27</w:t>
            </w:r>
          </w:p>
        </w:tc>
        <w:tc>
          <w:tcPr>
            <w:tcW w:w="450" w:type="pct"/>
            <w:shd w:val="clear" w:color="auto" w:fill="auto"/>
            <w:vAlign w:val="center"/>
          </w:tcPr>
          <w:p w14:paraId="6B7B5C3D"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516" w:type="pct"/>
            <w:shd w:val="clear" w:color="auto" w:fill="auto"/>
            <w:vAlign w:val="center"/>
          </w:tcPr>
          <w:p w14:paraId="768E6F2B"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0.565</w:t>
            </w:r>
          </w:p>
        </w:tc>
        <w:tc>
          <w:tcPr>
            <w:tcW w:w="603" w:type="pct"/>
            <w:tcBorders>
              <w:top w:val="nil"/>
              <w:bottom w:val="nil"/>
            </w:tcBorders>
            <w:shd w:val="clear" w:color="auto" w:fill="auto"/>
          </w:tcPr>
          <w:p w14:paraId="514BB649"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58043FB6"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01B57EA1" w14:textId="77777777" w:rsidR="000240E1" w:rsidRPr="0033038C" w:rsidRDefault="000240E1" w:rsidP="00EB3DED">
            <w:pPr>
              <w:spacing w:line="360" w:lineRule="auto"/>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L middle frontal gyrus</w:t>
            </w:r>
          </w:p>
        </w:tc>
        <w:tc>
          <w:tcPr>
            <w:tcW w:w="358" w:type="pct"/>
            <w:shd w:val="clear" w:color="auto" w:fill="auto"/>
            <w:vAlign w:val="center"/>
          </w:tcPr>
          <w:p w14:paraId="2AC78E47"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247" w:type="pct"/>
            <w:shd w:val="clear" w:color="auto" w:fill="auto"/>
            <w:vAlign w:val="center"/>
          </w:tcPr>
          <w:p w14:paraId="44A9FE94"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-33</w:t>
            </w:r>
          </w:p>
        </w:tc>
        <w:tc>
          <w:tcPr>
            <w:tcW w:w="271" w:type="pct"/>
            <w:shd w:val="clear" w:color="auto" w:fill="auto"/>
            <w:vAlign w:val="center"/>
          </w:tcPr>
          <w:p w14:paraId="48985ADE"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245" w:type="pct"/>
            <w:shd w:val="clear" w:color="auto" w:fill="auto"/>
            <w:vAlign w:val="center"/>
          </w:tcPr>
          <w:p w14:paraId="17E2CE18"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43</w:t>
            </w:r>
          </w:p>
        </w:tc>
        <w:tc>
          <w:tcPr>
            <w:tcW w:w="554" w:type="pct"/>
            <w:shd w:val="clear" w:color="auto" w:fill="auto"/>
            <w:vAlign w:val="center"/>
          </w:tcPr>
          <w:p w14:paraId="73092138" w14:textId="77777777" w:rsidR="000240E1" w:rsidRPr="00330374"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MFG</w:t>
            </w:r>
          </w:p>
        </w:tc>
        <w:tc>
          <w:tcPr>
            <w:tcW w:w="359" w:type="pct"/>
            <w:shd w:val="clear" w:color="auto" w:fill="auto"/>
            <w:vAlign w:val="center"/>
          </w:tcPr>
          <w:p w14:paraId="404C4B84"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4.14</w:t>
            </w:r>
          </w:p>
        </w:tc>
        <w:tc>
          <w:tcPr>
            <w:tcW w:w="450" w:type="pct"/>
            <w:shd w:val="clear" w:color="auto" w:fill="auto"/>
            <w:vAlign w:val="center"/>
          </w:tcPr>
          <w:p w14:paraId="49F9EFA1"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516" w:type="pct"/>
            <w:shd w:val="clear" w:color="auto" w:fill="auto"/>
            <w:vAlign w:val="center"/>
          </w:tcPr>
          <w:p w14:paraId="146AC3D0"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0.548</w:t>
            </w:r>
          </w:p>
        </w:tc>
        <w:tc>
          <w:tcPr>
            <w:tcW w:w="603" w:type="pct"/>
            <w:tcBorders>
              <w:top w:val="nil"/>
              <w:bottom w:val="nil"/>
            </w:tcBorders>
            <w:shd w:val="clear" w:color="auto" w:fill="auto"/>
          </w:tcPr>
          <w:p w14:paraId="5EE6D19C"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6395AEAB"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360D147E" w14:textId="77777777" w:rsidR="000240E1" w:rsidRPr="00A81397"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L middle temporal gyrus</w:t>
            </w:r>
          </w:p>
        </w:tc>
        <w:tc>
          <w:tcPr>
            <w:tcW w:w="358" w:type="pct"/>
            <w:shd w:val="clear" w:color="auto" w:fill="auto"/>
            <w:vAlign w:val="center"/>
          </w:tcPr>
          <w:p w14:paraId="2ED7E46A"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21</w:t>
            </w:r>
          </w:p>
        </w:tc>
        <w:tc>
          <w:tcPr>
            <w:tcW w:w="247" w:type="pct"/>
            <w:shd w:val="clear" w:color="auto" w:fill="auto"/>
            <w:vAlign w:val="center"/>
          </w:tcPr>
          <w:p w14:paraId="2B628AA7"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-45</w:t>
            </w:r>
          </w:p>
        </w:tc>
        <w:tc>
          <w:tcPr>
            <w:tcW w:w="271" w:type="pct"/>
            <w:shd w:val="clear" w:color="auto" w:fill="auto"/>
            <w:vAlign w:val="center"/>
          </w:tcPr>
          <w:p w14:paraId="7E6E01D4"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-37</w:t>
            </w:r>
          </w:p>
        </w:tc>
        <w:tc>
          <w:tcPr>
            <w:tcW w:w="245" w:type="pct"/>
            <w:shd w:val="clear" w:color="auto" w:fill="auto"/>
            <w:vAlign w:val="center"/>
          </w:tcPr>
          <w:p w14:paraId="5D492810"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54" w:type="pct"/>
            <w:shd w:val="clear" w:color="auto" w:fill="auto"/>
            <w:vAlign w:val="center"/>
          </w:tcPr>
          <w:p w14:paraId="5A92C600" w14:textId="77777777" w:rsidR="000240E1" w:rsidRPr="00330374"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MTG</w:t>
            </w:r>
          </w:p>
        </w:tc>
        <w:tc>
          <w:tcPr>
            <w:tcW w:w="359" w:type="pct"/>
            <w:shd w:val="clear" w:color="auto" w:fill="auto"/>
            <w:vAlign w:val="center"/>
          </w:tcPr>
          <w:p w14:paraId="4BC2E62F"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4.07</w:t>
            </w:r>
          </w:p>
        </w:tc>
        <w:tc>
          <w:tcPr>
            <w:tcW w:w="450" w:type="pct"/>
            <w:shd w:val="clear" w:color="auto" w:fill="auto"/>
            <w:vAlign w:val="center"/>
          </w:tcPr>
          <w:p w14:paraId="0F058067"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516" w:type="pct"/>
            <w:shd w:val="clear" w:color="auto" w:fill="auto"/>
            <w:vAlign w:val="center"/>
          </w:tcPr>
          <w:p w14:paraId="611BB566" w14:textId="77777777" w:rsidR="000240E1" w:rsidRPr="00F10A8C"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10A8C">
              <w:rPr>
                <w:rFonts w:ascii="Times New Roman" w:eastAsia="Times New Roman" w:hAnsi="Times New Roman" w:cs="Times New Roman"/>
                <w:color w:val="000000" w:themeColor="text1"/>
                <w:sz w:val="20"/>
                <w:szCs w:val="20"/>
              </w:rPr>
              <w:t>0.803</w:t>
            </w:r>
          </w:p>
        </w:tc>
        <w:tc>
          <w:tcPr>
            <w:tcW w:w="603" w:type="pct"/>
            <w:tcBorders>
              <w:top w:val="nil"/>
              <w:bottom w:val="nil"/>
            </w:tcBorders>
            <w:shd w:val="clear" w:color="auto" w:fill="auto"/>
          </w:tcPr>
          <w:p w14:paraId="7F0AFCEB"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124F6539"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005AB429" w14:textId="77777777" w:rsidR="000240E1" w:rsidRPr="00A81397"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L anterior occipital cortex</w:t>
            </w:r>
          </w:p>
        </w:tc>
        <w:tc>
          <w:tcPr>
            <w:tcW w:w="358" w:type="pct"/>
            <w:shd w:val="clear" w:color="auto" w:fill="auto"/>
            <w:vAlign w:val="center"/>
          </w:tcPr>
          <w:p w14:paraId="32BE3ACC"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w:t>
            </w:r>
          </w:p>
        </w:tc>
        <w:tc>
          <w:tcPr>
            <w:tcW w:w="247" w:type="pct"/>
            <w:shd w:val="clear" w:color="auto" w:fill="auto"/>
            <w:vAlign w:val="center"/>
          </w:tcPr>
          <w:p w14:paraId="46E27CE7"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w:t>
            </w:r>
          </w:p>
        </w:tc>
        <w:tc>
          <w:tcPr>
            <w:tcW w:w="271" w:type="pct"/>
            <w:shd w:val="clear" w:color="auto" w:fill="auto"/>
            <w:vAlign w:val="center"/>
          </w:tcPr>
          <w:p w14:paraId="79DE7525"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c>
          <w:tcPr>
            <w:tcW w:w="245" w:type="pct"/>
            <w:shd w:val="clear" w:color="auto" w:fill="auto"/>
            <w:vAlign w:val="center"/>
          </w:tcPr>
          <w:p w14:paraId="6640F45D"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54" w:type="pct"/>
            <w:shd w:val="clear" w:color="auto" w:fill="auto"/>
            <w:vAlign w:val="center"/>
          </w:tcPr>
          <w:p w14:paraId="64EB9196" w14:textId="77777777" w:rsidR="000240E1" w:rsidRPr="00330374"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V2</w:t>
            </w:r>
          </w:p>
        </w:tc>
        <w:tc>
          <w:tcPr>
            <w:tcW w:w="359" w:type="pct"/>
            <w:shd w:val="clear" w:color="auto" w:fill="auto"/>
            <w:vAlign w:val="center"/>
          </w:tcPr>
          <w:p w14:paraId="3C3D26B9"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4.07</w:t>
            </w:r>
          </w:p>
        </w:tc>
        <w:tc>
          <w:tcPr>
            <w:tcW w:w="450" w:type="pct"/>
            <w:shd w:val="clear" w:color="auto" w:fill="auto"/>
            <w:vAlign w:val="center"/>
          </w:tcPr>
          <w:p w14:paraId="11034B05"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c>
          <w:tcPr>
            <w:tcW w:w="516" w:type="pct"/>
            <w:shd w:val="clear" w:color="auto" w:fill="auto"/>
            <w:vAlign w:val="center"/>
          </w:tcPr>
          <w:p w14:paraId="4661C10E" w14:textId="77777777" w:rsidR="000240E1" w:rsidRPr="00F10A8C"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10A8C">
              <w:rPr>
                <w:rFonts w:ascii="Times New Roman" w:eastAsia="Times New Roman" w:hAnsi="Times New Roman" w:cs="Times New Roman"/>
                <w:color w:val="000000" w:themeColor="text1"/>
                <w:sz w:val="20"/>
                <w:szCs w:val="20"/>
              </w:rPr>
              <w:t>0.416</w:t>
            </w:r>
          </w:p>
        </w:tc>
        <w:tc>
          <w:tcPr>
            <w:tcW w:w="603" w:type="pct"/>
            <w:tcBorders>
              <w:top w:val="nil"/>
              <w:bottom w:val="nil"/>
            </w:tcBorders>
            <w:shd w:val="clear" w:color="auto" w:fill="auto"/>
          </w:tcPr>
          <w:p w14:paraId="2F37FF71"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71C93EFD"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0AEB0703" w14:textId="77777777" w:rsidR="000240E1" w:rsidRPr="00A81397"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 xml:space="preserve">        L parahippocampal gyrus</w:t>
            </w:r>
          </w:p>
        </w:tc>
        <w:tc>
          <w:tcPr>
            <w:tcW w:w="358" w:type="pct"/>
            <w:shd w:val="clear" w:color="auto" w:fill="auto"/>
            <w:vAlign w:val="center"/>
          </w:tcPr>
          <w:p w14:paraId="7578C69E"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w:t>
            </w:r>
          </w:p>
        </w:tc>
        <w:tc>
          <w:tcPr>
            <w:tcW w:w="247" w:type="pct"/>
            <w:shd w:val="clear" w:color="auto" w:fill="auto"/>
            <w:vAlign w:val="center"/>
          </w:tcPr>
          <w:p w14:paraId="35689502"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-21</w:t>
            </w:r>
          </w:p>
        </w:tc>
        <w:tc>
          <w:tcPr>
            <w:tcW w:w="271" w:type="pct"/>
            <w:shd w:val="clear" w:color="auto" w:fill="auto"/>
            <w:vAlign w:val="center"/>
          </w:tcPr>
          <w:p w14:paraId="08294014"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245" w:type="pct"/>
            <w:shd w:val="clear" w:color="auto" w:fill="auto"/>
            <w:vAlign w:val="center"/>
          </w:tcPr>
          <w:p w14:paraId="318BE448"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54" w:type="pct"/>
            <w:shd w:val="clear" w:color="auto" w:fill="auto"/>
            <w:vAlign w:val="center"/>
          </w:tcPr>
          <w:p w14:paraId="5EC16DA7" w14:textId="77777777" w:rsidR="000240E1" w:rsidRPr="00330374"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shd w:val="clear" w:color="auto" w:fill="auto"/>
            <w:vAlign w:val="center"/>
          </w:tcPr>
          <w:p w14:paraId="3D989528"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4.01</w:t>
            </w:r>
          </w:p>
        </w:tc>
        <w:tc>
          <w:tcPr>
            <w:tcW w:w="450" w:type="pct"/>
            <w:shd w:val="clear" w:color="auto" w:fill="auto"/>
            <w:vAlign w:val="center"/>
          </w:tcPr>
          <w:p w14:paraId="219EF22E"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shd w:val="clear" w:color="auto" w:fill="auto"/>
            <w:vAlign w:val="center"/>
          </w:tcPr>
          <w:p w14:paraId="69BD8F99" w14:textId="77777777" w:rsidR="000240E1" w:rsidRPr="00F10A8C"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603" w:type="pct"/>
            <w:tcBorders>
              <w:top w:val="nil"/>
              <w:bottom w:val="nil"/>
            </w:tcBorders>
            <w:shd w:val="clear" w:color="auto" w:fill="auto"/>
          </w:tcPr>
          <w:p w14:paraId="283AC5F6"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2C447CDF"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50825AD5" w14:textId="77777777" w:rsidR="000240E1" w:rsidRPr="00A81397"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R lingual/fusiform gyrus</w:t>
            </w:r>
          </w:p>
        </w:tc>
        <w:tc>
          <w:tcPr>
            <w:tcW w:w="358" w:type="pct"/>
            <w:shd w:val="clear" w:color="auto" w:fill="auto"/>
            <w:vAlign w:val="center"/>
          </w:tcPr>
          <w:p w14:paraId="33E37F03"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w:t>
            </w:r>
          </w:p>
        </w:tc>
        <w:tc>
          <w:tcPr>
            <w:tcW w:w="247" w:type="pct"/>
            <w:shd w:val="clear" w:color="auto" w:fill="auto"/>
            <w:vAlign w:val="center"/>
          </w:tcPr>
          <w:p w14:paraId="398C6391"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271" w:type="pct"/>
            <w:shd w:val="clear" w:color="auto" w:fill="auto"/>
            <w:vAlign w:val="center"/>
          </w:tcPr>
          <w:p w14:paraId="59D48478"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-70</w:t>
            </w:r>
          </w:p>
        </w:tc>
        <w:tc>
          <w:tcPr>
            <w:tcW w:w="245" w:type="pct"/>
            <w:shd w:val="clear" w:color="auto" w:fill="auto"/>
            <w:vAlign w:val="center"/>
          </w:tcPr>
          <w:p w14:paraId="48EAE4C8"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54" w:type="pct"/>
            <w:shd w:val="clear" w:color="auto" w:fill="auto"/>
            <w:vAlign w:val="center"/>
          </w:tcPr>
          <w:p w14:paraId="7657A9CA"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shd w:val="clear" w:color="auto" w:fill="auto"/>
            <w:vAlign w:val="center"/>
          </w:tcPr>
          <w:p w14:paraId="1C19A21F"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4.02</w:t>
            </w:r>
          </w:p>
        </w:tc>
        <w:tc>
          <w:tcPr>
            <w:tcW w:w="450" w:type="pct"/>
            <w:shd w:val="clear" w:color="auto" w:fill="auto"/>
            <w:vAlign w:val="center"/>
          </w:tcPr>
          <w:p w14:paraId="1E6D3CEE"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w:t>
            </w:r>
          </w:p>
        </w:tc>
        <w:tc>
          <w:tcPr>
            <w:tcW w:w="516" w:type="pct"/>
            <w:shd w:val="clear" w:color="auto" w:fill="auto"/>
            <w:vAlign w:val="center"/>
          </w:tcPr>
          <w:p w14:paraId="5FC73CBE" w14:textId="77777777" w:rsidR="000240E1" w:rsidRPr="00F10A8C"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10A8C">
              <w:rPr>
                <w:rFonts w:ascii="Times New Roman" w:eastAsia="Times New Roman" w:hAnsi="Times New Roman" w:cs="Times New Roman"/>
                <w:color w:val="000000" w:themeColor="text1"/>
                <w:sz w:val="20"/>
                <w:szCs w:val="20"/>
              </w:rPr>
              <w:t>0.512</w:t>
            </w:r>
          </w:p>
        </w:tc>
        <w:tc>
          <w:tcPr>
            <w:tcW w:w="603" w:type="pct"/>
            <w:tcBorders>
              <w:top w:val="nil"/>
              <w:bottom w:val="nil"/>
            </w:tcBorders>
            <w:shd w:val="clear" w:color="auto" w:fill="auto"/>
          </w:tcPr>
          <w:p w14:paraId="79722D65"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4D4ECB93"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tcBorders>
              <w:bottom w:val="nil"/>
            </w:tcBorders>
            <w:shd w:val="clear" w:color="auto" w:fill="auto"/>
            <w:vAlign w:val="center"/>
          </w:tcPr>
          <w:p w14:paraId="5A77302E" w14:textId="77777777" w:rsidR="000240E1" w:rsidRPr="00A81397"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R anterior occipital cortex</w:t>
            </w:r>
          </w:p>
        </w:tc>
        <w:tc>
          <w:tcPr>
            <w:tcW w:w="358" w:type="pct"/>
            <w:tcBorders>
              <w:bottom w:val="nil"/>
            </w:tcBorders>
            <w:shd w:val="clear" w:color="auto" w:fill="auto"/>
            <w:vAlign w:val="center"/>
          </w:tcPr>
          <w:p w14:paraId="29804541"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w:t>
            </w:r>
          </w:p>
        </w:tc>
        <w:tc>
          <w:tcPr>
            <w:tcW w:w="247" w:type="pct"/>
            <w:tcBorders>
              <w:bottom w:val="nil"/>
            </w:tcBorders>
            <w:shd w:val="clear" w:color="auto" w:fill="auto"/>
            <w:vAlign w:val="center"/>
          </w:tcPr>
          <w:p w14:paraId="38EDA1B6"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271" w:type="pct"/>
            <w:tcBorders>
              <w:bottom w:val="nil"/>
            </w:tcBorders>
            <w:shd w:val="clear" w:color="auto" w:fill="auto"/>
            <w:vAlign w:val="center"/>
          </w:tcPr>
          <w:p w14:paraId="0F618775"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-61</w:t>
            </w:r>
          </w:p>
        </w:tc>
        <w:tc>
          <w:tcPr>
            <w:tcW w:w="245" w:type="pct"/>
            <w:tcBorders>
              <w:bottom w:val="nil"/>
            </w:tcBorders>
            <w:shd w:val="clear" w:color="auto" w:fill="auto"/>
            <w:vAlign w:val="center"/>
          </w:tcPr>
          <w:p w14:paraId="2B9639CB"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54" w:type="pct"/>
            <w:tcBorders>
              <w:bottom w:val="nil"/>
            </w:tcBorders>
            <w:shd w:val="clear" w:color="auto" w:fill="auto"/>
            <w:vAlign w:val="center"/>
          </w:tcPr>
          <w:p w14:paraId="3D33F39E"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tcBorders>
              <w:bottom w:val="nil"/>
            </w:tcBorders>
            <w:shd w:val="clear" w:color="auto" w:fill="auto"/>
            <w:vAlign w:val="center"/>
          </w:tcPr>
          <w:p w14:paraId="0D15CA32"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4.01</w:t>
            </w:r>
          </w:p>
        </w:tc>
        <w:tc>
          <w:tcPr>
            <w:tcW w:w="450" w:type="pct"/>
            <w:tcBorders>
              <w:bottom w:val="nil"/>
            </w:tcBorders>
            <w:shd w:val="clear" w:color="auto" w:fill="auto"/>
            <w:vAlign w:val="center"/>
          </w:tcPr>
          <w:p w14:paraId="17FA92D2"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tcBorders>
              <w:bottom w:val="nil"/>
            </w:tcBorders>
            <w:shd w:val="clear" w:color="auto" w:fill="auto"/>
            <w:vAlign w:val="center"/>
          </w:tcPr>
          <w:p w14:paraId="02DF2DAD"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46E7FFD8"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72BDAB02"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tcBorders>
              <w:top w:val="nil"/>
              <w:bottom w:val="single" w:sz="8" w:space="0" w:color="2E74B5" w:themeColor="accent5" w:themeShade="BF"/>
            </w:tcBorders>
            <w:shd w:val="clear" w:color="auto" w:fill="auto"/>
            <w:vAlign w:val="center"/>
          </w:tcPr>
          <w:p w14:paraId="62E4A988" w14:textId="77777777" w:rsidR="000240E1" w:rsidRPr="00A81397"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R superior occipital gyrus</w:t>
            </w:r>
          </w:p>
        </w:tc>
        <w:tc>
          <w:tcPr>
            <w:tcW w:w="358" w:type="pct"/>
            <w:tcBorders>
              <w:top w:val="nil"/>
              <w:bottom w:val="single" w:sz="8" w:space="0" w:color="2E74B5" w:themeColor="accent5" w:themeShade="BF"/>
            </w:tcBorders>
            <w:shd w:val="clear" w:color="auto" w:fill="auto"/>
            <w:vAlign w:val="center"/>
          </w:tcPr>
          <w:p w14:paraId="7948AC28"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w:t>
            </w:r>
          </w:p>
        </w:tc>
        <w:tc>
          <w:tcPr>
            <w:tcW w:w="247" w:type="pct"/>
            <w:tcBorders>
              <w:top w:val="nil"/>
              <w:bottom w:val="single" w:sz="8" w:space="0" w:color="2E74B5" w:themeColor="accent5" w:themeShade="BF"/>
            </w:tcBorders>
            <w:shd w:val="clear" w:color="auto" w:fill="auto"/>
            <w:vAlign w:val="center"/>
          </w:tcPr>
          <w:p w14:paraId="74016DFE"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w:t>
            </w:r>
          </w:p>
        </w:tc>
        <w:tc>
          <w:tcPr>
            <w:tcW w:w="271" w:type="pct"/>
            <w:tcBorders>
              <w:top w:val="nil"/>
              <w:bottom w:val="single" w:sz="8" w:space="0" w:color="2E74B5" w:themeColor="accent5" w:themeShade="BF"/>
            </w:tcBorders>
            <w:shd w:val="clear" w:color="auto" w:fill="auto"/>
            <w:vAlign w:val="center"/>
          </w:tcPr>
          <w:p w14:paraId="75E5A607"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-76</w:t>
            </w:r>
          </w:p>
        </w:tc>
        <w:tc>
          <w:tcPr>
            <w:tcW w:w="245" w:type="pct"/>
            <w:tcBorders>
              <w:top w:val="nil"/>
              <w:bottom w:val="single" w:sz="8" w:space="0" w:color="2E74B5" w:themeColor="accent5" w:themeShade="BF"/>
            </w:tcBorders>
            <w:shd w:val="clear" w:color="auto" w:fill="auto"/>
            <w:vAlign w:val="center"/>
          </w:tcPr>
          <w:p w14:paraId="061F4505"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54" w:type="pct"/>
            <w:tcBorders>
              <w:top w:val="nil"/>
              <w:bottom w:val="single" w:sz="8" w:space="0" w:color="2E74B5" w:themeColor="accent5" w:themeShade="BF"/>
            </w:tcBorders>
            <w:shd w:val="clear" w:color="auto" w:fill="auto"/>
            <w:vAlign w:val="center"/>
          </w:tcPr>
          <w:p w14:paraId="78A788A3"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V1</w:t>
            </w:r>
          </w:p>
        </w:tc>
        <w:tc>
          <w:tcPr>
            <w:tcW w:w="359" w:type="pct"/>
            <w:tcBorders>
              <w:top w:val="nil"/>
              <w:bottom w:val="single" w:sz="8" w:space="0" w:color="2E74B5" w:themeColor="accent5" w:themeShade="BF"/>
            </w:tcBorders>
            <w:shd w:val="clear" w:color="auto" w:fill="auto"/>
            <w:vAlign w:val="center"/>
          </w:tcPr>
          <w:p w14:paraId="4E31BB6B"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3.62</w:t>
            </w:r>
          </w:p>
        </w:tc>
        <w:tc>
          <w:tcPr>
            <w:tcW w:w="450" w:type="pct"/>
            <w:tcBorders>
              <w:top w:val="nil"/>
              <w:bottom w:val="single" w:sz="8" w:space="0" w:color="2E74B5" w:themeColor="accent5" w:themeShade="BF"/>
            </w:tcBorders>
            <w:shd w:val="clear" w:color="auto" w:fill="auto"/>
            <w:vAlign w:val="center"/>
          </w:tcPr>
          <w:p w14:paraId="64EFC86B"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tcBorders>
              <w:top w:val="nil"/>
              <w:bottom w:val="single" w:sz="8" w:space="0" w:color="2E74B5" w:themeColor="accent5" w:themeShade="BF"/>
            </w:tcBorders>
            <w:shd w:val="clear" w:color="auto" w:fill="auto"/>
            <w:vAlign w:val="center"/>
          </w:tcPr>
          <w:p w14:paraId="5DE894D3"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single" w:sz="8" w:space="0" w:color="2E74B5" w:themeColor="accent5" w:themeShade="BF"/>
            </w:tcBorders>
            <w:shd w:val="clear" w:color="auto" w:fill="auto"/>
          </w:tcPr>
          <w:p w14:paraId="3EA24855" w14:textId="77777777" w:rsidR="000240E1" w:rsidRPr="00EE594D"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0.001</w:t>
            </w:r>
          </w:p>
        </w:tc>
      </w:tr>
      <w:tr w:rsidR="000240E1" w:rsidRPr="00D34FE2" w14:paraId="0EAC0AC7"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2E74B5" w:themeColor="accent5" w:themeShade="BF"/>
              <w:bottom w:val="single" w:sz="8" w:space="0" w:color="auto"/>
            </w:tcBorders>
            <w:shd w:val="clear" w:color="auto" w:fill="auto"/>
            <w:vAlign w:val="center"/>
          </w:tcPr>
          <w:p w14:paraId="71566C87"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i/>
                <w:color w:val="000000" w:themeColor="text1"/>
                <w:sz w:val="20"/>
                <w:szCs w:val="20"/>
              </w:rPr>
              <w:t xml:space="preserve"> </w:t>
            </w:r>
            <w:r w:rsidRPr="002A4D5C">
              <w:rPr>
                <w:rFonts w:ascii="Times New Roman" w:hAnsi="Times New Roman" w:cs="Times New Roman"/>
                <w:i/>
                <w:color w:val="000000" w:themeColor="text1"/>
                <w:sz w:val="20"/>
                <w:szCs w:val="20"/>
              </w:rPr>
              <w:t xml:space="preserve">Session </w:t>
            </w:r>
            <w:r>
              <w:rPr>
                <w:rFonts w:ascii="Times New Roman" w:hAnsi="Times New Roman" w:cs="Times New Roman"/>
                <w:i/>
                <w:color w:val="000000" w:themeColor="text1"/>
                <w:sz w:val="20"/>
                <w:szCs w:val="20"/>
              </w:rPr>
              <w:t>2</w:t>
            </w:r>
          </w:p>
        </w:tc>
        <w:tc>
          <w:tcPr>
            <w:tcW w:w="358" w:type="pct"/>
            <w:tcBorders>
              <w:top w:val="single" w:sz="8" w:space="0" w:color="2E74B5" w:themeColor="accent5" w:themeShade="BF"/>
              <w:bottom w:val="single" w:sz="8" w:space="0" w:color="auto"/>
            </w:tcBorders>
            <w:shd w:val="clear" w:color="auto" w:fill="auto"/>
            <w:vAlign w:val="center"/>
          </w:tcPr>
          <w:p w14:paraId="1B8E5A2D"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247" w:type="pct"/>
            <w:tcBorders>
              <w:top w:val="single" w:sz="8" w:space="0" w:color="2E74B5" w:themeColor="accent5" w:themeShade="BF"/>
              <w:bottom w:val="single" w:sz="8" w:space="0" w:color="auto"/>
            </w:tcBorders>
            <w:shd w:val="clear" w:color="auto" w:fill="auto"/>
            <w:vAlign w:val="center"/>
          </w:tcPr>
          <w:p w14:paraId="3F262FD0"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71" w:type="pct"/>
            <w:tcBorders>
              <w:top w:val="single" w:sz="8" w:space="0" w:color="2E74B5" w:themeColor="accent5" w:themeShade="BF"/>
              <w:bottom w:val="single" w:sz="8" w:space="0" w:color="auto"/>
            </w:tcBorders>
            <w:shd w:val="clear" w:color="auto" w:fill="auto"/>
            <w:vAlign w:val="center"/>
          </w:tcPr>
          <w:p w14:paraId="370512A2"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45" w:type="pct"/>
            <w:tcBorders>
              <w:top w:val="single" w:sz="8" w:space="0" w:color="2E74B5" w:themeColor="accent5" w:themeShade="BF"/>
              <w:bottom w:val="single" w:sz="8" w:space="0" w:color="auto"/>
            </w:tcBorders>
            <w:shd w:val="clear" w:color="auto" w:fill="auto"/>
            <w:vAlign w:val="center"/>
          </w:tcPr>
          <w:p w14:paraId="58A8A30C"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554" w:type="pct"/>
            <w:tcBorders>
              <w:top w:val="single" w:sz="8" w:space="0" w:color="2E74B5" w:themeColor="accent5" w:themeShade="BF"/>
              <w:bottom w:val="single" w:sz="8" w:space="0" w:color="auto"/>
            </w:tcBorders>
            <w:shd w:val="clear" w:color="auto" w:fill="auto"/>
            <w:vAlign w:val="center"/>
          </w:tcPr>
          <w:p w14:paraId="5883E72A"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tcBorders>
              <w:top w:val="single" w:sz="8" w:space="0" w:color="2E74B5" w:themeColor="accent5" w:themeShade="BF"/>
              <w:bottom w:val="single" w:sz="8" w:space="0" w:color="auto"/>
            </w:tcBorders>
            <w:shd w:val="clear" w:color="auto" w:fill="auto"/>
            <w:vAlign w:val="center"/>
          </w:tcPr>
          <w:p w14:paraId="57480DFF"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450" w:type="pct"/>
            <w:tcBorders>
              <w:top w:val="single" w:sz="8" w:space="0" w:color="2E74B5" w:themeColor="accent5" w:themeShade="BF"/>
              <w:bottom w:val="single" w:sz="8" w:space="0" w:color="auto"/>
            </w:tcBorders>
            <w:shd w:val="clear" w:color="auto" w:fill="auto"/>
            <w:vAlign w:val="center"/>
          </w:tcPr>
          <w:p w14:paraId="024DE461"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tcBorders>
              <w:top w:val="single" w:sz="8" w:space="0" w:color="2E74B5" w:themeColor="accent5" w:themeShade="BF"/>
              <w:bottom w:val="single" w:sz="8" w:space="0" w:color="auto"/>
            </w:tcBorders>
            <w:shd w:val="clear" w:color="auto" w:fill="auto"/>
            <w:vAlign w:val="center"/>
          </w:tcPr>
          <w:p w14:paraId="013F1091"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single" w:sz="8" w:space="0" w:color="2E74B5" w:themeColor="accent5" w:themeShade="BF"/>
              <w:bottom w:val="single" w:sz="8" w:space="0" w:color="auto"/>
            </w:tcBorders>
            <w:shd w:val="clear" w:color="auto" w:fill="auto"/>
          </w:tcPr>
          <w:p w14:paraId="6B6B4E69"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0240E1" w:rsidRPr="00D34FE2" w14:paraId="1C1DA910"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tcBorders>
              <w:top w:val="single" w:sz="8" w:space="0" w:color="auto"/>
            </w:tcBorders>
            <w:shd w:val="clear" w:color="auto" w:fill="auto"/>
            <w:vAlign w:val="center"/>
          </w:tcPr>
          <w:p w14:paraId="792625AB"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L medial temporal lobe</w:t>
            </w:r>
          </w:p>
        </w:tc>
        <w:tc>
          <w:tcPr>
            <w:tcW w:w="358" w:type="pct"/>
            <w:tcBorders>
              <w:top w:val="single" w:sz="8" w:space="0" w:color="auto"/>
            </w:tcBorders>
            <w:shd w:val="clear" w:color="auto" w:fill="auto"/>
            <w:vAlign w:val="center"/>
          </w:tcPr>
          <w:p w14:paraId="478005DC"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37/39</w:t>
            </w:r>
          </w:p>
        </w:tc>
        <w:tc>
          <w:tcPr>
            <w:tcW w:w="247" w:type="pct"/>
            <w:tcBorders>
              <w:top w:val="single" w:sz="8" w:space="0" w:color="auto"/>
            </w:tcBorders>
            <w:shd w:val="clear" w:color="auto" w:fill="auto"/>
            <w:vAlign w:val="center"/>
          </w:tcPr>
          <w:p w14:paraId="156DA2C4"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-39</w:t>
            </w:r>
          </w:p>
        </w:tc>
        <w:tc>
          <w:tcPr>
            <w:tcW w:w="271" w:type="pct"/>
            <w:tcBorders>
              <w:top w:val="single" w:sz="8" w:space="0" w:color="auto"/>
            </w:tcBorders>
            <w:shd w:val="clear" w:color="auto" w:fill="auto"/>
            <w:vAlign w:val="center"/>
          </w:tcPr>
          <w:p w14:paraId="2A09E483"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-46</w:t>
            </w:r>
          </w:p>
        </w:tc>
        <w:tc>
          <w:tcPr>
            <w:tcW w:w="245" w:type="pct"/>
            <w:tcBorders>
              <w:top w:val="single" w:sz="8" w:space="0" w:color="auto"/>
            </w:tcBorders>
            <w:shd w:val="clear" w:color="auto" w:fill="auto"/>
            <w:vAlign w:val="center"/>
          </w:tcPr>
          <w:p w14:paraId="58904EFA"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54" w:type="pct"/>
            <w:tcBorders>
              <w:top w:val="single" w:sz="8" w:space="0" w:color="auto"/>
            </w:tcBorders>
            <w:shd w:val="clear" w:color="auto" w:fill="auto"/>
            <w:vAlign w:val="center"/>
          </w:tcPr>
          <w:p w14:paraId="3332C169"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tcBorders>
              <w:top w:val="single" w:sz="8" w:space="0" w:color="auto"/>
            </w:tcBorders>
            <w:shd w:val="clear" w:color="auto" w:fill="auto"/>
            <w:vAlign w:val="center"/>
          </w:tcPr>
          <w:p w14:paraId="3D32A4E6"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5.34</w:t>
            </w:r>
          </w:p>
        </w:tc>
        <w:tc>
          <w:tcPr>
            <w:tcW w:w="450" w:type="pct"/>
            <w:tcBorders>
              <w:top w:val="single" w:sz="8" w:space="0" w:color="auto"/>
            </w:tcBorders>
            <w:shd w:val="clear" w:color="auto" w:fill="auto"/>
            <w:vAlign w:val="center"/>
          </w:tcPr>
          <w:p w14:paraId="5AECD788"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48</w:t>
            </w:r>
          </w:p>
        </w:tc>
        <w:tc>
          <w:tcPr>
            <w:tcW w:w="516" w:type="pct"/>
            <w:tcBorders>
              <w:top w:val="single" w:sz="8" w:space="0" w:color="auto"/>
            </w:tcBorders>
            <w:shd w:val="clear" w:color="auto" w:fill="auto"/>
            <w:vAlign w:val="center"/>
          </w:tcPr>
          <w:p w14:paraId="4B155D4A"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8A2A1F">
              <w:rPr>
                <w:rFonts w:ascii="Times New Roman" w:eastAsia="Times New Roman" w:hAnsi="Times New Roman" w:cs="Times New Roman"/>
                <w:color w:val="000000" w:themeColor="text1"/>
                <w:sz w:val="20"/>
                <w:szCs w:val="20"/>
              </w:rPr>
              <w:t>0.119</w:t>
            </w:r>
          </w:p>
        </w:tc>
        <w:tc>
          <w:tcPr>
            <w:tcW w:w="603" w:type="pct"/>
            <w:tcBorders>
              <w:top w:val="single" w:sz="8" w:space="0" w:color="auto"/>
              <w:bottom w:val="nil"/>
            </w:tcBorders>
            <w:shd w:val="clear" w:color="auto" w:fill="auto"/>
          </w:tcPr>
          <w:p w14:paraId="0DA8B468"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5C38DA1F"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38EB95E4"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L hippocampus/dentate gyrus</w:t>
            </w:r>
          </w:p>
        </w:tc>
        <w:tc>
          <w:tcPr>
            <w:tcW w:w="358" w:type="pct"/>
            <w:shd w:val="clear" w:color="auto" w:fill="auto"/>
            <w:vAlign w:val="center"/>
          </w:tcPr>
          <w:p w14:paraId="40E225D1"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247" w:type="pct"/>
            <w:shd w:val="clear" w:color="auto" w:fill="auto"/>
            <w:vAlign w:val="center"/>
          </w:tcPr>
          <w:p w14:paraId="3ED1A289"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w:t>
            </w:r>
          </w:p>
        </w:tc>
        <w:tc>
          <w:tcPr>
            <w:tcW w:w="271" w:type="pct"/>
            <w:shd w:val="clear" w:color="auto" w:fill="auto"/>
            <w:vAlign w:val="center"/>
          </w:tcPr>
          <w:p w14:paraId="0B5532EC"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245" w:type="pct"/>
            <w:shd w:val="clear" w:color="auto" w:fill="auto"/>
            <w:vAlign w:val="center"/>
          </w:tcPr>
          <w:p w14:paraId="5E8F3058"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54" w:type="pct"/>
            <w:shd w:val="clear" w:color="auto" w:fill="auto"/>
            <w:vAlign w:val="center"/>
          </w:tcPr>
          <w:p w14:paraId="363E8B0B"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shd w:val="clear" w:color="auto" w:fill="auto"/>
            <w:vAlign w:val="center"/>
          </w:tcPr>
          <w:p w14:paraId="1868EE21"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3.57</w:t>
            </w:r>
          </w:p>
        </w:tc>
        <w:tc>
          <w:tcPr>
            <w:tcW w:w="450" w:type="pct"/>
            <w:shd w:val="clear" w:color="auto" w:fill="auto"/>
            <w:vAlign w:val="center"/>
          </w:tcPr>
          <w:p w14:paraId="0C842642"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shd w:val="clear" w:color="auto" w:fill="auto"/>
            <w:vAlign w:val="center"/>
          </w:tcPr>
          <w:p w14:paraId="44BC6348" w14:textId="77777777" w:rsidR="000240E1" w:rsidRPr="008A2A1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603" w:type="pct"/>
            <w:tcBorders>
              <w:top w:val="nil"/>
              <w:bottom w:val="nil"/>
            </w:tcBorders>
            <w:shd w:val="clear" w:color="auto" w:fill="auto"/>
          </w:tcPr>
          <w:p w14:paraId="0A398891" w14:textId="77777777" w:rsidR="000240E1" w:rsidRPr="008A2A1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3673008B"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0C14C0FD"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L thalamus</w:t>
            </w:r>
          </w:p>
        </w:tc>
        <w:tc>
          <w:tcPr>
            <w:tcW w:w="358" w:type="pct"/>
            <w:shd w:val="clear" w:color="auto" w:fill="auto"/>
            <w:vAlign w:val="center"/>
          </w:tcPr>
          <w:p w14:paraId="133C68B4"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247" w:type="pct"/>
            <w:shd w:val="clear" w:color="auto" w:fill="auto"/>
            <w:vAlign w:val="center"/>
          </w:tcPr>
          <w:p w14:paraId="0F897D1D"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271" w:type="pct"/>
            <w:shd w:val="clear" w:color="auto" w:fill="auto"/>
            <w:vAlign w:val="center"/>
          </w:tcPr>
          <w:p w14:paraId="28916C19"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-31</w:t>
            </w:r>
          </w:p>
        </w:tc>
        <w:tc>
          <w:tcPr>
            <w:tcW w:w="245" w:type="pct"/>
            <w:shd w:val="clear" w:color="auto" w:fill="auto"/>
            <w:vAlign w:val="center"/>
          </w:tcPr>
          <w:p w14:paraId="6DECB526"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54" w:type="pct"/>
            <w:shd w:val="clear" w:color="auto" w:fill="auto"/>
            <w:vAlign w:val="center"/>
          </w:tcPr>
          <w:p w14:paraId="2CEE6A3E"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shd w:val="clear" w:color="auto" w:fill="auto"/>
            <w:vAlign w:val="center"/>
          </w:tcPr>
          <w:p w14:paraId="516E94AE"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3.48</w:t>
            </w:r>
          </w:p>
        </w:tc>
        <w:tc>
          <w:tcPr>
            <w:tcW w:w="450" w:type="pct"/>
            <w:shd w:val="clear" w:color="auto" w:fill="auto"/>
            <w:vAlign w:val="center"/>
          </w:tcPr>
          <w:p w14:paraId="1A4AADFB"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shd w:val="clear" w:color="auto" w:fill="auto"/>
            <w:vAlign w:val="center"/>
          </w:tcPr>
          <w:p w14:paraId="3E0136B3"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603" w:type="pct"/>
            <w:tcBorders>
              <w:top w:val="nil"/>
              <w:bottom w:val="nil"/>
            </w:tcBorders>
            <w:shd w:val="clear" w:color="auto" w:fill="auto"/>
          </w:tcPr>
          <w:p w14:paraId="4F9C3390"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754D3536"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74E8972E"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L precuneus</w:t>
            </w:r>
          </w:p>
        </w:tc>
        <w:tc>
          <w:tcPr>
            <w:tcW w:w="358" w:type="pct"/>
            <w:shd w:val="clear" w:color="auto" w:fill="auto"/>
            <w:vAlign w:val="center"/>
          </w:tcPr>
          <w:p w14:paraId="19FCB2E1"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247" w:type="pct"/>
            <w:shd w:val="clear" w:color="auto" w:fill="auto"/>
            <w:vAlign w:val="center"/>
          </w:tcPr>
          <w:p w14:paraId="0E671C43"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271" w:type="pct"/>
            <w:shd w:val="clear" w:color="auto" w:fill="auto"/>
            <w:vAlign w:val="center"/>
          </w:tcPr>
          <w:p w14:paraId="24B3E47F"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-67</w:t>
            </w:r>
          </w:p>
        </w:tc>
        <w:tc>
          <w:tcPr>
            <w:tcW w:w="245" w:type="pct"/>
            <w:shd w:val="clear" w:color="auto" w:fill="auto"/>
            <w:vAlign w:val="center"/>
          </w:tcPr>
          <w:p w14:paraId="2451B1C8"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34</w:t>
            </w:r>
          </w:p>
        </w:tc>
        <w:tc>
          <w:tcPr>
            <w:tcW w:w="554" w:type="pct"/>
            <w:shd w:val="clear" w:color="auto" w:fill="auto"/>
            <w:vAlign w:val="center"/>
          </w:tcPr>
          <w:p w14:paraId="6D1E10BB"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SPL</w:t>
            </w:r>
          </w:p>
        </w:tc>
        <w:tc>
          <w:tcPr>
            <w:tcW w:w="359" w:type="pct"/>
            <w:shd w:val="clear" w:color="auto" w:fill="auto"/>
            <w:vAlign w:val="center"/>
          </w:tcPr>
          <w:p w14:paraId="3574D649"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4.91</w:t>
            </w:r>
          </w:p>
        </w:tc>
        <w:tc>
          <w:tcPr>
            <w:tcW w:w="450" w:type="pct"/>
            <w:shd w:val="clear" w:color="auto" w:fill="auto"/>
            <w:vAlign w:val="center"/>
          </w:tcPr>
          <w:p w14:paraId="5E4D8E34"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516" w:type="pct"/>
            <w:shd w:val="clear" w:color="auto" w:fill="auto"/>
            <w:vAlign w:val="center"/>
          </w:tcPr>
          <w:p w14:paraId="60553901" w14:textId="77777777" w:rsidR="000240E1" w:rsidRPr="008A2A1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0.806</w:t>
            </w:r>
          </w:p>
        </w:tc>
        <w:tc>
          <w:tcPr>
            <w:tcW w:w="603" w:type="pct"/>
            <w:tcBorders>
              <w:top w:val="nil"/>
              <w:bottom w:val="nil"/>
            </w:tcBorders>
            <w:shd w:val="clear" w:color="auto" w:fill="auto"/>
          </w:tcPr>
          <w:p w14:paraId="4078CC95" w14:textId="77777777" w:rsidR="000240E1" w:rsidRPr="008A2A1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4211FBC9"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2DFF4497"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R hippocampus/dentate gyrus</w:t>
            </w:r>
          </w:p>
        </w:tc>
        <w:tc>
          <w:tcPr>
            <w:tcW w:w="358" w:type="pct"/>
            <w:shd w:val="clear" w:color="auto" w:fill="auto"/>
            <w:vAlign w:val="center"/>
          </w:tcPr>
          <w:p w14:paraId="34F724F4"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247" w:type="pct"/>
            <w:shd w:val="clear" w:color="auto" w:fill="auto"/>
            <w:vAlign w:val="center"/>
          </w:tcPr>
          <w:p w14:paraId="08518527"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w:t>
            </w:r>
          </w:p>
        </w:tc>
        <w:tc>
          <w:tcPr>
            <w:tcW w:w="271" w:type="pct"/>
            <w:shd w:val="clear" w:color="auto" w:fill="auto"/>
            <w:vAlign w:val="center"/>
          </w:tcPr>
          <w:p w14:paraId="3A6DDAD9"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-37</w:t>
            </w:r>
          </w:p>
        </w:tc>
        <w:tc>
          <w:tcPr>
            <w:tcW w:w="245" w:type="pct"/>
            <w:shd w:val="clear" w:color="auto" w:fill="auto"/>
            <w:vAlign w:val="center"/>
          </w:tcPr>
          <w:p w14:paraId="23717AB8"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54" w:type="pct"/>
            <w:shd w:val="clear" w:color="auto" w:fill="auto"/>
            <w:vAlign w:val="center"/>
          </w:tcPr>
          <w:p w14:paraId="537DAE0C"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shd w:val="clear" w:color="auto" w:fill="auto"/>
            <w:vAlign w:val="center"/>
          </w:tcPr>
          <w:p w14:paraId="178AEDF6"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4.54</w:t>
            </w:r>
          </w:p>
        </w:tc>
        <w:tc>
          <w:tcPr>
            <w:tcW w:w="450" w:type="pct"/>
            <w:shd w:val="clear" w:color="auto" w:fill="auto"/>
            <w:vAlign w:val="center"/>
          </w:tcPr>
          <w:p w14:paraId="47D7A38C"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c>
          <w:tcPr>
            <w:tcW w:w="516" w:type="pct"/>
            <w:shd w:val="clear" w:color="auto" w:fill="auto"/>
            <w:vAlign w:val="center"/>
          </w:tcPr>
          <w:p w14:paraId="36AA2001"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0.420</w:t>
            </w:r>
          </w:p>
        </w:tc>
        <w:tc>
          <w:tcPr>
            <w:tcW w:w="603" w:type="pct"/>
            <w:tcBorders>
              <w:top w:val="nil"/>
              <w:bottom w:val="nil"/>
            </w:tcBorders>
            <w:shd w:val="clear" w:color="auto" w:fill="auto"/>
          </w:tcPr>
          <w:p w14:paraId="379AA0A7"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0DF3A928"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46F5350C"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L fusiform gyrus</w:t>
            </w:r>
          </w:p>
        </w:tc>
        <w:tc>
          <w:tcPr>
            <w:tcW w:w="358" w:type="pct"/>
            <w:shd w:val="clear" w:color="auto" w:fill="auto"/>
            <w:vAlign w:val="center"/>
          </w:tcPr>
          <w:p w14:paraId="4800DDD5"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w:t>
            </w:r>
          </w:p>
        </w:tc>
        <w:tc>
          <w:tcPr>
            <w:tcW w:w="247" w:type="pct"/>
            <w:shd w:val="clear" w:color="auto" w:fill="auto"/>
            <w:vAlign w:val="center"/>
          </w:tcPr>
          <w:p w14:paraId="644B115D"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-39</w:t>
            </w:r>
          </w:p>
        </w:tc>
        <w:tc>
          <w:tcPr>
            <w:tcW w:w="271" w:type="pct"/>
            <w:shd w:val="clear" w:color="auto" w:fill="auto"/>
            <w:vAlign w:val="center"/>
          </w:tcPr>
          <w:p w14:paraId="2EE60696"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w:t>
            </w:r>
          </w:p>
        </w:tc>
        <w:tc>
          <w:tcPr>
            <w:tcW w:w="245" w:type="pct"/>
            <w:shd w:val="clear" w:color="auto" w:fill="auto"/>
            <w:vAlign w:val="center"/>
          </w:tcPr>
          <w:p w14:paraId="49976E40"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54" w:type="pct"/>
            <w:shd w:val="clear" w:color="auto" w:fill="auto"/>
            <w:vAlign w:val="center"/>
          </w:tcPr>
          <w:p w14:paraId="516D6B36"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FG4</w:t>
            </w:r>
          </w:p>
        </w:tc>
        <w:tc>
          <w:tcPr>
            <w:tcW w:w="359" w:type="pct"/>
            <w:shd w:val="clear" w:color="auto" w:fill="auto"/>
            <w:vAlign w:val="center"/>
          </w:tcPr>
          <w:p w14:paraId="6DB6C7E9"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4.40</w:t>
            </w:r>
          </w:p>
        </w:tc>
        <w:tc>
          <w:tcPr>
            <w:tcW w:w="450" w:type="pct"/>
            <w:shd w:val="clear" w:color="auto" w:fill="auto"/>
            <w:vAlign w:val="center"/>
          </w:tcPr>
          <w:p w14:paraId="182038EC"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26</w:t>
            </w:r>
          </w:p>
        </w:tc>
        <w:tc>
          <w:tcPr>
            <w:tcW w:w="516" w:type="pct"/>
            <w:shd w:val="clear" w:color="auto" w:fill="auto"/>
            <w:vAlign w:val="center"/>
          </w:tcPr>
          <w:p w14:paraId="27347234" w14:textId="77777777" w:rsidR="000240E1" w:rsidRPr="008A2A1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0.378</w:t>
            </w:r>
          </w:p>
        </w:tc>
        <w:tc>
          <w:tcPr>
            <w:tcW w:w="603" w:type="pct"/>
            <w:tcBorders>
              <w:top w:val="nil"/>
              <w:bottom w:val="nil"/>
            </w:tcBorders>
            <w:shd w:val="clear" w:color="auto" w:fill="auto"/>
          </w:tcPr>
          <w:p w14:paraId="220DFEC6" w14:textId="77777777" w:rsidR="000240E1" w:rsidRPr="008A2A1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74385551"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57AD11FC"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L inferior temporal gyrus</w:t>
            </w:r>
          </w:p>
        </w:tc>
        <w:tc>
          <w:tcPr>
            <w:tcW w:w="358" w:type="pct"/>
            <w:shd w:val="clear" w:color="auto" w:fill="auto"/>
            <w:vAlign w:val="center"/>
          </w:tcPr>
          <w:p w14:paraId="2597E211"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w:t>
            </w:r>
          </w:p>
        </w:tc>
        <w:tc>
          <w:tcPr>
            <w:tcW w:w="247" w:type="pct"/>
            <w:shd w:val="clear" w:color="auto" w:fill="auto"/>
            <w:vAlign w:val="center"/>
          </w:tcPr>
          <w:p w14:paraId="4EC860C5"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-54</w:t>
            </w:r>
          </w:p>
        </w:tc>
        <w:tc>
          <w:tcPr>
            <w:tcW w:w="271" w:type="pct"/>
            <w:shd w:val="clear" w:color="auto" w:fill="auto"/>
            <w:vAlign w:val="center"/>
          </w:tcPr>
          <w:p w14:paraId="7835410D"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c>
          <w:tcPr>
            <w:tcW w:w="245" w:type="pct"/>
            <w:shd w:val="clear" w:color="auto" w:fill="auto"/>
            <w:vAlign w:val="center"/>
          </w:tcPr>
          <w:p w14:paraId="2E0D879C"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-17</w:t>
            </w:r>
          </w:p>
        </w:tc>
        <w:tc>
          <w:tcPr>
            <w:tcW w:w="554" w:type="pct"/>
            <w:shd w:val="clear" w:color="auto" w:fill="auto"/>
            <w:vAlign w:val="center"/>
          </w:tcPr>
          <w:p w14:paraId="58183720"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ITG</w:t>
            </w:r>
          </w:p>
        </w:tc>
        <w:tc>
          <w:tcPr>
            <w:tcW w:w="359" w:type="pct"/>
            <w:shd w:val="clear" w:color="auto" w:fill="auto"/>
            <w:vAlign w:val="center"/>
          </w:tcPr>
          <w:p w14:paraId="34079D18"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4.13</w:t>
            </w:r>
          </w:p>
        </w:tc>
        <w:tc>
          <w:tcPr>
            <w:tcW w:w="450" w:type="pct"/>
            <w:shd w:val="clear" w:color="auto" w:fill="auto"/>
            <w:vAlign w:val="center"/>
          </w:tcPr>
          <w:p w14:paraId="23226CB9"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shd w:val="clear" w:color="auto" w:fill="auto"/>
            <w:vAlign w:val="center"/>
          </w:tcPr>
          <w:p w14:paraId="7AB1C839"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603" w:type="pct"/>
            <w:tcBorders>
              <w:top w:val="nil"/>
              <w:bottom w:val="nil"/>
            </w:tcBorders>
            <w:shd w:val="clear" w:color="auto" w:fill="auto"/>
          </w:tcPr>
          <w:p w14:paraId="115B3CCE"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3E5639A3"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302E0441"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R fusiform gyrus</w:t>
            </w:r>
          </w:p>
        </w:tc>
        <w:tc>
          <w:tcPr>
            <w:tcW w:w="358" w:type="pct"/>
            <w:shd w:val="clear" w:color="auto" w:fill="auto"/>
            <w:vAlign w:val="center"/>
          </w:tcPr>
          <w:p w14:paraId="706606F4"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w:t>
            </w:r>
          </w:p>
        </w:tc>
        <w:tc>
          <w:tcPr>
            <w:tcW w:w="247" w:type="pct"/>
            <w:shd w:val="clear" w:color="auto" w:fill="auto"/>
            <w:vAlign w:val="center"/>
          </w:tcPr>
          <w:p w14:paraId="1525BA93"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42</w:t>
            </w:r>
          </w:p>
        </w:tc>
        <w:tc>
          <w:tcPr>
            <w:tcW w:w="271" w:type="pct"/>
            <w:shd w:val="clear" w:color="auto" w:fill="auto"/>
            <w:vAlign w:val="center"/>
          </w:tcPr>
          <w:p w14:paraId="63735DA9"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c>
          <w:tcPr>
            <w:tcW w:w="245" w:type="pct"/>
            <w:shd w:val="clear" w:color="auto" w:fill="auto"/>
            <w:vAlign w:val="center"/>
          </w:tcPr>
          <w:p w14:paraId="5BDD0871"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54" w:type="pct"/>
            <w:shd w:val="clear" w:color="auto" w:fill="auto"/>
            <w:vAlign w:val="center"/>
          </w:tcPr>
          <w:p w14:paraId="4999AE0B"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FG4</w:t>
            </w:r>
          </w:p>
        </w:tc>
        <w:tc>
          <w:tcPr>
            <w:tcW w:w="359" w:type="pct"/>
            <w:shd w:val="clear" w:color="auto" w:fill="auto"/>
            <w:vAlign w:val="center"/>
          </w:tcPr>
          <w:p w14:paraId="27B6B16B"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4.08</w:t>
            </w:r>
          </w:p>
        </w:tc>
        <w:tc>
          <w:tcPr>
            <w:tcW w:w="450" w:type="pct"/>
            <w:shd w:val="clear" w:color="auto" w:fill="auto"/>
            <w:vAlign w:val="center"/>
          </w:tcPr>
          <w:p w14:paraId="26C10C0C"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17</w:t>
            </w:r>
          </w:p>
        </w:tc>
        <w:tc>
          <w:tcPr>
            <w:tcW w:w="516" w:type="pct"/>
            <w:shd w:val="clear" w:color="auto" w:fill="auto"/>
            <w:vAlign w:val="center"/>
          </w:tcPr>
          <w:p w14:paraId="56F7E859" w14:textId="77777777" w:rsidR="000240E1" w:rsidRPr="008A2A1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0.597</w:t>
            </w:r>
          </w:p>
        </w:tc>
        <w:tc>
          <w:tcPr>
            <w:tcW w:w="603" w:type="pct"/>
            <w:tcBorders>
              <w:top w:val="nil"/>
              <w:bottom w:val="nil"/>
            </w:tcBorders>
            <w:shd w:val="clear" w:color="auto" w:fill="auto"/>
          </w:tcPr>
          <w:p w14:paraId="7F997CD0" w14:textId="77777777" w:rsidR="000240E1" w:rsidRPr="008A2A1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EE594D">
              <w:rPr>
                <w:rFonts w:ascii="Times New Roman" w:eastAsia="Times New Roman" w:hAnsi="Times New Roman" w:cs="Times New Roman"/>
                <w:color w:val="000000" w:themeColor="text1"/>
                <w:sz w:val="20"/>
                <w:szCs w:val="20"/>
              </w:rPr>
              <w:t>&lt;0.001</w:t>
            </w:r>
          </w:p>
        </w:tc>
      </w:tr>
      <w:tr w:rsidR="000240E1" w:rsidRPr="00D34FE2" w14:paraId="22CE6108"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DEEAF6" w:themeFill="accent5" w:themeFillTint="33"/>
            <w:vAlign w:val="center"/>
          </w:tcPr>
          <w:p w14:paraId="0CEE08A5" w14:textId="77777777" w:rsidR="000240E1" w:rsidRPr="00EE594D" w:rsidRDefault="000240E1" w:rsidP="00EB3DED">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b.  Main Effect of Emotion (rAnE &gt; rArE) </w:t>
            </w:r>
          </w:p>
        </w:tc>
      </w:tr>
      <w:tr w:rsidR="000240E1" w:rsidRPr="00D34FE2" w14:paraId="7B40ABF8"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626D477F" w14:textId="77777777" w:rsidR="000240E1" w:rsidRPr="008A2A1F" w:rsidRDefault="000240E1" w:rsidP="00EB3DED">
            <w:pPr>
              <w:spacing w:line="360" w:lineRule="auto"/>
              <w:ind w:left="-142"/>
              <w:jc w:val="both"/>
              <w:rPr>
                <w:rFonts w:ascii="Times New Roman" w:hAnsi="Times New Roman" w:cs="Times New Roman"/>
                <w:i/>
                <w:color w:val="000000" w:themeColor="text1"/>
                <w:sz w:val="20"/>
                <w:szCs w:val="20"/>
              </w:rPr>
            </w:pPr>
            <w:r>
              <w:rPr>
                <w:rFonts w:ascii="Times New Roman" w:hAnsi="Times New Roman" w:cs="Times New Roman"/>
                <w:b w:val="0"/>
                <w:color w:val="000000" w:themeColor="text1"/>
                <w:sz w:val="20"/>
                <w:szCs w:val="20"/>
              </w:rPr>
              <w:t xml:space="preserve">  </w:t>
            </w:r>
            <w:r w:rsidRPr="008A2A1F">
              <w:rPr>
                <w:rFonts w:ascii="Times New Roman" w:hAnsi="Times New Roman" w:cs="Times New Roman"/>
                <w:i/>
                <w:color w:val="000000" w:themeColor="text1"/>
                <w:sz w:val="20"/>
                <w:szCs w:val="20"/>
              </w:rPr>
              <w:t>Session 1</w:t>
            </w:r>
          </w:p>
        </w:tc>
        <w:tc>
          <w:tcPr>
            <w:tcW w:w="358" w:type="pct"/>
            <w:shd w:val="clear" w:color="auto" w:fill="auto"/>
            <w:vAlign w:val="center"/>
          </w:tcPr>
          <w:p w14:paraId="155CB9F1"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247" w:type="pct"/>
            <w:shd w:val="clear" w:color="auto" w:fill="auto"/>
            <w:vAlign w:val="center"/>
          </w:tcPr>
          <w:p w14:paraId="21560E1F"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71" w:type="pct"/>
            <w:shd w:val="clear" w:color="auto" w:fill="auto"/>
            <w:vAlign w:val="center"/>
          </w:tcPr>
          <w:p w14:paraId="7D687E3F"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45" w:type="pct"/>
            <w:shd w:val="clear" w:color="auto" w:fill="auto"/>
            <w:vAlign w:val="center"/>
          </w:tcPr>
          <w:p w14:paraId="2CC01F90"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554" w:type="pct"/>
            <w:shd w:val="clear" w:color="auto" w:fill="auto"/>
            <w:vAlign w:val="center"/>
          </w:tcPr>
          <w:p w14:paraId="6187A7B5"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shd w:val="clear" w:color="auto" w:fill="auto"/>
            <w:vAlign w:val="center"/>
          </w:tcPr>
          <w:p w14:paraId="2C39C723"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450" w:type="pct"/>
            <w:shd w:val="clear" w:color="auto" w:fill="auto"/>
            <w:vAlign w:val="center"/>
          </w:tcPr>
          <w:p w14:paraId="3F995146"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shd w:val="clear" w:color="auto" w:fill="auto"/>
            <w:vAlign w:val="center"/>
          </w:tcPr>
          <w:p w14:paraId="77CFAFCF"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7598A00B"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0240E1" w:rsidRPr="00D34FE2" w14:paraId="77B7BD15"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7B125189"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R middle temporal gyrus/inferior </w:t>
            </w:r>
          </w:p>
          <w:p w14:paraId="08CEEC22"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parietal lobule</w:t>
            </w:r>
          </w:p>
        </w:tc>
        <w:tc>
          <w:tcPr>
            <w:tcW w:w="358" w:type="pct"/>
            <w:shd w:val="clear" w:color="auto" w:fill="auto"/>
            <w:vAlign w:val="center"/>
          </w:tcPr>
          <w:p w14:paraId="05459578" w14:textId="77777777" w:rsidR="000240E1" w:rsidRPr="00C569FF"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40</w:t>
            </w:r>
          </w:p>
        </w:tc>
        <w:tc>
          <w:tcPr>
            <w:tcW w:w="247" w:type="pct"/>
            <w:shd w:val="clear" w:color="auto" w:fill="auto"/>
            <w:vAlign w:val="center"/>
          </w:tcPr>
          <w:p w14:paraId="5983CA26"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57</w:t>
            </w:r>
          </w:p>
        </w:tc>
        <w:tc>
          <w:tcPr>
            <w:tcW w:w="271" w:type="pct"/>
            <w:shd w:val="clear" w:color="auto" w:fill="auto"/>
            <w:vAlign w:val="center"/>
          </w:tcPr>
          <w:p w14:paraId="2FEEFE6E"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245" w:type="pct"/>
            <w:shd w:val="clear" w:color="auto" w:fill="auto"/>
            <w:vAlign w:val="center"/>
          </w:tcPr>
          <w:p w14:paraId="7EA387A4"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554" w:type="pct"/>
            <w:shd w:val="clear" w:color="auto" w:fill="auto"/>
            <w:vAlign w:val="center"/>
          </w:tcPr>
          <w:p w14:paraId="62979BEE"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MTG/IPL</w:t>
            </w:r>
          </w:p>
        </w:tc>
        <w:tc>
          <w:tcPr>
            <w:tcW w:w="359" w:type="pct"/>
            <w:shd w:val="clear" w:color="auto" w:fill="auto"/>
            <w:vAlign w:val="center"/>
          </w:tcPr>
          <w:p w14:paraId="6D45F551" w14:textId="77777777" w:rsidR="000240E1"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4.40</w:t>
            </w:r>
          </w:p>
        </w:tc>
        <w:tc>
          <w:tcPr>
            <w:tcW w:w="450" w:type="pct"/>
            <w:shd w:val="clear" w:color="auto" w:fill="auto"/>
            <w:vAlign w:val="center"/>
          </w:tcPr>
          <w:p w14:paraId="2FE107EF" w14:textId="77777777" w:rsidR="000240E1" w:rsidRPr="00C569F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w:t>
            </w:r>
          </w:p>
        </w:tc>
        <w:tc>
          <w:tcPr>
            <w:tcW w:w="516" w:type="pct"/>
            <w:shd w:val="clear" w:color="auto" w:fill="auto"/>
            <w:vAlign w:val="center"/>
          </w:tcPr>
          <w:p w14:paraId="66FA17B1"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8A2A1F">
              <w:rPr>
                <w:rFonts w:ascii="Times New Roman" w:eastAsia="Times New Roman" w:hAnsi="Times New Roman" w:cs="Times New Roman"/>
                <w:color w:val="000000" w:themeColor="text1"/>
                <w:sz w:val="20"/>
                <w:szCs w:val="20"/>
              </w:rPr>
              <w:t>0.186</w:t>
            </w:r>
          </w:p>
        </w:tc>
        <w:tc>
          <w:tcPr>
            <w:tcW w:w="603" w:type="pct"/>
            <w:tcBorders>
              <w:top w:val="nil"/>
              <w:bottom w:val="nil"/>
            </w:tcBorders>
            <w:shd w:val="clear" w:color="auto" w:fill="auto"/>
          </w:tcPr>
          <w:p w14:paraId="236BC029" w14:textId="77777777" w:rsidR="000240E1" w:rsidRPr="008A2A1F"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8A2A1F">
              <w:rPr>
                <w:rFonts w:ascii="Times New Roman" w:eastAsia="Times New Roman" w:hAnsi="Times New Roman" w:cs="Times New Roman"/>
                <w:color w:val="000000" w:themeColor="text1"/>
                <w:sz w:val="20"/>
                <w:szCs w:val="20"/>
              </w:rPr>
              <w:t>&lt;0.001</w:t>
            </w:r>
          </w:p>
        </w:tc>
      </w:tr>
      <w:tr w:rsidR="000240E1" w:rsidRPr="00D34FE2" w14:paraId="1127358C"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7" w:type="pct"/>
            <w:shd w:val="clear" w:color="auto" w:fill="auto"/>
            <w:vAlign w:val="center"/>
          </w:tcPr>
          <w:p w14:paraId="5EDDC6D0" w14:textId="77777777" w:rsidR="000240E1" w:rsidRPr="008A2A1F" w:rsidRDefault="000240E1" w:rsidP="00EB3DED">
            <w:pPr>
              <w:spacing w:line="360" w:lineRule="auto"/>
              <w:ind w:left="-142"/>
              <w:jc w:val="both"/>
              <w:rPr>
                <w:rFonts w:ascii="Times New Roman" w:hAnsi="Times New Roman" w:cs="Times New Roman"/>
                <w:i/>
                <w:color w:val="000000" w:themeColor="text1"/>
                <w:sz w:val="20"/>
                <w:szCs w:val="20"/>
              </w:rPr>
            </w:pPr>
            <w:r>
              <w:rPr>
                <w:rFonts w:ascii="Times New Roman" w:hAnsi="Times New Roman" w:cs="Times New Roman"/>
                <w:b w:val="0"/>
                <w:color w:val="000000" w:themeColor="text1"/>
                <w:sz w:val="20"/>
                <w:szCs w:val="20"/>
              </w:rPr>
              <w:t xml:space="preserve">  </w:t>
            </w:r>
            <w:r w:rsidRPr="008A2A1F">
              <w:rPr>
                <w:rFonts w:ascii="Times New Roman" w:hAnsi="Times New Roman" w:cs="Times New Roman"/>
                <w:i/>
                <w:color w:val="000000" w:themeColor="text1"/>
                <w:sz w:val="20"/>
                <w:szCs w:val="20"/>
              </w:rPr>
              <w:t>Session 2</w:t>
            </w:r>
          </w:p>
        </w:tc>
        <w:tc>
          <w:tcPr>
            <w:tcW w:w="358" w:type="pct"/>
            <w:shd w:val="clear" w:color="auto" w:fill="auto"/>
            <w:vAlign w:val="center"/>
          </w:tcPr>
          <w:p w14:paraId="7D2100E3"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247" w:type="pct"/>
            <w:shd w:val="clear" w:color="auto" w:fill="auto"/>
            <w:vAlign w:val="center"/>
          </w:tcPr>
          <w:p w14:paraId="762BF0CF"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71" w:type="pct"/>
            <w:shd w:val="clear" w:color="auto" w:fill="auto"/>
            <w:vAlign w:val="center"/>
          </w:tcPr>
          <w:p w14:paraId="0EC22838"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45" w:type="pct"/>
            <w:shd w:val="clear" w:color="auto" w:fill="auto"/>
            <w:vAlign w:val="center"/>
          </w:tcPr>
          <w:p w14:paraId="498D98ED"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554" w:type="pct"/>
            <w:shd w:val="clear" w:color="auto" w:fill="auto"/>
            <w:vAlign w:val="center"/>
          </w:tcPr>
          <w:p w14:paraId="583098DC"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9" w:type="pct"/>
            <w:shd w:val="clear" w:color="auto" w:fill="auto"/>
            <w:vAlign w:val="center"/>
          </w:tcPr>
          <w:p w14:paraId="5B6504D0"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450" w:type="pct"/>
            <w:shd w:val="clear" w:color="auto" w:fill="auto"/>
            <w:vAlign w:val="center"/>
          </w:tcPr>
          <w:p w14:paraId="4D76980C"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6" w:type="pct"/>
            <w:shd w:val="clear" w:color="auto" w:fill="auto"/>
            <w:vAlign w:val="center"/>
          </w:tcPr>
          <w:p w14:paraId="59B3E132"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03" w:type="pct"/>
            <w:tcBorders>
              <w:top w:val="nil"/>
              <w:bottom w:val="nil"/>
            </w:tcBorders>
            <w:shd w:val="clear" w:color="auto" w:fill="auto"/>
          </w:tcPr>
          <w:p w14:paraId="64D31706"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0240E1" w:rsidRPr="00D34FE2" w14:paraId="6B94E218"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auto"/>
            <w:vAlign w:val="center"/>
          </w:tcPr>
          <w:p w14:paraId="283DF2B5" w14:textId="77777777" w:rsidR="000240E1" w:rsidRPr="008A2A1F" w:rsidRDefault="000240E1" w:rsidP="00EB3DED">
            <w:pPr>
              <w:spacing w:line="360" w:lineRule="auto"/>
              <w:rPr>
                <w:rFonts w:ascii="Times New Roman" w:eastAsia="Times New Roman" w:hAnsi="Times New Roman" w:cs="Times New Roman"/>
                <w:i/>
                <w:color w:val="000000" w:themeColor="text1"/>
                <w:sz w:val="20"/>
                <w:szCs w:val="20"/>
              </w:rPr>
            </w:pPr>
            <w:r w:rsidRPr="008A2A1F">
              <w:rPr>
                <w:rFonts w:ascii="Times New Roman" w:hAnsi="Times New Roman" w:cs="Times New Roman"/>
                <w:b w:val="0"/>
                <w:i/>
                <w:color w:val="000000" w:themeColor="text1"/>
                <w:sz w:val="20"/>
                <w:szCs w:val="20"/>
              </w:rPr>
              <w:t xml:space="preserve">No suprathreshold clusters survived this contrast   </w:t>
            </w:r>
          </w:p>
        </w:tc>
      </w:tr>
      <w:tr w:rsidR="000240E1" w:rsidRPr="00D34FE2" w14:paraId="62AA318D"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auto"/>
            <w:vAlign w:val="center"/>
          </w:tcPr>
          <w:p w14:paraId="49B2927A" w14:textId="77777777" w:rsidR="000240E1" w:rsidRPr="000240E1" w:rsidRDefault="000240E1" w:rsidP="000240E1">
            <w:pPr>
              <w:rPr>
                <w:rFonts w:ascii="Times New Roman" w:hAnsi="Times New Roman" w:cs="Times New Roman"/>
                <w:sz w:val="20"/>
                <w:szCs w:val="20"/>
              </w:rPr>
            </w:pPr>
            <w:r w:rsidRPr="000240E1">
              <w:rPr>
                <w:rFonts w:ascii="Times New Roman" w:hAnsi="Times New Roman" w:cs="Times New Roman"/>
                <w:b w:val="0"/>
                <w:sz w:val="20"/>
                <w:szCs w:val="20"/>
              </w:rPr>
              <w:t>All contrasts were evaluated at p &lt; 0.001, k = 10 voxels, uncorrected. Regions that survived cluster correction at p &lt; 0.05 FWE-corrected are denoted by bold font. Clusters with three local maxima greater than 8.00mm apart are listed</w:t>
            </w:r>
            <w:r w:rsidRPr="000240E1">
              <w:rPr>
                <w:rFonts w:ascii="Times New Roman" w:hAnsi="Times New Roman" w:cs="Times New Roman"/>
                <w:sz w:val="20"/>
                <w:szCs w:val="20"/>
              </w:rPr>
              <w:t>.</w:t>
            </w:r>
          </w:p>
        </w:tc>
      </w:tr>
    </w:tbl>
    <w:p w14:paraId="363BE941" w14:textId="77777777" w:rsidR="000240E1" w:rsidRDefault="000240E1">
      <w:pPr>
        <w:rPr>
          <w:rFonts w:ascii="Times New Roman" w:eastAsiaTheme="majorEastAsia" w:hAnsi="Times New Roman" w:cs="Times New Roman"/>
        </w:rPr>
      </w:pPr>
    </w:p>
    <w:p w14:paraId="2B33581F" w14:textId="77777777" w:rsidR="004958DB" w:rsidRDefault="004958DB">
      <w:pPr>
        <w:rPr>
          <w:rFonts w:ascii="Times New Roman" w:eastAsiaTheme="majorEastAsia" w:hAnsi="Times New Roman" w:cs="Times New Roman"/>
        </w:rPr>
      </w:pPr>
    </w:p>
    <w:p w14:paraId="6BC85F6C" w14:textId="77777777" w:rsidR="004958DB" w:rsidRDefault="004958DB">
      <w:pPr>
        <w:rPr>
          <w:rFonts w:ascii="Times New Roman" w:eastAsiaTheme="majorEastAsia" w:hAnsi="Times New Roman" w:cs="Times New Roman"/>
        </w:rPr>
      </w:pPr>
    </w:p>
    <w:p w14:paraId="01019AFD" w14:textId="77777777" w:rsidR="004958DB" w:rsidRDefault="004958DB">
      <w:pPr>
        <w:rPr>
          <w:rFonts w:ascii="Times New Roman" w:eastAsiaTheme="majorEastAsia" w:hAnsi="Times New Roman" w:cs="Times New Roman"/>
        </w:rPr>
      </w:pPr>
    </w:p>
    <w:p w14:paraId="35A38CFD" w14:textId="77777777" w:rsidR="004958DB" w:rsidRDefault="004958DB">
      <w:pPr>
        <w:rPr>
          <w:rFonts w:ascii="Times New Roman" w:eastAsiaTheme="majorEastAsia" w:hAnsi="Times New Roman" w:cs="Times New Roman"/>
        </w:rPr>
      </w:pPr>
    </w:p>
    <w:p w14:paraId="7541AEFF" w14:textId="77777777" w:rsidR="000240E1" w:rsidRDefault="000240E1">
      <w:pPr>
        <w:rPr>
          <w:rFonts w:ascii="Times New Roman" w:eastAsiaTheme="majorEastAsia" w:hAnsi="Times New Roman" w:cs="Times New Roman"/>
        </w:rPr>
      </w:pPr>
    </w:p>
    <w:tbl>
      <w:tblPr>
        <w:tblStyle w:val="LightShading"/>
        <w:tblW w:w="5761" w:type="pct"/>
        <w:jc w:val="center"/>
        <w:tblLook w:val="04A0" w:firstRow="1" w:lastRow="0" w:firstColumn="1" w:lastColumn="0" w:noHBand="0" w:noVBand="1"/>
      </w:tblPr>
      <w:tblGrid>
        <w:gridCol w:w="4482"/>
        <w:gridCol w:w="1152"/>
        <w:gridCol w:w="798"/>
        <w:gridCol w:w="869"/>
        <w:gridCol w:w="801"/>
        <w:gridCol w:w="1779"/>
        <w:gridCol w:w="1148"/>
        <w:gridCol w:w="1444"/>
        <w:gridCol w:w="1650"/>
        <w:gridCol w:w="1962"/>
      </w:tblGrid>
      <w:tr w:rsidR="000240E1" w:rsidRPr="00D34FE2" w14:paraId="76F5C44C" w14:textId="77777777" w:rsidTr="004958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10"/>
            <w:vAlign w:val="center"/>
          </w:tcPr>
          <w:p w14:paraId="73E36DBC" w14:textId="7DACB7B3" w:rsidR="000240E1" w:rsidRPr="00415340" w:rsidRDefault="000240E1" w:rsidP="000240E1">
            <w:pPr>
              <w:spacing w:line="360" w:lineRule="auto"/>
              <w:rPr>
                <w:rFonts w:ascii="Times New Roman" w:hAnsi="Times New Roman" w:cs="Times New Roman"/>
                <w:color w:val="000000" w:themeColor="text1"/>
                <w:sz w:val="20"/>
                <w:szCs w:val="20"/>
              </w:rPr>
            </w:pPr>
            <w:r>
              <w:rPr>
                <w:rFonts w:ascii="Times New Roman" w:hAnsi="Times New Roman" w:cs="Times New Roman"/>
                <w:sz w:val="20"/>
                <w:szCs w:val="18"/>
              </w:rPr>
              <w:lastRenderedPageBreak/>
              <w:t xml:space="preserve">Table </w:t>
            </w:r>
            <w:r w:rsidR="00A84F8B">
              <w:rPr>
                <w:rFonts w:ascii="Times New Roman" w:hAnsi="Times New Roman" w:cs="Times New Roman"/>
                <w:sz w:val="20"/>
                <w:szCs w:val="18"/>
              </w:rPr>
              <w:t>S7</w:t>
            </w:r>
            <w:r w:rsidRPr="00DC03DC">
              <w:rPr>
                <w:rFonts w:ascii="Times New Roman" w:hAnsi="Times New Roman" w:cs="Times New Roman"/>
                <w:sz w:val="20"/>
                <w:szCs w:val="18"/>
              </w:rPr>
              <w:t xml:space="preserve">. </w:t>
            </w:r>
            <w:r>
              <w:rPr>
                <w:rFonts w:ascii="Times New Roman" w:hAnsi="Times New Roman" w:cs="Times New Roman"/>
                <w:sz w:val="20"/>
                <w:szCs w:val="18"/>
              </w:rPr>
              <w:t>Discrete coded events design: Main effects of agent and interaction between agent and scan session</w:t>
            </w:r>
            <w:r w:rsidR="00415340">
              <w:rPr>
                <w:rFonts w:ascii="Times New Roman" w:hAnsi="Times New Roman" w:cs="Times New Roman"/>
                <w:sz w:val="20"/>
                <w:szCs w:val="18"/>
              </w:rPr>
              <w:t xml:space="preserve"> (</w:t>
            </w:r>
            <w:r w:rsidR="00415340">
              <w:rPr>
                <w:rFonts w:ascii="Times New Roman" w:hAnsi="Times New Roman" w:cs="Times New Roman"/>
                <w:i/>
                <w:sz w:val="20"/>
                <w:szCs w:val="18"/>
              </w:rPr>
              <w:t>n</w:t>
            </w:r>
            <w:r w:rsidR="00415340">
              <w:rPr>
                <w:rFonts w:ascii="Times New Roman" w:hAnsi="Times New Roman" w:cs="Times New Roman"/>
                <w:sz w:val="20"/>
                <w:szCs w:val="18"/>
              </w:rPr>
              <w:t xml:space="preserve"> = 26)</w:t>
            </w:r>
          </w:p>
        </w:tc>
      </w:tr>
      <w:tr w:rsidR="000240E1" w:rsidRPr="00D34FE2" w14:paraId="7C11902E"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pct"/>
            <w:vAlign w:val="center"/>
          </w:tcPr>
          <w:p w14:paraId="4D789351" w14:textId="77777777" w:rsidR="000240E1" w:rsidRPr="00100160" w:rsidRDefault="000240E1" w:rsidP="00EB3DED">
            <w:pPr>
              <w:spacing w:line="360" w:lineRule="auto"/>
              <w:jc w:val="center"/>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Anatomical</w:t>
            </w:r>
          </w:p>
          <w:p w14:paraId="25B86012" w14:textId="77777777" w:rsidR="000240E1" w:rsidRPr="00100160" w:rsidRDefault="000240E1" w:rsidP="00EB3DED">
            <w:pPr>
              <w:spacing w:line="360" w:lineRule="auto"/>
              <w:jc w:val="center"/>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region</w:t>
            </w:r>
          </w:p>
        </w:tc>
        <w:tc>
          <w:tcPr>
            <w:tcW w:w="358" w:type="pct"/>
            <w:vAlign w:val="center"/>
          </w:tcPr>
          <w:p w14:paraId="2D4A5D9E" w14:textId="77777777" w:rsidR="000240E1" w:rsidRPr="00100160"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BA</w:t>
            </w:r>
          </w:p>
        </w:tc>
        <w:tc>
          <w:tcPr>
            <w:tcW w:w="767" w:type="pct"/>
            <w:gridSpan w:val="3"/>
            <w:vAlign w:val="center"/>
          </w:tcPr>
          <w:p w14:paraId="18F65064"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MNI</w:t>
            </w:r>
          </w:p>
          <w:p w14:paraId="3C76C593"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Coordinates</w:t>
            </w:r>
          </w:p>
          <w:p w14:paraId="3386698D"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468C1532"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100160">
              <w:rPr>
                <w:rFonts w:ascii="Times New Roman" w:hAnsi="Times New Roman" w:cs="Times New Roman"/>
                <w:color w:val="000000" w:themeColor="text1"/>
                <w:sz w:val="18"/>
                <w:szCs w:val="18"/>
              </w:rPr>
              <w:t>X         Y          Z</w:t>
            </w:r>
          </w:p>
        </w:tc>
        <w:tc>
          <w:tcPr>
            <w:tcW w:w="553" w:type="pct"/>
            <w:vAlign w:val="center"/>
          </w:tcPr>
          <w:p w14:paraId="07160A3E"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Putative</w:t>
            </w:r>
          </w:p>
          <w:p w14:paraId="73938F4A"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functional</w:t>
            </w:r>
          </w:p>
          <w:p w14:paraId="7EECEE82"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name</w:t>
            </w:r>
          </w:p>
        </w:tc>
        <w:tc>
          <w:tcPr>
            <w:tcW w:w="357" w:type="pct"/>
            <w:vAlign w:val="center"/>
          </w:tcPr>
          <w:p w14:paraId="6286EF54"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T</w:t>
            </w:r>
          </w:p>
          <w:p w14:paraId="6D985E54"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value</w:t>
            </w:r>
          </w:p>
        </w:tc>
        <w:tc>
          <w:tcPr>
            <w:tcW w:w="449" w:type="pct"/>
            <w:vAlign w:val="center"/>
          </w:tcPr>
          <w:p w14:paraId="09679D2D"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Cluster</w:t>
            </w:r>
          </w:p>
          <w:p w14:paraId="6705871C"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size</w:t>
            </w:r>
          </w:p>
        </w:tc>
        <w:tc>
          <w:tcPr>
            <w:tcW w:w="513" w:type="pct"/>
            <w:vAlign w:val="center"/>
          </w:tcPr>
          <w:p w14:paraId="5A1D2D1D"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i/>
                <w:color w:val="000000" w:themeColor="text1"/>
                <w:sz w:val="20"/>
                <w:szCs w:val="20"/>
              </w:rPr>
              <w:t>P</w:t>
            </w:r>
            <w:r w:rsidRPr="00100160">
              <w:rPr>
                <w:rFonts w:ascii="Times New Roman" w:hAnsi="Times New Roman" w:cs="Times New Roman"/>
                <w:color w:val="000000" w:themeColor="text1"/>
                <w:sz w:val="20"/>
                <w:szCs w:val="20"/>
                <w:vertAlign w:val="subscript"/>
              </w:rPr>
              <w:t>FWE</w:t>
            </w:r>
          </w:p>
          <w:p w14:paraId="2C58999D"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color w:val="000000" w:themeColor="text1"/>
                <w:sz w:val="20"/>
                <w:szCs w:val="20"/>
              </w:rPr>
              <w:t>corrected</w:t>
            </w:r>
          </w:p>
        </w:tc>
        <w:tc>
          <w:tcPr>
            <w:tcW w:w="610" w:type="pct"/>
          </w:tcPr>
          <w:p w14:paraId="5E09DAF9"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0"/>
              </w:rPr>
            </w:pPr>
          </w:p>
          <w:p w14:paraId="3B22727A"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00160">
              <w:rPr>
                <w:rFonts w:ascii="Times New Roman" w:hAnsi="Times New Roman" w:cs="Times New Roman"/>
                <w:i/>
                <w:color w:val="000000" w:themeColor="text1"/>
                <w:sz w:val="20"/>
                <w:szCs w:val="20"/>
              </w:rPr>
              <w:t>P</w:t>
            </w:r>
          </w:p>
          <w:p w14:paraId="338E7B00" w14:textId="77777777" w:rsidR="000240E1" w:rsidRPr="00100160"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0"/>
                <w:szCs w:val="20"/>
              </w:rPr>
            </w:pPr>
            <w:r>
              <w:rPr>
                <w:rFonts w:ascii="Times New Roman" w:hAnsi="Times New Roman" w:cs="Times New Roman"/>
                <w:color w:val="000000" w:themeColor="text1"/>
                <w:sz w:val="20"/>
                <w:szCs w:val="20"/>
              </w:rPr>
              <w:t>un</w:t>
            </w:r>
            <w:r w:rsidRPr="00100160">
              <w:rPr>
                <w:rFonts w:ascii="Times New Roman" w:hAnsi="Times New Roman" w:cs="Times New Roman"/>
                <w:color w:val="000000" w:themeColor="text1"/>
                <w:sz w:val="20"/>
                <w:szCs w:val="20"/>
              </w:rPr>
              <w:t>corrected</w:t>
            </w:r>
          </w:p>
        </w:tc>
      </w:tr>
      <w:tr w:rsidR="000240E1" w:rsidRPr="00D34FE2" w14:paraId="33FD41F8" w14:textId="77777777" w:rsidTr="004958DB">
        <w:trPr>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nil"/>
            </w:tcBorders>
            <w:shd w:val="clear" w:color="auto" w:fill="FBE4D5" w:themeFill="accent2" w:themeFillTint="33"/>
            <w:vAlign w:val="center"/>
          </w:tcPr>
          <w:p w14:paraId="48D5251A" w14:textId="77777777" w:rsidR="000240E1" w:rsidRPr="002A4D5C" w:rsidRDefault="000240E1" w:rsidP="00EB3DED">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a. </w:t>
            </w:r>
            <w:r w:rsidRPr="001D3D07">
              <w:rPr>
                <w:rFonts w:ascii="Times New Roman" w:eastAsia="Times New Roman" w:hAnsi="Times New Roman" w:cs="Times New Roman"/>
                <w:color w:val="000000" w:themeColor="text1"/>
                <w:sz w:val="20"/>
                <w:szCs w:val="20"/>
                <w:shd w:val="clear" w:color="auto" w:fill="FBE4D5" w:themeFill="accent2" w:themeFillTint="33"/>
              </w:rPr>
              <w:t>Main Effect of Agent: Human &gt; Robot</w:t>
            </w:r>
          </w:p>
        </w:tc>
      </w:tr>
      <w:tr w:rsidR="000240E1" w:rsidRPr="00D34FE2" w14:paraId="3FA79FDA"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pct"/>
            <w:tcBorders>
              <w:top w:val="nil"/>
              <w:bottom w:val="single" w:sz="8" w:space="0" w:color="000000" w:themeColor="text1"/>
            </w:tcBorders>
            <w:shd w:val="clear" w:color="auto" w:fill="auto"/>
            <w:vAlign w:val="center"/>
          </w:tcPr>
          <w:p w14:paraId="15D893AC" w14:textId="77777777" w:rsidR="000240E1" w:rsidRPr="002A4D5C" w:rsidRDefault="000240E1" w:rsidP="00EB3DED">
            <w:pPr>
              <w:spacing w:line="360" w:lineRule="auto"/>
              <w:rPr>
                <w:rFonts w:ascii="Times New Roman" w:hAnsi="Times New Roman" w:cs="Times New Roman"/>
                <w:i/>
                <w:color w:val="000000" w:themeColor="text1"/>
                <w:sz w:val="20"/>
                <w:szCs w:val="20"/>
              </w:rPr>
            </w:pPr>
            <w:r w:rsidRPr="002A4D5C">
              <w:rPr>
                <w:rFonts w:ascii="Times New Roman" w:hAnsi="Times New Roman" w:cs="Times New Roman"/>
                <w:i/>
                <w:color w:val="000000" w:themeColor="text1"/>
                <w:sz w:val="20"/>
                <w:szCs w:val="20"/>
              </w:rPr>
              <w:t>Session 1</w:t>
            </w:r>
          </w:p>
        </w:tc>
        <w:tc>
          <w:tcPr>
            <w:tcW w:w="358" w:type="pct"/>
            <w:tcBorders>
              <w:top w:val="nil"/>
              <w:bottom w:val="single" w:sz="8" w:space="0" w:color="000000" w:themeColor="text1"/>
            </w:tcBorders>
            <w:shd w:val="clear" w:color="auto" w:fill="auto"/>
            <w:vAlign w:val="center"/>
          </w:tcPr>
          <w:p w14:paraId="30A5F963" w14:textId="77777777" w:rsidR="000240E1" w:rsidRPr="0033038C"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248" w:type="pct"/>
            <w:tcBorders>
              <w:top w:val="nil"/>
              <w:bottom w:val="single" w:sz="8" w:space="0" w:color="000000" w:themeColor="text1"/>
            </w:tcBorders>
            <w:shd w:val="clear" w:color="auto" w:fill="auto"/>
            <w:vAlign w:val="center"/>
          </w:tcPr>
          <w:p w14:paraId="6A5D24E0"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270" w:type="pct"/>
            <w:tcBorders>
              <w:top w:val="nil"/>
              <w:bottom w:val="single" w:sz="8" w:space="0" w:color="000000" w:themeColor="text1"/>
            </w:tcBorders>
            <w:shd w:val="clear" w:color="auto" w:fill="auto"/>
            <w:vAlign w:val="center"/>
          </w:tcPr>
          <w:p w14:paraId="125CA462"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249" w:type="pct"/>
            <w:tcBorders>
              <w:top w:val="nil"/>
              <w:bottom w:val="single" w:sz="8" w:space="0" w:color="000000" w:themeColor="text1"/>
            </w:tcBorders>
            <w:shd w:val="clear" w:color="auto" w:fill="auto"/>
            <w:vAlign w:val="center"/>
          </w:tcPr>
          <w:p w14:paraId="071AF283"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53" w:type="pct"/>
            <w:tcBorders>
              <w:top w:val="nil"/>
              <w:bottom w:val="single" w:sz="8" w:space="0" w:color="000000" w:themeColor="text1"/>
            </w:tcBorders>
            <w:shd w:val="clear" w:color="auto" w:fill="auto"/>
            <w:vAlign w:val="center"/>
          </w:tcPr>
          <w:p w14:paraId="2FD633D4"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357" w:type="pct"/>
            <w:tcBorders>
              <w:top w:val="nil"/>
              <w:bottom w:val="single" w:sz="8" w:space="0" w:color="000000" w:themeColor="text1"/>
            </w:tcBorders>
            <w:shd w:val="clear" w:color="auto" w:fill="auto"/>
            <w:vAlign w:val="center"/>
          </w:tcPr>
          <w:p w14:paraId="478F143F"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449" w:type="pct"/>
            <w:tcBorders>
              <w:top w:val="nil"/>
              <w:bottom w:val="single" w:sz="8" w:space="0" w:color="000000" w:themeColor="text1"/>
            </w:tcBorders>
            <w:shd w:val="clear" w:color="auto" w:fill="auto"/>
            <w:vAlign w:val="center"/>
          </w:tcPr>
          <w:p w14:paraId="5708929F"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3" w:type="pct"/>
            <w:tcBorders>
              <w:top w:val="nil"/>
              <w:bottom w:val="single" w:sz="8" w:space="0" w:color="000000" w:themeColor="text1"/>
            </w:tcBorders>
            <w:shd w:val="clear" w:color="auto" w:fill="auto"/>
            <w:vAlign w:val="center"/>
          </w:tcPr>
          <w:p w14:paraId="7EEDC084"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single" w:sz="8" w:space="0" w:color="000000" w:themeColor="text1"/>
            </w:tcBorders>
            <w:shd w:val="clear" w:color="auto" w:fill="auto"/>
          </w:tcPr>
          <w:p w14:paraId="01FF713B"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r>
      <w:tr w:rsidR="000240E1" w:rsidRPr="00D34FE2" w14:paraId="13D1E4C3" w14:textId="77777777" w:rsidTr="004958DB">
        <w:trPr>
          <w:jc w:val="center"/>
        </w:trPr>
        <w:tc>
          <w:tcPr>
            <w:cnfStyle w:val="001000000000" w:firstRow="0" w:lastRow="0" w:firstColumn="1" w:lastColumn="0" w:oddVBand="0" w:evenVBand="0" w:oddHBand="0" w:evenHBand="0" w:firstRowFirstColumn="0" w:firstRowLastColumn="0" w:lastRowFirstColumn="0" w:lastRowLastColumn="0"/>
            <w:tcW w:w="1393" w:type="pct"/>
            <w:tcBorders>
              <w:top w:val="single" w:sz="8" w:space="0" w:color="000000" w:themeColor="text1"/>
            </w:tcBorders>
            <w:shd w:val="clear" w:color="auto" w:fill="auto"/>
            <w:vAlign w:val="center"/>
          </w:tcPr>
          <w:p w14:paraId="1CAC499D" w14:textId="77777777" w:rsidR="000240E1" w:rsidRPr="008262DB" w:rsidRDefault="000240E1" w:rsidP="00EB3DED">
            <w:pPr>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 precuneus</w:t>
            </w:r>
          </w:p>
        </w:tc>
        <w:tc>
          <w:tcPr>
            <w:tcW w:w="358" w:type="pct"/>
            <w:tcBorders>
              <w:top w:val="single" w:sz="8" w:space="0" w:color="000000" w:themeColor="text1"/>
            </w:tcBorders>
            <w:shd w:val="clear" w:color="auto" w:fill="auto"/>
            <w:vAlign w:val="center"/>
          </w:tcPr>
          <w:p w14:paraId="1890C73B" w14:textId="77777777" w:rsidR="000240E1" w:rsidRPr="0033038C"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tcBorders>
              <w:top w:val="single" w:sz="8" w:space="0" w:color="000000" w:themeColor="text1"/>
            </w:tcBorders>
            <w:shd w:val="clear" w:color="auto" w:fill="auto"/>
            <w:vAlign w:val="center"/>
          </w:tcPr>
          <w:p w14:paraId="0537E8F2"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-9</w:t>
            </w:r>
          </w:p>
        </w:tc>
        <w:tc>
          <w:tcPr>
            <w:tcW w:w="270" w:type="pct"/>
            <w:tcBorders>
              <w:top w:val="single" w:sz="8" w:space="0" w:color="000000" w:themeColor="text1"/>
            </w:tcBorders>
            <w:shd w:val="clear" w:color="auto" w:fill="auto"/>
            <w:vAlign w:val="center"/>
          </w:tcPr>
          <w:p w14:paraId="4CF03C78"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-73</w:t>
            </w:r>
          </w:p>
        </w:tc>
        <w:tc>
          <w:tcPr>
            <w:tcW w:w="249" w:type="pct"/>
            <w:tcBorders>
              <w:top w:val="single" w:sz="8" w:space="0" w:color="000000" w:themeColor="text1"/>
            </w:tcBorders>
            <w:shd w:val="clear" w:color="auto" w:fill="auto"/>
            <w:vAlign w:val="center"/>
          </w:tcPr>
          <w:p w14:paraId="374C960B"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37</w:t>
            </w:r>
          </w:p>
        </w:tc>
        <w:tc>
          <w:tcPr>
            <w:tcW w:w="553" w:type="pct"/>
            <w:tcBorders>
              <w:top w:val="single" w:sz="8" w:space="0" w:color="000000" w:themeColor="text1"/>
            </w:tcBorders>
            <w:shd w:val="clear" w:color="auto" w:fill="auto"/>
            <w:vAlign w:val="center"/>
          </w:tcPr>
          <w:p w14:paraId="102504A8"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SPL</w:t>
            </w:r>
          </w:p>
        </w:tc>
        <w:tc>
          <w:tcPr>
            <w:tcW w:w="357" w:type="pct"/>
            <w:tcBorders>
              <w:top w:val="single" w:sz="8" w:space="0" w:color="000000" w:themeColor="text1"/>
            </w:tcBorders>
            <w:shd w:val="clear" w:color="auto" w:fill="auto"/>
            <w:vAlign w:val="center"/>
          </w:tcPr>
          <w:p w14:paraId="773060A4"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6.21</w:t>
            </w:r>
          </w:p>
        </w:tc>
        <w:tc>
          <w:tcPr>
            <w:tcW w:w="449" w:type="pct"/>
            <w:tcBorders>
              <w:top w:val="single" w:sz="8" w:space="0" w:color="000000" w:themeColor="text1"/>
            </w:tcBorders>
            <w:shd w:val="clear" w:color="auto" w:fill="auto"/>
            <w:vAlign w:val="center"/>
          </w:tcPr>
          <w:p w14:paraId="15F87BF3"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412</w:t>
            </w:r>
          </w:p>
        </w:tc>
        <w:tc>
          <w:tcPr>
            <w:tcW w:w="513" w:type="pct"/>
            <w:tcBorders>
              <w:top w:val="single" w:sz="8" w:space="0" w:color="000000" w:themeColor="text1"/>
            </w:tcBorders>
            <w:shd w:val="clear" w:color="auto" w:fill="auto"/>
            <w:vAlign w:val="center"/>
          </w:tcPr>
          <w:p w14:paraId="78B7E33A"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8262DB">
              <w:rPr>
                <w:rFonts w:ascii="Times New Roman" w:eastAsia="Times New Roman" w:hAnsi="Times New Roman" w:cs="Times New Roman"/>
                <w:b/>
                <w:color w:val="000000" w:themeColor="text1"/>
                <w:sz w:val="20"/>
                <w:szCs w:val="20"/>
              </w:rPr>
              <w:t>&lt;0.001</w:t>
            </w:r>
          </w:p>
        </w:tc>
        <w:tc>
          <w:tcPr>
            <w:tcW w:w="610" w:type="pct"/>
            <w:tcBorders>
              <w:top w:val="single" w:sz="8" w:space="0" w:color="000000" w:themeColor="text1"/>
              <w:bottom w:val="nil"/>
            </w:tcBorders>
            <w:shd w:val="clear" w:color="auto" w:fill="auto"/>
          </w:tcPr>
          <w:p w14:paraId="419532FD" w14:textId="77777777" w:rsidR="000240E1" w:rsidRPr="008262DB"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&lt;0.001</w:t>
            </w:r>
          </w:p>
        </w:tc>
      </w:tr>
      <w:tr w:rsidR="000240E1" w:rsidRPr="00D34FE2" w14:paraId="710D3455" w14:textId="77777777" w:rsidTr="00495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7641BFF0" w14:textId="77777777" w:rsidR="000240E1" w:rsidRPr="00BE2CC2" w:rsidRDefault="000240E1" w:rsidP="00EB3DED">
            <w:pPr>
              <w:spacing w:line="360" w:lineRule="auto"/>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precuneus</w:t>
            </w:r>
          </w:p>
        </w:tc>
        <w:tc>
          <w:tcPr>
            <w:tcW w:w="358" w:type="pct"/>
            <w:shd w:val="clear" w:color="auto" w:fill="auto"/>
            <w:vAlign w:val="center"/>
          </w:tcPr>
          <w:p w14:paraId="536D55BE"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shd w:val="clear" w:color="auto" w:fill="auto"/>
            <w:vAlign w:val="center"/>
          </w:tcPr>
          <w:p w14:paraId="247F481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15</w:t>
            </w:r>
          </w:p>
        </w:tc>
        <w:tc>
          <w:tcPr>
            <w:tcW w:w="270" w:type="pct"/>
            <w:shd w:val="clear" w:color="auto" w:fill="auto"/>
            <w:vAlign w:val="center"/>
          </w:tcPr>
          <w:p w14:paraId="41FD940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w:t>
            </w:r>
          </w:p>
        </w:tc>
        <w:tc>
          <w:tcPr>
            <w:tcW w:w="249" w:type="pct"/>
            <w:shd w:val="clear" w:color="auto" w:fill="auto"/>
            <w:vAlign w:val="center"/>
          </w:tcPr>
          <w:p w14:paraId="38251CE0"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31</w:t>
            </w:r>
          </w:p>
        </w:tc>
        <w:tc>
          <w:tcPr>
            <w:tcW w:w="553" w:type="pct"/>
            <w:shd w:val="clear" w:color="auto" w:fill="auto"/>
            <w:vAlign w:val="center"/>
          </w:tcPr>
          <w:p w14:paraId="02D17DA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357" w:type="pct"/>
            <w:shd w:val="clear" w:color="auto" w:fill="auto"/>
            <w:vAlign w:val="center"/>
          </w:tcPr>
          <w:p w14:paraId="39CEB6C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5.42</w:t>
            </w:r>
          </w:p>
        </w:tc>
        <w:tc>
          <w:tcPr>
            <w:tcW w:w="449" w:type="pct"/>
            <w:shd w:val="clear" w:color="auto" w:fill="auto"/>
            <w:vAlign w:val="center"/>
          </w:tcPr>
          <w:p w14:paraId="4A45D55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3" w:type="pct"/>
            <w:shd w:val="clear" w:color="auto" w:fill="auto"/>
            <w:vAlign w:val="center"/>
          </w:tcPr>
          <w:p w14:paraId="7416698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1ADB7B1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542D2F8C" w14:textId="77777777" w:rsidTr="004958DB">
        <w:trPr>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29D9612" w14:textId="77777777" w:rsidR="000240E1" w:rsidRPr="00BE2CC2" w:rsidRDefault="000240E1" w:rsidP="00EB3DED">
            <w:pPr>
              <w:spacing w:line="360" w:lineRule="auto"/>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precuneus</w:t>
            </w:r>
          </w:p>
        </w:tc>
        <w:tc>
          <w:tcPr>
            <w:tcW w:w="358" w:type="pct"/>
            <w:shd w:val="clear" w:color="auto" w:fill="auto"/>
            <w:vAlign w:val="center"/>
          </w:tcPr>
          <w:p w14:paraId="1292E751"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shd w:val="clear" w:color="auto" w:fill="auto"/>
            <w:vAlign w:val="center"/>
          </w:tcPr>
          <w:p w14:paraId="28C0B97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w:t>
            </w:r>
          </w:p>
        </w:tc>
        <w:tc>
          <w:tcPr>
            <w:tcW w:w="270" w:type="pct"/>
            <w:shd w:val="clear" w:color="auto" w:fill="auto"/>
            <w:vAlign w:val="center"/>
          </w:tcPr>
          <w:p w14:paraId="0496BB3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-67</w:t>
            </w:r>
          </w:p>
        </w:tc>
        <w:tc>
          <w:tcPr>
            <w:tcW w:w="249" w:type="pct"/>
            <w:shd w:val="clear" w:color="auto" w:fill="auto"/>
            <w:vAlign w:val="center"/>
          </w:tcPr>
          <w:p w14:paraId="2598989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37</w:t>
            </w:r>
          </w:p>
        </w:tc>
        <w:tc>
          <w:tcPr>
            <w:tcW w:w="553" w:type="pct"/>
            <w:shd w:val="clear" w:color="auto" w:fill="auto"/>
            <w:vAlign w:val="center"/>
          </w:tcPr>
          <w:p w14:paraId="6A231632"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SPL</w:t>
            </w:r>
          </w:p>
        </w:tc>
        <w:tc>
          <w:tcPr>
            <w:tcW w:w="357" w:type="pct"/>
            <w:shd w:val="clear" w:color="auto" w:fill="auto"/>
            <w:vAlign w:val="center"/>
          </w:tcPr>
          <w:p w14:paraId="5F177C9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5.00</w:t>
            </w:r>
          </w:p>
        </w:tc>
        <w:tc>
          <w:tcPr>
            <w:tcW w:w="449" w:type="pct"/>
            <w:shd w:val="clear" w:color="auto" w:fill="auto"/>
            <w:vAlign w:val="center"/>
          </w:tcPr>
          <w:p w14:paraId="2313936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513" w:type="pct"/>
            <w:shd w:val="clear" w:color="auto" w:fill="auto"/>
            <w:vAlign w:val="center"/>
          </w:tcPr>
          <w:p w14:paraId="410BD65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7E2B0A0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44F22CEA"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tcBorders>
              <w:top w:val="single" w:sz="8" w:space="0" w:color="2E74B5" w:themeColor="accent5" w:themeShade="BF"/>
              <w:bottom w:val="single" w:sz="8" w:space="0" w:color="auto"/>
            </w:tcBorders>
            <w:shd w:val="clear" w:color="auto" w:fill="auto"/>
            <w:vAlign w:val="center"/>
          </w:tcPr>
          <w:p w14:paraId="6485E8E5" w14:textId="77777777" w:rsidR="000240E1" w:rsidRDefault="000240E1" w:rsidP="00EB3DED">
            <w:pPr>
              <w:spacing w:line="360" w:lineRule="auto"/>
              <w:ind w:left="-142"/>
              <w:jc w:val="both"/>
              <w:rPr>
                <w:rFonts w:ascii="Times New Roman" w:hAnsi="Times New Roman" w:cs="Times New Roman"/>
                <w:b w:val="0"/>
                <w:color w:val="000000" w:themeColor="text1"/>
                <w:sz w:val="20"/>
                <w:szCs w:val="20"/>
              </w:rPr>
            </w:pPr>
            <w:r>
              <w:rPr>
                <w:rFonts w:ascii="Times New Roman" w:hAnsi="Times New Roman" w:cs="Times New Roman"/>
                <w:i/>
                <w:color w:val="000000" w:themeColor="text1"/>
                <w:sz w:val="20"/>
                <w:szCs w:val="20"/>
              </w:rPr>
              <w:t xml:space="preserve"> </w:t>
            </w:r>
            <w:r w:rsidRPr="002A4D5C">
              <w:rPr>
                <w:rFonts w:ascii="Times New Roman" w:hAnsi="Times New Roman" w:cs="Times New Roman"/>
                <w:i/>
                <w:color w:val="000000" w:themeColor="text1"/>
                <w:sz w:val="20"/>
                <w:szCs w:val="20"/>
              </w:rPr>
              <w:t xml:space="preserve">Session </w:t>
            </w:r>
            <w:r>
              <w:rPr>
                <w:rFonts w:ascii="Times New Roman" w:hAnsi="Times New Roman" w:cs="Times New Roman"/>
                <w:i/>
                <w:color w:val="000000" w:themeColor="text1"/>
                <w:sz w:val="20"/>
                <w:szCs w:val="20"/>
              </w:rPr>
              <w:t>2</w:t>
            </w:r>
          </w:p>
        </w:tc>
        <w:tc>
          <w:tcPr>
            <w:tcW w:w="358" w:type="pct"/>
            <w:tcBorders>
              <w:top w:val="single" w:sz="8" w:space="0" w:color="2E74B5" w:themeColor="accent5" w:themeShade="BF"/>
              <w:bottom w:val="single" w:sz="8" w:space="0" w:color="auto"/>
            </w:tcBorders>
            <w:shd w:val="clear" w:color="auto" w:fill="auto"/>
            <w:vAlign w:val="center"/>
          </w:tcPr>
          <w:p w14:paraId="00448DA2"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248" w:type="pct"/>
            <w:tcBorders>
              <w:top w:val="single" w:sz="8" w:space="0" w:color="2E74B5" w:themeColor="accent5" w:themeShade="BF"/>
              <w:bottom w:val="single" w:sz="8" w:space="0" w:color="auto"/>
            </w:tcBorders>
            <w:shd w:val="clear" w:color="auto" w:fill="auto"/>
            <w:vAlign w:val="center"/>
          </w:tcPr>
          <w:p w14:paraId="60FA3DAA"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70" w:type="pct"/>
            <w:tcBorders>
              <w:top w:val="single" w:sz="8" w:space="0" w:color="2E74B5" w:themeColor="accent5" w:themeShade="BF"/>
              <w:bottom w:val="single" w:sz="8" w:space="0" w:color="auto"/>
            </w:tcBorders>
            <w:shd w:val="clear" w:color="auto" w:fill="auto"/>
            <w:vAlign w:val="center"/>
          </w:tcPr>
          <w:p w14:paraId="7B1C9D57"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49" w:type="pct"/>
            <w:tcBorders>
              <w:top w:val="single" w:sz="8" w:space="0" w:color="2E74B5" w:themeColor="accent5" w:themeShade="BF"/>
              <w:bottom w:val="single" w:sz="8" w:space="0" w:color="auto"/>
            </w:tcBorders>
            <w:shd w:val="clear" w:color="auto" w:fill="auto"/>
            <w:vAlign w:val="center"/>
          </w:tcPr>
          <w:p w14:paraId="13CD0121"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553" w:type="pct"/>
            <w:tcBorders>
              <w:top w:val="single" w:sz="8" w:space="0" w:color="2E74B5" w:themeColor="accent5" w:themeShade="BF"/>
              <w:bottom w:val="single" w:sz="8" w:space="0" w:color="auto"/>
            </w:tcBorders>
            <w:shd w:val="clear" w:color="auto" w:fill="auto"/>
            <w:vAlign w:val="center"/>
          </w:tcPr>
          <w:p w14:paraId="3AB0FF78"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7" w:type="pct"/>
            <w:tcBorders>
              <w:top w:val="single" w:sz="8" w:space="0" w:color="2E74B5" w:themeColor="accent5" w:themeShade="BF"/>
              <w:bottom w:val="single" w:sz="8" w:space="0" w:color="auto"/>
            </w:tcBorders>
            <w:shd w:val="clear" w:color="auto" w:fill="auto"/>
            <w:vAlign w:val="center"/>
          </w:tcPr>
          <w:p w14:paraId="33456614"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449" w:type="pct"/>
            <w:tcBorders>
              <w:top w:val="single" w:sz="8" w:space="0" w:color="2E74B5" w:themeColor="accent5" w:themeShade="BF"/>
              <w:bottom w:val="single" w:sz="8" w:space="0" w:color="auto"/>
            </w:tcBorders>
            <w:shd w:val="clear" w:color="auto" w:fill="auto"/>
            <w:vAlign w:val="center"/>
          </w:tcPr>
          <w:p w14:paraId="0869CBAF"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3" w:type="pct"/>
            <w:tcBorders>
              <w:top w:val="single" w:sz="8" w:space="0" w:color="2E74B5" w:themeColor="accent5" w:themeShade="BF"/>
              <w:bottom w:val="single" w:sz="8" w:space="0" w:color="auto"/>
            </w:tcBorders>
            <w:shd w:val="clear" w:color="auto" w:fill="auto"/>
            <w:vAlign w:val="center"/>
          </w:tcPr>
          <w:p w14:paraId="5DB7B7D0"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single" w:sz="8" w:space="0" w:color="2E74B5" w:themeColor="accent5" w:themeShade="BF"/>
              <w:bottom w:val="single" w:sz="8" w:space="0" w:color="auto"/>
            </w:tcBorders>
            <w:shd w:val="clear" w:color="auto" w:fill="auto"/>
          </w:tcPr>
          <w:p w14:paraId="6C138C17"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0240E1" w:rsidRPr="00D34FE2" w14:paraId="54A4AD94"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tcBorders>
              <w:top w:val="single" w:sz="8" w:space="0" w:color="auto"/>
            </w:tcBorders>
            <w:shd w:val="clear" w:color="auto" w:fill="auto"/>
            <w:vAlign w:val="center"/>
          </w:tcPr>
          <w:p w14:paraId="19B1EFD7" w14:textId="77777777" w:rsidR="000240E1" w:rsidRPr="001D3D07" w:rsidRDefault="000240E1" w:rsidP="00EB3DED">
            <w:pPr>
              <w:spacing w:line="360" w:lineRule="auto"/>
              <w:ind w:left="-142"/>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R calcarine gyrus</w:t>
            </w:r>
          </w:p>
        </w:tc>
        <w:tc>
          <w:tcPr>
            <w:tcW w:w="358" w:type="pct"/>
            <w:tcBorders>
              <w:top w:val="single" w:sz="8" w:space="0" w:color="auto"/>
            </w:tcBorders>
            <w:shd w:val="clear" w:color="auto" w:fill="auto"/>
            <w:vAlign w:val="center"/>
          </w:tcPr>
          <w:p w14:paraId="5A4AD4FC" w14:textId="77777777" w:rsidR="000240E1" w:rsidRPr="001D3D07"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18</w:t>
            </w:r>
          </w:p>
        </w:tc>
        <w:tc>
          <w:tcPr>
            <w:tcW w:w="248" w:type="pct"/>
            <w:tcBorders>
              <w:top w:val="single" w:sz="8" w:space="0" w:color="auto"/>
            </w:tcBorders>
            <w:shd w:val="clear" w:color="auto" w:fill="auto"/>
            <w:vAlign w:val="center"/>
          </w:tcPr>
          <w:p w14:paraId="03D9A523" w14:textId="77777777" w:rsidR="000240E1" w:rsidRPr="001D3D0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1D3D07">
              <w:rPr>
                <w:rFonts w:ascii="Times New Roman" w:eastAsia="Times New Roman" w:hAnsi="Times New Roman" w:cs="Times New Roman"/>
                <w:b/>
                <w:color w:val="000000" w:themeColor="text1"/>
                <w:sz w:val="20"/>
                <w:szCs w:val="20"/>
              </w:rPr>
              <w:t>12</w:t>
            </w:r>
          </w:p>
        </w:tc>
        <w:tc>
          <w:tcPr>
            <w:tcW w:w="270" w:type="pct"/>
            <w:tcBorders>
              <w:top w:val="single" w:sz="8" w:space="0" w:color="auto"/>
            </w:tcBorders>
            <w:shd w:val="clear" w:color="auto" w:fill="auto"/>
            <w:vAlign w:val="center"/>
          </w:tcPr>
          <w:p w14:paraId="4FA0DE2B" w14:textId="77777777" w:rsidR="000240E1" w:rsidRPr="001D3D0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1D3D07">
              <w:rPr>
                <w:rFonts w:ascii="Times New Roman" w:eastAsia="Times New Roman" w:hAnsi="Times New Roman" w:cs="Times New Roman"/>
                <w:b/>
                <w:color w:val="000000" w:themeColor="text1"/>
                <w:sz w:val="20"/>
                <w:szCs w:val="20"/>
              </w:rPr>
              <w:t>-88</w:t>
            </w:r>
          </w:p>
        </w:tc>
        <w:tc>
          <w:tcPr>
            <w:tcW w:w="249" w:type="pct"/>
            <w:tcBorders>
              <w:top w:val="single" w:sz="8" w:space="0" w:color="auto"/>
            </w:tcBorders>
            <w:shd w:val="clear" w:color="auto" w:fill="auto"/>
            <w:vAlign w:val="center"/>
          </w:tcPr>
          <w:p w14:paraId="69780923" w14:textId="77777777" w:rsidR="000240E1" w:rsidRPr="001D3D0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1D3D07">
              <w:rPr>
                <w:rFonts w:ascii="Times New Roman" w:eastAsia="Times New Roman" w:hAnsi="Times New Roman" w:cs="Times New Roman"/>
                <w:b/>
                <w:color w:val="000000" w:themeColor="text1"/>
                <w:sz w:val="20"/>
                <w:szCs w:val="20"/>
              </w:rPr>
              <w:t>13</w:t>
            </w:r>
          </w:p>
        </w:tc>
        <w:tc>
          <w:tcPr>
            <w:tcW w:w="553" w:type="pct"/>
            <w:tcBorders>
              <w:top w:val="single" w:sz="8" w:space="0" w:color="auto"/>
            </w:tcBorders>
            <w:shd w:val="clear" w:color="auto" w:fill="auto"/>
            <w:vAlign w:val="center"/>
          </w:tcPr>
          <w:p w14:paraId="3D0364AC" w14:textId="77777777" w:rsidR="000240E1" w:rsidRPr="001D3D0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V2</w:t>
            </w:r>
          </w:p>
        </w:tc>
        <w:tc>
          <w:tcPr>
            <w:tcW w:w="357" w:type="pct"/>
            <w:tcBorders>
              <w:top w:val="single" w:sz="8" w:space="0" w:color="auto"/>
            </w:tcBorders>
            <w:shd w:val="clear" w:color="auto" w:fill="auto"/>
            <w:vAlign w:val="center"/>
          </w:tcPr>
          <w:p w14:paraId="4639F5F9" w14:textId="77777777" w:rsidR="000240E1" w:rsidRPr="001D3D0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1D3D07">
              <w:rPr>
                <w:rFonts w:ascii="Times New Roman" w:eastAsia="Times New Roman" w:hAnsi="Times New Roman" w:cs="Times New Roman"/>
                <w:b/>
                <w:color w:val="000000" w:themeColor="text1"/>
                <w:sz w:val="20"/>
                <w:szCs w:val="20"/>
              </w:rPr>
              <w:t>10.50</w:t>
            </w:r>
          </w:p>
        </w:tc>
        <w:tc>
          <w:tcPr>
            <w:tcW w:w="449" w:type="pct"/>
            <w:tcBorders>
              <w:top w:val="single" w:sz="8" w:space="0" w:color="auto"/>
            </w:tcBorders>
            <w:shd w:val="clear" w:color="auto" w:fill="auto"/>
            <w:vAlign w:val="center"/>
          </w:tcPr>
          <w:p w14:paraId="389E22FB" w14:textId="77777777" w:rsidR="000240E1" w:rsidRPr="001D3D0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1D3D07">
              <w:rPr>
                <w:rFonts w:ascii="Times New Roman" w:hAnsi="Times New Roman" w:cs="Times New Roman"/>
                <w:b/>
                <w:color w:val="000000" w:themeColor="text1"/>
                <w:sz w:val="20"/>
                <w:szCs w:val="20"/>
              </w:rPr>
              <w:t>208</w:t>
            </w:r>
          </w:p>
        </w:tc>
        <w:tc>
          <w:tcPr>
            <w:tcW w:w="513" w:type="pct"/>
            <w:tcBorders>
              <w:top w:val="single" w:sz="8" w:space="0" w:color="auto"/>
            </w:tcBorders>
            <w:shd w:val="clear" w:color="auto" w:fill="auto"/>
            <w:vAlign w:val="center"/>
          </w:tcPr>
          <w:p w14:paraId="25B0C2A3" w14:textId="77777777" w:rsidR="000240E1" w:rsidRPr="001D3D0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1D3D07">
              <w:rPr>
                <w:rFonts w:ascii="Times New Roman" w:eastAsia="Times New Roman" w:hAnsi="Times New Roman" w:cs="Times New Roman"/>
                <w:b/>
                <w:color w:val="000000" w:themeColor="text1"/>
                <w:sz w:val="20"/>
                <w:szCs w:val="20"/>
              </w:rPr>
              <w:t>&lt;0.001</w:t>
            </w:r>
          </w:p>
        </w:tc>
        <w:tc>
          <w:tcPr>
            <w:tcW w:w="610" w:type="pct"/>
            <w:tcBorders>
              <w:top w:val="single" w:sz="8" w:space="0" w:color="auto"/>
              <w:bottom w:val="nil"/>
            </w:tcBorders>
            <w:shd w:val="clear" w:color="auto" w:fill="auto"/>
          </w:tcPr>
          <w:p w14:paraId="0927BDB0" w14:textId="77777777" w:rsidR="000240E1" w:rsidRPr="001D3D07"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1D3D07">
              <w:rPr>
                <w:rFonts w:ascii="Times New Roman" w:eastAsia="Times New Roman" w:hAnsi="Times New Roman" w:cs="Times New Roman"/>
                <w:b/>
                <w:color w:val="000000" w:themeColor="text1"/>
                <w:sz w:val="20"/>
                <w:szCs w:val="20"/>
              </w:rPr>
              <w:t>&lt;0.001</w:t>
            </w:r>
          </w:p>
        </w:tc>
      </w:tr>
      <w:tr w:rsidR="000240E1" w:rsidRPr="00D34FE2" w14:paraId="1A6D8843"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4CA3D9C9"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cuneus</w:t>
            </w:r>
          </w:p>
        </w:tc>
        <w:tc>
          <w:tcPr>
            <w:tcW w:w="358" w:type="pct"/>
            <w:shd w:val="clear" w:color="auto" w:fill="auto"/>
            <w:vAlign w:val="center"/>
          </w:tcPr>
          <w:p w14:paraId="44E6D7C0"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66EFB18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w:t>
            </w:r>
          </w:p>
        </w:tc>
        <w:tc>
          <w:tcPr>
            <w:tcW w:w="270" w:type="pct"/>
            <w:shd w:val="clear" w:color="auto" w:fill="auto"/>
            <w:vAlign w:val="center"/>
          </w:tcPr>
          <w:p w14:paraId="147A342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-91</w:t>
            </w:r>
          </w:p>
        </w:tc>
        <w:tc>
          <w:tcPr>
            <w:tcW w:w="249" w:type="pct"/>
            <w:shd w:val="clear" w:color="auto" w:fill="auto"/>
            <w:vAlign w:val="center"/>
          </w:tcPr>
          <w:p w14:paraId="2F307BA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16</w:t>
            </w:r>
          </w:p>
        </w:tc>
        <w:tc>
          <w:tcPr>
            <w:tcW w:w="553" w:type="pct"/>
            <w:shd w:val="clear" w:color="auto" w:fill="auto"/>
            <w:vAlign w:val="center"/>
          </w:tcPr>
          <w:p w14:paraId="7204F00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V3d</w:t>
            </w:r>
          </w:p>
        </w:tc>
        <w:tc>
          <w:tcPr>
            <w:tcW w:w="357" w:type="pct"/>
            <w:shd w:val="clear" w:color="auto" w:fill="auto"/>
            <w:vAlign w:val="center"/>
          </w:tcPr>
          <w:p w14:paraId="42789954"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9.62</w:t>
            </w:r>
          </w:p>
        </w:tc>
        <w:tc>
          <w:tcPr>
            <w:tcW w:w="449" w:type="pct"/>
            <w:shd w:val="clear" w:color="auto" w:fill="auto"/>
            <w:vAlign w:val="center"/>
          </w:tcPr>
          <w:p w14:paraId="279EF74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1880DE0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22D32CE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722A63AE"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7711219E"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calcarine cortex</w:t>
            </w:r>
          </w:p>
        </w:tc>
        <w:tc>
          <w:tcPr>
            <w:tcW w:w="358" w:type="pct"/>
            <w:shd w:val="clear" w:color="auto" w:fill="auto"/>
            <w:vAlign w:val="center"/>
          </w:tcPr>
          <w:p w14:paraId="67439BD6"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18</w:t>
            </w:r>
          </w:p>
        </w:tc>
        <w:tc>
          <w:tcPr>
            <w:tcW w:w="248" w:type="pct"/>
            <w:shd w:val="clear" w:color="auto" w:fill="auto"/>
            <w:vAlign w:val="center"/>
          </w:tcPr>
          <w:p w14:paraId="27BE613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w:t>
            </w:r>
          </w:p>
        </w:tc>
        <w:tc>
          <w:tcPr>
            <w:tcW w:w="270" w:type="pct"/>
            <w:shd w:val="clear" w:color="auto" w:fill="auto"/>
            <w:vAlign w:val="center"/>
          </w:tcPr>
          <w:p w14:paraId="4DA5751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-94</w:t>
            </w:r>
          </w:p>
        </w:tc>
        <w:tc>
          <w:tcPr>
            <w:tcW w:w="249" w:type="pct"/>
            <w:shd w:val="clear" w:color="auto" w:fill="auto"/>
            <w:vAlign w:val="center"/>
          </w:tcPr>
          <w:p w14:paraId="5F88FC7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w:t>
            </w:r>
          </w:p>
        </w:tc>
        <w:tc>
          <w:tcPr>
            <w:tcW w:w="553" w:type="pct"/>
            <w:shd w:val="clear" w:color="auto" w:fill="auto"/>
            <w:vAlign w:val="center"/>
          </w:tcPr>
          <w:p w14:paraId="2549712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V1</w:t>
            </w:r>
          </w:p>
        </w:tc>
        <w:tc>
          <w:tcPr>
            <w:tcW w:w="357" w:type="pct"/>
            <w:shd w:val="clear" w:color="auto" w:fill="auto"/>
            <w:vAlign w:val="center"/>
          </w:tcPr>
          <w:p w14:paraId="0D862FB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8.74</w:t>
            </w:r>
          </w:p>
        </w:tc>
        <w:tc>
          <w:tcPr>
            <w:tcW w:w="449" w:type="pct"/>
            <w:shd w:val="clear" w:color="auto" w:fill="auto"/>
            <w:vAlign w:val="center"/>
          </w:tcPr>
          <w:p w14:paraId="6FE278A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5E3C207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43B78306"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5E7F9B0E"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5F3EF6A1"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ventral occipital cortex</w:t>
            </w:r>
          </w:p>
        </w:tc>
        <w:tc>
          <w:tcPr>
            <w:tcW w:w="358" w:type="pct"/>
            <w:shd w:val="clear" w:color="auto" w:fill="auto"/>
            <w:vAlign w:val="center"/>
          </w:tcPr>
          <w:p w14:paraId="0D887866"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477FA8D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-9</w:t>
            </w:r>
          </w:p>
        </w:tc>
        <w:tc>
          <w:tcPr>
            <w:tcW w:w="270" w:type="pct"/>
            <w:shd w:val="clear" w:color="auto" w:fill="auto"/>
            <w:vAlign w:val="center"/>
          </w:tcPr>
          <w:p w14:paraId="077CF40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-76</w:t>
            </w:r>
          </w:p>
        </w:tc>
        <w:tc>
          <w:tcPr>
            <w:tcW w:w="249" w:type="pct"/>
            <w:shd w:val="clear" w:color="auto" w:fill="auto"/>
            <w:vAlign w:val="center"/>
          </w:tcPr>
          <w:p w14:paraId="5FAAAC0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-14</w:t>
            </w:r>
          </w:p>
        </w:tc>
        <w:tc>
          <w:tcPr>
            <w:tcW w:w="553" w:type="pct"/>
            <w:shd w:val="clear" w:color="auto" w:fill="auto"/>
            <w:vAlign w:val="center"/>
          </w:tcPr>
          <w:p w14:paraId="3196493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V3v</w:t>
            </w:r>
          </w:p>
        </w:tc>
        <w:tc>
          <w:tcPr>
            <w:tcW w:w="357" w:type="pct"/>
            <w:shd w:val="clear" w:color="auto" w:fill="auto"/>
            <w:vAlign w:val="center"/>
          </w:tcPr>
          <w:p w14:paraId="6D8346B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8.58</w:t>
            </w:r>
          </w:p>
        </w:tc>
        <w:tc>
          <w:tcPr>
            <w:tcW w:w="449" w:type="pct"/>
            <w:shd w:val="clear" w:color="auto" w:fill="auto"/>
            <w:vAlign w:val="center"/>
          </w:tcPr>
          <w:p w14:paraId="603D2A8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26</w:t>
            </w:r>
          </w:p>
        </w:tc>
        <w:tc>
          <w:tcPr>
            <w:tcW w:w="513" w:type="pct"/>
            <w:shd w:val="clear" w:color="auto" w:fill="auto"/>
            <w:vAlign w:val="center"/>
          </w:tcPr>
          <w:p w14:paraId="2596737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17D8429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01F7EF56"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606C601F"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lingual gyrus</w:t>
            </w:r>
          </w:p>
        </w:tc>
        <w:tc>
          <w:tcPr>
            <w:tcW w:w="358" w:type="pct"/>
            <w:shd w:val="clear" w:color="auto" w:fill="auto"/>
            <w:vAlign w:val="center"/>
          </w:tcPr>
          <w:p w14:paraId="38B05EA7"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w:t>
            </w:r>
          </w:p>
        </w:tc>
        <w:tc>
          <w:tcPr>
            <w:tcW w:w="248" w:type="pct"/>
            <w:shd w:val="clear" w:color="auto" w:fill="auto"/>
            <w:vAlign w:val="center"/>
          </w:tcPr>
          <w:p w14:paraId="612BFAE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12</w:t>
            </w:r>
          </w:p>
        </w:tc>
        <w:tc>
          <w:tcPr>
            <w:tcW w:w="270" w:type="pct"/>
            <w:shd w:val="clear" w:color="auto" w:fill="auto"/>
            <w:vAlign w:val="center"/>
          </w:tcPr>
          <w:p w14:paraId="6F44EEF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-64</w:t>
            </w:r>
          </w:p>
        </w:tc>
        <w:tc>
          <w:tcPr>
            <w:tcW w:w="249" w:type="pct"/>
            <w:shd w:val="clear" w:color="auto" w:fill="auto"/>
            <w:vAlign w:val="center"/>
          </w:tcPr>
          <w:p w14:paraId="428F85E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w:t>
            </w:r>
          </w:p>
        </w:tc>
        <w:tc>
          <w:tcPr>
            <w:tcW w:w="553" w:type="pct"/>
            <w:shd w:val="clear" w:color="auto" w:fill="auto"/>
            <w:vAlign w:val="center"/>
          </w:tcPr>
          <w:p w14:paraId="17105CDD"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V2</w:t>
            </w:r>
          </w:p>
        </w:tc>
        <w:tc>
          <w:tcPr>
            <w:tcW w:w="357" w:type="pct"/>
            <w:shd w:val="clear" w:color="auto" w:fill="auto"/>
            <w:vAlign w:val="center"/>
          </w:tcPr>
          <w:p w14:paraId="69C7466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6.70</w:t>
            </w:r>
          </w:p>
        </w:tc>
        <w:tc>
          <w:tcPr>
            <w:tcW w:w="449" w:type="pct"/>
            <w:shd w:val="clear" w:color="auto" w:fill="auto"/>
            <w:vAlign w:val="center"/>
          </w:tcPr>
          <w:p w14:paraId="1CE3C4A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14</w:t>
            </w:r>
          </w:p>
        </w:tc>
        <w:tc>
          <w:tcPr>
            <w:tcW w:w="513" w:type="pct"/>
            <w:shd w:val="clear" w:color="auto" w:fill="auto"/>
            <w:vAlign w:val="center"/>
          </w:tcPr>
          <w:p w14:paraId="68FB936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1652CFB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6755C5BB"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1FA564C6"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R</w:t>
            </w:r>
            <w:r>
              <w:rPr>
                <w:rFonts w:ascii="Times New Roman" w:hAnsi="Times New Roman" w:cs="Times New Roman"/>
                <w:color w:val="000000" w:themeColor="text1"/>
                <w:sz w:val="20"/>
                <w:szCs w:val="20"/>
              </w:rPr>
              <w:t xml:space="preserve"> calcarine gyrus</w:t>
            </w:r>
          </w:p>
        </w:tc>
        <w:tc>
          <w:tcPr>
            <w:tcW w:w="358" w:type="pct"/>
            <w:shd w:val="clear" w:color="auto" w:fill="auto"/>
            <w:vAlign w:val="center"/>
          </w:tcPr>
          <w:p w14:paraId="2717D20E"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w:t>
            </w:r>
          </w:p>
        </w:tc>
        <w:tc>
          <w:tcPr>
            <w:tcW w:w="248" w:type="pct"/>
            <w:shd w:val="clear" w:color="auto" w:fill="auto"/>
            <w:vAlign w:val="center"/>
          </w:tcPr>
          <w:p w14:paraId="57E23090"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18</w:t>
            </w:r>
          </w:p>
        </w:tc>
        <w:tc>
          <w:tcPr>
            <w:tcW w:w="270" w:type="pct"/>
            <w:shd w:val="clear" w:color="auto" w:fill="auto"/>
            <w:vAlign w:val="center"/>
          </w:tcPr>
          <w:p w14:paraId="1B6DD71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-64</w:t>
            </w:r>
          </w:p>
        </w:tc>
        <w:tc>
          <w:tcPr>
            <w:tcW w:w="249" w:type="pct"/>
            <w:shd w:val="clear" w:color="auto" w:fill="auto"/>
            <w:vAlign w:val="center"/>
          </w:tcPr>
          <w:p w14:paraId="5FE21BF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w:t>
            </w:r>
          </w:p>
        </w:tc>
        <w:tc>
          <w:tcPr>
            <w:tcW w:w="553" w:type="pct"/>
            <w:shd w:val="clear" w:color="auto" w:fill="auto"/>
            <w:vAlign w:val="center"/>
          </w:tcPr>
          <w:p w14:paraId="0058E2C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V1</w:t>
            </w:r>
          </w:p>
        </w:tc>
        <w:tc>
          <w:tcPr>
            <w:tcW w:w="357" w:type="pct"/>
            <w:shd w:val="clear" w:color="auto" w:fill="auto"/>
            <w:vAlign w:val="center"/>
          </w:tcPr>
          <w:p w14:paraId="6D00974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6.41</w:t>
            </w:r>
          </w:p>
        </w:tc>
        <w:tc>
          <w:tcPr>
            <w:tcW w:w="449" w:type="pct"/>
            <w:shd w:val="clear" w:color="auto" w:fill="auto"/>
            <w:vAlign w:val="center"/>
          </w:tcPr>
          <w:p w14:paraId="4AB948D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412CC05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6CDCA29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109B1BA9"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608F792A"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calcarine gyrus</w:t>
            </w:r>
          </w:p>
        </w:tc>
        <w:tc>
          <w:tcPr>
            <w:tcW w:w="358" w:type="pct"/>
            <w:shd w:val="clear" w:color="auto" w:fill="auto"/>
            <w:vAlign w:val="center"/>
          </w:tcPr>
          <w:p w14:paraId="7B281F1D"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17</w:t>
            </w:r>
          </w:p>
        </w:tc>
        <w:tc>
          <w:tcPr>
            <w:tcW w:w="248" w:type="pct"/>
            <w:shd w:val="clear" w:color="auto" w:fill="auto"/>
            <w:vAlign w:val="center"/>
          </w:tcPr>
          <w:p w14:paraId="4D3E9A1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w:t>
            </w:r>
          </w:p>
        </w:tc>
        <w:tc>
          <w:tcPr>
            <w:tcW w:w="270" w:type="pct"/>
            <w:shd w:val="clear" w:color="auto" w:fill="auto"/>
            <w:vAlign w:val="center"/>
          </w:tcPr>
          <w:p w14:paraId="75AA364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-70</w:t>
            </w:r>
          </w:p>
        </w:tc>
        <w:tc>
          <w:tcPr>
            <w:tcW w:w="249" w:type="pct"/>
            <w:shd w:val="clear" w:color="auto" w:fill="auto"/>
            <w:vAlign w:val="center"/>
          </w:tcPr>
          <w:p w14:paraId="1DF0238C"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10</w:t>
            </w:r>
          </w:p>
        </w:tc>
        <w:tc>
          <w:tcPr>
            <w:tcW w:w="553" w:type="pct"/>
            <w:shd w:val="clear" w:color="auto" w:fill="auto"/>
            <w:vAlign w:val="center"/>
          </w:tcPr>
          <w:p w14:paraId="209073B9"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V1</w:t>
            </w:r>
          </w:p>
        </w:tc>
        <w:tc>
          <w:tcPr>
            <w:tcW w:w="357" w:type="pct"/>
            <w:shd w:val="clear" w:color="auto" w:fill="auto"/>
            <w:vAlign w:val="center"/>
          </w:tcPr>
          <w:p w14:paraId="60B44D1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6.39</w:t>
            </w:r>
          </w:p>
        </w:tc>
        <w:tc>
          <w:tcPr>
            <w:tcW w:w="449" w:type="pct"/>
            <w:shd w:val="clear" w:color="auto" w:fill="auto"/>
            <w:vAlign w:val="center"/>
          </w:tcPr>
          <w:p w14:paraId="7FFE066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10</w:t>
            </w:r>
          </w:p>
        </w:tc>
        <w:tc>
          <w:tcPr>
            <w:tcW w:w="513" w:type="pct"/>
            <w:shd w:val="clear" w:color="auto" w:fill="auto"/>
            <w:vAlign w:val="center"/>
          </w:tcPr>
          <w:p w14:paraId="4F488D36"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0.001</w:t>
            </w:r>
          </w:p>
        </w:tc>
        <w:tc>
          <w:tcPr>
            <w:tcW w:w="610" w:type="pct"/>
            <w:tcBorders>
              <w:top w:val="nil"/>
              <w:bottom w:val="nil"/>
            </w:tcBorders>
            <w:shd w:val="clear" w:color="auto" w:fill="auto"/>
          </w:tcPr>
          <w:p w14:paraId="2D5E2AC2"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5E43200E"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980EB4D"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calcarine gyrus</w:t>
            </w:r>
          </w:p>
        </w:tc>
        <w:tc>
          <w:tcPr>
            <w:tcW w:w="358" w:type="pct"/>
            <w:shd w:val="clear" w:color="auto" w:fill="auto"/>
            <w:vAlign w:val="center"/>
          </w:tcPr>
          <w:p w14:paraId="51CFB8B2"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18</w:t>
            </w:r>
          </w:p>
        </w:tc>
        <w:tc>
          <w:tcPr>
            <w:tcW w:w="248" w:type="pct"/>
            <w:shd w:val="clear" w:color="auto" w:fill="auto"/>
            <w:vAlign w:val="center"/>
          </w:tcPr>
          <w:p w14:paraId="28ED68B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w:t>
            </w:r>
          </w:p>
        </w:tc>
        <w:tc>
          <w:tcPr>
            <w:tcW w:w="270" w:type="pct"/>
            <w:shd w:val="clear" w:color="auto" w:fill="auto"/>
            <w:vAlign w:val="center"/>
          </w:tcPr>
          <w:p w14:paraId="36D63AF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-79</w:t>
            </w:r>
          </w:p>
        </w:tc>
        <w:tc>
          <w:tcPr>
            <w:tcW w:w="249" w:type="pct"/>
            <w:shd w:val="clear" w:color="auto" w:fill="auto"/>
            <w:vAlign w:val="center"/>
          </w:tcPr>
          <w:p w14:paraId="53A03E4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w:t>
            </w:r>
          </w:p>
        </w:tc>
        <w:tc>
          <w:tcPr>
            <w:tcW w:w="553" w:type="pct"/>
            <w:shd w:val="clear" w:color="auto" w:fill="auto"/>
            <w:vAlign w:val="center"/>
          </w:tcPr>
          <w:p w14:paraId="458277B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V1</w:t>
            </w:r>
          </w:p>
        </w:tc>
        <w:tc>
          <w:tcPr>
            <w:tcW w:w="357" w:type="pct"/>
            <w:shd w:val="clear" w:color="auto" w:fill="auto"/>
            <w:vAlign w:val="center"/>
          </w:tcPr>
          <w:p w14:paraId="3936C73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6.10</w:t>
            </w:r>
          </w:p>
        </w:tc>
        <w:tc>
          <w:tcPr>
            <w:tcW w:w="449" w:type="pct"/>
            <w:shd w:val="clear" w:color="auto" w:fill="auto"/>
            <w:vAlign w:val="center"/>
          </w:tcPr>
          <w:p w14:paraId="0584B9B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4FD527D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3F669A8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1D92C996"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2EFD9" w:themeFill="accent6" w:themeFillTint="33"/>
            <w:vAlign w:val="center"/>
          </w:tcPr>
          <w:p w14:paraId="5031B252" w14:textId="77777777" w:rsidR="000240E1" w:rsidRPr="00EE594D" w:rsidRDefault="000240E1" w:rsidP="00EB3DED">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b.  Main Effect of Agent:  Robot &gt; Human </w:t>
            </w:r>
          </w:p>
        </w:tc>
      </w:tr>
      <w:tr w:rsidR="000240E1" w:rsidRPr="00D34FE2" w14:paraId="6A7AD0E9"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34C3225" w14:textId="77777777" w:rsidR="000240E1" w:rsidRPr="008A2A1F" w:rsidRDefault="000240E1" w:rsidP="00EB3DED">
            <w:pPr>
              <w:spacing w:line="360" w:lineRule="auto"/>
              <w:ind w:left="-142"/>
              <w:jc w:val="both"/>
              <w:rPr>
                <w:rFonts w:ascii="Times New Roman" w:hAnsi="Times New Roman" w:cs="Times New Roman"/>
                <w:i/>
                <w:color w:val="000000" w:themeColor="text1"/>
                <w:sz w:val="20"/>
                <w:szCs w:val="20"/>
              </w:rPr>
            </w:pPr>
            <w:r>
              <w:rPr>
                <w:rFonts w:ascii="Times New Roman" w:hAnsi="Times New Roman" w:cs="Times New Roman"/>
                <w:b w:val="0"/>
                <w:color w:val="000000" w:themeColor="text1"/>
                <w:sz w:val="20"/>
                <w:szCs w:val="20"/>
              </w:rPr>
              <w:t xml:space="preserve">  </w:t>
            </w:r>
            <w:r w:rsidRPr="008A2A1F">
              <w:rPr>
                <w:rFonts w:ascii="Times New Roman" w:hAnsi="Times New Roman" w:cs="Times New Roman"/>
                <w:i/>
                <w:color w:val="000000" w:themeColor="text1"/>
                <w:sz w:val="20"/>
                <w:szCs w:val="20"/>
              </w:rPr>
              <w:t>Session 1</w:t>
            </w:r>
          </w:p>
        </w:tc>
        <w:tc>
          <w:tcPr>
            <w:tcW w:w="358" w:type="pct"/>
            <w:shd w:val="clear" w:color="auto" w:fill="auto"/>
            <w:vAlign w:val="center"/>
          </w:tcPr>
          <w:p w14:paraId="3D2C8730"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248" w:type="pct"/>
            <w:shd w:val="clear" w:color="auto" w:fill="auto"/>
            <w:vAlign w:val="center"/>
          </w:tcPr>
          <w:p w14:paraId="704B1CCB"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70" w:type="pct"/>
            <w:shd w:val="clear" w:color="auto" w:fill="auto"/>
            <w:vAlign w:val="center"/>
          </w:tcPr>
          <w:p w14:paraId="0C9C8838"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49" w:type="pct"/>
            <w:shd w:val="clear" w:color="auto" w:fill="auto"/>
            <w:vAlign w:val="center"/>
          </w:tcPr>
          <w:p w14:paraId="6C22722E"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553" w:type="pct"/>
            <w:shd w:val="clear" w:color="auto" w:fill="auto"/>
            <w:vAlign w:val="center"/>
          </w:tcPr>
          <w:p w14:paraId="00834481"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7" w:type="pct"/>
            <w:shd w:val="clear" w:color="auto" w:fill="auto"/>
            <w:vAlign w:val="center"/>
          </w:tcPr>
          <w:p w14:paraId="46E7AAA8"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449" w:type="pct"/>
            <w:shd w:val="clear" w:color="auto" w:fill="auto"/>
            <w:vAlign w:val="center"/>
          </w:tcPr>
          <w:p w14:paraId="408AC5CD"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3" w:type="pct"/>
            <w:shd w:val="clear" w:color="auto" w:fill="auto"/>
            <w:vAlign w:val="center"/>
          </w:tcPr>
          <w:p w14:paraId="26D31574"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0AEABDAA"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0240E1" w:rsidRPr="00D34FE2" w14:paraId="7D44DF3B"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04AD76A8" w14:textId="77777777" w:rsidR="000240E1" w:rsidRPr="00DA4533" w:rsidRDefault="000240E1" w:rsidP="00EB3DED">
            <w:pPr>
              <w:spacing w:line="360" w:lineRule="auto"/>
              <w:ind w:left="-142"/>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R middle occipital gyurus</w:t>
            </w:r>
          </w:p>
        </w:tc>
        <w:tc>
          <w:tcPr>
            <w:tcW w:w="358" w:type="pct"/>
            <w:shd w:val="clear" w:color="auto" w:fill="auto"/>
            <w:vAlign w:val="center"/>
          </w:tcPr>
          <w:p w14:paraId="0DADAFC0" w14:textId="77777777" w:rsidR="000240E1" w:rsidRPr="00DA4533"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5B3C0C60" w14:textId="77777777" w:rsidR="000240E1" w:rsidRPr="00DA4533"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A4533">
              <w:rPr>
                <w:rFonts w:ascii="Times New Roman" w:eastAsia="Times New Roman" w:hAnsi="Times New Roman" w:cs="Times New Roman"/>
                <w:b/>
                <w:color w:val="000000" w:themeColor="text1"/>
                <w:sz w:val="20"/>
                <w:szCs w:val="20"/>
              </w:rPr>
              <w:t>39</w:t>
            </w:r>
          </w:p>
        </w:tc>
        <w:tc>
          <w:tcPr>
            <w:tcW w:w="270" w:type="pct"/>
            <w:shd w:val="clear" w:color="auto" w:fill="auto"/>
            <w:vAlign w:val="center"/>
          </w:tcPr>
          <w:p w14:paraId="29B39E7C" w14:textId="77777777" w:rsidR="000240E1" w:rsidRPr="00DA4533"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A4533">
              <w:rPr>
                <w:rFonts w:ascii="Times New Roman" w:eastAsia="Times New Roman" w:hAnsi="Times New Roman" w:cs="Times New Roman"/>
                <w:b/>
                <w:color w:val="000000" w:themeColor="text1"/>
                <w:sz w:val="20"/>
                <w:szCs w:val="20"/>
              </w:rPr>
              <w:t>-82</w:t>
            </w:r>
          </w:p>
        </w:tc>
        <w:tc>
          <w:tcPr>
            <w:tcW w:w="249" w:type="pct"/>
            <w:shd w:val="clear" w:color="auto" w:fill="auto"/>
            <w:vAlign w:val="center"/>
          </w:tcPr>
          <w:p w14:paraId="6AD3CC31" w14:textId="77777777" w:rsidR="000240E1" w:rsidRPr="00DA4533"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A4533">
              <w:rPr>
                <w:rFonts w:ascii="Times New Roman" w:eastAsia="Times New Roman" w:hAnsi="Times New Roman" w:cs="Times New Roman"/>
                <w:b/>
                <w:color w:val="000000" w:themeColor="text1"/>
                <w:sz w:val="20"/>
                <w:szCs w:val="20"/>
              </w:rPr>
              <w:t>13</w:t>
            </w:r>
          </w:p>
        </w:tc>
        <w:tc>
          <w:tcPr>
            <w:tcW w:w="553" w:type="pct"/>
            <w:shd w:val="clear" w:color="auto" w:fill="auto"/>
            <w:vAlign w:val="center"/>
          </w:tcPr>
          <w:p w14:paraId="5A4D6923" w14:textId="77777777" w:rsidR="000240E1" w:rsidRPr="00DA4533"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MOG</w:t>
            </w:r>
          </w:p>
        </w:tc>
        <w:tc>
          <w:tcPr>
            <w:tcW w:w="357" w:type="pct"/>
            <w:shd w:val="clear" w:color="auto" w:fill="auto"/>
            <w:vAlign w:val="center"/>
          </w:tcPr>
          <w:p w14:paraId="66C74EEF" w14:textId="77777777" w:rsidR="000240E1" w:rsidRPr="00DA4533"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A4533">
              <w:rPr>
                <w:rFonts w:ascii="Times New Roman" w:eastAsia="Times New Roman" w:hAnsi="Times New Roman" w:cs="Times New Roman"/>
                <w:b/>
                <w:color w:val="000000" w:themeColor="text1"/>
                <w:sz w:val="20"/>
                <w:szCs w:val="20"/>
              </w:rPr>
              <w:t>15.97</w:t>
            </w:r>
          </w:p>
        </w:tc>
        <w:tc>
          <w:tcPr>
            <w:tcW w:w="449" w:type="pct"/>
            <w:shd w:val="clear" w:color="auto" w:fill="auto"/>
            <w:vAlign w:val="center"/>
          </w:tcPr>
          <w:p w14:paraId="072C2442" w14:textId="77777777" w:rsidR="000240E1" w:rsidRPr="00DA4533"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DA4533">
              <w:rPr>
                <w:rFonts w:ascii="Times New Roman" w:hAnsi="Times New Roman" w:cs="Times New Roman"/>
                <w:b/>
                <w:color w:val="000000" w:themeColor="text1"/>
                <w:sz w:val="20"/>
                <w:szCs w:val="20"/>
              </w:rPr>
              <w:t>430</w:t>
            </w:r>
          </w:p>
        </w:tc>
        <w:tc>
          <w:tcPr>
            <w:tcW w:w="513" w:type="pct"/>
            <w:shd w:val="clear" w:color="auto" w:fill="auto"/>
            <w:vAlign w:val="center"/>
          </w:tcPr>
          <w:p w14:paraId="4377AE00" w14:textId="77777777" w:rsidR="000240E1" w:rsidRPr="00DA4533"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A4533">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615B0E6A" w14:textId="77777777" w:rsidR="000240E1" w:rsidRPr="00DA4533"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DA4533">
              <w:rPr>
                <w:rFonts w:ascii="Times New Roman" w:eastAsia="Times New Roman" w:hAnsi="Times New Roman" w:cs="Times New Roman"/>
                <w:b/>
                <w:color w:val="000000" w:themeColor="text1"/>
                <w:sz w:val="20"/>
                <w:szCs w:val="20"/>
              </w:rPr>
              <w:t>&lt;0.001</w:t>
            </w:r>
          </w:p>
        </w:tc>
      </w:tr>
      <w:tr w:rsidR="000240E1" w:rsidRPr="00D34FE2" w14:paraId="4D5B80BC"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5634DBC2"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angular gyrus</w:t>
            </w:r>
          </w:p>
        </w:tc>
        <w:tc>
          <w:tcPr>
            <w:tcW w:w="358" w:type="pct"/>
            <w:shd w:val="clear" w:color="auto" w:fill="auto"/>
            <w:vAlign w:val="center"/>
          </w:tcPr>
          <w:p w14:paraId="44DF8F19"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shd w:val="clear" w:color="auto" w:fill="auto"/>
            <w:vAlign w:val="center"/>
          </w:tcPr>
          <w:p w14:paraId="4F8181F4"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30</w:t>
            </w:r>
          </w:p>
        </w:tc>
        <w:tc>
          <w:tcPr>
            <w:tcW w:w="270" w:type="pct"/>
            <w:shd w:val="clear" w:color="auto" w:fill="auto"/>
            <w:vAlign w:val="center"/>
          </w:tcPr>
          <w:p w14:paraId="36635F9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w:t>
            </w:r>
          </w:p>
        </w:tc>
        <w:tc>
          <w:tcPr>
            <w:tcW w:w="249" w:type="pct"/>
            <w:shd w:val="clear" w:color="auto" w:fill="auto"/>
            <w:vAlign w:val="center"/>
          </w:tcPr>
          <w:p w14:paraId="1D57A1B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46</w:t>
            </w:r>
          </w:p>
        </w:tc>
        <w:tc>
          <w:tcPr>
            <w:tcW w:w="553" w:type="pct"/>
            <w:shd w:val="clear" w:color="auto" w:fill="auto"/>
            <w:vAlign w:val="center"/>
          </w:tcPr>
          <w:p w14:paraId="45E3AC3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IPS</w:t>
            </w:r>
          </w:p>
        </w:tc>
        <w:tc>
          <w:tcPr>
            <w:tcW w:w="357" w:type="pct"/>
            <w:shd w:val="clear" w:color="auto" w:fill="auto"/>
            <w:vAlign w:val="center"/>
          </w:tcPr>
          <w:p w14:paraId="4A539A4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9.99</w:t>
            </w:r>
          </w:p>
        </w:tc>
        <w:tc>
          <w:tcPr>
            <w:tcW w:w="449" w:type="pct"/>
            <w:shd w:val="clear" w:color="auto" w:fill="auto"/>
            <w:vAlign w:val="center"/>
          </w:tcPr>
          <w:p w14:paraId="04530BF0"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00FD9DC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1C99A4F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4C414A3C"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4A66972F"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inferior occipital gyrus</w:t>
            </w:r>
          </w:p>
        </w:tc>
        <w:tc>
          <w:tcPr>
            <w:tcW w:w="358" w:type="pct"/>
            <w:shd w:val="clear" w:color="auto" w:fill="auto"/>
            <w:vAlign w:val="center"/>
          </w:tcPr>
          <w:p w14:paraId="5CC2B100"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340D3F6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39</w:t>
            </w:r>
          </w:p>
        </w:tc>
        <w:tc>
          <w:tcPr>
            <w:tcW w:w="270" w:type="pct"/>
            <w:shd w:val="clear" w:color="auto" w:fill="auto"/>
            <w:vAlign w:val="center"/>
          </w:tcPr>
          <w:p w14:paraId="7B46AD5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-85</w:t>
            </w:r>
          </w:p>
        </w:tc>
        <w:tc>
          <w:tcPr>
            <w:tcW w:w="249" w:type="pct"/>
            <w:shd w:val="clear" w:color="auto" w:fill="auto"/>
            <w:vAlign w:val="center"/>
          </w:tcPr>
          <w:p w14:paraId="617572D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w:t>
            </w:r>
          </w:p>
        </w:tc>
        <w:tc>
          <w:tcPr>
            <w:tcW w:w="553" w:type="pct"/>
            <w:shd w:val="clear" w:color="auto" w:fill="auto"/>
            <w:vAlign w:val="center"/>
          </w:tcPr>
          <w:p w14:paraId="71C2B86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V4</w:t>
            </w:r>
          </w:p>
        </w:tc>
        <w:tc>
          <w:tcPr>
            <w:tcW w:w="357" w:type="pct"/>
            <w:shd w:val="clear" w:color="auto" w:fill="auto"/>
            <w:vAlign w:val="center"/>
          </w:tcPr>
          <w:p w14:paraId="5628562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9.75</w:t>
            </w:r>
          </w:p>
        </w:tc>
        <w:tc>
          <w:tcPr>
            <w:tcW w:w="449" w:type="pct"/>
            <w:shd w:val="clear" w:color="auto" w:fill="auto"/>
            <w:vAlign w:val="center"/>
          </w:tcPr>
          <w:p w14:paraId="647CF14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2840061C"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3B371C3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315535A6"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7FC9AFBE"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inferior occipital gyrus</w:t>
            </w:r>
          </w:p>
        </w:tc>
        <w:tc>
          <w:tcPr>
            <w:tcW w:w="358" w:type="pct"/>
            <w:shd w:val="clear" w:color="auto" w:fill="auto"/>
            <w:vAlign w:val="center"/>
          </w:tcPr>
          <w:p w14:paraId="776804F4"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37/19</w:t>
            </w:r>
          </w:p>
        </w:tc>
        <w:tc>
          <w:tcPr>
            <w:tcW w:w="248" w:type="pct"/>
            <w:shd w:val="clear" w:color="auto" w:fill="auto"/>
            <w:vAlign w:val="center"/>
          </w:tcPr>
          <w:p w14:paraId="6C930B6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-45</w:t>
            </w:r>
          </w:p>
        </w:tc>
        <w:tc>
          <w:tcPr>
            <w:tcW w:w="270" w:type="pct"/>
            <w:shd w:val="clear" w:color="auto" w:fill="auto"/>
            <w:vAlign w:val="center"/>
          </w:tcPr>
          <w:p w14:paraId="602A98D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w:t>
            </w:r>
          </w:p>
        </w:tc>
        <w:tc>
          <w:tcPr>
            <w:tcW w:w="249" w:type="pct"/>
            <w:shd w:val="clear" w:color="auto" w:fill="auto"/>
            <w:vAlign w:val="center"/>
          </w:tcPr>
          <w:p w14:paraId="5D3618C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-11</w:t>
            </w:r>
          </w:p>
        </w:tc>
        <w:tc>
          <w:tcPr>
            <w:tcW w:w="553" w:type="pct"/>
            <w:shd w:val="clear" w:color="auto" w:fill="auto"/>
            <w:vAlign w:val="center"/>
          </w:tcPr>
          <w:p w14:paraId="7F61EF6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FG4</w:t>
            </w:r>
          </w:p>
        </w:tc>
        <w:tc>
          <w:tcPr>
            <w:tcW w:w="357" w:type="pct"/>
            <w:shd w:val="clear" w:color="auto" w:fill="auto"/>
            <w:vAlign w:val="center"/>
          </w:tcPr>
          <w:p w14:paraId="6B2AED9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14.71</w:t>
            </w:r>
          </w:p>
        </w:tc>
        <w:tc>
          <w:tcPr>
            <w:tcW w:w="449" w:type="pct"/>
            <w:shd w:val="clear" w:color="auto" w:fill="auto"/>
            <w:vAlign w:val="center"/>
          </w:tcPr>
          <w:p w14:paraId="68EA386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221</w:t>
            </w:r>
          </w:p>
        </w:tc>
        <w:tc>
          <w:tcPr>
            <w:tcW w:w="513" w:type="pct"/>
            <w:shd w:val="clear" w:color="auto" w:fill="auto"/>
            <w:vAlign w:val="center"/>
          </w:tcPr>
          <w:p w14:paraId="7C82092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23A5F92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4EABDE1D"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CF7F646"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lastRenderedPageBreak/>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fusiform gyrus</w:t>
            </w:r>
          </w:p>
        </w:tc>
        <w:tc>
          <w:tcPr>
            <w:tcW w:w="358" w:type="pct"/>
            <w:shd w:val="clear" w:color="auto" w:fill="auto"/>
            <w:vAlign w:val="center"/>
          </w:tcPr>
          <w:p w14:paraId="3FAFB485"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8" w:type="pct"/>
            <w:shd w:val="clear" w:color="auto" w:fill="auto"/>
            <w:vAlign w:val="center"/>
          </w:tcPr>
          <w:p w14:paraId="52AD2B08"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-30</w:t>
            </w:r>
          </w:p>
        </w:tc>
        <w:tc>
          <w:tcPr>
            <w:tcW w:w="270" w:type="pct"/>
            <w:shd w:val="clear" w:color="auto" w:fill="auto"/>
            <w:vAlign w:val="center"/>
          </w:tcPr>
          <w:p w14:paraId="5858AE2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w:t>
            </w:r>
          </w:p>
        </w:tc>
        <w:tc>
          <w:tcPr>
            <w:tcW w:w="249" w:type="pct"/>
            <w:shd w:val="clear" w:color="auto" w:fill="auto"/>
            <w:vAlign w:val="center"/>
          </w:tcPr>
          <w:p w14:paraId="5D1D8BE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-11</w:t>
            </w:r>
          </w:p>
        </w:tc>
        <w:tc>
          <w:tcPr>
            <w:tcW w:w="553" w:type="pct"/>
            <w:shd w:val="clear" w:color="auto" w:fill="auto"/>
            <w:vAlign w:val="center"/>
          </w:tcPr>
          <w:p w14:paraId="518DA55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FG3</w:t>
            </w:r>
          </w:p>
        </w:tc>
        <w:tc>
          <w:tcPr>
            <w:tcW w:w="357" w:type="pct"/>
            <w:shd w:val="clear" w:color="auto" w:fill="auto"/>
            <w:vAlign w:val="center"/>
          </w:tcPr>
          <w:p w14:paraId="420CD4D2"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12.52</w:t>
            </w:r>
          </w:p>
        </w:tc>
        <w:tc>
          <w:tcPr>
            <w:tcW w:w="449" w:type="pct"/>
            <w:shd w:val="clear" w:color="auto" w:fill="auto"/>
            <w:vAlign w:val="center"/>
          </w:tcPr>
          <w:p w14:paraId="014D4A72"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0D2D95D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28DA02D8"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25C73101"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3274E53A"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fusiform gyrus</w:t>
            </w:r>
          </w:p>
        </w:tc>
        <w:tc>
          <w:tcPr>
            <w:tcW w:w="358" w:type="pct"/>
            <w:shd w:val="clear" w:color="auto" w:fill="auto"/>
            <w:vAlign w:val="center"/>
          </w:tcPr>
          <w:p w14:paraId="498AA668"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8" w:type="pct"/>
            <w:shd w:val="clear" w:color="auto" w:fill="auto"/>
            <w:vAlign w:val="center"/>
          </w:tcPr>
          <w:p w14:paraId="671EB06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27</w:t>
            </w:r>
          </w:p>
        </w:tc>
        <w:tc>
          <w:tcPr>
            <w:tcW w:w="270" w:type="pct"/>
            <w:shd w:val="clear" w:color="auto" w:fill="auto"/>
            <w:vAlign w:val="center"/>
          </w:tcPr>
          <w:p w14:paraId="1F63653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-58</w:t>
            </w:r>
          </w:p>
        </w:tc>
        <w:tc>
          <w:tcPr>
            <w:tcW w:w="249" w:type="pct"/>
            <w:shd w:val="clear" w:color="auto" w:fill="auto"/>
            <w:vAlign w:val="center"/>
          </w:tcPr>
          <w:p w14:paraId="432E04F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-14</w:t>
            </w:r>
          </w:p>
        </w:tc>
        <w:tc>
          <w:tcPr>
            <w:tcW w:w="553" w:type="pct"/>
            <w:shd w:val="clear" w:color="auto" w:fill="auto"/>
            <w:vAlign w:val="center"/>
          </w:tcPr>
          <w:p w14:paraId="5781040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FG3</w:t>
            </w:r>
          </w:p>
        </w:tc>
        <w:tc>
          <w:tcPr>
            <w:tcW w:w="357" w:type="pct"/>
            <w:shd w:val="clear" w:color="auto" w:fill="auto"/>
            <w:vAlign w:val="center"/>
          </w:tcPr>
          <w:p w14:paraId="0B84059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14.61</w:t>
            </w:r>
          </w:p>
        </w:tc>
        <w:tc>
          <w:tcPr>
            <w:tcW w:w="449" w:type="pct"/>
            <w:shd w:val="clear" w:color="auto" w:fill="auto"/>
            <w:vAlign w:val="center"/>
          </w:tcPr>
          <w:p w14:paraId="62D645A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272</w:t>
            </w:r>
          </w:p>
        </w:tc>
        <w:tc>
          <w:tcPr>
            <w:tcW w:w="513" w:type="pct"/>
            <w:shd w:val="clear" w:color="auto" w:fill="auto"/>
            <w:vAlign w:val="center"/>
          </w:tcPr>
          <w:p w14:paraId="513BA19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77B2E9F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1AF8E8DC"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65AFBFB7"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R</w:t>
            </w:r>
            <w:r>
              <w:rPr>
                <w:rFonts w:ascii="Times New Roman" w:hAnsi="Times New Roman" w:cs="Times New Roman"/>
                <w:color w:val="000000" w:themeColor="text1"/>
                <w:sz w:val="20"/>
                <w:szCs w:val="20"/>
              </w:rPr>
              <w:t xml:space="preserve"> ventral temporal cortex</w:t>
            </w:r>
          </w:p>
        </w:tc>
        <w:tc>
          <w:tcPr>
            <w:tcW w:w="358" w:type="pct"/>
            <w:shd w:val="clear" w:color="auto" w:fill="auto"/>
            <w:vAlign w:val="center"/>
          </w:tcPr>
          <w:p w14:paraId="225AACD8"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8" w:type="pct"/>
            <w:shd w:val="clear" w:color="auto" w:fill="auto"/>
            <w:vAlign w:val="center"/>
          </w:tcPr>
          <w:p w14:paraId="0BA59A6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36</w:t>
            </w:r>
          </w:p>
        </w:tc>
        <w:tc>
          <w:tcPr>
            <w:tcW w:w="270" w:type="pct"/>
            <w:shd w:val="clear" w:color="auto" w:fill="auto"/>
            <w:vAlign w:val="center"/>
          </w:tcPr>
          <w:p w14:paraId="6B20791E"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-58</w:t>
            </w:r>
          </w:p>
        </w:tc>
        <w:tc>
          <w:tcPr>
            <w:tcW w:w="249" w:type="pct"/>
            <w:shd w:val="clear" w:color="auto" w:fill="auto"/>
            <w:vAlign w:val="center"/>
          </w:tcPr>
          <w:p w14:paraId="57D353B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w:t>
            </w:r>
          </w:p>
        </w:tc>
        <w:tc>
          <w:tcPr>
            <w:tcW w:w="553" w:type="pct"/>
            <w:shd w:val="clear" w:color="auto" w:fill="auto"/>
            <w:vAlign w:val="center"/>
          </w:tcPr>
          <w:p w14:paraId="6140130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FG1</w:t>
            </w:r>
          </w:p>
        </w:tc>
        <w:tc>
          <w:tcPr>
            <w:tcW w:w="357" w:type="pct"/>
            <w:shd w:val="clear" w:color="auto" w:fill="auto"/>
            <w:vAlign w:val="center"/>
          </w:tcPr>
          <w:p w14:paraId="7228166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10.10</w:t>
            </w:r>
          </w:p>
        </w:tc>
        <w:tc>
          <w:tcPr>
            <w:tcW w:w="449" w:type="pct"/>
            <w:shd w:val="clear" w:color="auto" w:fill="auto"/>
            <w:vAlign w:val="center"/>
          </w:tcPr>
          <w:p w14:paraId="06EFE268"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3BCD6ECC"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532058B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7AE7E8E0"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5A09FB1D"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inferior temporal gyrus</w:t>
            </w:r>
          </w:p>
        </w:tc>
        <w:tc>
          <w:tcPr>
            <w:tcW w:w="358" w:type="pct"/>
            <w:shd w:val="clear" w:color="auto" w:fill="auto"/>
            <w:vAlign w:val="center"/>
          </w:tcPr>
          <w:p w14:paraId="4BF37468"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8" w:type="pct"/>
            <w:shd w:val="clear" w:color="auto" w:fill="auto"/>
            <w:vAlign w:val="center"/>
          </w:tcPr>
          <w:p w14:paraId="55C590B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45</w:t>
            </w:r>
          </w:p>
        </w:tc>
        <w:tc>
          <w:tcPr>
            <w:tcW w:w="270" w:type="pct"/>
            <w:shd w:val="clear" w:color="auto" w:fill="auto"/>
            <w:vAlign w:val="center"/>
          </w:tcPr>
          <w:p w14:paraId="174CF17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w:t>
            </w:r>
          </w:p>
        </w:tc>
        <w:tc>
          <w:tcPr>
            <w:tcW w:w="249" w:type="pct"/>
            <w:shd w:val="clear" w:color="auto" w:fill="auto"/>
            <w:vAlign w:val="center"/>
          </w:tcPr>
          <w:p w14:paraId="7DD8B5F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w:t>
            </w:r>
          </w:p>
        </w:tc>
        <w:tc>
          <w:tcPr>
            <w:tcW w:w="553" w:type="pct"/>
            <w:shd w:val="clear" w:color="auto" w:fill="auto"/>
            <w:vAlign w:val="center"/>
          </w:tcPr>
          <w:p w14:paraId="7DCA1DC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FG4</w:t>
            </w:r>
          </w:p>
        </w:tc>
        <w:tc>
          <w:tcPr>
            <w:tcW w:w="357" w:type="pct"/>
            <w:shd w:val="clear" w:color="auto" w:fill="auto"/>
            <w:vAlign w:val="center"/>
          </w:tcPr>
          <w:p w14:paraId="4DE5FD3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10.08</w:t>
            </w:r>
          </w:p>
        </w:tc>
        <w:tc>
          <w:tcPr>
            <w:tcW w:w="449" w:type="pct"/>
            <w:shd w:val="clear" w:color="auto" w:fill="auto"/>
            <w:vAlign w:val="center"/>
          </w:tcPr>
          <w:p w14:paraId="0B2F11C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27CAA68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2462BC8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5B35F739"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DDDC50C"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middle occipital gyrus</w:t>
            </w:r>
          </w:p>
        </w:tc>
        <w:tc>
          <w:tcPr>
            <w:tcW w:w="358" w:type="pct"/>
            <w:shd w:val="clear" w:color="auto" w:fill="auto"/>
            <w:vAlign w:val="center"/>
          </w:tcPr>
          <w:p w14:paraId="2FDD37F3"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54B82FE8"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-36</w:t>
            </w:r>
          </w:p>
        </w:tc>
        <w:tc>
          <w:tcPr>
            <w:tcW w:w="270" w:type="pct"/>
            <w:shd w:val="clear" w:color="auto" w:fill="auto"/>
            <w:vAlign w:val="center"/>
          </w:tcPr>
          <w:p w14:paraId="3912ADD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-85</w:t>
            </w:r>
          </w:p>
        </w:tc>
        <w:tc>
          <w:tcPr>
            <w:tcW w:w="249" w:type="pct"/>
            <w:shd w:val="clear" w:color="auto" w:fill="auto"/>
            <w:vAlign w:val="center"/>
          </w:tcPr>
          <w:p w14:paraId="1CA349A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10</w:t>
            </w:r>
          </w:p>
        </w:tc>
        <w:tc>
          <w:tcPr>
            <w:tcW w:w="553" w:type="pct"/>
            <w:shd w:val="clear" w:color="auto" w:fill="auto"/>
            <w:vAlign w:val="center"/>
          </w:tcPr>
          <w:p w14:paraId="3F4C4E06"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MOG</w:t>
            </w:r>
          </w:p>
        </w:tc>
        <w:tc>
          <w:tcPr>
            <w:tcW w:w="357" w:type="pct"/>
            <w:shd w:val="clear" w:color="auto" w:fill="auto"/>
            <w:vAlign w:val="center"/>
          </w:tcPr>
          <w:p w14:paraId="6D5A2048"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10.15</w:t>
            </w:r>
          </w:p>
        </w:tc>
        <w:tc>
          <w:tcPr>
            <w:tcW w:w="449" w:type="pct"/>
            <w:shd w:val="clear" w:color="auto" w:fill="auto"/>
            <w:vAlign w:val="center"/>
          </w:tcPr>
          <w:p w14:paraId="35955DC6"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175</w:t>
            </w:r>
          </w:p>
        </w:tc>
        <w:tc>
          <w:tcPr>
            <w:tcW w:w="513" w:type="pct"/>
            <w:shd w:val="clear" w:color="auto" w:fill="auto"/>
            <w:vAlign w:val="center"/>
          </w:tcPr>
          <w:p w14:paraId="3E3B32E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001C5D5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15BC9426"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405A2205"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middle occipital gyrus</w:t>
            </w:r>
          </w:p>
        </w:tc>
        <w:tc>
          <w:tcPr>
            <w:tcW w:w="358" w:type="pct"/>
            <w:shd w:val="clear" w:color="auto" w:fill="auto"/>
            <w:vAlign w:val="center"/>
          </w:tcPr>
          <w:p w14:paraId="5CD7F9A6"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64913B5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-30</w:t>
            </w:r>
          </w:p>
        </w:tc>
        <w:tc>
          <w:tcPr>
            <w:tcW w:w="270" w:type="pct"/>
            <w:shd w:val="clear" w:color="auto" w:fill="auto"/>
            <w:vAlign w:val="center"/>
          </w:tcPr>
          <w:p w14:paraId="329EFB0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-82</w:t>
            </w:r>
          </w:p>
        </w:tc>
        <w:tc>
          <w:tcPr>
            <w:tcW w:w="249" w:type="pct"/>
            <w:shd w:val="clear" w:color="auto" w:fill="auto"/>
            <w:vAlign w:val="center"/>
          </w:tcPr>
          <w:p w14:paraId="18114E1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w:t>
            </w:r>
          </w:p>
        </w:tc>
        <w:tc>
          <w:tcPr>
            <w:tcW w:w="553" w:type="pct"/>
            <w:shd w:val="clear" w:color="auto" w:fill="auto"/>
            <w:vAlign w:val="center"/>
          </w:tcPr>
          <w:p w14:paraId="6AEE205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MOG</w:t>
            </w:r>
          </w:p>
        </w:tc>
        <w:tc>
          <w:tcPr>
            <w:tcW w:w="357" w:type="pct"/>
            <w:shd w:val="clear" w:color="auto" w:fill="auto"/>
            <w:vAlign w:val="center"/>
          </w:tcPr>
          <w:p w14:paraId="4C5CD00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6.72</w:t>
            </w:r>
          </w:p>
        </w:tc>
        <w:tc>
          <w:tcPr>
            <w:tcW w:w="449" w:type="pct"/>
            <w:shd w:val="clear" w:color="auto" w:fill="auto"/>
            <w:vAlign w:val="center"/>
          </w:tcPr>
          <w:p w14:paraId="1FA6602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4CC3CBC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0E6D64B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3E0DB1AD"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7E8C31F8"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middle occipital gyrus</w:t>
            </w:r>
          </w:p>
        </w:tc>
        <w:tc>
          <w:tcPr>
            <w:tcW w:w="358" w:type="pct"/>
            <w:shd w:val="clear" w:color="auto" w:fill="auto"/>
            <w:vAlign w:val="center"/>
          </w:tcPr>
          <w:p w14:paraId="6365F1D3"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58FB19D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-30</w:t>
            </w:r>
          </w:p>
        </w:tc>
        <w:tc>
          <w:tcPr>
            <w:tcW w:w="270" w:type="pct"/>
            <w:shd w:val="clear" w:color="auto" w:fill="auto"/>
            <w:vAlign w:val="center"/>
          </w:tcPr>
          <w:p w14:paraId="341C614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-76</w:t>
            </w:r>
          </w:p>
        </w:tc>
        <w:tc>
          <w:tcPr>
            <w:tcW w:w="249" w:type="pct"/>
            <w:shd w:val="clear" w:color="auto" w:fill="auto"/>
            <w:vAlign w:val="center"/>
          </w:tcPr>
          <w:p w14:paraId="3FCC651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19</w:t>
            </w:r>
          </w:p>
        </w:tc>
        <w:tc>
          <w:tcPr>
            <w:tcW w:w="553" w:type="pct"/>
            <w:shd w:val="clear" w:color="auto" w:fill="auto"/>
            <w:vAlign w:val="center"/>
          </w:tcPr>
          <w:p w14:paraId="1F4DFE3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MOG</w:t>
            </w:r>
          </w:p>
        </w:tc>
        <w:tc>
          <w:tcPr>
            <w:tcW w:w="357" w:type="pct"/>
            <w:shd w:val="clear" w:color="auto" w:fill="auto"/>
            <w:vAlign w:val="center"/>
          </w:tcPr>
          <w:p w14:paraId="0E1E50E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7.34</w:t>
            </w:r>
          </w:p>
        </w:tc>
        <w:tc>
          <w:tcPr>
            <w:tcW w:w="449" w:type="pct"/>
            <w:shd w:val="clear" w:color="auto" w:fill="auto"/>
            <w:vAlign w:val="center"/>
          </w:tcPr>
          <w:p w14:paraId="3C13A93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594F1B9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4AE13DD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77475185"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E661483"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superior parietal lobule</w:t>
            </w:r>
          </w:p>
        </w:tc>
        <w:tc>
          <w:tcPr>
            <w:tcW w:w="358" w:type="pct"/>
            <w:shd w:val="clear" w:color="auto" w:fill="auto"/>
            <w:vAlign w:val="center"/>
          </w:tcPr>
          <w:p w14:paraId="1D2DB730"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shd w:val="clear" w:color="auto" w:fill="auto"/>
            <w:vAlign w:val="center"/>
          </w:tcPr>
          <w:p w14:paraId="7DD97ED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-27</w:t>
            </w:r>
          </w:p>
        </w:tc>
        <w:tc>
          <w:tcPr>
            <w:tcW w:w="270" w:type="pct"/>
            <w:shd w:val="clear" w:color="auto" w:fill="auto"/>
            <w:vAlign w:val="center"/>
          </w:tcPr>
          <w:p w14:paraId="1BE4904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-64</w:t>
            </w:r>
          </w:p>
        </w:tc>
        <w:tc>
          <w:tcPr>
            <w:tcW w:w="249" w:type="pct"/>
            <w:shd w:val="clear" w:color="auto" w:fill="auto"/>
            <w:vAlign w:val="center"/>
          </w:tcPr>
          <w:p w14:paraId="2A7F728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46</w:t>
            </w:r>
          </w:p>
        </w:tc>
        <w:tc>
          <w:tcPr>
            <w:tcW w:w="553" w:type="pct"/>
            <w:shd w:val="clear" w:color="auto" w:fill="auto"/>
            <w:vAlign w:val="center"/>
          </w:tcPr>
          <w:p w14:paraId="76592EC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SPL</w:t>
            </w:r>
          </w:p>
        </w:tc>
        <w:tc>
          <w:tcPr>
            <w:tcW w:w="357" w:type="pct"/>
            <w:shd w:val="clear" w:color="auto" w:fill="auto"/>
            <w:vAlign w:val="center"/>
          </w:tcPr>
          <w:p w14:paraId="5664A00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8.97</w:t>
            </w:r>
          </w:p>
        </w:tc>
        <w:tc>
          <w:tcPr>
            <w:tcW w:w="449" w:type="pct"/>
            <w:shd w:val="clear" w:color="auto" w:fill="auto"/>
            <w:vAlign w:val="center"/>
          </w:tcPr>
          <w:p w14:paraId="6D5BD94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105</w:t>
            </w:r>
          </w:p>
        </w:tc>
        <w:tc>
          <w:tcPr>
            <w:tcW w:w="513" w:type="pct"/>
            <w:shd w:val="clear" w:color="auto" w:fill="auto"/>
            <w:vAlign w:val="center"/>
          </w:tcPr>
          <w:p w14:paraId="77AB3D20"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7F54E7A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21499F7B"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060F5E85"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inferior parietal lobule</w:t>
            </w:r>
          </w:p>
        </w:tc>
        <w:tc>
          <w:tcPr>
            <w:tcW w:w="358" w:type="pct"/>
            <w:shd w:val="clear" w:color="auto" w:fill="auto"/>
            <w:vAlign w:val="center"/>
          </w:tcPr>
          <w:p w14:paraId="16A9C9E5"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40</w:t>
            </w:r>
          </w:p>
        </w:tc>
        <w:tc>
          <w:tcPr>
            <w:tcW w:w="248" w:type="pct"/>
            <w:shd w:val="clear" w:color="auto" w:fill="auto"/>
            <w:vAlign w:val="center"/>
          </w:tcPr>
          <w:p w14:paraId="0AB304CD"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-36</w:t>
            </w:r>
          </w:p>
        </w:tc>
        <w:tc>
          <w:tcPr>
            <w:tcW w:w="270" w:type="pct"/>
            <w:shd w:val="clear" w:color="auto" w:fill="auto"/>
            <w:vAlign w:val="center"/>
          </w:tcPr>
          <w:p w14:paraId="10CBDF3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-58</w:t>
            </w:r>
          </w:p>
        </w:tc>
        <w:tc>
          <w:tcPr>
            <w:tcW w:w="249" w:type="pct"/>
            <w:shd w:val="clear" w:color="auto" w:fill="auto"/>
            <w:vAlign w:val="center"/>
          </w:tcPr>
          <w:p w14:paraId="783E803D"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52</w:t>
            </w:r>
          </w:p>
        </w:tc>
        <w:tc>
          <w:tcPr>
            <w:tcW w:w="553" w:type="pct"/>
            <w:shd w:val="clear" w:color="auto" w:fill="auto"/>
            <w:vAlign w:val="center"/>
          </w:tcPr>
          <w:p w14:paraId="10CAA6C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IPL/IPS</w:t>
            </w:r>
          </w:p>
        </w:tc>
        <w:tc>
          <w:tcPr>
            <w:tcW w:w="357" w:type="pct"/>
            <w:shd w:val="clear" w:color="auto" w:fill="auto"/>
            <w:vAlign w:val="center"/>
          </w:tcPr>
          <w:p w14:paraId="496C516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7.88</w:t>
            </w:r>
          </w:p>
        </w:tc>
        <w:tc>
          <w:tcPr>
            <w:tcW w:w="449" w:type="pct"/>
            <w:shd w:val="clear" w:color="auto" w:fill="auto"/>
            <w:vAlign w:val="center"/>
          </w:tcPr>
          <w:p w14:paraId="5B7B5F4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270289CC"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276D25A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2C6AD134"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077ED2E"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angular gyrus</w:t>
            </w:r>
          </w:p>
        </w:tc>
        <w:tc>
          <w:tcPr>
            <w:tcW w:w="358" w:type="pct"/>
            <w:shd w:val="clear" w:color="auto" w:fill="auto"/>
            <w:vAlign w:val="center"/>
          </w:tcPr>
          <w:p w14:paraId="33D2B9BB"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7/40</w:t>
            </w:r>
          </w:p>
        </w:tc>
        <w:tc>
          <w:tcPr>
            <w:tcW w:w="248" w:type="pct"/>
            <w:shd w:val="clear" w:color="auto" w:fill="auto"/>
            <w:vAlign w:val="center"/>
          </w:tcPr>
          <w:p w14:paraId="362C015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-33</w:t>
            </w:r>
          </w:p>
        </w:tc>
        <w:tc>
          <w:tcPr>
            <w:tcW w:w="270" w:type="pct"/>
            <w:shd w:val="clear" w:color="auto" w:fill="auto"/>
            <w:vAlign w:val="center"/>
          </w:tcPr>
          <w:p w14:paraId="513D431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-52</w:t>
            </w:r>
          </w:p>
        </w:tc>
        <w:tc>
          <w:tcPr>
            <w:tcW w:w="249" w:type="pct"/>
            <w:shd w:val="clear" w:color="auto" w:fill="auto"/>
            <w:vAlign w:val="center"/>
          </w:tcPr>
          <w:p w14:paraId="3643E8A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37</w:t>
            </w:r>
          </w:p>
        </w:tc>
        <w:tc>
          <w:tcPr>
            <w:tcW w:w="553" w:type="pct"/>
            <w:shd w:val="clear" w:color="auto" w:fill="auto"/>
            <w:vAlign w:val="center"/>
          </w:tcPr>
          <w:p w14:paraId="66412EF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IPS</w:t>
            </w:r>
          </w:p>
        </w:tc>
        <w:tc>
          <w:tcPr>
            <w:tcW w:w="357" w:type="pct"/>
            <w:shd w:val="clear" w:color="auto" w:fill="auto"/>
            <w:vAlign w:val="center"/>
          </w:tcPr>
          <w:p w14:paraId="6DB309C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7.16</w:t>
            </w:r>
          </w:p>
        </w:tc>
        <w:tc>
          <w:tcPr>
            <w:tcW w:w="449" w:type="pct"/>
            <w:shd w:val="clear" w:color="auto" w:fill="auto"/>
            <w:vAlign w:val="center"/>
          </w:tcPr>
          <w:p w14:paraId="088AE78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53E187A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0E1DE870"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3DA4AD0E"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18E87A6E"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precentral gyrus</w:t>
            </w:r>
          </w:p>
        </w:tc>
        <w:tc>
          <w:tcPr>
            <w:tcW w:w="358" w:type="pct"/>
            <w:shd w:val="clear" w:color="auto" w:fill="auto"/>
            <w:vAlign w:val="center"/>
          </w:tcPr>
          <w:p w14:paraId="29AD8CD4"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44</w:t>
            </w:r>
          </w:p>
        </w:tc>
        <w:tc>
          <w:tcPr>
            <w:tcW w:w="248" w:type="pct"/>
            <w:shd w:val="clear" w:color="auto" w:fill="auto"/>
            <w:vAlign w:val="center"/>
          </w:tcPr>
          <w:p w14:paraId="020063B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51</w:t>
            </w:r>
          </w:p>
        </w:tc>
        <w:tc>
          <w:tcPr>
            <w:tcW w:w="270" w:type="pct"/>
            <w:shd w:val="clear" w:color="auto" w:fill="auto"/>
            <w:vAlign w:val="center"/>
          </w:tcPr>
          <w:p w14:paraId="63FDBD3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11</w:t>
            </w:r>
          </w:p>
        </w:tc>
        <w:tc>
          <w:tcPr>
            <w:tcW w:w="249" w:type="pct"/>
            <w:shd w:val="clear" w:color="auto" w:fill="auto"/>
            <w:vAlign w:val="center"/>
          </w:tcPr>
          <w:p w14:paraId="184FE19D"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31</w:t>
            </w:r>
          </w:p>
        </w:tc>
        <w:tc>
          <w:tcPr>
            <w:tcW w:w="553" w:type="pct"/>
            <w:shd w:val="clear" w:color="auto" w:fill="auto"/>
            <w:vAlign w:val="center"/>
          </w:tcPr>
          <w:p w14:paraId="4B8F023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PMv</w:t>
            </w:r>
          </w:p>
        </w:tc>
        <w:tc>
          <w:tcPr>
            <w:tcW w:w="357" w:type="pct"/>
            <w:shd w:val="clear" w:color="auto" w:fill="auto"/>
            <w:vAlign w:val="center"/>
          </w:tcPr>
          <w:p w14:paraId="48553BC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8.35</w:t>
            </w:r>
          </w:p>
        </w:tc>
        <w:tc>
          <w:tcPr>
            <w:tcW w:w="449" w:type="pct"/>
            <w:shd w:val="clear" w:color="auto" w:fill="auto"/>
            <w:vAlign w:val="center"/>
          </w:tcPr>
          <w:p w14:paraId="08E2C019"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62</w:t>
            </w:r>
          </w:p>
        </w:tc>
        <w:tc>
          <w:tcPr>
            <w:tcW w:w="513" w:type="pct"/>
            <w:shd w:val="clear" w:color="auto" w:fill="auto"/>
            <w:vAlign w:val="center"/>
          </w:tcPr>
          <w:p w14:paraId="7DF0362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035A636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68545B45"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718FB9DD"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R</w:t>
            </w:r>
            <w:r>
              <w:rPr>
                <w:rFonts w:ascii="Times New Roman" w:hAnsi="Times New Roman" w:cs="Times New Roman"/>
                <w:color w:val="000000" w:themeColor="text1"/>
                <w:sz w:val="20"/>
                <w:szCs w:val="20"/>
              </w:rPr>
              <w:t xml:space="preserve"> precentral gyrus</w:t>
            </w:r>
          </w:p>
        </w:tc>
        <w:tc>
          <w:tcPr>
            <w:tcW w:w="358" w:type="pct"/>
            <w:shd w:val="clear" w:color="auto" w:fill="auto"/>
            <w:vAlign w:val="center"/>
          </w:tcPr>
          <w:p w14:paraId="31DA53F0"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44</w:t>
            </w:r>
          </w:p>
        </w:tc>
        <w:tc>
          <w:tcPr>
            <w:tcW w:w="248" w:type="pct"/>
            <w:shd w:val="clear" w:color="auto" w:fill="auto"/>
            <w:vAlign w:val="center"/>
          </w:tcPr>
          <w:p w14:paraId="1FD2F36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45</w:t>
            </w:r>
          </w:p>
        </w:tc>
        <w:tc>
          <w:tcPr>
            <w:tcW w:w="270" w:type="pct"/>
            <w:shd w:val="clear" w:color="auto" w:fill="auto"/>
            <w:vAlign w:val="center"/>
          </w:tcPr>
          <w:p w14:paraId="7ACFBE3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w:t>
            </w:r>
          </w:p>
        </w:tc>
        <w:tc>
          <w:tcPr>
            <w:tcW w:w="249" w:type="pct"/>
            <w:shd w:val="clear" w:color="auto" w:fill="auto"/>
            <w:vAlign w:val="center"/>
          </w:tcPr>
          <w:p w14:paraId="0EC1D02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28</w:t>
            </w:r>
          </w:p>
        </w:tc>
        <w:tc>
          <w:tcPr>
            <w:tcW w:w="553" w:type="pct"/>
            <w:shd w:val="clear" w:color="auto" w:fill="auto"/>
            <w:vAlign w:val="center"/>
          </w:tcPr>
          <w:p w14:paraId="3C5B1F3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357" w:type="pct"/>
            <w:shd w:val="clear" w:color="auto" w:fill="auto"/>
            <w:vAlign w:val="center"/>
          </w:tcPr>
          <w:p w14:paraId="0ECA546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7.02</w:t>
            </w:r>
          </w:p>
        </w:tc>
        <w:tc>
          <w:tcPr>
            <w:tcW w:w="449" w:type="pct"/>
            <w:shd w:val="clear" w:color="auto" w:fill="auto"/>
            <w:vAlign w:val="center"/>
          </w:tcPr>
          <w:p w14:paraId="0314ED2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54DBB78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0C1DA51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1C96EC42"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073E4B13"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inferior frontal gyrus</w:t>
            </w:r>
          </w:p>
        </w:tc>
        <w:tc>
          <w:tcPr>
            <w:tcW w:w="358" w:type="pct"/>
            <w:shd w:val="clear" w:color="auto" w:fill="auto"/>
            <w:vAlign w:val="center"/>
          </w:tcPr>
          <w:p w14:paraId="7BD2C5AE"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45</w:t>
            </w:r>
          </w:p>
        </w:tc>
        <w:tc>
          <w:tcPr>
            <w:tcW w:w="248" w:type="pct"/>
            <w:shd w:val="clear" w:color="auto" w:fill="auto"/>
            <w:vAlign w:val="center"/>
          </w:tcPr>
          <w:p w14:paraId="5FF6A3BD"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-27</w:t>
            </w:r>
          </w:p>
        </w:tc>
        <w:tc>
          <w:tcPr>
            <w:tcW w:w="270" w:type="pct"/>
            <w:shd w:val="clear" w:color="auto" w:fill="auto"/>
            <w:vAlign w:val="center"/>
          </w:tcPr>
          <w:p w14:paraId="13F4697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23</w:t>
            </w:r>
          </w:p>
        </w:tc>
        <w:tc>
          <w:tcPr>
            <w:tcW w:w="249" w:type="pct"/>
            <w:shd w:val="clear" w:color="auto" w:fill="auto"/>
            <w:vAlign w:val="center"/>
          </w:tcPr>
          <w:p w14:paraId="227FECD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w:t>
            </w:r>
          </w:p>
        </w:tc>
        <w:tc>
          <w:tcPr>
            <w:tcW w:w="553" w:type="pct"/>
            <w:shd w:val="clear" w:color="auto" w:fill="auto"/>
            <w:vAlign w:val="center"/>
          </w:tcPr>
          <w:p w14:paraId="20AD43A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IFG</w:t>
            </w:r>
          </w:p>
        </w:tc>
        <w:tc>
          <w:tcPr>
            <w:tcW w:w="357" w:type="pct"/>
            <w:shd w:val="clear" w:color="auto" w:fill="auto"/>
            <w:vAlign w:val="center"/>
          </w:tcPr>
          <w:p w14:paraId="32083D5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7.68</w:t>
            </w:r>
          </w:p>
        </w:tc>
        <w:tc>
          <w:tcPr>
            <w:tcW w:w="449" w:type="pct"/>
            <w:shd w:val="clear" w:color="auto" w:fill="auto"/>
            <w:vAlign w:val="center"/>
          </w:tcPr>
          <w:p w14:paraId="012557B9"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15</w:t>
            </w:r>
          </w:p>
        </w:tc>
        <w:tc>
          <w:tcPr>
            <w:tcW w:w="513" w:type="pct"/>
            <w:shd w:val="clear" w:color="auto" w:fill="auto"/>
            <w:vAlign w:val="center"/>
          </w:tcPr>
          <w:p w14:paraId="10A2FB06"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5784CC1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4CC671D8"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64F263DC"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IFG, pars triangularis</w:t>
            </w:r>
          </w:p>
        </w:tc>
        <w:tc>
          <w:tcPr>
            <w:tcW w:w="358" w:type="pct"/>
            <w:shd w:val="clear" w:color="auto" w:fill="auto"/>
            <w:vAlign w:val="center"/>
          </w:tcPr>
          <w:p w14:paraId="41EDDE7E"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45</w:t>
            </w:r>
          </w:p>
        </w:tc>
        <w:tc>
          <w:tcPr>
            <w:tcW w:w="248" w:type="pct"/>
            <w:shd w:val="clear" w:color="auto" w:fill="auto"/>
            <w:vAlign w:val="center"/>
          </w:tcPr>
          <w:p w14:paraId="5D7D4D0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48</w:t>
            </w:r>
          </w:p>
        </w:tc>
        <w:tc>
          <w:tcPr>
            <w:tcW w:w="270" w:type="pct"/>
            <w:shd w:val="clear" w:color="auto" w:fill="auto"/>
            <w:vAlign w:val="center"/>
          </w:tcPr>
          <w:p w14:paraId="2B00194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35</w:t>
            </w:r>
          </w:p>
        </w:tc>
        <w:tc>
          <w:tcPr>
            <w:tcW w:w="249" w:type="pct"/>
            <w:shd w:val="clear" w:color="auto" w:fill="auto"/>
            <w:vAlign w:val="center"/>
          </w:tcPr>
          <w:p w14:paraId="3DD65A3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13</w:t>
            </w:r>
          </w:p>
        </w:tc>
        <w:tc>
          <w:tcPr>
            <w:tcW w:w="553" w:type="pct"/>
            <w:shd w:val="clear" w:color="auto" w:fill="auto"/>
            <w:vAlign w:val="center"/>
          </w:tcPr>
          <w:p w14:paraId="634FA3E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IFG</w:t>
            </w:r>
          </w:p>
        </w:tc>
        <w:tc>
          <w:tcPr>
            <w:tcW w:w="357" w:type="pct"/>
            <w:shd w:val="clear" w:color="auto" w:fill="auto"/>
            <w:vAlign w:val="center"/>
          </w:tcPr>
          <w:p w14:paraId="014FD06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6.56</w:t>
            </w:r>
          </w:p>
        </w:tc>
        <w:tc>
          <w:tcPr>
            <w:tcW w:w="449" w:type="pct"/>
            <w:shd w:val="clear" w:color="auto" w:fill="auto"/>
            <w:vAlign w:val="center"/>
          </w:tcPr>
          <w:p w14:paraId="6DFAC014"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16</w:t>
            </w:r>
          </w:p>
        </w:tc>
        <w:tc>
          <w:tcPr>
            <w:tcW w:w="513" w:type="pct"/>
            <w:shd w:val="clear" w:color="auto" w:fill="auto"/>
            <w:vAlign w:val="center"/>
          </w:tcPr>
          <w:p w14:paraId="47A7B61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0801EBF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7C46B6CF"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740A42C2"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R</w:t>
            </w:r>
            <w:r>
              <w:rPr>
                <w:rFonts w:ascii="Times New Roman" w:hAnsi="Times New Roman" w:cs="Times New Roman"/>
                <w:color w:val="000000" w:themeColor="text1"/>
                <w:sz w:val="20"/>
                <w:szCs w:val="20"/>
              </w:rPr>
              <w:t xml:space="preserve"> middle frontal gyrus</w:t>
            </w:r>
          </w:p>
        </w:tc>
        <w:tc>
          <w:tcPr>
            <w:tcW w:w="358" w:type="pct"/>
            <w:shd w:val="clear" w:color="auto" w:fill="auto"/>
            <w:vAlign w:val="center"/>
          </w:tcPr>
          <w:p w14:paraId="48AFFDC5"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45</w:t>
            </w:r>
          </w:p>
        </w:tc>
        <w:tc>
          <w:tcPr>
            <w:tcW w:w="248" w:type="pct"/>
            <w:shd w:val="clear" w:color="auto" w:fill="auto"/>
            <w:vAlign w:val="center"/>
          </w:tcPr>
          <w:p w14:paraId="22A73A9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45</w:t>
            </w:r>
          </w:p>
        </w:tc>
        <w:tc>
          <w:tcPr>
            <w:tcW w:w="270" w:type="pct"/>
            <w:shd w:val="clear" w:color="auto" w:fill="auto"/>
            <w:vAlign w:val="center"/>
          </w:tcPr>
          <w:p w14:paraId="0480A74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32</w:t>
            </w:r>
          </w:p>
        </w:tc>
        <w:tc>
          <w:tcPr>
            <w:tcW w:w="249" w:type="pct"/>
            <w:shd w:val="clear" w:color="auto" w:fill="auto"/>
            <w:vAlign w:val="center"/>
          </w:tcPr>
          <w:p w14:paraId="569D12A6"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22</w:t>
            </w:r>
          </w:p>
        </w:tc>
        <w:tc>
          <w:tcPr>
            <w:tcW w:w="553" w:type="pct"/>
            <w:shd w:val="clear" w:color="auto" w:fill="auto"/>
            <w:vAlign w:val="center"/>
          </w:tcPr>
          <w:p w14:paraId="62E14052"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MFG</w:t>
            </w:r>
          </w:p>
        </w:tc>
        <w:tc>
          <w:tcPr>
            <w:tcW w:w="357" w:type="pct"/>
            <w:shd w:val="clear" w:color="auto" w:fill="auto"/>
            <w:vAlign w:val="center"/>
          </w:tcPr>
          <w:p w14:paraId="766D77B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6.45</w:t>
            </w:r>
          </w:p>
        </w:tc>
        <w:tc>
          <w:tcPr>
            <w:tcW w:w="449" w:type="pct"/>
            <w:shd w:val="clear" w:color="auto" w:fill="auto"/>
            <w:vAlign w:val="center"/>
          </w:tcPr>
          <w:p w14:paraId="6096468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001B7E2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39C2ABD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5B5B3A5C"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3FE026C6" w14:textId="77777777" w:rsidR="000240E1" w:rsidRPr="008A2A1F" w:rsidRDefault="000240E1" w:rsidP="00EB3DED">
            <w:pPr>
              <w:spacing w:line="360" w:lineRule="auto"/>
              <w:ind w:left="-142"/>
              <w:jc w:val="both"/>
              <w:rPr>
                <w:rFonts w:ascii="Times New Roman" w:hAnsi="Times New Roman" w:cs="Times New Roman"/>
                <w:i/>
                <w:color w:val="000000" w:themeColor="text1"/>
                <w:sz w:val="20"/>
                <w:szCs w:val="20"/>
              </w:rPr>
            </w:pPr>
            <w:r>
              <w:rPr>
                <w:rFonts w:ascii="Times New Roman" w:hAnsi="Times New Roman" w:cs="Times New Roman"/>
                <w:b w:val="0"/>
                <w:color w:val="000000" w:themeColor="text1"/>
                <w:sz w:val="20"/>
                <w:szCs w:val="20"/>
              </w:rPr>
              <w:t xml:space="preserve">  </w:t>
            </w:r>
            <w:r w:rsidRPr="008A2A1F">
              <w:rPr>
                <w:rFonts w:ascii="Times New Roman" w:hAnsi="Times New Roman" w:cs="Times New Roman"/>
                <w:i/>
                <w:color w:val="000000" w:themeColor="text1"/>
                <w:sz w:val="20"/>
                <w:szCs w:val="20"/>
              </w:rPr>
              <w:t>Session 2</w:t>
            </w:r>
          </w:p>
        </w:tc>
        <w:tc>
          <w:tcPr>
            <w:tcW w:w="358" w:type="pct"/>
            <w:shd w:val="clear" w:color="auto" w:fill="auto"/>
            <w:vAlign w:val="center"/>
          </w:tcPr>
          <w:p w14:paraId="153C5246" w14:textId="77777777" w:rsidR="000240E1" w:rsidRPr="00C569FF"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248" w:type="pct"/>
            <w:shd w:val="clear" w:color="auto" w:fill="auto"/>
            <w:vAlign w:val="center"/>
          </w:tcPr>
          <w:p w14:paraId="462D00D3"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70" w:type="pct"/>
            <w:shd w:val="clear" w:color="auto" w:fill="auto"/>
            <w:vAlign w:val="center"/>
          </w:tcPr>
          <w:p w14:paraId="47857DBC"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49" w:type="pct"/>
            <w:shd w:val="clear" w:color="auto" w:fill="auto"/>
            <w:vAlign w:val="center"/>
          </w:tcPr>
          <w:p w14:paraId="67358264"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553" w:type="pct"/>
            <w:shd w:val="clear" w:color="auto" w:fill="auto"/>
            <w:vAlign w:val="center"/>
          </w:tcPr>
          <w:p w14:paraId="0AD82227"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357" w:type="pct"/>
            <w:shd w:val="clear" w:color="auto" w:fill="auto"/>
            <w:vAlign w:val="center"/>
          </w:tcPr>
          <w:p w14:paraId="20A2F442" w14:textId="77777777" w:rsidR="000240E1"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449" w:type="pct"/>
            <w:shd w:val="clear" w:color="auto" w:fill="auto"/>
            <w:vAlign w:val="center"/>
          </w:tcPr>
          <w:p w14:paraId="26814366" w14:textId="77777777" w:rsidR="000240E1" w:rsidRPr="00C569FF"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13" w:type="pct"/>
            <w:shd w:val="clear" w:color="auto" w:fill="auto"/>
            <w:vAlign w:val="center"/>
          </w:tcPr>
          <w:p w14:paraId="4803551B" w14:textId="77777777" w:rsidR="000240E1" w:rsidRPr="008262DB"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42E4B75D" w14:textId="77777777" w:rsidR="000240E1" w:rsidRPr="00EE594D"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0240E1" w:rsidRPr="00D34FE2" w14:paraId="0A26DA03"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55DAB183" w14:textId="77777777" w:rsidR="000240E1" w:rsidRPr="000117A5" w:rsidRDefault="000240E1" w:rsidP="00EB3DED">
            <w:pPr>
              <w:spacing w:line="360" w:lineRule="auto"/>
              <w:ind w:left="-142"/>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R middle occipital gyrus</w:t>
            </w:r>
          </w:p>
        </w:tc>
        <w:tc>
          <w:tcPr>
            <w:tcW w:w="358" w:type="pct"/>
            <w:shd w:val="clear" w:color="auto" w:fill="auto"/>
            <w:vAlign w:val="center"/>
          </w:tcPr>
          <w:p w14:paraId="41D8E37A" w14:textId="77777777" w:rsidR="000240E1" w:rsidRPr="000117A5"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389BA6F2"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39</w:t>
            </w:r>
          </w:p>
        </w:tc>
        <w:tc>
          <w:tcPr>
            <w:tcW w:w="270" w:type="pct"/>
            <w:shd w:val="clear" w:color="auto" w:fill="auto"/>
            <w:vAlign w:val="center"/>
          </w:tcPr>
          <w:p w14:paraId="466073C5"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-79</w:t>
            </w:r>
          </w:p>
        </w:tc>
        <w:tc>
          <w:tcPr>
            <w:tcW w:w="249" w:type="pct"/>
            <w:shd w:val="clear" w:color="auto" w:fill="auto"/>
            <w:vAlign w:val="center"/>
          </w:tcPr>
          <w:p w14:paraId="7D462EF2"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13</w:t>
            </w:r>
          </w:p>
        </w:tc>
        <w:tc>
          <w:tcPr>
            <w:tcW w:w="553" w:type="pct"/>
            <w:shd w:val="clear" w:color="auto" w:fill="auto"/>
            <w:vAlign w:val="center"/>
          </w:tcPr>
          <w:p w14:paraId="0883E6B7"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MOG</w:t>
            </w:r>
          </w:p>
        </w:tc>
        <w:tc>
          <w:tcPr>
            <w:tcW w:w="357" w:type="pct"/>
            <w:shd w:val="clear" w:color="auto" w:fill="auto"/>
            <w:vAlign w:val="center"/>
          </w:tcPr>
          <w:p w14:paraId="4736A411"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15.23</w:t>
            </w:r>
          </w:p>
        </w:tc>
        <w:tc>
          <w:tcPr>
            <w:tcW w:w="449" w:type="pct"/>
            <w:shd w:val="clear" w:color="auto" w:fill="auto"/>
            <w:vAlign w:val="center"/>
          </w:tcPr>
          <w:p w14:paraId="1640F2C0"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0117A5">
              <w:rPr>
                <w:rFonts w:ascii="Times New Roman" w:hAnsi="Times New Roman" w:cs="Times New Roman"/>
                <w:b/>
                <w:color w:val="000000" w:themeColor="text1"/>
                <w:sz w:val="20"/>
                <w:szCs w:val="20"/>
              </w:rPr>
              <w:t>179</w:t>
            </w:r>
          </w:p>
        </w:tc>
        <w:tc>
          <w:tcPr>
            <w:tcW w:w="513" w:type="pct"/>
            <w:shd w:val="clear" w:color="auto" w:fill="auto"/>
            <w:vAlign w:val="center"/>
          </w:tcPr>
          <w:p w14:paraId="54AD69AB"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1BBBAE9F"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&lt;0.001</w:t>
            </w:r>
          </w:p>
        </w:tc>
      </w:tr>
      <w:tr w:rsidR="000240E1" w:rsidRPr="00D34FE2" w14:paraId="317D3B2E"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0F866D2D"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R</w:t>
            </w:r>
            <w:r>
              <w:rPr>
                <w:rFonts w:ascii="Times New Roman" w:hAnsi="Times New Roman" w:cs="Times New Roman"/>
                <w:color w:val="000000" w:themeColor="text1"/>
                <w:sz w:val="20"/>
                <w:szCs w:val="20"/>
              </w:rPr>
              <w:t xml:space="preserve"> inferior occipital gyrus</w:t>
            </w:r>
          </w:p>
        </w:tc>
        <w:tc>
          <w:tcPr>
            <w:tcW w:w="358" w:type="pct"/>
            <w:shd w:val="clear" w:color="auto" w:fill="auto"/>
            <w:vAlign w:val="center"/>
          </w:tcPr>
          <w:p w14:paraId="331700C9"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1485E3A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36</w:t>
            </w:r>
          </w:p>
        </w:tc>
        <w:tc>
          <w:tcPr>
            <w:tcW w:w="270" w:type="pct"/>
            <w:shd w:val="clear" w:color="auto" w:fill="auto"/>
            <w:vAlign w:val="center"/>
          </w:tcPr>
          <w:p w14:paraId="6F7B663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-82</w:t>
            </w:r>
          </w:p>
        </w:tc>
        <w:tc>
          <w:tcPr>
            <w:tcW w:w="249" w:type="pct"/>
            <w:shd w:val="clear" w:color="auto" w:fill="auto"/>
            <w:vAlign w:val="center"/>
          </w:tcPr>
          <w:p w14:paraId="6C0C4E8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w:t>
            </w:r>
          </w:p>
        </w:tc>
        <w:tc>
          <w:tcPr>
            <w:tcW w:w="553" w:type="pct"/>
            <w:shd w:val="clear" w:color="auto" w:fill="auto"/>
            <w:vAlign w:val="center"/>
          </w:tcPr>
          <w:p w14:paraId="2F2E4EA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IOG</w:t>
            </w:r>
          </w:p>
        </w:tc>
        <w:tc>
          <w:tcPr>
            <w:tcW w:w="357" w:type="pct"/>
            <w:shd w:val="clear" w:color="auto" w:fill="auto"/>
            <w:vAlign w:val="center"/>
          </w:tcPr>
          <w:p w14:paraId="1E8CA8B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10.15</w:t>
            </w:r>
          </w:p>
        </w:tc>
        <w:tc>
          <w:tcPr>
            <w:tcW w:w="449" w:type="pct"/>
            <w:shd w:val="clear" w:color="auto" w:fill="auto"/>
            <w:vAlign w:val="center"/>
          </w:tcPr>
          <w:p w14:paraId="1530A5C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0655B45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20F3512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65627B2C"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C5430C6"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fusiform gyrus</w:t>
            </w:r>
          </w:p>
        </w:tc>
        <w:tc>
          <w:tcPr>
            <w:tcW w:w="358" w:type="pct"/>
            <w:shd w:val="clear" w:color="auto" w:fill="auto"/>
            <w:vAlign w:val="center"/>
          </w:tcPr>
          <w:p w14:paraId="34DFE656"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8" w:type="pct"/>
            <w:shd w:val="clear" w:color="auto" w:fill="auto"/>
            <w:vAlign w:val="center"/>
          </w:tcPr>
          <w:p w14:paraId="0C9432E2"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27</w:t>
            </w:r>
          </w:p>
        </w:tc>
        <w:tc>
          <w:tcPr>
            <w:tcW w:w="270" w:type="pct"/>
            <w:shd w:val="clear" w:color="auto" w:fill="auto"/>
            <w:vAlign w:val="center"/>
          </w:tcPr>
          <w:p w14:paraId="2C70C01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-58</w:t>
            </w:r>
          </w:p>
        </w:tc>
        <w:tc>
          <w:tcPr>
            <w:tcW w:w="249" w:type="pct"/>
            <w:shd w:val="clear" w:color="auto" w:fill="auto"/>
            <w:vAlign w:val="center"/>
          </w:tcPr>
          <w:p w14:paraId="7C8566AD"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-14</w:t>
            </w:r>
          </w:p>
        </w:tc>
        <w:tc>
          <w:tcPr>
            <w:tcW w:w="553" w:type="pct"/>
            <w:shd w:val="clear" w:color="auto" w:fill="auto"/>
            <w:vAlign w:val="center"/>
          </w:tcPr>
          <w:p w14:paraId="24C0E98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FG3</w:t>
            </w:r>
          </w:p>
        </w:tc>
        <w:tc>
          <w:tcPr>
            <w:tcW w:w="357" w:type="pct"/>
            <w:shd w:val="clear" w:color="auto" w:fill="auto"/>
            <w:vAlign w:val="center"/>
          </w:tcPr>
          <w:p w14:paraId="17CB51BC"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13.25</w:t>
            </w:r>
          </w:p>
        </w:tc>
        <w:tc>
          <w:tcPr>
            <w:tcW w:w="449" w:type="pct"/>
            <w:shd w:val="clear" w:color="auto" w:fill="auto"/>
            <w:vAlign w:val="center"/>
          </w:tcPr>
          <w:p w14:paraId="6E0B5889"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112</w:t>
            </w:r>
          </w:p>
        </w:tc>
        <w:tc>
          <w:tcPr>
            <w:tcW w:w="513" w:type="pct"/>
            <w:shd w:val="clear" w:color="auto" w:fill="auto"/>
            <w:vAlign w:val="center"/>
          </w:tcPr>
          <w:p w14:paraId="4450654C"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5B4AF33E"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69CC0884"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0E1C252C"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middle occipital gyrus</w:t>
            </w:r>
          </w:p>
        </w:tc>
        <w:tc>
          <w:tcPr>
            <w:tcW w:w="358" w:type="pct"/>
            <w:shd w:val="clear" w:color="auto" w:fill="auto"/>
            <w:vAlign w:val="center"/>
          </w:tcPr>
          <w:p w14:paraId="68CAC8D2"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4687173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-33</w:t>
            </w:r>
          </w:p>
        </w:tc>
        <w:tc>
          <w:tcPr>
            <w:tcW w:w="270" w:type="pct"/>
            <w:shd w:val="clear" w:color="auto" w:fill="auto"/>
            <w:vAlign w:val="center"/>
          </w:tcPr>
          <w:p w14:paraId="4791E37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-85</w:t>
            </w:r>
          </w:p>
        </w:tc>
        <w:tc>
          <w:tcPr>
            <w:tcW w:w="249" w:type="pct"/>
            <w:shd w:val="clear" w:color="auto" w:fill="auto"/>
            <w:vAlign w:val="center"/>
          </w:tcPr>
          <w:p w14:paraId="42D0CB5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13</w:t>
            </w:r>
          </w:p>
        </w:tc>
        <w:tc>
          <w:tcPr>
            <w:tcW w:w="553" w:type="pct"/>
            <w:shd w:val="clear" w:color="auto" w:fill="auto"/>
            <w:vAlign w:val="center"/>
          </w:tcPr>
          <w:p w14:paraId="5F1674E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MOG</w:t>
            </w:r>
          </w:p>
        </w:tc>
        <w:tc>
          <w:tcPr>
            <w:tcW w:w="357" w:type="pct"/>
            <w:shd w:val="clear" w:color="auto" w:fill="auto"/>
            <w:vAlign w:val="center"/>
          </w:tcPr>
          <w:p w14:paraId="7B9035C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11.20</w:t>
            </w:r>
          </w:p>
        </w:tc>
        <w:tc>
          <w:tcPr>
            <w:tcW w:w="449" w:type="pct"/>
            <w:shd w:val="clear" w:color="auto" w:fill="auto"/>
            <w:vAlign w:val="center"/>
          </w:tcPr>
          <w:p w14:paraId="666D294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179</w:t>
            </w:r>
          </w:p>
        </w:tc>
        <w:tc>
          <w:tcPr>
            <w:tcW w:w="513" w:type="pct"/>
            <w:shd w:val="clear" w:color="auto" w:fill="auto"/>
            <w:vAlign w:val="center"/>
          </w:tcPr>
          <w:p w14:paraId="04D4818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677AB704"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4CF12C15"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536F97A7"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middle occipital gyrus</w:t>
            </w:r>
          </w:p>
        </w:tc>
        <w:tc>
          <w:tcPr>
            <w:tcW w:w="358" w:type="pct"/>
            <w:shd w:val="clear" w:color="auto" w:fill="auto"/>
            <w:vAlign w:val="center"/>
          </w:tcPr>
          <w:p w14:paraId="7B19CA7D"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277A2209"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-33</w:t>
            </w:r>
          </w:p>
        </w:tc>
        <w:tc>
          <w:tcPr>
            <w:tcW w:w="270" w:type="pct"/>
            <w:shd w:val="clear" w:color="auto" w:fill="auto"/>
            <w:vAlign w:val="center"/>
          </w:tcPr>
          <w:p w14:paraId="13787A3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-82</w:t>
            </w:r>
          </w:p>
        </w:tc>
        <w:tc>
          <w:tcPr>
            <w:tcW w:w="249" w:type="pct"/>
            <w:shd w:val="clear" w:color="auto" w:fill="auto"/>
            <w:vAlign w:val="center"/>
          </w:tcPr>
          <w:p w14:paraId="0FF5DD7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w:t>
            </w:r>
          </w:p>
        </w:tc>
        <w:tc>
          <w:tcPr>
            <w:tcW w:w="553" w:type="pct"/>
            <w:shd w:val="clear" w:color="auto" w:fill="auto"/>
            <w:vAlign w:val="center"/>
          </w:tcPr>
          <w:p w14:paraId="663CC769"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MOG</w:t>
            </w:r>
          </w:p>
        </w:tc>
        <w:tc>
          <w:tcPr>
            <w:tcW w:w="357" w:type="pct"/>
            <w:shd w:val="clear" w:color="auto" w:fill="auto"/>
            <w:vAlign w:val="center"/>
          </w:tcPr>
          <w:p w14:paraId="44BAEA0D"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9.31</w:t>
            </w:r>
          </w:p>
        </w:tc>
        <w:tc>
          <w:tcPr>
            <w:tcW w:w="449" w:type="pct"/>
            <w:shd w:val="clear" w:color="auto" w:fill="auto"/>
            <w:vAlign w:val="center"/>
          </w:tcPr>
          <w:p w14:paraId="51B1C592"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2BF54B8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7C5E690E"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1736C1F4"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5B34EDFB"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fusiform gyrus</w:t>
            </w:r>
          </w:p>
        </w:tc>
        <w:tc>
          <w:tcPr>
            <w:tcW w:w="358" w:type="pct"/>
            <w:shd w:val="clear" w:color="auto" w:fill="auto"/>
            <w:vAlign w:val="center"/>
          </w:tcPr>
          <w:p w14:paraId="189A938C"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8" w:type="pct"/>
            <w:shd w:val="clear" w:color="auto" w:fill="auto"/>
            <w:vAlign w:val="center"/>
          </w:tcPr>
          <w:p w14:paraId="7D1B21C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-30</w:t>
            </w:r>
          </w:p>
        </w:tc>
        <w:tc>
          <w:tcPr>
            <w:tcW w:w="270" w:type="pct"/>
            <w:shd w:val="clear" w:color="auto" w:fill="auto"/>
            <w:vAlign w:val="center"/>
          </w:tcPr>
          <w:p w14:paraId="14EB807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w:t>
            </w:r>
          </w:p>
        </w:tc>
        <w:tc>
          <w:tcPr>
            <w:tcW w:w="249" w:type="pct"/>
            <w:shd w:val="clear" w:color="auto" w:fill="auto"/>
            <w:vAlign w:val="center"/>
          </w:tcPr>
          <w:p w14:paraId="29AB7540"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-11</w:t>
            </w:r>
          </w:p>
        </w:tc>
        <w:tc>
          <w:tcPr>
            <w:tcW w:w="553" w:type="pct"/>
            <w:shd w:val="clear" w:color="auto" w:fill="auto"/>
            <w:vAlign w:val="center"/>
          </w:tcPr>
          <w:p w14:paraId="31BDD7F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FG3</w:t>
            </w:r>
          </w:p>
        </w:tc>
        <w:tc>
          <w:tcPr>
            <w:tcW w:w="357" w:type="pct"/>
            <w:shd w:val="clear" w:color="auto" w:fill="auto"/>
            <w:vAlign w:val="center"/>
          </w:tcPr>
          <w:p w14:paraId="5B11FB2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10.84</w:t>
            </w:r>
          </w:p>
        </w:tc>
        <w:tc>
          <w:tcPr>
            <w:tcW w:w="449" w:type="pct"/>
            <w:shd w:val="clear" w:color="auto" w:fill="auto"/>
            <w:vAlign w:val="center"/>
          </w:tcPr>
          <w:p w14:paraId="5BDD401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158</w:t>
            </w:r>
          </w:p>
        </w:tc>
        <w:tc>
          <w:tcPr>
            <w:tcW w:w="513" w:type="pct"/>
            <w:shd w:val="clear" w:color="auto" w:fill="auto"/>
            <w:vAlign w:val="center"/>
          </w:tcPr>
          <w:p w14:paraId="51F0974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15E898B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310DDB40"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ABB6696"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inferior occipital gyrus</w:t>
            </w:r>
          </w:p>
        </w:tc>
        <w:tc>
          <w:tcPr>
            <w:tcW w:w="358" w:type="pct"/>
            <w:shd w:val="clear" w:color="auto" w:fill="auto"/>
            <w:vAlign w:val="center"/>
          </w:tcPr>
          <w:p w14:paraId="725B6420"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19</w:t>
            </w:r>
          </w:p>
        </w:tc>
        <w:tc>
          <w:tcPr>
            <w:tcW w:w="248" w:type="pct"/>
            <w:shd w:val="clear" w:color="auto" w:fill="auto"/>
            <w:vAlign w:val="center"/>
          </w:tcPr>
          <w:p w14:paraId="371D257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-45</w:t>
            </w:r>
          </w:p>
        </w:tc>
        <w:tc>
          <w:tcPr>
            <w:tcW w:w="270" w:type="pct"/>
            <w:shd w:val="clear" w:color="auto" w:fill="auto"/>
            <w:vAlign w:val="center"/>
          </w:tcPr>
          <w:p w14:paraId="7432702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-64</w:t>
            </w:r>
          </w:p>
        </w:tc>
        <w:tc>
          <w:tcPr>
            <w:tcW w:w="249" w:type="pct"/>
            <w:shd w:val="clear" w:color="auto" w:fill="auto"/>
            <w:vAlign w:val="center"/>
          </w:tcPr>
          <w:p w14:paraId="4E04D3DE"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-11</w:t>
            </w:r>
          </w:p>
        </w:tc>
        <w:tc>
          <w:tcPr>
            <w:tcW w:w="553" w:type="pct"/>
            <w:shd w:val="clear" w:color="auto" w:fill="auto"/>
            <w:vAlign w:val="center"/>
          </w:tcPr>
          <w:p w14:paraId="2A40CDE2"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FG4</w:t>
            </w:r>
          </w:p>
        </w:tc>
        <w:tc>
          <w:tcPr>
            <w:tcW w:w="357" w:type="pct"/>
            <w:shd w:val="clear" w:color="auto" w:fill="auto"/>
            <w:vAlign w:val="center"/>
          </w:tcPr>
          <w:p w14:paraId="13270F9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10.34</w:t>
            </w:r>
          </w:p>
        </w:tc>
        <w:tc>
          <w:tcPr>
            <w:tcW w:w="449" w:type="pct"/>
            <w:shd w:val="clear" w:color="auto" w:fill="auto"/>
            <w:vAlign w:val="center"/>
          </w:tcPr>
          <w:p w14:paraId="5C8E38C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5724D5C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3B290E1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21B6462E"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7BA0F2C0"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inferior temporal gyrus</w:t>
            </w:r>
          </w:p>
        </w:tc>
        <w:tc>
          <w:tcPr>
            <w:tcW w:w="358" w:type="pct"/>
            <w:shd w:val="clear" w:color="auto" w:fill="auto"/>
            <w:vAlign w:val="center"/>
          </w:tcPr>
          <w:p w14:paraId="688D9B0C"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8" w:type="pct"/>
            <w:shd w:val="clear" w:color="auto" w:fill="auto"/>
            <w:vAlign w:val="center"/>
          </w:tcPr>
          <w:p w14:paraId="1B81F96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51</w:t>
            </w:r>
          </w:p>
        </w:tc>
        <w:tc>
          <w:tcPr>
            <w:tcW w:w="270" w:type="pct"/>
            <w:shd w:val="clear" w:color="auto" w:fill="auto"/>
            <w:vAlign w:val="center"/>
          </w:tcPr>
          <w:p w14:paraId="64496FF4"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w:t>
            </w:r>
          </w:p>
        </w:tc>
        <w:tc>
          <w:tcPr>
            <w:tcW w:w="249" w:type="pct"/>
            <w:shd w:val="clear" w:color="auto" w:fill="auto"/>
            <w:vAlign w:val="center"/>
          </w:tcPr>
          <w:p w14:paraId="7058E2C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-14</w:t>
            </w:r>
          </w:p>
        </w:tc>
        <w:tc>
          <w:tcPr>
            <w:tcW w:w="553" w:type="pct"/>
            <w:shd w:val="clear" w:color="auto" w:fill="auto"/>
            <w:vAlign w:val="center"/>
          </w:tcPr>
          <w:p w14:paraId="1D0168F4"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FG2</w:t>
            </w:r>
          </w:p>
        </w:tc>
        <w:tc>
          <w:tcPr>
            <w:tcW w:w="357" w:type="pct"/>
            <w:shd w:val="clear" w:color="auto" w:fill="auto"/>
            <w:vAlign w:val="center"/>
          </w:tcPr>
          <w:p w14:paraId="5A241EF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8.88</w:t>
            </w:r>
          </w:p>
        </w:tc>
        <w:tc>
          <w:tcPr>
            <w:tcW w:w="449" w:type="pct"/>
            <w:shd w:val="clear" w:color="auto" w:fill="auto"/>
            <w:vAlign w:val="center"/>
          </w:tcPr>
          <w:p w14:paraId="36C60BFB"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32</w:t>
            </w:r>
          </w:p>
        </w:tc>
        <w:tc>
          <w:tcPr>
            <w:tcW w:w="513" w:type="pct"/>
            <w:shd w:val="clear" w:color="auto" w:fill="auto"/>
            <w:vAlign w:val="center"/>
          </w:tcPr>
          <w:p w14:paraId="66C672E0"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6631DB4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6E48806D"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68AF1133"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inferior temporal gyrus</w:t>
            </w:r>
          </w:p>
        </w:tc>
        <w:tc>
          <w:tcPr>
            <w:tcW w:w="358" w:type="pct"/>
            <w:shd w:val="clear" w:color="auto" w:fill="auto"/>
            <w:vAlign w:val="center"/>
          </w:tcPr>
          <w:p w14:paraId="1F33BE1A"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37</w:t>
            </w:r>
          </w:p>
        </w:tc>
        <w:tc>
          <w:tcPr>
            <w:tcW w:w="248" w:type="pct"/>
            <w:shd w:val="clear" w:color="auto" w:fill="auto"/>
            <w:vAlign w:val="center"/>
          </w:tcPr>
          <w:p w14:paraId="1F10A67E"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45</w:t>
            </w:r>
          </w:p>
        </w:tc>
        <w:tc>
          <w:tcPr>
            <w:tcW w:w="270" w:type="pct"/>
            <w:shd w:val="clear" w:color="auto" w:fill="auto"/>
            <w:vAlign w:val="center"/>
          </w:tcPr>
          <w:p w14:paraId="5CCFE858"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-61</w:t>
            </w:r>
          </w:p>
        </w:tc>
        <w:tc>
          <w:tcPr>
            <w:tcW w:w="249" w:type="pct"/>
            <w:shd w:val="clear" w:color="auto" w:fill="auto"/>
            <w:vAlign w:val="center"/>
          </w:tcPr>
          <w:p w14:paraId="2F115721"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w:t>
            </w:r>
          </w:p>
        </w:tc>
        <w:tc>
          <w:tcPr>
            <w:tcW w:w="553" w:type="pct"/>
            <w:shd w:val="clear" w:color="auto" w:fill="auto"/>
            <w:vAlign w:val="center"/>
          </w:tcPr>
          <w:p w14:paraId="47485AB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FG4</w:t>
            </w:r>
          </w:p>
        </w:tc>
        <w:tc>
          <w:tcPr>
            <w:tcW w:w="357" w:type="pct"/>
            <w:shd w:val="clear" w:color="auto" w:fill="auto"/>
            <w:vAlign w:val="center"/>
          </w:tcPr>
          <w:p w14:paraId="3DCBF9A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7.45</w:t>
            </w:r>
          </w:p>
        </w:tc>
        <w:tc>
          <w:tcPr>
            <w:tcW w:w="449" w:type="pct"/>
            <w:shd w:val="clear" w:color="auto" w:fill="auto"/>
            <w:vAlign w:val="center"/>
          </w:tcPr>
          <w:p w14:paraId="5534CB0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655E1CE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668743FF"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1717B2B6"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6E73B9ED"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superior parietal lobule</w:t>
            </w:r>
          </w:p>
        </w:tc>
        <w:tc>
          <w:tcPr>
            <w:tcW w:w="358" w:type="pct"/>
            <w:shd w:val="clear" w:color="auto" w:fill="auto"/>
            <w:vAlign w:val="center"/>
          </w:tcPr>
          <w:p w14:paraId="68B09B54"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shd w:val="clear" w:color="auto" w:fill="auto"/>
            <w:vAlign w:val="center"/>
          </w:tcPr>
          <w:p w14:paraId="5A43C47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24</w:t>
            </w:r>
          </w:p>
        </w:tc>
        <w:tc>
          <w:tcPr>
            <w:tcW w:w="270" w:type="pct"/>
            <w:shd w:val="clear" w:color="auto" w:fill="auto"/>
            <w:vAlign w:val="center"/>
          </w:tcPr>
          <w:p w14:paraId="74D44EEF"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-73</w:t>
            </w:r>
          </w:p>
        </w:tc>
        <w:tc>
          <w:tcPr>
            <w:tcW w:w="249" w:type="pct"/>
            <w:shd w:val="clear" w:color="auto" w:fill="auto"/>
            <w:vAlign w:val="center"/>
          </w:tcPr>
          <w:p w14:paraId="0FE51AE4"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55</w:t>
            </w:r>
          </w:p>
        </w:tc>
        <w:tc>
          <w:tcPr>
            <w:tcW w:w="553" w:type="pct"/>
            <w:shd w:val="clear" w:color="auto" w:fill="auto"/>
            <w:vAlign w:val="center"/>
          </w:tcPr>
          <w:p w14:paraId="63455E3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SPL</w:t>
            </w:r>
          </w:p>
        </w:tc>
        <w:tc>
          <w:tcPr>
            <w:tcW w:w="357" w:type="pct"/>
            <w:shd w:val="clear" w:color="auto" w:fill="auto"/>
            <w:vAlign w:val="center"/>
          </w:tcPr>
          <w:p w14:paraId="773D39F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8.75</w:t>
            </w:r>
          </w:p>
        </w:tc>
        <w:tc>
          <w:tcPr>
            <w:tcW w:w="449" w:type="pct"/>
            <w:shd w:val="clear" w:color="auto" w:fill="auto"/>
            <w:vAlign w:val="center"/>
          </w:tcPr>
          <w:p w14:paraId="02E51FC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148</w:t>
            </w:r>
          </w:p>
        </w:tc>
        <w:tc>
          <w:tcPr>
            <w:tcW w:w="513" w:type="pct"/>
            <w:shd w:val="clear" w:color="auto" w:fill="auto"/>
            <w:vAlign w:val="center"/>
          </w:tcPr>
          <w:p w14:paraId="2B0102E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60D99AE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4B732744"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032FA518"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lastRenderedPageBreak/>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R</w:t>
            </w:r>
            <w:r>
              <w:rPr>
                <w:rFonts w:ascii="Times New Roman" w:hAnsi="Times New Roman" w:cs="Times New Roman"/>
                <w:color w:val="000000" w:themeColor="text1"/>
                <w:sz w:val="20"/>
                <w:szCs w:val="20"/>
              </w:rPr>
              <w:t xml:space="preserve"> angular gyrus</w:t>
            </w:r>
          </w:p>
        </w:tc>
        <w:tc>
          <w:tcPr>
            <w:tcW w:w="358" w:type="pct"/>
            <w:shd w:val="clear" w:color="auto" w:fill="auto"/>
            <w:vAlign w:val="center"/>
          </w:tcPr>
          <w:p w14:paraId="55DD4D4E"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shd w:val="clear" w:color="auto" w:fill="auto"/>
            <w:vAlign w:val="center"/>
          </w:tcPr>
          <w:p w14:paraId="25EB7D09"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30</w:t>
            </w:r>
          </w:p>
        </w:tc>
        <w:tc>
          <w:tcPr>
            <w:tcW w:w="270" w:type="pct"/>
            <w:shd w:val="clear" w:color="auto" w:fill="auto"/>
            <w:vAlign w:val="center"/>
          </w:tcPr>
          <w:p w14:paraId="562888A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-58</w:t>
            </w:r>
          </w:p>
        </w:tc>
        <w:tc>
          <w:tcPr>
            <w:tcW w:w="249" w:type="pct"/>
            <w:shd w:val="clear" w:color="auto" w:fill="auto"/>
            <w:vAlign w:val="center"/>
          </w:tcPr>
          <w:p w14:paraId="6C0E5177"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49</w:t>
            </w:r>
          </w:p>
        </w:tc>
        <w:tc>
          <w:tcPr>
            <w:tcW w:w="553" w:type="pct"/>
            <w:shd w:val="clear" w:color="auto" w:fill="auto"/>
            <w:vAlign w:val="center"/>
          </w:tcPr>
          <w:p w14:paraId="7C583F48"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IPS</w:t>
            </w:r>
          </w:p>
        </w:tc>
        <w:tc>
          <w:tcPr>
            <w:tcW w:w="357" w:type="pct"/>
            <w:shd w:val="clear" w:color="auto" w:fill="auto"/>
            <w:vAlign w:val="center"/>
          </w:tcPr>
          <w:p w14:paraId="6080B38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8.33</w:t>
            </w:r>
          </w:p>
        </w:tc>
        <w:tc>
          <w:tcPr>
            <w:tcW w:w="449" w:type="pct"/>
            <w:shd w:val="clear" w:color="auto" w:fill="auto"/>
            <w:vAlign w:val="center"/>
          </w:tcPr>
          <w:p w14:paraId="4473299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110E610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6FAC98E9"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2A530FBE"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1BB64907"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R</w:t>
            </w:r>
            <w:r>
              <w:rPr>
                <w:rFonts w:ascii="Times New Roman" w:hAnsi="Times New Roman" w:cs="Times New Roman"/>
                <w:color w:val="000000" w:themeColor="text1"/>
                <w:sz w:val="20"/>
                <w:szCs w:val="20"/>
              </w:rPr>
              <w:t xml:space="preserve"> middle occipital gyrus</w:t>
            </w:r>
          </w:p>
        </w:tc>
        <w:tc>
          <w:tcPr>
            <w:tcW w:w="358" w:type="pct"/>
            <w:shd w:val="clear" w:color="auto" w:fill="auto"/>
            <w:vAlign w:val="center"/>
          </w:tcPr>
          <w:p w14:paraId="3B1C458B"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39</w:t>
            </w:r>
          </w:p>
        </w:tc>
        <w:tc>
          <w:tcPr>
            <w:tcW w:w="248" w:type="pct"/>
            <w:shd w:val="clear" w:color="auto" w:fill="auto"/>
            <w:vAlign w:val="center"/>
          </w:tcPr>
          <w:p w14:paraId="46A4C195"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30</w:t>
            </w:r>
          </w:p>
        </w:tc>
        <w:tc>
          <w:tcPr>
            <w:tcW w:w="270" w:type="pct"/>
            <w:shd w:val="clear" w:color="auto" w:fill="auto"/>
            <w:vAlign w:val="center"/>
          </w:tcPr>
          <w:p w14:paraId="39A3540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-73</w:t>
            </w:r>
          </w:p>
        </w:tc>
        <w:tc>
          <w:tcPr>
            <w:tcW w:w="249" w:type="pct"/>
            <w:shd w:val="clear" w:color="auto" w:fill="auto"/>
            <w:vAlign w:val="center"/>
          </w:tcPr>
          <w:p w14:paraId="49DBAE1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34</w:t>
            </w:r>
          </w:p>
        </w:tc>
        <w:tc>
          <w:tcPr>
            <w:tcW w:w="553" w:type="pct"/>
            <w:shd w:val="clear" w:color="auto" w:fill="auto"/>
            <w:vAlign w:val="center"/>
          </w:tcPr>
          <w:p w14:paraId="0BB38E5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MOG</w:t>
            </w:r>
          </w:p>
        </w:tc>
        <w:tc>
          <w:tcPr>
            <w:tcW w:w="357" w:type="pct"/>
            <w:shd w:val="clear" w:color="auto" w:fill="auto"/>
            <w:vAlign w:val="center"/>
          </w:tcPr>
          <w:p w14:paraId="02695AF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7.47</w:t>
            </w:r>
          </w:p>
        </w:tc>
        <w:tc>
          <w:tcPr>
            <w:tcW w:w="449" w:type="pct"/>
            <w:shd w:val="clear" w:color="auto" w:fill="auto"/>
            <w:vAlign w:val="center"/>
          </w:tcPr>
          <w:p w14:paraId="1ED416D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497C1C4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3955C428"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5DA14582"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4F8FC45D"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R</w:t>
            </w:r>
            <w:r>
              <w:rPr>
                <w:rFonts w:ascii="Times New Roman" w:hAnsi="Times New Roman" w:cs="Times New Roman"/>
                <w:color w:val="000000" w:themeColor="text1"/>
                <w:sz w:val="20"/>
                <w:szCs w:val="20"/>
              </w:rPr>
              <w:t xml:space="preserve"> precentral gyrus</w:t>
            </w:r>
          </w:p>
        </w:tc>
        <w:tc>
          <w:tcPr>
            <w:tcW w:w="358" w:type="pct"/>
            <w:shd w:val="clear" w:color="auto" w:fill="auto"/>
            <w:vAlign w:val="center"/>
          </w:tcPr>
          <w:p w14:paraId="596D038B"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45</w:t>
            </w:r>
          </w:p>
        </w:tc>
        <w:tc>
          <w:tcPr>
            <w:tcW w:w="248" w:type="pct"/>
            <w:shd w:val="clear" w:color="auto" w:fill="auto"/>
            <w:vAlign w:val="center"/>
          </w:tcPr>
          <w:p w14:paraId="462DCA9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48</w:t>
            </w:r>
          </w:p>
        </w:tc>
        <w:tc>
          <w:tcPr>
            <w:tcW w:w="270" w:type="pct"/>
            <w:shd w:val="clear" w:color="auto" w:fill="auto"/>
            <w:vAlign w:val="center"/>
          </w:tcPr>
          <w:p w14:paraId="65C17CDC"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w:t>
            </w:r>
          </w:p>
        </w:tc>
        <w:tc>
          <w:tcPr>
            <w:tcW w:w="249" w:type="pct"/>
            <w:shd w:val="clear" w:color="auto" w:fill="auto"/>
            <w:vAlign w:val="center"/>
          </w:tcPr>
          <w:p w14:paraId="4ADFEFBE"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34</w:t>
            </w:r>
          </w:p>
        </w:tc>
        <w:tc>
          <w:tcPr>
            <w:tcW w:w="553" w:type="pct"/>
            <w:shd w:val="clear" w:color="auto" w:fill="auto"/>
            <w:vAlign w:val="center"/>
          </w:tcPr>
          <w:p w14:paraId="0BFD347A"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PMv</w:t>
            </w:r>
          </w:p>
        </w:tc>
        <w:tc>
          <w:tcPr>
            <w:tcW w:w="357" w:type="pct"/>
            <w:shd w:val="clear" w:color="auto" w:fill="auto"/>
            <w:vAlign w:val="center"/>
          </w:tcPr>
          <w:p w14:paraId="0BD2E7BE"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8.15</w:t>
            </w:r>
          </w:p>
        </w:tc>
        <w:tc>
          <w:tcPr>
            <w:tcW w:w="449" w:type="pct"/>
            <w:shd w:val="clear" w:color="auto" w:fill="auto"/>
            <w:vAlign w:val="center"/>
          </w:tcPr>
          <w:p w14:paraId="3511191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34</w:t>
            </w:r>
          </w:p>
        </w:tc>
        <w:tc>
          <w:tcPr>
            <w:tcW w:w="513" w:type="pct"/>
            <w:shd w:val="clear" w:color="auto" w:fill="auto"/>
            <w:vAlign w:val="center"/>
          </w:tcPr>
          <w:p w14:paraId="6BFBB87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32E03014"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304DD335"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tcBorders>
              <w:bottom w:val="nil"/>
            </w:tcBorders>
            <w:shd w:val="clear" w:color="auto" w:fill="auto"/>
            <w:vAlign w:val="center"/>
          </w:tcPr>
          <w:p w14:paraId="0EF468B1"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inferior parietal lobule</w:t>
            </w:r>
          </w:p>
        </w:tc>
        <w:tc>
          <w:tcPr>
            <w:tcW w:w="358" w:type="pct"/>
            <w:tcBorders>
              <w:bottom w:val="nil"/>
            </w:tcBorders>
            <w:shd w:val="clear" w:color="auto" w:fill="auto"/>
            <w:vAlign w:val="center"/>
          </w:tcPr>
          <w:p w14:paraId="51610752"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40</w:t>
            </w:r>
          </w:p>
        </w:tc>
        <w:tc>
          <w:tcPr>
            <w:tcW w:w="248" w:type="pct"/>
            <w:tcBorders>
              <w:bottom w:val="nil"/>
            </w:tcBorders>
            <w:shd w:val="clear" w:color="auto" w:fill="auto"/>
            <w:vAlign w:val="center"/>
          </w:tcPr>
          <w:p w14:paraId="1262B76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-27</w:t>
            </w:r>
          </w:p>
        </w:tc>
        <w:tc>
          <w:tcPr>
            <w:tcW w:w="270" w:type="pct"/>
            <w:tcBorders>
              <w:bottom w:val="nil"/>
            </w:tcBorders>
            <w:shd w:val="clear" w:color="auto" w:fill="auto"/>
            <w:vAlign w:val="center"/>
          </w:tcPr>
          <w:p w14:paraId="7022790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-58</w:t>
            </w:r>
          </w:p>
        </w:tc>
        <w:tc>
          <w:tcPr>
            <w:tcW w:w="249" w:type="pct"/>
            <w:tcBorders>
              <w:bottom w:val="nil"/>
            </w:tcBorders>
            <w:shd w:val="clear" w:color="auto" w:fill="auto"/>
            <w:vAlign w:val="center"/>
          </w:tcPr>
          <w:p w14:paraId="7589EB7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43</w:t>
            </w:r>
          </w:p>
        </w:tc>
        <w:tc>
          <w:tcPr>
            <w:tcW w:w="553" w:type="pct"/>
            <w:tcBorders>
              <w:bottom w:val="nil"/>
            </w:tcBorders>
            <w:shd w:val="clear" w:color="auto" w:fill="auto"/>
            <w:vAlign w:val="center"/>
          </w:tcPr>
          <w:p w14:paraId="471C149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IPL</w:t>
            </w:r>
          </w:p>
        </w:tc>
        <w:tc>
          <w:tcPr>
            <w:tcW w:w="357" w:type="pct"/>
            <w:tcBorders>
              <w:bottom w:val="nil"/>
            </w:tcBorders>
            <w:shd w:val="clear" w:color="auto" w:fill="auto"/>
            <w:vAlign w:val="center"/>
          </w:tcPr>
          <w:p w14:paraId="1B4FD52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7.50</w:t>
            </w:r>
          </w:p>
        </w:tc>
        <w:tc>
          <w:tcPr>
            <w:tcW w:w="449" w:type="pct"/>
            <w:tcBorders>
              <w:bottom w:val="nil"/>
            </w:tcBorders>
            <w:shd w:val="clear" w:color="auto" w:fill="auto"/>
            <w:vAlign w:val="center"/>
          </w:tcPr>
          <w:p w14:paraId="60B023C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41</w:t>
            </w:r>
          </w:p>
        </w:tc>
        <w:tc>
          <w:tcPr>
            <w:tcW w:w="513" w:type="pct"/>
            <w:tcBorders>
              <w:bottom w:val="nil"/>
            </w:tcBorders>
            <w:shd w:val="clear" w:color="auto" w:fill="auto"/>
            <w:vAlign w:val="center"/>
          </w:tcPr>
          <w:p w14:paraId="6058C25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c>
          <w:tcPr>
            <w:tcW w:w="610" w:type="pct"/>
            <w:tcBorders>
              <w:top w:val="nil"/>
              <w:bottom w:val="nil"/>
            </w:tcBorders>
            <w:shd w:val="clear" w:color="auto" w:fill="auto"/>
          </w:tcPr>
          <w:p w14:paraId="4824368E"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303DA0F1"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tcBorders>
              <w:top w:val="nil"/>
              <w:bottom w:val="single" w:sz="8" w:space="0" w:color="auto"/>
            </w:tcBorders>
            <w:shd w:val="clear" w:color="auto" w:fill="auto"/>
            <w:vAlign w:val="center"/>
          </w:tcPr>
          <w:p w14:paraId="34AC6821" w14:textId="77777777" w:rsidR="000240E1" w:rsidRPr="000117A5" w:rsidRDefault="000240E1" w:rsidP="00EB3DED">
            <w:pPr>
              <w:spacing w:line="360" w:lineRule="auto"/>
              <w:ind w:left="-142"/>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L middle frontal gyrus</w:t>
            </w:r>
          </w:p>
        </w:tc>
        <w:tc>
          <w:tcPr>
            <w:tcW w:w="358" w:type="pct"/>
            <w:tcBorders>
              <w:top w:val="nil"/>
              <w:bottom w:val="single" w:sz="8" w:space="0" w:color="auto"/>
            </w:tcBorders>
            <w:shd w:val="clear" w:color="auto" w:fill="auto"/>
            <w:vAlign w:val="center"/>
          </w:tcPr>
          <w:p w14:paraId="55238597" w14:textId="77777777" w:rsidR="000240E1" w:rsidRPr="000117A5"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9/6</w:t>
            </w:r>
          </w:p>
        </w:tc>
        <w:tc>
          <w:tcPr>
            <w:tcW w:w="248" w:type="pct"/>
            <w:tcBorders>
              <w:top w:val="nil"/>
              <w:bottom w:val="single" w:sz="8" w:space="0" w:color="auto"/>
            </w:tcBorders>
            <w:shd w:val="clear" w:color="auto" w:fill="auto"/>
            <w:vAlign w:val="center"/>
          </w:tcPr>
          <w:p w14:paraId="4EC8D642"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-36</w:t>
            </w:r>
          </w:p>
        </w:tc>
        <w:tc>
          <w:tcPr>
            <w:tcW w:w="270" w:type="pct"/>
            <w:tcBorders>
              <w:top w:val="nil"/>
              <w:bottom w:val="single" w:sz="8" w:space="0" w:color="auto"/>
            </w:tcBorders>
            <w:shd w:val="clear" w:color="auto" w:fill="auto"/>
            <w:vAlign w:val="center"/>
          </w:tcPr>
          <w:p w14:paraId="09D08B1B"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-1</w:t>
            </w:r>
          </w:p>
        </w:tc>
        <w:tc>
          <w:tcPr>
            <w:tcW w:w="249" w:type="pct"/>
            <w:tcBorders>
              <w:top w:val="nil"/>
              <w:bottom w:val="single" w:sz="8" w:space="0" w:color="auto"/>
            </w:tcBorders>
            <w:shd w:val="clear" w:color="auto" w:fill="auto"/>
            <w:vAlign w:val="center"/>
          </w:tcPr>
          <w:p w14:paraId="20753838"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31</w:t>
            </w:r>
          </w:p>
        </w:tc>
        <w:tc>
          <w:tcPr>
            <w:tcW w:w="553" w:type="pct"/>
            <w:tcBorders>
              <w:top w:val="nil"/>
              <w:bottom w:val="single" w:sz="8" w:space="0" w:color="auto"/>
            </w:tcBorders>
            <w:shd w:val="clear" w:color="auto" w:fill="auto"/>
            <w:vAlign w:val="center"/>
          </w:tcPr>
          <w:p w14:paraId="4BFA72AB"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MFG</w:t>
            </w:r>
          </w:p>
        </w:tc>
        <w:tc>
          <w:tcPr>
            <w:tcW w:w="357" w:type="pct"/>
            <w:tcBorders>
              <w:top w:val="nil"/>
              <w:bottom w:val="single" w:sz="8" w:space="0" w:color="auto"/>
            </w:tcBorders>
            <w:shd w:val="clear" w:color="auto" w:fill="auto"/>
            <w:vAlign w:val="center"/>
          </w:tcPr>
          <w:p w14:paraId="620DD80B"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6.81</w:t>
            </w:r>
          </w:p>
        </w:tc>
        <w:tc>
          <w:tcPr>
            <w:tcW w:w="449" w:type="pct"/>
            <w:tcBorders>
              <w:top w:val="nil"/>
              <w:bottom w:val="single" w:sz="8" w:space="0" w:color="auto"/>
            </w:tcBorders>
            <w:shd w:val="clear" w:color="auto" w:fill="auto"/>
            <w:vAlign w:val="center"/>
          </w:tcPr>
          <w:p w14:paraId="48261A9A"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0117A5">
              <w:rPr>
                <w:rFonts w:ascii="Times New Roman" w:hAnsi="Times New Roman" w:cs="Times New Roman"/>
                <w:b/>
                <w:color w:val="000000" w:themeColor="text1"/>
                <w:sz w:val="20"/>
                <w:szCs w:val="20"/>
              </w:rPr>
              <w:t>13</w:t>
            </w:r>
          </w:p>
        </w:tc>
        <w:tc>
          <w:tcPr>
            <w:tcW w:w="513" w:type="pct"/>
            <w:tcBorders>
              <w:top w:val="nil"/>
              <w:bottom w:val="single" w:sz="8" w:space="0" w:color="auto"/>
            </w:tcBorders>
            <w:shd w:val="clear" w:color="auto" w:fill="auto"/>
            <w:vAlign w:val="center"/>
          </w:tcPr>
          <w:p w14:paraId="78D76267"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&lt;0.001</w:t>
            </w:r>
          </w:p>
        </w:tc>
        <w:tc>
          <w:tcPr>
            <w:tcW w:w="610" w:type="pct"/>
            <w:tcBorders>
              <w:top w:val="nil"/>
              <w:bottom w:val="single" w:sz="8" w:space="0" w:color="auto"/>
            </w:tcBorders>
            <w:shd w:val="clear" w:color="auto" w:fill="auto"/>
          </w:tcPr>
          <w:p w14:paraId="79E70F29" w14:textId="77777777" w:rsidR="000240E1" w:rsidRPr="000117A5"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0117A5">
              <w:rPr>
                <w:rFonts w:ascii="Times New Roman" w:eastAsia="Times New Roman" w:hAnsi="Times New Roman" w:cs="Times New Roman"/>
                <w:b/>
                <w:color w:val="000000" w:themeColor="text1"/>
                <w:sz w:val="20"/>
                <w:szCs w:val="20"/>
              </w:rPr>
              <w:t>&lt;0.001</w:t>
            </w:r>
          </w:p>
        </w:tc>
      </w:tr>
      <w:tr w:rsidR="000240E1" w:rsidRPr="00D34FE2" w14:paraId="7B9A1C78"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8" w:space="0" w:color="auto"/>
            </w:tcBorders>
            <w:shd w:val="clear" w:color="auto" w:fill="EDEDED" w:themeFill="accent3" w:themeFillTint="33"/>
            <w:vAlign w:val="center"/>
          </w:tcPr>
          <w:p w14:paraId="4753F991" w14:textId="77777777" w:rsidR="000240E1" w:rsidRPr="000117A5" w:rsidRDefault="000240E1" w:rsidP="00EB3DED">
            <w:pPr>
              <w:spacing w:line="360" w:lineRule="auto"/>
              <w:rPr>
                <w:rFonts w:ascii="Times New Roman" w:eastAsia="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c. Agent by Scan Session Interactions</w:t>
            </w:r>
          </w:p>
        </w:tc>
      </w:tr>
      <w:tr w:rsidR="000240E1" w:rsidRPr="00D34FE2" w14:paraId="43DF1FED"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auto"/>
            <w:vAlign w:val="center"/>
          </w:tcPr>
          <w:p w14:paraId="62431DE7" w14:textId="77777777" w:rsidR="000240E1" w:rsidRPr="00092B8D" w:rsidRDefault="000240E1" w:rsidP="00EB3DED">
            <w:pPr>
              <w:spacing w:line="360" w:lineRule="auto"/>
              <w:rPr>
                <w:rFonts w:ascii="Times New Roman" w:eastAsia="Times New Roman" w:hAnsi="Times New Roman" w:cs="Times New Roman"/>
                <w:b w:val="0"/>
                <w:i/>
                <w:color w:val="000000" w:themeColor="text1"/>
                <w:sz w:val="20"/>
                <w:szCs w:val="20"/>
              </w:rPr>
            </w:pPr>
            <w:r w:rsidRPr="00092B8D">
              <w:rPr>
                <w:rFonts w:ascii="Times New Roman" w:hAnsi="Times New Roman" w:cs="Times New Roman"/>
                <w:i/>
                <w:color w:val="000000" w:themeColor="text1"/>
                <w:sz w:val="20"/>
                <w:szCs w:val="20"/>
              </w:rPr>
              <w:t xml:space="preserve">  </w:t>
            </w:r>
            <w:r>
              <w:rPr>
                <w:rFonts w:ascii="Times New Roman" w:hAnsi="Times New Roman" w:cs="Times New Roman"/>
                <w:i/>
                <w:color w:val="000000" w:themeColor="text1"/>
                <w:sz w:val="20"/>
                <w:szCs w:val="20"/>
              </w:rPr>
              <w:t>Robot</w:t>
            </w:r>
            <w:r w:rsidRPr="00092B8D">
              <w:rPr>
                <w:rFonts w:ascii="Times New Roman" w:hAnsi="Times New Roman" w:cs="Times New Roman"/>
                <w:i/>
                <w:color w:val="000000" w:themeColor="text1"/>
                <w:sz w:val="20"/>
                <w:szCs w:val="20"/>
              </w:rPr>
              <w:t xml:space="preserve"> &gt; </w:t>
            </w:r>
            <w:r>
              <w:rPr>
                <w:rFonts w:ascii="Times New Roman" w:hAnsi="Times New Roman" w:cs="Times New Roman"/>
                <w:i/>
                <w:color w:val="000000" w:themeColor="text1"/>
                <w:sz w:val="20"/>
                <w:szCs w:val="20"/>
              </w:rPr>
              <w:t>Human, Session 1</w:t>
            </w:r>
            <w:r w:rsidRPr="00092B8D">
              <w:rPr>
                <w:rFonts w:ascii="Times New Roman" w:hAnsi="Times New Roman" w:cs="Times New Roman"/>
                <w:i/>
                <w:color w:val="000000" w:themeColor="text1"/>
                <w:sz w:val="20"/>
                <w:szCs w:val="20"/>
              </w:rPr>
              <w:t xml:space="preserve"> &gt; Session </w:t>
            </w:r>
            <w:r>
              <w:rPr>
                <w:rFonts w:ascii="Times New Roman" w:hAnsi="Times New Roman" w:cs="Times New Roman"/>
                <w:i/>
                <w:color w:val="000000" w:themeColor="text1"/>
                <w:sz w:val="20"/>
                <w:szCs w:val="20"/>
              </w:rPr>
              <w:t>2</w:t>
            </w:r>
          </w:p>
        </w:tc>
      </w:tr>
      <w:tr w:rsidR="000240E1" w:rsidRPr="00D34FE2" w14:paraId="250969BC"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61D8AE59"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L</w:t>
            </w:r>
            <w:r>
              <w:rPr>
                <w:rFonts w:ascii="Times New Roman" w:hAnsi="Times New Roman" w:cs="Times New Roman"/>
                <w:color w:val="000000" w:themeColor="text1"/>
                <w:sz w:val="20"/>
                <w:szCs w:val="20"/>
              </w:rPr>
              <w:t xml:space="preserve"> superior parietal lobule</w:t>
            </w:r>
          </w:p>
        </w:tc>
        <w:tc>
          <w:tcPr>
            <w:tcW w:w="358" w:type="pct"/>
            <w:shd w:val="clear" w:color="auto" w:fill="auto"/>
            <w:vAlign w:val="center"/>
          </w:tcPr>
          <w:p w14:paraId="50A571B6"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shd w:val="clear" w:color="auto" w:fill="auto"/>
            <w:vAlign w:val="center"/>
          </w:tcPr>
          <w:p w14:paraId="760823B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-24</w:t>
            </w:r>
          </w:p>
        </w:tc>
        <w:tc>
          <w:tcPr>
            <w:tcW w:w="270" w:type="pct"/>
            <w:shd w:val="clear" w:color="auto" w:fill="auto"/>
            <w:vAlign w:val="center"/>
          </w:tcPr>
          <w:p w14:paraId="314FF496"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-55</w:t>
            </w:r>
          </w:p>
        </w:tc>
        <w:tc>
          <w:tcPr>
            <w:tcW w:w="249" w:type="pct"/>
            <w:shd w:val="clear" w:color="auto" w:fill="auto"/>
            <w:vAlign w:val="center"/>
          </w:tcPr>
          <w:p w14:paraId="6366D9C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52</w:t>
            </w:r>
          </w:p>
        </w:tc>
        <w:tc>
          <w:tcPr>
            <w:tcW w:w="553" w:type="pct"/>
            <w:shd w:val="clear" w:color="auto" w:fill="auto"/>
            <w:vAlign w:val="center"/>
          </w:tcPr>
          <w:p w14:paraId="7BBCDB50"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SPL/IPS</w:t>
            </w:r>
          </w:p>
        </w:tc>
        <w:tc>
          <w:tcPr>
            <w:tcW w:w="357" w:type="pct"/>
            <w:shd w:val="clear" w:color="auto" w:fill="auto"/>
            <w:vAlign w:val="center"/>
          </w:tcPr>
          <w:p w14:paraId="1736853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5.10</w:t>
            </w:r>
          </w:p>
        </w:tc>
        <w:tc>
          <w:tcPr>
            <w:tcW w:w="449" w:type="pct"/>
            <w:shd w:val="clear" w:color="auto" w:fill="auto"/>
            <w:vAlign w:val="center"/>
          </w:tcPr>
          <w:p w14:paraId="21A1AA9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BE2CC2">
              <w:rPr>
                <w:rFonts w:ascii="Times New Roman" w:hAnsi="Times New Roman" w:cs="Times New Roman"/>
                <w:b/>
                <w:color w:val="000000" w:themeColor="text1"/>
                <w:sz w:val="20"/>
                <w:szCs w:val="20"/>
              </w:rPr>
              <w:t>113</w:t>
            </w:r>
          </w:p>
        </w:tc>
        <w:tc>
          <w:tcPr>
            <w:tcW w:w="513" w:type="pct"/>
            <w:shd w:val="clear" w:color="auto" w:fill="auto"/>
            <w:vAlign w:val="center"/>
          </w:tcPr>
          <w:p w14:paraId="521AE069"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0.005</w:t>
            </w:r>
          </w:p>
        </w:tc>
        <w:tc>
          <w:tcPr>
            <w:tcW w:w="610" w:type="pct"/>
            <w:tcBorders>
              <w:top w:val="nil"/>
              <w:bottom w:val="nil"/>
            </w:tcBorders>
            <w:shd w:val="clear" w:color="auto" w:fill="auto"/>
          </w:tcPr>
          <w:p w14:paraId="6C200FC2"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361A34AC"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752A0645"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superior parietal lobule</w:t>
            </w:r>
          </w:p>
        </w:tc>
        <w:tc>
          <w:tcPr>
            <w:tcW w:w="358" w:type="pct"/>
            <w:shd w:val="clear" w:color="auto" w:fill="auto"/>
            <w:vAlign w:val="center"/>
          </w:tcPr>
          <w:p w14:paraId="683F6F03" w14:textId="77777777" w:rsidR="000240E1" w:rsidRPr="00BE2CC2" w:rsidRDefault="000240E1" w:rsidP="00EB3DED">
            <w:pPr>
              <w:spacing w:line="360" w:lineRule="auto"/>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w:t>
            </w:r>
          </w:p>
        </w:tc>
        <w:tc>
          <w:tcPr>
            <w:tcW w:w="248" w:type="pct"/>
            <w:shd w:val="clear" w:color="auto" w:fill="auto"/>
            <w:vAlign w:val="center"/>
          </w:tcPr>
          <w:p w14:paraId="6492C04C"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-33</w:t>
            </w:r>
          </w:p>
        </w:tc>
        <w:tc>
          <w:tcPr>
            <w:tcW w:w="270" w:type="pct"/>
            <w:shd w:val="clear" w:color="auto" w:fill="auto"/>
            <w:vAlign w:val="center"/>
          </w:tcPr>
          <w:p w14:paraId="6CE8074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-49</w:t>
            </w:r>
          </w:p>
        </w:tc>
        <w:tc>
          <w:tcPr>
            <w:tcW w:w="249" w:type="pct"/>
            <w:shd w:val="clear" w:color="auto" w:fill="auto"/>
            <w:vAlign w:val="center"/>
          </w:tcPr>
          <w:p w14:paraId="1C6B8583"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55</w:t>
            </w:r>
          </w:p>
        </w:tc>
        <w:tc>
          <w:tcPr>
            <w:tcW w:w="553" w:type="pct"/>
            <w:shd w:val="clear" w:color="auto" w:fill="auto"/>
            <w:vAlign w:val="center"/>
          </w:tcPr>
          <w:p w14:paraId="63EDA2E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SPL</w:t>
            </w:r>
          </w:p>
        </w:tc>
        <w:tc>
          <w:tcPr>
            <w:tcW w:w="357" w:type="pct"/>
            <w:shd w:val="clear" w:color="auto" w:fill="auto"/>
            <w:vAlign w:val="center"/>
          </w:tcPr>
          <w:p w14:paraId="2E8FF148"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449" w:type="pct"/>
            <w:shd w:val="clear" w:color="auto" w:fill="auto"/>
            <w:vAlign w:val="center"/>
          </w:tcPr>
          <w:p w14:paraId="63281DD0"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150C996B"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1F666415" w14:textId="77777777" w:rsidR="000240E1" w:rsidRPr="00BE2CC2" w:rsidRDefault="000240E1" w:rsidP="00EB3D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61FAFE4C"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93" w:type="pct"/>
            <w:shd w:val="clear" w:color="auto" w:fill="auto"/>
            <w:vAlign w:val="center"/>
          </w:tcPr>
          <w:p w14:paraId="2663896C" w14:textId="77777777" w:rsidR="000240E1" w:rsidRPr="00BE2CC2" w:rsidRDefault="000240E1" w:rsidP="00EB3DED">
            <w:pPr>
              <w:spacing w:line="360" w:lineRule="auto"/>
              <w:ind w:left="-142"/>
              <w:jc w:val="both"/>
              <w:rPr>
                <w:rFonts w:ascii="Times New Roman" w:hAnsi="Times New Roman" w:cs="Times New Roman"/>
                <w:color w:val="000000" w:themeColor="text1"/>
                <w:sz w:val="20"/>
                <w:szCs w:val="20"/>
              </w:rPr>
            </w:pPr>
            <w:r w:rsidRPr="00BE2CC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BE2CC2">
              <w:rPr>
                <w:rFonts w:ascii="Times New Roman" w:hAnsi="Times New Roman" w:cs="Times New Roman"/>
                <w:color w:val="000000" w:themeColor="text1"/>
                <w:sz w:val="20"/>
                <w:szCs w:val="20"/>
              </w:rPr>
              <w:t>L</w:t>
            </w:r>
            <w:r>
              <w:rPr>
                <w:rFonts w:ascii="Times New Roman" w:hAnsi="Times New Roman" w:cs="Times New Roman"/>
                <w:color w:val="000000" w:themeColor="text1"/>
                <w:sz w:val="20"/>
                <w:szCs w:val="20"/>
              </w:rPr>
              <w:t xml:space="preserve"> intraparietal sulcus </w:t>
            </w:r>
          </w:p>
        </w:tc>
        <w:tc>
          <w:tcPr>
            <w:tcW w:w="358" w:type="pct"/>
            <w:shd w:val="clear" w:color="auto" w:fill="auto"/>
            <w:vAlign w:val="center"/>
          </w:tcPr>
          <w:p w14:paraId="539BAD07" w14:textId="77777777" w:rsidR="000240E1" w:rsidRPr="00BE2CC2" w:rsidRDefault="000240E1" w:rsidP="00EB3DED">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7/40</w:t>
            </w:r>
          </w:p>
        </w:tc>
        <w:tc>
          <w:tcPr>
            <w:tcW w:w="248" w:type="pct"/>
            <w:shd w:val="clear" w:color="auto" w:fill="auto"/>
            <w:vAlign w:val="center"/>
          </w:tcPr>
          <w:p w14:paraId="1649D99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-39</w:t>
            </w:r>
          </w:p>
        </w:tc>
        <w:tc>
          <w:tcPr>
            <w:tcW w:w="270" w:type="pct"/>
            <w:shd w:val="clear" w:color="auto" w:fill="auto"/>
            <w:vAlign w:val="center"/>
          </w:tcPr>
          <w:p w14:paraId="2A2DF703"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-43</w:t>
            </w:r>
          </w:p>
        </w:tc>
        <w:tc>
          <w:tcPr>
            <w:tcW w:w="249" w:type="pct"/>
            <w:shd w:val="clear" w:color="auto" w:fill="auto"/>
            <w:vAlign w:val="center"/>
          </w:tcPr>
          <w:p w14:paraId="4069F08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49</w:t>
            </w:r>
          </w:p>
        </w:tc>
        <w:tc>
          <w:tcPr>
            <w:tcW w:w="553" w:type="pct"/>
            <w:shd w:val="clear" w:color="auto" w:fill="auto"/>
            <w:vAlign w:val="center"/>
          </w:tcPr>
          <w:p w14:paraId="3B3E2F7C"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IPS</w:t>
            </w:r>
          </w:p>
        </w:tc>
        <w:tc>
          <w:tcPr>
            <w:tcW w:w="357" w:type="pct"/>
            <w:shd w:val="clear" w:color="auto" w:fill="auto"/>
            <w:vAlign w:val="center"/>
          </w:tcPr>
          <w:p w14:paraId="5BB06EDA"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449" w:type="pct"/>
            <w:shd w:val="clear" w:color="auto" w:fill="auto"/>
            <w:vAlign w:val="center"/>
          </w:tcPr>
          <w:p w14:paraId="1A9993FD"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p>
        </w:tc>
        <w:tc>
          <w:tcPr>
            <w:tcW w:w="513" w:type="pct"/>
            <w:shd w:val="clear" w:color="auto" w:fill="auto"/>
            <w:vAlign w:val="center"/>
          </w:tcPr>
          <w:p w14:paraId="10CF0EE1"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610" w:type="pct"/>
            <w:tcBorders>
              <w:top w:val="nil"/>
              <w:bottom w:val="nil"/>
            </w:tcBorders>
            <w:shd w:val="clear" w:color="auto" w:fill="auto"/>
          </w:tcPr>
          <w:p w14:paraId="727A8987" w14:textId="77777777" w:rsidR="000240E1" w:rsidRPr="00BE2CC2" w:rsidRDefault="000240E1" w:rsidP="00EB3D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BE2CC2">
              <w:rPr>
                <w:rFonts w:ascii="Times New Roman" w:eastAsia="Times New Roman" w:hAnsi="Times New Roman" w:cs="Times New Roman"/>
                <w:b/>
                <w:color w:val="000000" w:themeColor="text1"/>
                <w:sz w:val="20"/>
                <w:szCs w:val="20"/>
              </w:rPr>
              <w:t>&lt;0.001</w:t>
            </w:r>
          </w:p>
        </w:tc>
      </w:tr>
      <w:tr w:rsidR="000240E1" w:rsidRPr="00D34FE2" w14:paraId="49F3600D"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bottom w:val="nil"/>
            </w:tcBorders>
            <w:shd w:val="clear" w:color="auto" w:fill="auto"/>
            <w:vAlign w:val="center"/>
          </w:tcPr>
          <w:p w14:paraId="74FA85FE" w14:textId="77777777" w:rsidR="000240E1" w:rsidRPr="000117A5" w:rsidRDefault="000240E1" w:rsidP="00EB3DED">
            <w:pPr>
              <w:spacing w:line="360" w:lineRule="auto"/>
              <w:rPr>
                <w:rFonts w:ascii="Times New Roman" w:eastAsia="Times New Roman" w:hAnsi="Times New Roman" w:cs="Times New Roman"/>
                <w:b w:val="0"/>
                <w:color w:val="000000" w:themeColor="text1"/>
                <w:sz w:val="20"/>
                <w:szCs w:val="20"/>
              </w:rPr>
            </w:pPr>
            <w:r w:rsidRPr="00092B8D">
              <w:rPr>
                <w:rFonts w:ascii="Times New Roman" w:hAnsi="Times New Roman" w:cs="Times New Roman"/>
                <w:i/>
                <w:color w:val="000000" w:themeColor="text1"/>
                <w:sz w:val="20"/>
                <w:szCs w:val="20"/>
              </w:rPr>
              <w:t xml:space="preserve">  </w:t>
            </w:r>
            <w:r>
              <w:rPr>
                <w:rFonts w:ascii="Times New Roman" w:hAnsi="Times New Roman" w:cs="Times New Roman"/>
                <w:i/>
                <w:color w:val="000000" w:themeColor="text1"/>
                <w:sz w:val="20"/>
                <w:szCs w:val="20"/>
              </w:rPr>
              <w:t>Robot &gt; Human</w:t>
            </w:r>
            <w:r w:rsidRPr="00092B8D">
              <w:rPr>
                <w:rFonts w:ascii="Times New Roman" w:hAnsi="Times New Roman" w:cs="Times New Roman"/>
                <w:i/>
                <w:color w:val="000000" w:themeColor="text1"/>
                <w:sz w:val="20"/>
                <w:szCs w:val="20"/>
              </w:rPr>
              <w:t>, Session 2 &gt; Session 1</w:t>
            </w:r>
          </w:p>
        </w:tc>
      </w:tr>
      <w:tr w:rsidR="000240E1" w:rsidRPr="00D34FE2" w14:paraId="01AF4BBF" w14:textId="77777777" w:rsidTr="004958D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il"/>
              <w:bottom w:val="single" w:sz="4" w:space="0" w:color="auto"/>
            </w:tcBorders>
            <w:shd w:val="clear" w:color="auto" w:fill="auto"/>
            <w:vAlign w:val="center"/>
          </w:tcPr>
          <w:p w14:paraId="18B8B974" w14:textId="77777777" w:rsidR="000240E1" w:rsidRPr="000D7BE5" w:rsidRDefault="000240E1" w:rsidP="00EB3DED">
            <w:pPr>
              <w:spacing w:line="360" w:lineRule="auto"/>
              <w:rPr>
                <w:rFonts w:ascii="Times New Roman" w:eastAsia="Times New Roman" w:hAnsi="Times New Roman" w:cs="Times New Roman"/>
                <w:b w:val="0"/>
                <w:i/>
                <w:color w:val="000000" w:themeColor="text1"/>
                <w:sz w:val="20"/>
                <w:szCs w:val="20"/>
              </w:rPr>
            </w:pPr>
            <w:r w:rsidRPr="000D7BE5">
              <w:rPr>
                <w:rFonts w:ascii="Times New Roman" w:eastAsia="Times New Roman" w:hAnsi="Times New Roman" w:cs="Times New Roman"/>
                <w:b w:val="0"/>
                <w:i/>
                <w:color w:val="000000" w:themeColor="text1"/>
                <w:sz w:val="20"/>
                <w:szCs w:val="20"/>
              </w:rPr>
              <w:t>No suprathreshold clusters emerge</w:t>
            </w:r>
          </w:p>
        </w:tc>
      </w:tr>
      <w:tr w:rsidR="000240E1" w:rsidRPr="00D34FE2" w14:paraId="4A8EFD4A" w14:textId="77777777" w:rsidTr="004958DB">
        <w:trPr>
          <w:trHeight w:val="255"/>
          <w:jc w:val="cent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4" w:space="0" w:color="auto"/>
            </w:tcBorders>
            <w:shd w:val="clear" w:color="auto" w:fill="auto"/>
            <w:vAlign w:val="center"/>
          </w:tcPr>
          <w:p w14:paraId="3CF97F22" w14:textId="77777777" w:rsidR="000240E1" w:rsidRPr="000D7BE5" w:rsidRDefault="000240E1" w:rsidP="00EB3DED">
            <w:pPr>
              <w:spacing w:line="360" w:lineRule="auto"/>
              <w:rPr>
                <w:rFonts w:ascii="Times New Roman" w:eastAsia="Times New Roman" w:hAnsi="Times New Roman" w:cs="Times New Roman"/>
                <w:b w:val="0"/>
                <w:i/>
                <w:color w:val="000000" w:themeColor="text1"/>
                <w:sz w:val="20"/>
                <w:szCs w:val="20"/>
              </w:rPr>
            </w:pPr>
            <w:r w:rsidRPr="000240E1">
              <w:rPr>
                <w:rFonts w:ascii="Times New Roman" w:hAnsi="Times New Roman" w:cs="Times New Roman"/>
                <w:b w:val="0"/>
                <w:sz w:val="20"/>
                <w:szCs w:val="20"/>
              </w:rPr>
              <w:t>All contr</w:t>
            </w:r>
            <w:r>
              <w:rPr>
                <w:rFonts w:ascii="Times New Roman" w:hAnsi="Times New Roman" w:cs="Times New Roman"/>
                <w:b w:val="0"/>
                <w:sz w:val="20"/>
                <w:szCs w:val="20"/>
              </w:rPr>
              <w:t>asts were evaluated at p &lt; 0.05</w:t>
            </w:r>
            <w:r w:rsidRPr="000240E1">
              <w:rPr>
                <w:rFonts w:ascii="Times New Roman" w:hAnsi="Times New Roman" w:cs="Times New Roman"/>
                <w:b w:val="0"/>
                <w:sz w:val="20"/>
                <w:szCs w:val="20"/>
              </w:rPr>
              <w:t xml:space="preserve">, k = 10 voxels, </w:t>
            </w:r>
            <w:r>
              <w:rPr>
                <w:rFonts w:ascii="Times New Roman" w:hAnsi="Times New Roman" w:cs="Times New Roman"/>
                <w:b w:val="0"/>
                <w:sz w:val="20"/>
                <w:szCs w:val="20"/>
              </w:rPr>
              <w:t>FWE-</w:t>
            </w:r>
            <w:r w:rsidRPr="000240E1">
              <w:rPr>
                <w:rFonts w:ascii="Times New Roman" w:hAnsi="Times New Roman" w:cs="Times New Roman"/>
                <w:b w:val="0"/>
                <w:sz w:val="20"/>
                <w:szCs w:val="20"/>
              </w:rPr>
              <w:t>corrected. Regions that survived cluster correction at p &lt; 0.05 FWE-corrected are denoted by bold font. Clusters with three local maxima greater than 8.00mm apart are listed</w:t>
            </w:r>
            <w:r w:rsidRPr="000240E1">
              <w:rPr>
                <w:rFonts w:ascii="Times New Roman" w:hAnsi="Times New Roman" w:cs="Times New Roman"/>
                <w:sz w:val="20"/>
                <w:szCs w:val="20"/>
              </w:rPr>
              <w:t>.</w:t>
            </w:r>
          </w:p>
        </w:tc>
      </w:tr>
    </w:tbl>
    <w:p w14:paraId="1BDA71BF" w14:textId="45D82FFB" w:rsidR="00E855FE" w:rsidRDefault="00E855FE">
      <w:pPr>
        <w:rPr>
          <w:rFonts w:ascii="Times New Roman" w:eastAsiaTheme="majorEastAsia" w:hAnsi="Times New Roman" w:cs="Times New Roman"/>
        </w:rPr>
      </w:pPr>
      <w:r>
        <w:rPr>
          <w:rFonts w:ascii="Times New Roman" w:eastAsiaTheme="majorEastAsia" w:hAnsi="Times New Roman" w:cs="Times New Roman"/>
        </w:rPr>
        <w:br w:type="page"/>
      </w:r>
    </w:p>
    <w:p w14:paraId="6A97EABA" w14:textId="6ABE3991" w:rsidR="000240E1" w:rsidRDefault="0054081D" w:rsidP="00602C0F">
      <w:pPr>
        <w:jc w:val="center"/>
        <w:rPr>
          <w:rFonts w:ascii="Times New Roman" w:eastAsiaTheme="majorEastAsia" w:hAnsi="Times New Roman" w:cs="Times New Roman"/>
        </w:rPr>
      </w:pPr>
      <w:r>
        <w:rPr>
          <w:rFonts w:ascii="Times New Roman" w:eastAsiaTheme="majorEastAsia" w:hAnsi="Times New Roman" w:cs="Times New Roman"/>
          <w:noProof/>
        </w:rPr>
        <w:lastRenderedPageBreak/>
        <w:drawing>
          <wp:inline distT="0" distB="0" distL="0" distR="0" wp14:anchorId="4EBA6C26" wp14:editId="6935F6C1">
            <wp:extent cx="6794205" cy="4900444"/>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94205" cy="4900444"/>
                    </a:xfrm>
                    <a:prstGeom prst="rect">
                      <a:avLst/>
                    </a:prstGeom>
                  </pic:spPr>
                </pic:pic>
              </a:graphicData>
            </a:graphic>
          </wp:inline>
        </w:drawing>
      </w:r>
    </w:p>
    <w:p w14:paraId="4405626C" w14:textId="5E72CBBC" w:rsidR="00384F1B" w:rsidRPr="00602C0F" w:rsidRDefault="0054081D">
      <w:pPr>
        <w:rPr>
          <w:rFonts w:ascii="Times New Roman" w:eastAsia="Times New Roman" w:hAnsi="Times New Roman" w:cs="Times New Roman"/>
          <w:sz w:val="21"/>
          <w:szCs w:val="20"/>
        </w:rPr>
      </w:pPr>
      <w:r w:rsidRPr="00A425B5">
        <w:rPr>
          <w:rFonts w:ascii="Times New Roman" w:eastAsia="Times New Roman" w:hAnsi="Times New Roman" w:cs="Times New Roman"/>
          <w:b/>
          <w:sz w:val="21"/>
          <w:szCs w:val="20"/>
          <w:lang w:eastAsia="en-GB"/>
        </w:rPr>
        <w:t xml:space="preserve">Figure S4. </w:t>
      </w:r>
      <w:r w:rsidR="00A425B5" w:rsidRPr="00E855FE">
        <w:rPr>
          <w:rFonts w:ascii="Times New Roman" w:eastAsia="Times New Roman" w:hAnsi="Times New Roman" w:cs="Times New Roman"/>
          <w:b/>
          <w:color w:val="000000"/>
          <w:sz w:val="21"/>
          <w:szCs w:val="20"/>
        </w:rPr>
        <w:t>Visualisations of the main effect of watching videos of a human compared to a robot (and vice versa) during the pre-socialising and post-socialising scan sessions, broken down by emotional valence and intensity.</w:t>
      </w:r>
      <w:r w:rsidR="00A425B5" w:rsidRPr="00A425B5">
        <w:rPr>
          <w:rFonts w:ascii="Times New Roman" w:eastAsia="Times New Roman" w:hAnsi="Times New Roman" w:cs="Times New Roman"/>
          <w:color w:val="000000"/>
          <w:sz w:val="21"/>
          <w:szCs w:val="20"/>
        </w:rPr>
        <w:t xml:space="preserve"> Each column represents a single contrast comparing the perception of the two</w:t>
      </w:r>
      <w:r w:rsidR="00A425B5">
        <w:rPr>
          <w:rFonts w:ascii="Times New Roman" w:eastAsia="Times New Roman" w:hAnsi="Times New Roman" w:cs="Times New Roman"/>
          <w:color w:val="000000"/>
          <w:sz w:val="21"/>
          <w:szCs w:val="20"/>
        </w:rPr>
        <w:t xml:space="preserve"> </w:t>
      </w:r>
      <w:r w:rsidR="00A425B5" w:rsidRPr="00A425B5">
        <w:rPr>
          <w:rFonts w:ascii="Times New Roman" w:eastAsia="Times New Roman" w:hAnsi="Times New Roman" w:cs="Times New Roman"/>
          <w:color w:val="000000"/>
          <w:sz w:val="21"/>
          <w:szCs w:val="20"/>
        </w:rPr>
        <w:t>agents, with the pre-socialising contrasts visualised in the left two columns and the post-socialising</w:t>
      </w:r>
      <w:r w:rsidR="00452A27">
        <w:rPr>
          <w:rFonts w:ascii="Times New Roman" w:eastAsia="Times New Roman" w:hAnsi="Times New Roman" w:cs="Times New Roman"/>
          <w:color w:val="000000"/>
          <w:sz w:val="21"/>
          <w:szCs w:val="20"/>
        </w:rPr>
        <w:t xml:space="preserve"> </w:t>
      </w:r>
      <w:r w:rsidR="00A425B5" w:rsidRPr="00A425B5">
        <w:rPr>
          <w:rFonts w:ascii="Times New Roman" w:eastAsia="Times New Roman" w:hAnsi="Times New Roman" w:cs="Times New Roman"/>
          <w:color w:val="000000"/>
          <w:sz w:val="21"/>
          <w:szCs w:val="20"/>
        </w:rPr>
        <w:t>contrasts visualised in the right two columns. Each row represents the valence and intensity of the observed video, ranging from the most negative videos (top row) to the most positive videos (bottom row). All contrasts were evaluated at the p(FWE) &lt; 0.05 and k = 10 voxels threshold.</w:t>
      </w:r>
    </w:p>
    <w:p w14:paraId="55E451F8" w14:textId="6D70ABFD" w:rsidR="00384F1B" w:rsidRPr="00384F1B" w:rsidRDefault="00384F1B" w:rsidP="00384F1B">
      <w:pPr>
        <w:pStyle w:val="NormalWeb"/>
        <w:rPr>
          <w:b/>
        </w:rPr>
      </w:pPr>
      <w:r w:rsidRPr="00384F1B">
        <w:rPr>
          <w:b/>
        </w:rPr>
        <w:lastRenderedPageBreak/>
        <w:t>References</w:t>
      </w:r>
    </w:p>
    <w:p w14:paraId="16E389C7" w14:textId="77777777" w:rsidR="00384F1B" w:rsidRDefault="00384F1B" w:rsidP="0054081D">
      <w:pPr>
        <w:rPr>
          <w:rFonts w:ascii="Times New Roman" w:eastAsiaTheme="majorEastAsia" w:hAnsi="Times New Roman" w:cs="Times New Roman"/>
        </w:rPr>
      </w:pPr>
    </w:p>
    <w:p w14:paraId="553967C0" w14:textId="77777777" w:rsidR="00384F1B" w:rsidRDefault="00384F1B" w:rsidP="00384F1B">
      <w:pPr>
        <w:tabs>
          <w:tab w:val="left" w:pos="480"/>
        </w:tabs>
        <w:autoSpaceDE w:val="0"/>
        <w:autoSpaceDN w:val="0"/>
        <w:adjustRightInd w:val="0"/>
        <w:spacing w:after="240"/>
        <w:ind w:left="480" w:hanging="480"/>
        <w:rPr>
          <w:rFonts w:ascii="Times New Roman" w:hAnsi="Times New Roman" w:cs="Times New Roman"/>
          <w:lang w:val="en-US"/>
        </w:rPr>
      </w:pPr>
      <w:r>
        <w:rPr>
          <w:rFonts w:ascii="Times New Roman" w:hAnsi="Times New Roman" w:cs="Times New Roman"/>
          <w:lang w:val="en-US"/>
        </w:rPr>
        <w:t>1.</w:t>
      </w:r>
      <w:r>
        <w:rPr>
          <w:rFonts w:ascii="Times New Roman" w:hAnsi="Times New Roman" w:cs="Times New Roman"/>
          <w:lang w:val="en-US"/>
        </w:rPr>
        <w:tab/>
        <w:t xml:space="preserve">Syrdal, D. S., Dautenhahn, K., Koay, K. L. &amp; Walters, M. L. 2009 The negative attitudes towards robots scale and reactions to robot behaviour in a live human-robot interaction study. </w:t>
      </w:r>
      <w:r>
        <w:rPr>
          <w:rFonts w:ascii="Times New Roman" w:hAnsi="Times New Roman" w:cs="Times New Roman"/>
          <w:i/>
          <w:iCs/>
          <w:lang w:val="en-US"/>
        </w:rPr>
        <w:t>Adaptive and Emergent Behaviour and Complex Systems</w:t>
      </w:r>
      <w:r>
        <w:rPr>
          <w:rFonts w:ascii="Times New Roman" w:hAnsi="Times New Roman" w:cs="Times New Roman"/>
          <w:lang w:val="en-US"/>
        </w:rPr>
        <w:t xml:space="preserve"> </w:t>
      </w:r>
    </w:p>
    <w:p w14:paraId="164E117C" w14:textId="77777777" w:rsidR="00384F1B" w:rsidRDefault="00384F1B" w:rsidP="00384F1B">
      <w:pPr>
        <w:tabs>
          <w:tab w:val="left" w:pos="480"/>
        </w:tabs>
        <w:autoSpaceDE w:val="0"/>
        <w:autoSpaceDN w:val="0"/>
        <w:adjustRightInd w:val="0"/>
        <w:spacing w:after="240"/>
        <w:ind w:left="480" w:hanging="480"/>
        <w:rPr>
          <w:rFonts w:ascii="Times New Roman" w:hAnsi="Times New Roman" w:cs="Times New Roman"/>
          <w:lang w:val="en-US"/>
        </w:rPr>
      </w:pPr>
      <w:r>
        <w:rPr>
          <w:rFonts w:ascii="Times New Roman" w:hAnsi="Times New Roman" w:cs="Times New Roman"/>
          <w:lang w:val="en-US"/>
        </w:rPr>
        <w:t>2.</w:t>
      </w:r>
      <w:r>
        <w:rPr>
          <w:rFonts w:ascii="Times New Roman" w:hAnsi="Times New Roman" w:cs="Times New Roman"/>
          <w:lang w:val="en-US"/>
        </w:rPr>
        <w:tab/>
        <w:t xml:space="preserve">Nomura, T., Kanda, T., Suzuki, T. &amp; Kato, K. 2008 Prediction of human behavior in human--robot interaction using psychological scales for anxiety and negative attitudes toward robots. </w:t>
      </w:r>
      <w:r>
        <w:rPr>
          <w:rFonts w:ascii="Times New Roman" w:hAnsi="Times New Roman" w:cs="Times New Roman"/>
          <w:i/>
          <w:iCs/>
          <w:lang w:val="en-US"/>
        </w:rPr>
        <w:t>IEEE transactions on robotics</w:t>
      </w:r>
      <w:r>
        <w:rPr>
          <w:rFonts w:ascii="Times New Roman" w:hAnsi="Times New Roman" w:cs="Times New Roman"/>
          <w:lang w:val="en-US"/>
        </w:rPr>
        <w:t xml:space="preserve"> </w:t>
      </w:r>
      <w:r>
        <w:rPr>
          <w:rFonts w:ascii="Times New Roman" w:hAnsi="Times New Roman" w:cs="Times New Roman"/>
          <w:b/>
          <w:bCs/>
          <w:lang w:val="en-US"/>
        </w:rPr>
        <w:t>24</w:t>
      </w:r>
      <w:r>
        <w:rPr>
          <w:rFonts w:ascii="Times New Roman" w:hAnsi="Times New Roman" w:cs="Times New Roman"/>
          <w:lang w:val="en-US"/>
        </w:rPr>
        <w:t xml:space="preserve">, 442–451. </w:t>
      </w:r>
    </w:p>
    <w:p w14:paraId="4C0188A1" w14:textId="77777777" w:rsidR="00384F1B" w:rsidRDefault="00384F1B" w:rsidP="00384F1B">
      <w:pPr>
        <w:tabs>
          <w:tab w:val="left" w:pos="480"/>
        </w:tabs>
        <w:autoSpaceDE w:val="0"/>
        <w:autoSpaceDN w:val="0"/>
        <w:adjustRightInd w:val="0"/>
        <w:spacing w:after="240"/>
        <w:ind w:left="480" w:hanging="480"/>
        <w:rPr>
          <w:rFonts w:ascii="Times New Roman" w:hAnsi="Times New Roman" w:cs="Times New Roman"/>
          <w:lang w:val="en-US"/>
        </w:rPr>
      </w:pPr>
      <w:r>
        <w:rPr>
          <w:rFonts w:ascii="Times New Roman" w:hAnsi="Times New Roman" w:cs="Times New Roman"/>
          <w:lang w:val="en-US"/>
        </w:rPr>
        <w:t>3.</w:t>
      </w:r>
      <w:r>
        <w:rPr>
          <w:rFonts w:ascii="Times New Roman" w:hAnsi="Times New Roman" w:cs="Times New Roman"/>
          <w:lang w:val="en-US"/>
        </w:rPr>
        <w:tab/>
        <w:t xml:space="preserve">Richardson, H., Lisandrelli, G., Riobueno-Naylor, A. &amp; Saxe, R. 2018 Development of the social brain from age three to twelve years. </w:t>
      </w:r>
      <w:r>
        <w:rPr>
          <w:rFonts w:ascii="Times New Roman" w:hAnsi="Times New Roman" w:cs="Times New Roman"/>
          <w:i/>
          <w:iCs/>
          <w:lang w:val="en-US"/>
        </w:rPr>
        <w:t>Nature Communications</w:t>
      </w:r>
      <w:r>
        <w:rPr>
          <w:rFonts w:ascii="Times New Roman" w:hAnsi="Times New Roman" w:cs="Times New Roman"/>
          <w:lang w:val="en-US"/>
        </w:rPr>
        <w:t xml:space="preserve"> </w:t>
      </w:r>
      <w:r>
        <w:rPr>
          <w:rFonts w:ascii="Times New Roman" w:hAnsi="Times New Roman" w:cs="Times New Roman"/>
          <w:b/>
          <w:bCs/>
          <w:lang w:val="en-US"/>
        </w:rPr>
        <w:t>9</w:t>
      </w:r>
      <w:r>
        <w:rPr>
          <w:rFonts w:ascii="Times New Roman" w:hAnsi="Times New Roman" w:cs="Times New Roman"/>
          <w:lang w:val="en-US"/>
        </w:rPr>
        <w:t>, 1027. (doi:10.1038/s41467-018-03399-2)</w:t>
      </w:r>
    </w:p>
    <w:p w14:paraId="71E3665F" w14:textId="77777777" w:rsidR="00384F1B" w:rsidRDefault="00384F1B" w:rsidP="00384F1B">
      <w:pPr>
        <w:tabs>
          <w:tab w:val="left" w:pos="480"/>
        </w:tabs>
        <w:autoSpaceDE w:val="0"/>
        <w:autoSpaceDN w:val="0"/>
        <w:adjustRightInd w:val="0"/>
        <w:spacing w:after="240"/>
        <w:ind w:left="480" w:hanging="480"/>
        <w:rPr>
          <w:rFonts w:ascii="Times New Roman" w:hAnsi="Times New Roman" w:cs="Times New Roman"/>
          <w:lang w:val="en-US"/>
        </w:rPr>
      </w:pPr>
      <w:r>
        <w:rPr>
          <w:rFonts w:ascii="Times New Roman" w:hAnsi="Times New Roman" w:cs="Times New Roman"/>
          <w:lang w:val="en-US"/>
        </w:rPr>
        <w:t>4.</w:t>
      </w:r>
      <w:r>
        <w:rPr>
          <w:rFonts w:ascii="Times New Roman" w:hAnsi="Times New Roman" w:cs="Times New Roman"/>
          <w:lang w:val="en-US"/>
        </w:rPr>
        <w:tab/>
        <w:t xml:space="preserve">JASP Team 2018 JASP (Version 0.9)[Computer software]. </w:t>
      </w:r>
    </w:p>
    <w:p w14:paraId="3BDB3B34" w14:textId="77777777" w:rsidR="00384F1B" w:rsidRDefault="00384F1B" w:rsidP="00384F1B">
      <w:pPr>
        <w:tabs>
          <w:tab w:val="left" w:pos="480"/>
        </w:tabs>
        <w:autoSpaceDE w:val="0"/>
        <w:autoSpaceDN w:val="0"/>
        <w:adjustRightInd w:val="0"/>
        <w:spacing w:after="240"/>
        <w:ind w:left="480" w:hanging="480"/>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lang w:val="en-US"/>
        </w:rPr>
        <w:tab/>
        <w:t xml:space="preserve">Morey, R. D., Rouder, J. N. &amp; Jamil, T. 2015 BayesFactor: Computation of Bayes factors for common designs. </w:t>
      </w:r>
      <w:r>
        <w:rPr>
          <w:rFonts w:ascii="Times New Roman" w:hAnsi="Times New Roman" w:cs="Times New Roman"/>
          <w:i/>
          <w:iCs/>
          <w:lang w:val="en-US"/>
        </w:rPr>
        <w:t>R package version 0.9</w:t>
      </w:r>
      <w:r>
        <w:rPr>
          <w:rFonts w:ascii="Times New Roman" w:hAnsi="Times New Roman" w:cs="Times New Roman"/>
          <w:lang w:val="en-US"/>
        </w:rPr>
        <w:t xml:space="preserve"> </w:t>
      </w:r>
      <w:r>
        <w:rPr>
          <w:rFonts w:ascii="Times New Roman" w:hAnsi="Times New Roman" w:cs="Times New Roman"/>
          <w:b/>
          <w:bCs/>
          <w:lang w:val="en-US"/>
        </w:rPr>
        <w:t>9</w:t>
      </w:r>
      <w:r>
        <w:rPr>
          <w:rFonts w:ascii="Times New Roman" w:hAnsi="Times New Roman" w:cs="Times New Roman"/>
          <w:lang w:val="en-US"/>
        </w:rPr>
        <w:t xml:space="preserve">, 2014. </w:t>
      </w:r>
    </w:p>
    <w:p w14:paraId="647B1AEC" w14:textId="77777777" w:rsidR="00384F1B" w:rsidRDefault="00384F1B" w:rsidP="00384F1B">
      <w:pPr>
        <w:tabs>
          <w:tab w:val="left" w:pos="480"/>
        </w:tabs>
        <w:autoSpaceDE w:val="0"/>
        <w:autoSpaceDN w:val="0"/>
        <w:adjustRightInd w:val="0"/>
        <w:spacing w:after="240"/>
        <w:ind w:left="480" w:hanging="480"/>
        <w:rPr>
          <w:rFonts w:ascii="Times New Roman" w:hAnsi="Times New Roman" w:cs="Times New Roman"/>
          <w:lang w:val="en-US"/>
        </w:rPr>
      </w:pPr>
      <w:r>
        <w:rPr>
          <w:rFonts w:ascii="Times New Roman" w:hAnsi="Times New Roman" w:cs="Times New Roman"/>
          <w:lang w:val="en-US"/>
        </w:rPr>
        <w:t>6.</w:t>
      </w:r>
      <w:r>
        <w:rPr>
          <w:rFonts w:ascii="Times New Roman" w:hAnsi="Times New Roman" w:cs="Times New Roman"/>
          <w:lang w:val="en-US"/>
        </w:rPr>
        <w:tab/>
        <w:t xml:space="preserve">Rouder, J. N., Morey, R. D., Speckman, P. L. &amp; Province, J. M. 2012 Default Bayes factors for ANOVA designs. </w:t>
      </w:r>
      <w:r>
        <w:rPr>
          <w:rFonts w:ascii="Times New Roman" w:hAnsi="Times New Roman" w:cs="Times New Roman"/>
          <w:i/>
          <w:iCs/>
          <w:lang w:val="en-US"/>
        </w:rPr>
        <w:t>Journal of Mathematical Psychology</w:t>
      </w:r>
      <w:r>
        <w:rPr>
          <w:rFonts w:ascii="Times New Roman" w:hAnsi="Times New Roman" w:cs="Times New Roman"/>
          <w:lang w:val="en-US"/>
        </w:rPr>
        <w:t xml:space="preserve"> </w:t>
      </w:r>
      <w:r>
        <w:rPr>
          <w:rFonts w:ascii="Times New Roman" w:hAnsi="Times New Roman" w:cs="Times New Roman"/>
          <w:b/>
          <w:bCs/>
          <w:lang w:val="en-US"/>
        </w:rPr>
        <w:t>56</w:t>
      </w:r>
      <w:r>
        <w:rPr>
          <w:rFonts w:ascii="Times New Roman" w:hAnsi="Times New Roman" w:cs="Times New Roman"/>
          <w:lang w:val="en-US"/>
        </w:rPr>
        <w:t xml:space="preserve">, 356–374. </w:t>
      </w:r>
    </w:p>
    <w:p w14:paraId="420A72A5" w14:textId="1BBD55D0" w:rsidR="00384F1B" w:rsidRPr="00934680" w:rsidRDefault="00384F1B" w:rsidP="0054081D">
      <w:pPr>
        <w:rPr>
          <w:rFonts w:ascii="Times New Roman" w:eastAsiaTheme="majorEastAsia" w:hAnsi="Times New Roman" w:cs="Times New Roman"/>
        </w:rPr>
      </w:pPr>
      <w:r>
        <w:rPr>
          <w:rFonts w:ascii="Times New Roman" w:eastAsiaTheme="majorEastAsia" w:hAnsi="Times New Roman" w:cs="Times New Roman"/>
        </w:rPr>
        <w:fldChar w:fldCharType="begin"/>
      </w:r>
      <w:r>
        <w:rPr>
          <w:rFonts w:ascii="Times New Roman" w:eastAsiaTheme="majorEastAsia" w:hAnsi="Times New Roman" w:cs="Times New Roman"/>
        </w:rPr>
        <w:instrText xml:space="preserve"> ADDIN PAPERS2_CITATIONS &lt;papers2_bibliography/&gt;</w:instrText>
      </w:r>
      <w:r>
        <w:rPr>
          <w:rFonts w:ascii="Times New Roman" w:eastAsiaTheme="majorEastAsia" w:hAnsi="Times New Roman" w:cs="Times New Roman"/>
        </w:rPr>
        <w:fldChar w:fldCharType="end"/>
      </w:r>
    </w:p>
    <w:sectPr w:rsidR="00384F1B" w:rsidRPr="00934680" w:rsidSect="004F1859">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94A"/>
    <w:rsid w:val="000138E3"/>
    <w:rsid w:val="000240E1"/>
    <w:rsid w:val="00037E6D"/>
    <w:rsid w:val="00046A62"/>
    <w:rsid w:val="00050608"/>
    <w:rsid w:val="00052088"/>
    <w:rsid w:val="00090EF6"/>
    <w:rsid w:val="00094ED7"/>
    <w:rsid w:val="000B08C6"/>
    <w:rsid w:val="00106CB0"/>
    <w:rsid w:val="00135D1B"/>
    <w:rsid w:val="00145970"/>
    <w:rsid w:val="00155016"/>
    <w:rsid w:val="0017420B"/>
    <w:rsid w:val="00184A76"/>
    <w:rsid w:val="001A7146"/>
    <w:rsid w:val="00267FDA"/>
    <w:rsid w:val="002B03AA"/>
    <w:rsid w:val="00300D18"/>
    <w:rsid w:val="00323E17"/>
    <w:rsid w:val="0037470D"/>
    <w:rsid w:val="00381133"/>
    <w:rsid w:val="00384F1B"/>
    <w:rsid w:val="003A2A72"/>
    <w:rsid w:val="003D792D"/>
    <w:rsid w:val="00415340"/>
    <w:rsid w:val="00452A27"/>
    <w:rsid w:val="00456AB6"/>
    <w:rsid w:val="00483EEF"/>
    <w:rsid w:val="004866E9"/>
    <w:rsid w:val="004958DB"/>
    <w:rsid w:val="004C37E3"/>
    <w:rsid w:val="004F1859"/>
    <w:rsid w:val="005329AA"/>
    <w:rsid w:val="0054081D"/>
    <w:rsid w:val="00552A82"/>
    <w:rsid w:val="0055767D"/>
    <w:rsid w:val="005A5135"/>
    <w:rsid w:val="005B75C6"/>
    <w:rsid w:val="005D5F79"/>
    <w:rsid w:val="005F0F58"/>
    <w:rsid w:val="005F4A57"/>
    <w:rsid w:val="0060250D"/>
    <w:rsid w:val="00602C0F"/>
    <w:rsid w:val="0061562F"/>
    <w:rsid w:val="006305D7"/>
    <w:rsid w:val="00634CFE"/>
    <w:rsid w:val="006426BB"/>
    <w:rsid w:val="0069087E"/>
    <w:rsid w:val="006A4B96"/>
    <w:rsid w:val="006B5A4C"/>
    <w:rsid w:val="006C7925"/>
    <w:rsid w:val="007272B5"/>
    <w:rsid w:val="00801053"/>
    <w:rsid w:val="008464C9"/>
    <w:rsid w:val="008D2CC9"/>
    <w:rsid w:val="009073E4"/>
    <w:rsid w:val="0093122B"/>
    <w:rsid w:val="00934680"/>
    <w:rsid w:val="00936419"/>
    <w:rsid w:val="009827E4"/>
    <w:rsid w:val="009A6412"/>
    <w:rsid w:val="009C4846"/>
    <w:rsid w:val="009C6E82"/>
    <w:rsid w:val="00A11CE8"/>
    <w:rsid w:val="00A20ECD"/>
    <w:rsid w:val="00A26AFB"/>
    <w:rsid w:val="00A425B5"/>
    <w:rsid w:val="00A4653C"/>
    <w:rsid w:val="00A5043D"/>
    <w:rsid w:val="00A63A1F"/>
    <w:rsid w:val="00A65C1F"/>
    <w:rsid w:val="00A67892"/>
    <w:rsid w:val="00A84F8B"/>
    <w:rsid w:val="00A877E9"/>
    <w:rsid w:val="00B47852"/>
    <w:rsid w:val="00B727AC"/>
    <w:rsid w:val="00B8638D"/>
    <w:rsid w:val="00C50561"/>
    <w:rsid w:val="00C6230D"/>
    <w:rsid w:val="00C76E66"/>
    <w:rsid w:val="00C76F53"/>
    <w:rsid w:val="00C80616"/>
    <w:rsid w:val="00C945C2"/>
    <w:rsid w:val="00CA594A"/>
    <w:rsid w:val="00D21196"/>
    <w:rsid w:val="00D60BB2"/>
    <w:rsid w:val="00D70B7A"/>
    <w:rsid w:val="00DB4AAA"/>
    <w:rsid w:val="00DC03DC"/>
    <w:rsid w:val="00DC6624"/>
    <w:rsid w:val="00DE09A8"/>
    <w:rsid w:val="00DE2D08"/>
    <w:rsid w:val="00E0673F"/>
    <w:rsid w:val="00E13262"/>
    <w:rsid w:val="00E718B5"/>
    <w:rsid w:val="00E71AB5"/>
    <w:rsid w:val="00E830AB"/>
    <w:rsid w:val="00E855FE"/>
    <w:rsid w:val="00EB3DED"/>
    <w:rsid w:val="00F66AD0"/>
    <w:rsid w:val="00FD2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0653F"/>
  <w15:chartTrackingRefBased/>
  <w15:docId w15:val="{0517BD22-1263-494A-B6DF-AB13E8CA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5970"/>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29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29AA"/>
    <w:rPr>
      <w:rFonts w:ascii="Times New Roman" w:hAnsi="Times New Roman" w:cs="Times New Roman"/>
      <w:sz w:val="18"/>
      <w:szCs w:val="18"/>
    </w:rPr>
  </w:style>
  <w:style w:type="table" w:styleId="LightShading">
    <w:name w:val="Light Shading"/>
    <w:basedOn w:val="TableNormal"/>
    <w:uiPriority w:val="60"/>
    <w:rsid w:val="000240E1"/>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801053"/>
  </w:style>
  <w:style w:type="paragraph" w:styleId="NormalWeb">
    <w:name w:val="Normal (Web)"/>
    <w:basedOn w:val="Normal"/>
    <w:uiPriority w:val="99"/>
    <w:semiHidden/>
    <w:unhideWhenUsed/>
    <w:rsid w:val="00384F1B"/>
    <w:pPr>
      <w:spacing w:before="100" w:beforeAutospacing="1" w:after="100" w:afterAutospacing="1"/>
    </w:pPr>
    <w:rPr>
      <w:rFonts w:ascii="Times New Roman" w:eastAsia="Times New Roman" w:hAnsi="Times New Roman" w:cs="Times New Roman"/>
    </w:rPr>
  </w:style>
  <w:style w:type="character" w:customStyle="1" w:styleId="jasp-version">
    <w:name w:val="jasp-version"/>
    <w:basedOn w:val="DefaultParagraphFont"/>
    <w:rsid w:val="00384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5869">
      <w:bodyDiv w:val="1"/>
      <w:marLeft w:val="0"/>
      <w:marRight w:val="0"/>
      <w:marTop w:val="0"/>
      <w:marBottom w:val="0"/>
      <w:divBdr>
        <w:top w:val="none" w:sz="0" w:space="0" w:color="auto"/>
        <w:left w:val="none" w:sz="0" w:space="0" w:color="auto"/>
        <w:bottom w:val="none" w:sz="0" w:space="0" w:color="auto"/>
        <w:right w:val="none" w:sz="0" w:space="0" w:color="auto"/>
      </w:divBdr>
    </w:div>
    <w:div w:id="534465462">
      <w:bodyDiv w:val="1"/>
      <w:marLeft w:val="0"/>
      <w:marRight w:val="0"/>
      <w:marTop w:val="0"/>
      <w:marBottom w:val="0"/>
      <w:divBdr>
        <w:top w:val="none" w:sz="0" w:space="0" w:color="auto"/>
        <w:left w:val="none" w:sz="0" w:space="0" w:color="auto"/>
        <w:bottom w:val="none" w:sz="0" w:space="0" w:color="auto"/>
        <w:right w:val="none" w:sz="0" w:space="0" w:color="auto"/>
      </w:divBdr>
    </w:div>
    <w:div w:id="813565703">
      <w:bodyDiv w:val="1"/>
      <w:marLeft w:val="0"/>
      <w:marRight w:val="0"/>
      <w:marTop w:val="0"/>
      <w:marBottom w:val="0"/>
      <w:divBdr>
        <w:top w:val="none" w:sz="0" w:space="0" w:color="auto"/>
        <w:left w:val="none" w:sz="0" w:space="0" w:color="auto"/>
        <w:bottom w:val="none" w:sz="0" w:space="0" w:color="auto"/>
        <w:right w:val="none" w:sz="0" w:space="0" w:color="auto"/>
      </w:divBdr>
      <w:divsChild>
        <w:div w:id="1966307941">
          <w:marLeft w:val="0"/>
          <w:marRight w:val="0"/>
          <w:marTop w:val="0"/>
          <w:marBottom w:val="0"/>
          <w:divBdr>
            <w:top w:val="none" w:sz="0" w:space="0" w:color="auto"/>
            <w:left w:val="none" w:sz="0" w:space="0" w:color="auto"/>
            <w:bottom w:val="none" w:sz="0" w:space="0" w:color="auto"/>
            <w:right w:val="none" w:sz="0" w:space="0" w:color="auto"/>
          </w:divBdr>
          <w:divsChild>
            <w:div w:id="113526855">
              <w:marLeft w:val="0"/>
              <w:marRight w:val="0"/>
              <w:marTop w:val="0"/>
              <w:marBottom w:val="0"/>
              <w:divBdr>
                <w:top w:val="none" w:sz="0" w:space="0" w:color="auto"/>
                <w:left w:val="none" w:sz="0" w:space="0" w:color="auto"/>
                <w:bottom w:val="none" w:sz="0" w:space="0" w:color="auto"/>
                <w:right w:val="none" w:sz="0" w:space="0" w:color="auto"/>
              </w:divBdr>
              <w:divsChild>
                <w:div w:id="2155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4241</Words>
  <Characters>24178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Hortensius</dc:creator>
  <cp:keywords/>
  <dc:description/>
  <cp:lastModifiedBy>Ruud Hortensius</cp:lastModifiedBy>
  <cp:revision>4</cp:revision>
  <dcterms:created xsi:type="dcterms:W3CDTF">2018-11-13T16:47:00Z</dcterms:created>
  <dcterms:modified xsi:type="dcterms:W3CDTF">2018-11-13T17:19:00Z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id="http://www.zotero.org/styles/philosophical-transactions-of-the-royal-society-b"/&gt;&lt;format class="21"/&gt;&lt;count citations="6" publications="6"/&gt;&lt;/info&gt;PAPERS2_INFO_END</vt:lpwstr>
  </property>
</Properties>
</file>