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365E" w:rsidRPr="0008365E" w:rsidRDefault="0008365E" w:rsidP="0008365E">
      <w:pPr>
        <w:jc w:val="center"/>
        <w:rPr>
          <w:b/>
          <w:sz w:val="48"/>
          <w:szCs w:val="48"/>
        </w:rPr>
      </w:pPr>
      <w:r w:rsidRPr="0008365E">
        <w:rPr>
          <w:b/>
          <w:sz w:val="48"/>
          <w:szCs w:val="48"/>
        </w:rPr>
        <w:t>Supporting Information</w:t>
      </w:r>
    </w:p>
    <w:p w:rsidR="0008365E" w:rsidRDefault="0008365E" w:rsidP="0008365E">
      <w:pPr>
        <w:widowControl/>
        <w:spacing w:before="180" w:after="120"/>
        <w:contextualSpacing/>
        <w:jc w:val="center"/>
        <w:rPr>
          <w:rFonts w:ascii="Arial Black" w:eastAsia="宋体" w:hAnsi="Arial Black" w:cs="Times New Roman"/>
          <w:noProof/>
          <w:kern w:val="0"/>
          <w:position w:val="8"/>
          <w:sz w:val="32"/>
          <w:szCs w:val="32"/>
          <w:lang w:val="en-GB" w:eastAsia="en-GB"/>
        </w:rPr>
      </w:pPr>
    </w:p>
    <w:p w:rsidR="0008365E" w:rsidRDefault="0008365E" w:rsidP="0008365E">
      <w:pPr>
        <w:widowControl/>
        <w:spacing w:before="180" w:after="120"/>
        <w:contextualSpacing/>
        <w:jc w:val="center"/>
        <w:rPr>
          <w:rFonts w:ascii="Arial Black" w:eastAsia="宋体" w:hAnsi="Arial Black" w:cs="Times New Roman"/>
          <w:noProof/>
          <w:kern w:val="0"/>
          <w:position w:val="8"/>
          <w:sz w:val="32"/>
          <w:szCs w:val="32"/>
          <w:lang w:val="en-GB" w:eastAsia="en-GB"/>
        </w:rPr>
      </w:pPr>
    </w:p>
    <w:p w:rsidR="0008365E" w:rsidRDefault="0008365E" w:rsidP="0008365E">
      <w:pPr>
        <w:widowControl/>
        <w:spacing w:before="180" w:after="120"/>
        <w:contextualSpacing/>
        <w:jc w:val="center"/>
        <w:rPr>
          <w:rFonts w:ascii="Arial Black" w:eastAsia="宋体" w:hAnsi="Arial Black" w:cs="Times New Roman"/>
          <w:noProof/>
          <w:kern w:val="0"/>
          <w:position w:val="8"/>
          <w:sz w:val="32"/>
          <w:szCs w:val="32"/>
          <w:lang w:val="en-GB" w:eastAsia="en-GB"/>
        </w:rPr>
      </w:pPr>
    </w:p>
    <w:p w:rsidR="0008365E" w:rsidRDefault="0008365E" w:rsidP="0008365E">
      <w:pPr>
        <w:widowControl/>
        <w:spacing w:before="180" w:after="120"/>
        <w:contextualSpacing/>
        <w:jc w:val="center"/>
        <w:rPr>
          <w:rFonts w:ascii="Arial Black" w:eastAsia="宋体" w:hAnsi="Arial Black" w:cs="Times New Roman"/>
          <w:noProof/>
          <w:kern w:val="0"/>
          <w:position w:val="8"/>
          <w:sz w:val="32"/>
          <w:szCs w:val="32"/>
          <w:lang w:val="en-GB" w:eastAsia="en-GB"/>
        </w:rPr>
      </w:pPr>
    </w:p>
    <w:p w:rsidR="0008365E" w:rsidRPr="0008365E" w:rsidRDefault="0008365E" w:rsidP="0008365E">
      <w:pPr>
        <w:widowControl/>
        <w:spacing w:before="180" w:after="120"/>
        <w:contextualSpacing/>
        <w:jc w:val="center"/>
        <w:rPr>
          <w:rFonts w:ascii="Arial Black" w:eastAsia="宋体" w:hAnsi="Arial Black" w:cs="Times New Roman"/>
          <w:noProof/>
          <w:kern w:val="0"/>
          <w:position w:val="8"/>
          <w:sz w:val="32"/>
          <w:szCs w:val="32"/>
          <w:lang w:val="en-GB" w:eastAsia="en-GB"/>
        </w:rPr>
      </w:pPr>
      <w:r w:rsidRPr="0008365E">
        <w:rPr>
          <w:rFonts w:ascii="Arial Black" w:eastAsia="宋体" w:hAnsi="Arial Black" w:cs="Times New Roman"/>
          <w:noProof/>
          <w:kern w:val="0"/>
          <w:position w:val="8"/>
          <w:sz w:val="32"/>
          <w:szCs w:val="32"/>
          <w:lang w:val="en-GB" w:eastAsia="en-GB"/>
        </w:rPr>
        <w:t xml:space="preserve">Controllable synthesis of pomelo peel-based aerogel and its application in adsorption of oil/organic pollutants </w:t>
      </w:r>
    </w:p>
    <w:p w:rsidR="0008365E" w:rsidRDefault="0008365E"/>
    <w:p w:rsidR="0008365E" w:rsidRDefault="0008365E"/>
    <w:p w:rsidR="00C07C65" w:rsidRPr="00337812" w:rsidRDefault="00C07C65"/>
    <w:p w:rsidR="00C07C65" w:rsidRDefault="00C07C65"/>
    <w:p w:rsidR="00C07C65" w:rsidRDefault="00C07C65"/>
    <w:p w:rsidR="004E6DDF" w:rsidRDefault="00AB2B14">
      <w:r>
        <w:rPr>
          <w:noProof/>
        </w:rPr>
        <w:drawing>
          <wp:inline distT="0" distB="0" distL="0" distR="0">
            <wp:extent cx="5274310" cy="210947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电镜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B14" w:rsidRPr="00D1560B" w:rsidRDefault="00444A7C" w:rsidP="00D1560B">
      <w:pPr>
        <w:pStyle w:val="titlersos"/>
        <w:ind w:left="720"/>
        <w:jc w:val="center"/>
        <w:rPr>
          <w:rFonts w:ascii="Palatino-Roman" w:hAnsi="Palatino-Roman" w:cs="Arial"/>
          <w:color w:val="333333"/>
          <w:sz w:val="20"/>
          <w:szCs w:val="20"/>
          <w:shd w:val="clear" w:color="auto" w:fill="FFFFFF"/>
          <w:lang w:val="en-US"/>
        </w:rPr>
      </w:pPr>
      <w:r w:rsidRPr="00D1560B">
        <w:rPr>
          <w:rFonts w:ascii="Palatino-Roman" w:hAnsi="Palatino-Roman" w:cs="Arial"/>
          <w:color w:val="333333"/>
          <w:sz w:val="20"/>
          <w:szCs w:val="20"/>
          <w:shd w:val="clear" w:color="auto" w:fill="FFFFFF"/>
          <w:lang w:val="en-US"/>
        </w:rPr>
        <w:t xml:space="preserve">Figure S1. SEM images of PP and </w:t>
      </w:r>
      <w:r w:rsidR="009236F4">
        <w:rPr>
          <w:rFonts w:ascii="Palatino-Roman" w:hAnsi="Palatino-Roman" w:cs="Arial"/>
          <w:color w:val="333333"/>
          <w:sz w:val="20"/>
          <w:szCs w:val="20"/>
          <w:shd w:val="clear" w:color="auto" w:fill="FFFFFF"/>
          <w:lang w:val="en-US"/>
        </w:rPr>
        <w:t xml:space="preserve">alkali pretreatment </w:t>
      </w:r>
      <w:r w:rsidRPr="00D1560B">
        <w:rPr>
          <w:rFonts w:ascii="Palatino-Roman" w:hAnsi="Palatino-Roman" w:cs="Arial"/>
          <w:color w:val="333333"/>
          <w:sz w:val="20"/>
          <w:szCs w:val="20"/>
          <w:shd w:val="clear" w:color="auto" w:fill="FFFFFF"/>
          <w:lang w:val="en-US"/>
        </w:rPr>
        <w:t>PP.</w:t>
      </w:r>
    </w:p>
    <w:p w:rsidR="00AB2B14" w:rsidRDefault="00AB2B14"/>
    <w:p w:rsidR="00F05017" w:rsidRDefault="00F05017">
      <w:pPr>
        <w:widowControl/>
        <w:jc w:val="left"/>
      </w:pPr>
      <w:r>
        <w:br w:type="page"/>
      </w:r>
    </w:p>
    <w:p w:rsidR="00AB2B14" w:rsidRDefault="00AB2B14"/>
    <w:p w:rsidR="00AB2B14" w:rsidRPr="009236F4" w:rsidRDefault="00AB2B14"/>
    <w:p w:rsidR="00AB2B14" w:rsidRDefault="008C21B2">
      <w:r>
        <w:rPr>
          <w:noProof/>
        </w:rPr>
        <w:drawing>
          <wp:inline distT="0" distB="0" distL="0" distR="0" wp14:anchorId="5F2A8059" wp14:editId="7C8AC6DF">
            <wp:extent cx="5274310" cy="129921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砝码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1B2" w:rsidRDefault="00444A7C" w:rsidP="00D1560B">
      <w:pPr>
        <w:pStyle w:val="titlersos"/>
        <w:ind w:left="720"/>
        <w:jc w:val="center"/>
        <w:rPr>
          <w:rFonts w:ascii="Palatino-Roman" w:hAnsi="Palatino-Roman" w:cs="Arial"/>
          <w:color w:val="333333"/>
          <w:sz w:val="20"/>
          <w:szCs w:val="20"/>
          <w:shd w:val="clear" w:color="auto" w:fill="FFFFFF"/>
          <w:lang w:val="en-US"/>
        </w:rPr>
      </w:pPr>
      <w:r w:rsidRPr="00D1560B">
        <w:rPr>
          <w:rFonts w:ascii="Palatino-Roman" w:hAnsi="Palatino-Roman" w:cs="Arial"/>
          <w:color w:val="333333"/>
          <w:sz w:val="20"/>
          <w:szCs w:val="20"/>
          <w:shd w:val="clear" w:color="auto" w:fill="FFFFFF"/>
          <w:lang w:val="en-US"/>
        </w:rPr>
        <w:t xml:space="preserve">Figure S2. The mechanical strength of </w:t>
      </w:r>
      <w:r w:rsidR="008C21B2">
        <w:rPr>
          <w:rFonts w:ascii="Palatino-Roman" w:hAnsi="Palatino-Roman" w:cs="Arial"/>
          <w:color w:val="333333"/>
          <w:sz w:val="20"/>
          <w:szCs w:val="20"/>
          <w:shd w:val="clear" w:color="auto" w:fill="FFFFFF"/>
          <w:lang w:val="en-US"/>
        </w:rPr>
        <w:t>HPSA-1</w:t>
      </w:r>
      <w:r w:rsidRPr="00D1560B">
        <w:rPr>
          <w:rFonts w:ascii="Palatino-Roman" w:hAnsi="Palatino-Roman" w:cs="Arial"/>
          <w:color w:val="333333"/>
          <w:sz w:val="20"/>
          <w:szCs w:val="20"/>
          <w:shd w:val="clear" w:color="auto" w:fill="FFFFFF"/>
          <w:lang w:val="en-US"/>
        </w:rPr>
        <w:t>.</w:t>
      </w:r>
    </w:p>
    <w:p w:rsidR="008C21B2" w:rsidRDefault="008C21B2">
      <w:pPr>
        <w:widowControl/>
        <w:jc w:val="left"/>
        <w:rPr>
          <w:rFonts w:ascii="Palatino-Roman" w:hAnsi="Palatino-Roman" w:cs="Arial"/>
          <w:b/>
          <w:color w:val="333333"/>
          <w:kern w:val="0"/>
          <w:sz w:val="20"/>
          <w:szCs w:val="20"/>
          <w:shd w:val="clear" w:color="auto" w:fill="FFFFFF"/>
          <w:lang w:eastAsia="en-GB"/>
        </w:rPr>
      </w:pPr>
      <w:r>
        <w:rPr>
          <w:rFonts w:ascii="Palatino-Roman" w:hAnsi="Palatino-Roman" w:cs="Arial"/>
          <w:color w:val="333333"/>
          <w:sz w:val="20"/>
          <w:szCs w:val="20"/>
          <w:shd w:val="clear" w:color="auto" w:fill="FFFFFF"/>
        </w:rPr>
        <w:br w:type="page"/>
      </w:r>
    </w:p>
    <w:p w:rsidR="00AB2B14" w:rsidRDefault="00AB2B14"/>
    <w:p w:rsidR="00AB2B14" w:rsidRDefault="00AB2B14"/>
    <w:p w:rsidR="00AB2B14" w:rsidRDefault="00AB2B14"/>
    <w:p w:rsidR="00AB2B14" w:rsidRDefault="00AB2B14" w:rsidP="00444A7C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1671209" cy="1649277"/>
            <wp:effectExtent l="0" t="0" r="5715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浸水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686" cy="167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B14" w:rsidRDefault="00444A7C" w:rsidP="00444A7C">
      <w:pPr>
        <w:jc w:val="center"/>
        <w:rPr>
          <w:rFonts w:ascii="Palatino-Roman" w:eastAsia="宋体" w:hAnsi="Palatino-Roman" w:cs="Arial"/>
          <w:color w:val="333333"/>
          <w:kern w:val="0"/>
          <w:sz w:val="20"/>
          <w:szCs w:val="20"/>
          <w:shd w:val="clear" w:color="auto" w:fill="FFFFFF"/>
          <w:lang w:eastAsia="en-GB"/>
        </w:rPr>
      </w:pPr>
      <w:r w:rsidRPr="00444A7C">
        <w:rPr>
          <w:rFonts w:ascii="Palatino-Roman" w:eastAsia="宋体" w:hAnsi="Palatino-Roman" w:cs="Arial"/>
          <w:color w:val="333333"/>
          <w:kern w:val="0"/>
          <w:sz w:val="20"/>
          <w:szCs w:val="20"/>
          <w:shd w:val="clear" w:color="auto" w:fill="FFFFFF"/>
          <w:lang w:eastAsia="en-GB"/>
        </w:rPr>
        <w:t xml:space="preserve">Figure </w:t>
      </w:r>
      <w:r>
        <w:rPr>
          <w:rFonts w:ascii="Palatino-Roman" w:eastAsia="宋体" w:hAnsi="Palatino-Roman" w:cs="Arial"/>
          <w:color w:val="333333"/>
          <w:kern w:val="0"/>
          <w:sz w:val="20"/>
          <w:szCs w:val="20"/>
          <w:shd w:val="clear" w:color="auto" w:fill="FFFFFF"/>
          <w:lang w:eastAsia="en-GB"/>
        </w:rPr>
        <w:t>S3</w:t>
      </w:r>
      <w:r w:rsidRPr="00444A7C">
        <w:rPr>
          <w:rFonts w:ascii="Palatino-Roman" w:eastAsia="宋体" w:hAnsi="Palatino-Roman" w:cs="Arial"/>
          <w:color w:val="333333"/>
          <w:kern w:val="0"/>
          <w:sz w:val="20"/>
          <w:szCs w:val="20"/>
          <w:shd w:val="clear" w:color="auto" w:fill="FFFFFF"/>
          <w:lang w:eastAsia="en-GB"/>
        </w:rPr>
        <w:t>. The image of sponge aerogel absorbing water</w:t>
      </w:r>
      <w:r>
        <w:rPr>
          <w:rFonts w:ascii="Palatino-Roman" w:eastAsia="宋体" w:hAnsi="Palatino-Roman" w:cs="Arial"/>
          <w:color w:val="333333"/>
          <w:kern w:val="0"/>
          <w:sz w:val="20"/>
          <w:szCs w:val="20"/>
          <w:shd w:val="clear" w:color="auto" w:fill="FFFFFF"/>
          <w:lang w:eastAsia="en-GB"/>
        </w:rPr>
        <w:t>.</w:t>
      </w:r>
    </w:p>
    <w:p w:rsidR="004272A2" w:rsidRDefault="004272A2" w:rsidP="00444A7C">
      <w:pPr>
        <w:jc w:val="center"/>
        <w:rPr>
          <w:rFonts w:ascii="Palatino-Roman" w:eastAsia="宋体" w:hAnsi="Palatino-Roman" w:cs="Arial"/>
          <w:color w:val="333333"/>
          <w:kern w:val="0"/>
          <w:sz w:val="20"/>
          <w:szCs w:val="20"/>
          <w:shd w:val="clear" w:color="auto" w:fill="FFFFFF"/>
          <w:lang w:eastAsia="en-GB"/>
        </w:rPr>
      </w:pPr>
    </w:p>
    <w:p w:rsidR="004272A2" w:rsidRDefault="004272A2" w:rsidP="004272A2">
      <w:pPr>
        <w:rPr>
          <w:rFonts w:ascii="Palatino-Roman" w:eastAsia="宋体" w:hAnsi="Palatino-Roman" w:cs="Arial"/>
          <w:color w:val="333333"/>
          <w:kern w:val="0"/>
          <w:sz w:val="20"/>
          <w:szCs w:val="20"/>
          <w:shd w:val="clear" w:color="auto" w:fill="FFFFFF"/>
          <w:lang w:eastAsia="en-GB"/>
        </w:rPr>
      </w:pPr>
      <w:r w:rsidRPr="004272A2">
        <w:rPr>
          <w:rFonts w:ascii="Palatino-Roman" w:eastAsia="宋体" w:hAnsi="Palatino-Roman" w:cs="Arial"/>
          <w:color w:val="333333"/>
          <w:kern w:val="0"/>
          <w:sz w:val="20"/>
          <w:szCs w:val="20"/>
          <w:shd w:val="clear" w:color="auto" w:fill="FFFFFF"/>
          <w:lang w:eastAsia="en-GB"/>
        </w:rPr>
        <w:t>As shown in Figure S2, the modified aerogels can absorb little water (the water absorption capacity was 0.33g/g) when we put the aerogel into water completely for 20S. It was due to the porous structure of aerogel, especially a large number of macrospores were distributed in the aerogel. Water can enter these macrospores and lead to residue by strong pressure force.</w:t>
      </w:r>
    </w:p>
    <w:p w:rsidR="004272A2" w:rsidRDefault="004272A2">
      <w:pPr>
        <w:widowControl/>
        <w:jc w:val="left"/>
        <w:rPr>
          <w:rFonts w:ascii="Palatino-Roman" w:eastAsia="宋体" w:hAnsi="Palatino-Roman" w:cs="Arial"/>
          <w:color w:val="333333"/>
          <w:kern w:val="0"/>
          <w:sz w:val="20"/>
          <w:szCs w:val="20"/>
          <w:shd w:val="clear" w:color="auto" w:fill="FFFFFF"/>
          <w:lang w:eastAsia="en-GB"/>
        </w:rPr>
      </w:pPr>
      <w:r>
        <w:rPr>
          <w:rFonts w:ascii="Palatino-Roman" w:eastAsia="宋体" w:hAnsi="Palatino-Roman" w:cs="Arial"/>
          <w:color w:val="333333"/>
          <w:kern w:val="0"/>
          <w:sz w:val="20"/>
          <w:szCs w:val="20"/>
          <w:shd w:val="clear" w:color="auto" w:fill="FFFFFF"/>
          <w:lang w:eastAsia="en-GB"/>
        </w:rPr>
        <w:br w:type="page"/>
      </w:r>
    </w:p>
    <w:p w:rsidR="004272A2" w:rsidRPr="004272A2" w:rsidRDefault="004272A2" w:rsidP="004272A2">
      <w:pPr>
        <w:rPr>
          <w:rFonts w:ascii="Palatino-Roman" w:eastAsia="宋体" w:hAnsi="Palatino-Roman" w:cs="Arial"/>
          <w:color w:val="333333"/>
          <w:kern w:val="0"/>
          <w:sz w:val="20"/>
          <w:szCs w:val="20"/>
          <w:shd w:val="clear" w:color="auto" w:fill="FFFFFF"/>
          <w:lang w:eastAsia="en-GB"/>
        </w:rPr>
      </w:pPr>
    </w:p>
    <w:p w:rsidR="00AB2B14" w:rsidRDefault="00AB2B14"/>
    <w:p w:rsidR="00AB2B14" w:rsidRDefault="00AB2B14">
      <w:r>
        <w:rPr>
          <w:rFonts w:hint="eastAsia"/>
          <w:noProof/>
        </w:rPr>
        <w:drawing>
          <wp:inline distT="0" distB="0" distL="0" distR="0">
            <wp:extent cx="5274310" cy="175831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循环01510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017" w:rsidRDefault="00444A7C" w:rsidP="00D1560B">
      <w:pPr>
        <w:pStyle w:val="titlersos"/>
        <w:ind w:left="720"/>
        <w:jc w:val="center"/>
        <w:rPr>
          <w:rFonts w:ascii="Palatino-Roman" w:hAnsi="Palatino-Roman" w:cs="Arial"/>
          <w:color w:val="333333"/>
          <w:sz w:val="20"/>
          <w:szCs w:val="20"/>
          <w:shd w:val="clear" w:color="auto" w:fill="FFFFFF"/>
          <w:lang w:val="en-US"/>
        </w:rPr>
      </w:pPr>
      <w:r w:rsidRPr="00D1560B">
        <w:rPr>
          <w:rFonts w:ascii="Palatino-Roman" w:hAnsi="Palatino-Roman" w:cs="Arial"/>
          <w:color w:val="333333"/>
          <w:sz w:val="20"/>
          <w:szCs w:val="20"/>
          <w:shd w:val="clear" w:color="auto" w:fill="FFFFFF"/>
          <w:lang w:val="en-US"/>
        </w:rPr>
        <w:t>Figure S4. The Surface image of sponge aerogel for 10 cycles.</w:t>
      </w:r>
    </w:p>
    <w:p w:rsidR="00F05017" w:rsidRDefault="00F05017">
      <w:pPr>
        <w:widowControl/>
        <w:jc w:val="left"/>
        <w:rPr>
          <w:rFonts w:ascii="Palatino-Roman" w:hAnsi="Palatino-Roman" w:cs="Arial"/>
          <w:b/>
          <w:color w:val="333333"/>
          <w:kern w:val="0"/>
          <w:sz w:val="20"/>
          <w:szCs w:val="20"/>
          <w:shd w:val="clear" w:color="auto" w:fill="FFFFFF"/>
          <w:lang w:eastAsia="en-GB"/>
        </w:rPr>
      </w:pPr>
      <w:r>
        <w:rPr>
          <w:rFonts w:ascii="Palatino-Roman" w:hAnsi="Palatino-Roman" w:cs="Arial"/>
          <w:color w:val="333333"/>
          <w:sz w:val="20"/>
          <w:szCs w:val="20"/>
          <w:shd w:val="clear" w:color="auto" w:fill="FFFFFF"/>
        </w:rPr>
        <w:br w:type="page"/>
      </w:r>
    </w:p>
    <w:p w:rsidR="00133EA4" w:rsidRDefault="005E066A" w:rsidP="005E066A">
      <w:pPr>
        <w:jc w:val="center"/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3738067" cy="264221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1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2271" cy="2645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441B">
        <w:rPr>
          <w:rFonts w:hint="eastAsia"/>
        </w:rPr>
        <w:t xml:space="preserve"> </w:t>
      </w:r>
    </w:p>
    <w:p w:rsidR="00552D1B" w:rsidRPr="00D27D97" w:rsidRDefault="00552D1B" w:rsidP="00D27D97">
      <w:pPr>
        <w:pStyle w:val="titlersos"/>
        <w:ind w:left="720"/>
        <w:jc w:val="center"/>
        <w:rPr>
          <w:rFonts w:ascii="Palatino-Roman" w:hAnsi="Palatino-Roman" w:cs="Arial"/>
          <w:color w:val="333333"/>
          <w:sz w:val="20"/>
          <w:szCs w:val="20"/>
          <w:shd w:val="clear" w:color="auto" w:fill="FFFFFF"/>
          <w:lang w:val="en-US"/>
        </w:rPr>
      </w:pPr>
      <w:r w:rsidRPr="00D27D97">
        <w:rPr>
          <w:rFonts w:ascii="Palatino-Roman" w:hAnsi="Palatino-Roman" w:cs="Arial"/>
          <w:color w:val="333333"/>
          <w:sz w:val="20"/>
          <w:szCs w:val="20"/>
          <w:shd w:val="clear" w:color="auto" w:fill="FFFFFF"/>
          <w:lang w:val="en-US"/>
        </w:rPr>
        <w:t>Figure.</w:t>
      </w:r>
      <w:r w:rsidR="00FD2BDC" w:rsidRPr="00D27D97">
        <w:rPr>
          <w:rFonts w:ascii="Palatino-Roman" w:hAnsi="Palatino-Roman" w:cs="Arial"/>
          <w:color w:val="333333"/>
          <w:sz w:val="20"/>
          <w:szCs w:val="20"/>
          <w:shd w:val="clear" w:color="auto" w:fill="FFFFFF"/>
          <w:lang w:val="en-US"/>
        </w:rPr>
        <w:t>S5</w:t>
      </w:r>
      <w:r w:rsidRPr="00D27D97">
        <w:rPr>
          <w:rFonts w:ascii="Palatino-Roman" w:hAnsi="Palatino-Roman" w:cs="Arial"/>
          <w:color w:val="333333"/>
          <w:sz w:val="20"/>
          <w:szCs w:val="20"/>
          <w:shd w:val="clear" w:color="auto" w:fill="FFFFFF"/>
          <w:lang w:val="en-US"/>
        </w:rPr>
        <w:t xml:space="preserve"> The FTIR of a natural pomelo peel</w:t>
      </w:r>
      <w:r w:rsidR="00781DAC">
        <w:rPr>
          <w:rFonts w:ascii="Palatino-Roman" w:hAnsi="Palatino-Roman" w:cs="Arial"/>
          <w:color w:val="333333"/>
          <w:sz w:val="20"/>
          <w:szCs w:val="20"/>
          <w:shd w:val="clear" w:color="auto" w:fill="FFFFFF"/>
          <w:lang w:val="en-US"/>
        </w:rPr>
        <w:t xml:space="preserve"> </w:t>
      </w:r>
      <w:r w:rsidRPr="00D27D97">
        <w:rPr>
          <w:rFonts w:ascii="Palatino-Roman" w:hAnsi="Palatino-Roman" w:cs="Arial"/>
          <w:color w:val="333333"/>
          <w:sz w:val="20"/>
          <w:szCs w:val="20"/>
          <w:shd w:val="clear" w:color="auto" w:fill="FFFFFF"/>
          <w:lang w:val="en-US"/>
        </w:rPr>
        <w:t>(PP).</w:t>
      </w:r>
    </w:p>
    <w:p w:rsidR="00D27D97" w:rsidRDefault="00D27D97">
      <w:pPr>
        <w:rPr>
          <w:rFonts w:ascii="Palatino-Roman" w:hAnsi="Palatino-Roman" w:cs="Arial"/>
          <w:color w:val="333333"/>
          <w:kern w:val="0"/>
          <w:sz w:val="20"/>
          <w:szCs w:val="20"/>
          <w:shd w:val="clear" w:color="auto" w:fill="FFFFFF"/>
          <w:lang w:val="en-GB" w:eastAsia="en-GB"/>
        </w:rPr>
      </w:pPr>
    </w:p>
    <w:p w:rsidR="00133EA4" w:rsidRPr="00021087" w:rsidRDefault="00133EA4">
      <w:pPr>
        <w:rPr>
          <w:rFonts w:ascii="Palatino-Roman" w:hAnsi="Palatino-Roman" w:cs="Arial"/>
          <w:color w:val="333333"/>
          <w:kern w:val="0"/>
          <w:sz w:val="20"/>
          <w:szCs w:val="20"/>
          <w:shd w:val="clear" w:color="auto" w:fill="FFFFFF"/>
          <w:lang w:val="en-GB" w:eastAsia="en-GB"/>
        </w:rPr>
      </w:pPr>
      <w:r w:rsidRPr="00021087">
        <w:rPr>
          <w:rFonts w:ascii="Palatino-Roman" w:hAnsi="Palatino-Roman" w:cs="Arial"/>
          <w:color w:val="333333"/>
          <w:kern w:val="0"/>
          <w:sz w:val="20"/>
          <w:szCs w:val="20"/>
          <w:shd w:val="clear" w:color="auto" w:fill="FFFFFF"/>
          <w:lang w:val="en-GB" w:eastAsia="en-GB"/>
        </w:rPr>
        <w:t>As shown in Fig</w:t>
      </w:r>
      <w:r w:rsidR="005E066A" w:rsidRPr="00021087">
        <w:rPr>
          <w:rFonts w:ascii="Palatino-Roman" w:hAnsi="Palatino-Roman" w:cs="Arial"/>
          <w:color w:val="333333"/>
          <w:kern w:val="0"/>
          <w:sz w:val="20"/>
          <w:szCs w:val="20"/>
          <w:shd w:val="clear" w:color="auto" w:fill="FFFFFF"/>
          <w:lang w:val="en-GB" w:eastAsia="en-GB"/>
        </w:rPr>
        <w:t>ure</w:t>
      </w:r>
      <w:r w:rsidR="00552D1B" w:rsidRPr="00021087">
        <w:rPr>
          <w:rFonts w:ascii="Palatino-Roman" w:hAnsi="Palatino-Roman" w:cs="Arial"/>
          <w:color w:val="333333"/>
          <w:kern w:val="0"/>
          <w:sz w:val="20"/>
          <w:szCs w:val="20"/>
          <w:shd w:val="clear" w:color="auto" w:fill="FFFFFF"/>
          <w:lang w:val="en-GB" w:eastAsia="en-GB"/>
        </w:rPr>
        <w:t>.</w:t>
      </w:r>
      <w:r w:rsidR="00781DAC">
        <w:rPr>
          <w:rFonts w:ascii="Palatino-Roman" w:hAnsi="Palatino-Roman" w:cs="Arial"/>
          <w:color w:val="333333"/>
          <w:kern w:val="0"/>
          <w:sz w:val="20"/>
          <w:szCs w:val="20"/>
          <w:shd w:val="clear" w:color="auto" w:fill="FFFFFF"/>
          <w:lang w:val="en-GB"/>
        </w:rPr>
        <w:t>S5</w:t>
      </w:r>
      <w:r w:rsidRPr="00021087">
        <w:rPr>
          <w:rFonts w:ascii="Palatino-Roman" w:hAnsi="Palatino-Roman" w:cs="Arial"/>
          <w:color w:val="333333"/>
          <w:kern w:val="0"/>
          <w:sz w:val="20"/>
          <w:szCs w:val="20"/>
          <w:shd w:val="clear" w:color="auto" w:fill="FFFFFF"/>
          <w:lang w:val="en-GB" w:eastAsia="en-GB"/>
        </w:rPr>
        <w:t xml:space="preserve">, this is the FTIR spectrum of a natural </w:t>
      </w:r>
      <w:r w:rsidRPr="00021087">
        <w:rPr>
          <w:rFonts w:ascii="Palatino-Roman" w:hAnsi="Palatino-Roman" w:cs="Arial" w:hint="eastAsia"/>
          <w:color w:val="333333"/>
          <w:kern w:val="0"/>
          <w:sz w:val="20"/>
          <w:szCs w:val="20"/>
          <w:shd w:val="clear" w:color="auto" w:fill="FFFFFF"/>
          <w:lang w:val="en-GB" w:eastAsia="en-GB"/>
        </w:rPr>
        <w:t>p</w:t>
      </w:r>
      <w:r w:rsidRPr="00021087">
        <w:rPr>
          <w:rFonts w:ascii="Palatino-Roman" w:hAnsi="Palatino-Roman" w:cs="Arial"/>
          <w:color w:val="333333"/>
          <w:kern w:val="0"/>
          <w:sz w:val="20"/>
          <w:szCs w:val="20"/>
          <w:shd w:val="clear" w:color="auto" w:fill="FFFFFF"/>
          <w:lang w:val="en-GB" w:eastAsia="en-GB"/>
        </w:rPr>
        <w:t>omelo peel. The bands in the region of 3400 cm</w:t>
      </w:r>
      <w:r w:rsidR="005E066A" w:rsidRPr="00021087">
        <w:rPr>
          <w:rFonts w:ascii="Palatino-Roman" w:hAnsi="Palatino-Roman" w:cs="Arial"/>
          <w:color w:val="333333"/>
          <w:kern w:val="0"/>
          <w:sz w:val="20"/>
          <w:szCs w:val="20"/>
          <w:shd w:val="clear" w:color="auto" w:fill="FFFFFF"/>
          <w:vertAlign w:val="superscript"/>
          <w:lang w:val="en-GB" w:eastAsia="en-GB"/>
        </w:rPr>
        <w:t>-1</w:t>
      </w:r>
      <w:r w:rsidRPr="00021087">
        <w:rPr>
          <w:rFonts w:ascii="Palatino-Roman" w:hAnsi="Palatino-Roman" w:cs="Arial"/>
          <w:color w:val="333333"/>
          <w:kern w:val="0"/>
          <w:sz w:val="20"/>
          <w:szCs w:val="20"/>
          <w:shd w:val="clear" w:color="auto" w:fill="FFFFFF"/>
          <w:lang w:val="en-GB" w:eastAsia="en-GB"/>
        </w:rPr>
        <w:t xml:space="preserve"> indicate the presence of a stretching of strong hydroxyl groups. The band at 29</w:t>
      </w:r>
      <w:r w:rsidR="005E066A" w:rsidRPr="00021087">
        <w:rPr>
          <w:rFonts w:ascii="Palatino-Roman" w:hAnsi="Palatino-Roman" w:cs="Arial"/>
          <w:color w:val="333333"/>
          <w:kern w:val="0"/>
          <w:sz w:val="20"/>
          <w:szCs w:val="20"/>
          <w:shd w:val="clear" w:color="auto" w:fill="FFFFFF"/>
          <w:lang w:val="en-GB" w:eastAsia="en-GB"/>
        </w:rPr>
        <w:t>05</w:t>
      </w:r>
      <w:r w:rsidRPr="00021087">
        <w:rPr>
          <w:rFonts w:ascii="Palatino-Roman" w:hAnsi="Palatino-Roman" w:cs="Arial"/>
          <w:color w:val="333333"/>
          <w:kern w:val="0"/>
          <w:sz w:val="20"/>
          <w:szCs w:val="20"/>
          <w:shd w:val="clear" w:color="auto" w:fill="FFFFFF"/>
          <w:lang w:val="en-GB" w:eastAsia="en-GB"/>
        </w:rPr>
        <w:t xml:space="preserve"> cm</w:t>
      </w:r>
      <w:r w:rsidR="005E066A" w:rsidRPr="00021087">
        <w:rPr>
          <w:rFonts w:ascii="Palatino-Roman" w:hAnsi="Palatino-Roman" w:cs="Arial"/>
          <w:color w:val="333333"/>
          <w:kern w:val="0"/>
          <w:sz w:val="20"/>
          <w:szCs w:val="20"/>
          <w:shd w:val="clear" w:color="auto" w:fill="FFFFFF"/>
          <w:vertAlign w:val="superscript"/>
          <w:lang w:val="en-GB" w:eastAsia="en-GB"/>
        </w:rPr>
        <w:t>-</w:t>
      </w:r>
      <w:r w:rsidRPr="00021087">
        <w:rPr>
          <w:rFonts w:ascii="Palatino-Roman" w:hAnsi="Palatino-Roman" w:cs="Arial"/>
          <w:color w:val="333333"/>
          <w:kern w:val="0"/>
          <w:sz w:val="20"/>
          <w:szCs w:val="20"/>
          <w:shd w:val="clear" w:color="auto" w:fill="FFFFFF"/>
          <w:vertAlign w:val="superscript"/>
          <w:lang w:val="en-GB" w:eastAsia="en-GB"/>
        </w:rPr>
        <w:t>1</w:t>
      </w:r>
      <w:r w:rsidRPr="00021087">
        <w:rPr>
          <w:rFonts w:ascii="Palatino-Roman" w:hAnsi="Palatino-Roman" w:cs="Arial"/>
          <w:color w:val="333333"/>
          <w:kern w:val="0"/>
          <w:sz w:val="20"/>
          <w:szCs w:val="20"/>
          <w:shd w:val="clear" w:color="auto" w:fill="FFFFFF"/>
          <w:lang w:val="en-GB" w:eastAsia="en-GB"/>
        </w:rPr>
        <w:t xml:space="preserve"> is assigned to C</w:t>
      </w:r>
      <w:r w:rsidR="005E066A" w:rsidRPr="00021087">
        <w:rPr>
          <w:rFonts w:ascii="Palatino-Roman" w:hAnsi="Palatino-Roman" w:cs="Arial"/>
          <w:color w:val="333333"/>
          <w:kern w:val="0"/>
          <w:sz w:val="20"/>
          <w:szCs w:val="20"/>
          <w:shd w:val="clear" w:color="auto" w:fill="FFFFFF"/>
          <w:lang w:val="en-GB" w:eastAsia="en-GB"/>
        </w:rPr>
        <w:t>-</w:t>
      </w:r>
      <w:r w:rsidRPr="00021087">
        <w:rPr>
          <w:rFonts w:ascii="Palatino-Roman" w:hAnsi="Palatino-Roman" w:cs="Arial"/>
          <w:color w:val="333333"/>
          <w:kern w:val="0"/>
          <w:sz w:val="20"/>
          <w:szCs w:val="20"/>
          <w:shd w:val="clear" w:color="auto" w:fill="FFFFFF"/>
          <w:lang w:val="en-GB" w:eastAsia="en-GB"/>
        </w:rPr>
        <w:t>H stretching. The band at 163</w:t>
      </w:r>
      <w:r w:rsidR="005E066A" w:rsidRPr="00021087">
        <w:rPr>
          <w:rFonts w:ascii="Palatino-Roman" w:hAnsi="Palatino-Roman" w:cs="Arial"/>
          <w:color w:val="333333"/>
          <w:kern w:val="0"/>
          <w:sz w:val="20"/>
          <w:szCs w:val="20"/>
          <w:shd w:val="clear" w:color="auto" w:fill="FFFFFF"/>
          <w:lang w:val="en-GB" w:eastAsia="en-GB"/>
        </w:rPr>
        <w:t>0</w:t>
      </w:r>
      <w:r w:rsidRPr="00021087">
        <w:rPr>
          <w:rFonts w:ascii="Palatino-Roman" w:hAnsi="Palatino-Roman" w:cs="Arial"/>
          <w:color w:val="333333"/>
          <w:kern w:val="0"/>
          <w:sz w:val="20"/>
          <w:szCs w:val="20"/>
          <w:shd w:val="clear" w:color="auto" w:fill="FFFFFF"/>
          <w:lang w:val="en-GB" w:eastAsia="en-GB"/>
        </w:rPr>
        <w:t xml:space="preserve"> cm</w:t>
      </w:r>
      <w:r w:rsidR="005E066A" w:rsidRPr="00021087">
        <w:rPr>
          <w:rFonts w:ascii="Palatino-Roman" w:hAnsi="Palatino-Roman" w:cs="Arial"/>
          <w:color w:val="333333"/>
          <w:kern w:val="0"/>
          <w:sz w:val="20"/>
          <w:szCs w:val="20"/>
          <w:shd w:val="clear" w:color="auto" w:fill="FFFFFF"/>
          <w:vertAlign w:val="superscript"/>
          <w:lang w:val="en-GB" w:eastAsia="en-GB"/>
        </w:rPr>
        <w:t>-</w:t>
      </w:r>
      <w:r w:rsidRPr="00021087">
        <w:rPr>
          <w:rFonts w:ascii="Palatino-Roman" w:hAnsi="Palatino-Roman" w:cs="Arial"/>
          <w:color w:val="333333"/>
          <w:kern w:val="0"/>
          <w:sz w:val="20"/>
          <w:szCs w:val="20"/>
          <w:shd w:val="clear" w:color="auto" w:fill="FFFFFF"/>
          <w:vertAlign w:val="superscript"/>
          <w:lang w:val="en-GB" w:eastAsia="en-GB"/>
        </w:rPr>
        <w:t>1</w:t>
      </w:r>
      <w:r w:rsidRPr="00021087">
        <w:rPr>
          <w:rFonts w:ascii="Palatino-Roman" w:hAnsi="Palatino-Roman" w:cs="Arial"/>
          <w:color w:val="333333"/>
          <w:kern w:val="0"/>
          <w:sz w:val="20"/>
          <w:szCs w:val="20"/>
          <w:shd w:val="clear" w:color="auto" w:fill="FFFFFF"/>
          <w:lang w:val="en-GB" w:eastAsia="en-GB"/>
        </w:rPr>
        <w:t xml:space="preserve"> represents absorbed water and the band at 13</w:t>
      </w:r>
      <w:r w:rsidR="005E066A" w:rsidRPr="00021087">
        <w:rPr>
          <w:rFonts w:ascii="Palatino-Roman" w:hAnsi="Palatino-Roman" w:cs="Arial"/>
          <w:color w:val="333333"/>
          <w:kern w:val="0"/>
          <w:sz w:val="20"/>
          <w:szCs w:val="20"/>
          <w:shd w:val="clear" w:color="auto" w:fill="FFFFFF"/>
          <w:lang w:val="en-GB" w:eastAsia="en-GB"/>
        </w:rPr>
        <w:t>91</w:t>
      </w:r>
      <w:r w:rsidRPr="00021087">
        <w:rPr>
          <w:rFonts w:ascii="Palatino-Roman" w:hAnsi="Palatino-Roman" w:cs="Arial"/>
          <w:color w:val="333333"/>
          <w:kern w:val="0"/>
          <w:sz w:val="20"/>
          <w:szCs w:val="20"/>
          <w:shd w:val="clear" w:color="auto" w:fill="FFFFFF"/>
          <w:lang w:val="en-GB" w:eastAsia="en-GB"/>
        </w:rPr>
        <w:t xml:space="preserve"> cm</w:t>
      </w:r>
      <w:r w:rsidR="005E066A" w:rsidRPr="00021087">
        <w:rPr>
          <w:rFonts w:ascii="Palatino-Roman" w:hAnsi="Palatino-Roman" w:cs="Arial"/>
          <w:color w:val="333333"/>
          <w:kern w:val="0"/>
          <w:sz w:val="20"/>
          <w:szCs w:val="20"/>
          <w:shd w:val="clear" w:color="auto" w:fill="FFFFFF"/>
          <w:vertAlign w:val="superscript"/>
          <w:lang w:val="en-GB" w:eastAsia="en-GB"/>
        </w:rPr>
        <w:t>-</w:t>
      </w:r>
      <w:r w:rsidRPr="00021087">
        <w:rPr>
          <w:rFonts w:ascii="Palatino-Roman" w:hAnsi="Palatino-Roman" w:cs="Arial"/>
          <w:color w:val="333333"/>
          <w:kern w:val="0"/>
          <w:sz w:val="20"/>
          <w:szCs w:val="20"/>
          <w:shd w:val="clear" w:color="auto" w:fill="FFFFFF"/>
          <w:vertAlign w:val="superscript"/>
          <w:lang w:val="en-GB" w:eastAsia="en-GB"/>
        </w:rPr>
        <w:t>1</w:t>
      </w:r>
      <w:r w:rsidRPr="00021087">
        <w:rPr>
          <w:rFonts w:ascii="Palatino-Roman" w:hAnsi="Palatino-Roman" w:cs="Arial"/>
          <w:color w:val="333333"/>
          <w:kern w:val="0"/>
          <w:sz w:val="20"/>
          <w:szCs w:val="20"/>
          <w:shd w:val="clear" w:color="auto" w:fill="FFFFFF"/>
          <w:lang w:val="en-GB" w:eastAsia="en-GB"/>
        </w:rPr>
        <w:t xml:space="preserve"> assigned to</w:t>
      </w:r>
      <w:r w:rsidR="009C7F67">
        <w:rPr>
          <w:rFonts w:ascii="Palatino-Roman" w:hAnsi="Palatino-Roman" w:cs="Arial"/>
          <w:color w:val="333333"/>
          <w:kern w:val="0"/>
          <w:sz w:val="20"/>
          <w:szCs w:val="20"/>
          <w:shd w:val="clear" w:color="auto" w:fill="FFFFFF"/>
          <w:lang w:val="en-GB" w:eastAsia="en-GB"/>
        </w:rPr>
        <w:t xml:space="preserve"> </w:t>
      </w:r>
      <w:r w:rsidR="005E066A" w:rsidRPr="00021087">
        <w:rPr>
          <w:rFonts w:ascii="Palatino-Roman" w:hAnsi="Palatino-Roman" w:cs="Arial"/>
          <w:color w:val="333333"/>
          <w:kern w:val="0"/>
          <w:sz w:val="20"/>
          <w:szCs w:val="20"/>
          <w:shd w:val="clear" w:color="auto" w:fill="FFFFFF"/>
          <w:lang w:val="en-GB" w:eastAsia="en-GB"/>
        </w:rPr>
        <w:t>-</w:t>
      </w:r>
      <w:r w:rsidRPr="00021087">
        <w:rPr>
          <w:rFonts w:ascii="Palatino-Roman" w:hAnsi="Palatino-Roman" w:cs="Arial"/>
          <w:color w:val="333333"/>
          <w:kern w:val="0"/>
          <w:sz w:val="20"/>
          <w:szCs w:val="20"/>
          <w:shd w:val="clear" w:color="auto" w:fill="FFFFFF"/>
          <w:lang w:val="en-GB" w:eastAsia="en-GB"/>
        </w:rPr>
        <w:t>C</w:t>
      </w:r>
      <w:r w:rsidR="005E066A" w:rsidRPr="00021087">
        <w:rPr>
          <w:rFonts w:ascii="Palatino-Roman" w:hAnsi="Palatino-Roman" w:cs="Arial" w:hint="eastAsia"/>
          <w:color w:val="333333"/>
          <w:kern w:val="0"/>
          <w:sz w:val="20"/>
          <w:szCs w:val="20"/>
          <w:shd w:val="clear" w:color="auto" w:fill="FFFFFF"/>
          <w:lang w:val="en-GB" w:eastAsia="en-GB"/>
        </w:rPr>
        <w:t>-</w:t>
      </w:r>
      <w:r w:rsidR="005E066A" w:rsidRPr="00021087">
        <w:rPr>
          <w:rFonts w:ascii="Palatino-Roman" w:hAnsi="Palatino-Roman" w:cs="Arial"/>
          <w:color w:val="333333"/>
          <w:kern w:val="0"/>
          <w:sz w:val="20"/>
          <w:szCs w:val="20"/>
          <w:shd w:val="clear" w:color="auto" w:fill="FFFFFF"/>
          <w:lang w:val="en-GB" w:eastAsia="en-GB"/>
        </w:rPr>
        <w:t>H. I</w:t>
      </w:r>
      <w:r w:rsidRPr="00021087">
        <w:rPr>
          <w:rFonts w:ascii="Palatino-Roman" w:hAnsi="Palatino-Roman" w:cs="Arial"/>
          <w:color w:val="333333"/>
          <w:kern w:val="0"/>
          <w:sz w:val="20"/>
          <w:szCs w:val="20"/>
          <w:shd w:val="clear" w:color="auto" w:fill="FFFFFF"/>
          <w:lang w:val="en-GB" w:eastAsia="en-GB"/>
        </w:rPr>
        <w:t>n addition, the band at 1</w:t>
      </w:r>
      <w:r w:rsidR="005E066A" w:rsidRPr="00021087">
        <w:rPr>
          <w:rFonts w:ascii="Palatino-Roman" w:hAnsi="Palatino-Roman" w:cs="Arial"/>
          <w:color w:val="333333"/>
          <w:kern w:val="0"/>
          <w:sz w:val="20"/>
          <w:szCs w:val="20"/>
          <w:shd w:val="clear" w:color="auto" w:fill="FFFFFF"/>
          <w:lang w:val="en-GB" w:eastAsia="en-GB"/>
        </w:rPr>
        <w:t>061</w:t>
      </w:r>
      <w:r w:rsidRPr="00021087">
        <w:rPr>
          <w:rFonts w:ascii="Palatino-Roman" w:hAnsi="Palatino-Roman" w:cs="Arial"/>
          <w:color w:val="333333"/>
          <w:kern w:val="0"/>
          <w:sz w:val="20"/>
          <w:szCs w:val="20"/>
          <w:shd w:val="clear" w:color="auto" w:fill="FFFFFF"/>
          <w:lang w:val="en-GB" w:eastAsia="en-GB"/>
        </w:rPr>
        <w:t xml:space="preserve"> cm</w:t>
      </w:r>
      <w:r w:rsidR="005E066A" w:rsidRPr="00021087">
        <w:rPr>
          <w:rFonts w:ascii="Palatino-Roman" w:hAnsi="Palatino-Roman" w:cs="Arial"/>
          <w:color w:val="333333"/>
          <w:kern w:val="0"/>
          <w:sz w:val="20"/>
          <w:szCs w:val="20"/>
          <w:shd w:val="clear" w:color="auto" w:fill="FFFFFF"/>
          <w:vertAlign w:val="superscript"/>
          <w:lang w:val="en-GB" w:eastAsia="en-GB"/>
        </w:rPr>
        <w:t>-</w:t>
      </w:r>
      <w:r w:rsidRPr="00021087">
        <w:rPr>
          <w:rFonts w:ascii="Palatino-Roman" w:hAnsi="Palatino-Roman" w:cs="Arial"/>
          <w:color w:val="333333"/>
          <w:kern w:val="0"/>
          <w:sz w:val="20"/>
          <w:szCs w:val="20"/>
          <w:shd w:val="clear" w:color="auto" w:fill="FFFFFF"/>
          <w:vertAlign w:val="superscript"/>
          <w:lang w:val="en-GB" w:eastAsia="en-GB"/>
        </w:rPr>
        <w:t>1</w:t>
      </w:r>
      <w:r w:rsidRPr="00021087">
        <w:rPr>
          <w:rFonts w:ascii="Palatino-Roman" w:hAnsi="Palatino-Roman" w:cs="Arial"/>
          <w:color w:val="333333"/>
          <w:kern w:val="0"/>
          <w:sz w:val="20"/>
          <w:szCs w:val="20"/>
          <w:shd w:val="clear" w:color="auto" w:fill="FFFFFF"/>
          <w:lang w:val="en-GB" w:eastAsia="en-GB"/>
        </w:rPr>
        <w:t xml:space="preserve"> corresponds to </w:t>
      </w:r>
      <w:r w:rsidR="005E066A" w:rsidRPr="00021087">
        <w:rPr>
          <w:rFonts w:ascii="Palatino-Roman" w:hAnsi="Palatino-Roman" w:cs="Arial"/>
          <w:color w:val="333333"/>
          <w:kern w:val="0"/>
          <w:sz w:val="20"/>
          <w:szCs w:val="20"/>
          <w:shd w:val="clear" w:color="auto" w:fill="FFFFFF"/>
          <w:lang w:val="en-GB" w:eastAsia="en-GB"/>
        </w:rPr>
        <w:t>C-OR stretching.</w:t>
      </w:r>
    </w:p>
    <w:sectPr w:rsidR="00133EA4" w:rsidRPr="0002108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C5804" w:rsidRDefault="00AC5804" w:rsidP="00AB2B14">
      <w:r>
        <w:separator/>
      </w:r>
    </w:p>
  </w:endnote>
  <w:endnote w:type="continuationSeparator" w:id="0">
    <w:p w:rsidR="00AC5804" w:rsidRDefault="00AC5804" w:rsidP="00AB2B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yriadPro-Con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C5804" w:rsidRDefault="00AC5804" w:rsidP="00AB2B14">
      <w:r>
        <w:separator/>
      </w:r>
    </w:p>
  </w:footnote>
  <w:footnote w:type="continuationSeparator" w:id="0">
    <w:p w:rsidR="00AC5804" w:rsidRDefault="00AC5804" w:rsidP="00AB2B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3975A85"/>
    <w:multiLevelType w:val="hybridMultilevel"/>
    <w:tmpl w:val="362E013E"/>
    <w:lvl w:ilvl="0" w:tplc="E020D3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4C66"/>
    <w:rsid w:val="00021087"/>
    <w:rsid w:val="0008365E"/>
    <w:rsid w:val="00133EA4"/>
    <w:rsid w:val="001F38B5"/>
    <w:rsid w:val="002B47A6"/>
    <w:rsid w:val="0032079A"/>
    <w:rsid w:val="00337812"/>
    <w:rsid w:val="00377D6D"/>
    <w:rsid w:val="00424208"/>
    <w:rsid w:val="004272A2"/>
    <w:rsid w:val="00444A7C"/>
    <w:rsid w:val="00492A5B"/>
    <w:rsid w:val="004E6DDF"/>
    <w:rsid w:val="00552D1B"/>
    <w:rsid w:val="005E066A"/>
    <w:rsid w:val="00781DAC"/>
    <w:rsid w:val="007B3869"/>
    <w:rsid w:val="00862134"/>
    <w:rsid w:val="008C21B2"/>
    <w:rsid w:val="009236F4"/>
    <w:rsid w:val="009C7F67"/>
    <w:rsid w:val="00AB2B14"/>
    <w:rsid w:val="00AC5804"/>
    <w:rsid w:val="00B54C66"/>
    <w:rsid w:val="00BC528D"/>
    <w:rsid w:val="00C07C65"/>
    <w:rsid w:val="00D05647"/>
    <w:rsid w:val="00D1560B"/>
    <w:rsid w:val="00D27D97"/>
    <w:rsid w:val="00ED441B"/>
    <w:rsid w:val="00F05017"/>
    <w:rsid w:val="00F77ED4"/>
    <w:rsid w:val="00FD2BDC"/>
    <w:rsid w:val="00FF7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B9BA6DB-CFA1-4740-A8FC-365E00CF3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44A7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2B1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B2B1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B2B1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B2B14"/>
    <w:rPr>
      <w:sz w:val="18"/>
      <w:szCs w:val="18"/>
    </w:rPr>
  </w:style>
  <w:style w:type="paragraph" w:customStyle="1" w:styleId="titlersos">
    <w:name w:val="title rsos"/>
    <w:basedOn w:val="a"/>
    <w:link w:val="titlersosChar"/>
    <w:qFormat/>
    <w:rsid w:val="00D27D97"/>
    <w:pPr>
      <w:widowControl/>
      <w:jc w:val="left"/>
    </w:pPr>
    <w:rPr>
      <w:rFonts w:ascii="MyriadPro-Cond" w:hAnsi="MyriadPro-Cond" w:cs="Times New Roman"/>
      <w:b/>
      <w:kern w:val="0"/>
      <w:sz w:val="36"/>
      <w:szCs w:val="36"/>
      <w:lang w:val="en-GB" w:eastAsia="en-GB"/>
    </w:rPr>
  </w:style>
  <w:style w:type="character" w:customStyle="1" w:styleId="titlersosChar">
    <w:name w:val="title rsos Char"/>
    <w:basedOn w:val="a0"/>
    <w:link w:val="titlersos"/>
    <w:rsid w:val="00D27D97"/>
    <w:rPr>
      <w:rFonts w:ascii="MyriadPro-Cond" w:hAnsi="MyriadPro-Cond" w:cs="Times New Roman"/>
      <w:b/>
      <w:kern w:val="0"/>
      <w:sz w:val="36"/>
      <w:szCs w:val="36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C66EA6-1554-42E8-9ABF-0D0994E38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179</Words>
  <Characters>1023</Characters>
  <Application>Microsoft Office Word</Application>
  <DocSecurity>0</DocSecurity>
  <Lines>8</Lines>
  <Paragraphs>2</Paragraphs>
  <ScaleCrop>false</ScaleCrop>
  <Company/>
  <LinksUpToDate>false</LinksUpToDate>
  <CharactersWithSpaces>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SGY</dc:creator>
  <cp:keywords/>
  <dc:description/>
  <cp:lastModifiedBy>教师</cp:lastModifiedBy>
  <cp:revision>7</cp:revision>
  <dcterms:created xsi:type="dcterms:W3CDTF">2018-12-11T14:14:00Z</dcterms:created>
  <dcterms:modified xsi:type="dcterms:W3CDTF">2018-12-14T17:24:00Z</dcterms:modified>
</cp:coreProperties>
</file>