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789D" w14:textId="69BEB9C0" w:rsidR="00272016" w:rsidRPr="00272016" w:rsidRDefault="00272016" w:rsidP="00272016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272016">
        <w:rPr>
          <w:rFonts w:ascii="Times New Roman" w:hAnsi="Times New Roman" w:cs="Times New Roman"/>
          <w:lang w:val="en-US"/>
        </w:rPr>
        <w:t>Th</w:t>
      </w:r>
      <w:r w:rsidR="00E12C8D">
        <w:rPr>
          <w:rFonts w:ascii="Times New Roman" w:hAnsi="Times New Roman" w:cs="Times New Roman"/>
          <w:lang w:val="en-US"/>
        </w:rPr>
        <w:t>re</w:t>
      </w:r>
      <w:r w:rsidRPr="00272016">
        <w:rPr>
          <w:rFonts w:ascii="Times New Roman" w:hAnsi="Times New Roman" w:cs="Times New Roman"/>
          <w:lang w:val="en-US"/>
        </w:rPr>
        <w:t>e gaps and what they mean for risk preference</w:t>
      </w:r>
    </w:p>
    <w:p w14:paraId="73A1DD39" w14:textId="505FB32B" w:rsidR="00272016" w:rsidRPr="00272016" w:rsidRDefault="00272016" w:rsidP="00272016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272016">
        <w:rPr>
          <w:rFonts w:ascii="Times New Roman" w:hAnsi="Times New Roman" w:cs="Times New Roman"/>
          <w:lang w:val="en-US"/>
        </w:rPr>
        <w:t>Ralph Hertwig, Dirk U. Wulff, and Rui Mata</w:t>
      </w:r>
    </w:p>
    <w:p w14:paraId="02695D07" w14:textId="77777777" w:rsidR="00272016" w:rsidRDefault="00272016" w:rsidP="000C17ED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61A0B2C" w14:textId="77777777" w:rsidR="000C17ED" w:rsidRPr="00782360" w:rsidRDefault="000C17ED" w:rsidP="000C17ED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782360">
        <w:rPr>
          <w:rFonts w:ascii="Times New Roman" w:hAnsi="Times New Roman" w:cs="Times New Roman"/>
          <w:b/>
          <w:lang w:val="en-US"/>
        </w:rPr>
        <w:t xml:space="preserve">Supplementary Material: Model competition (see </w:t>
      </w:r>
      <w:r w:rsidR="00E352D5">
        <w:rPr>
          <w:rFonts w:ascii="Times New Roman" w:hAnsi="Times New Roman" w:cs="Times New Roman"/>
          <w:b/>
          <w:lang w:val="en-US"/>
        </w:rPr>
        <w:t>f</w:t>
      </w:r>
      <w:r w:rsidRPr="00782360">
        <w:rPr>
          <w:rFonts w:ascii="Times New Roman" w:hAnsi="Times New Roman" w:cs="Times New Roman"/>
          <w:b/>
          <w:lang w:val="en-US"/>
        </w:rPr>
        <w:t xml:space="preserve">igure 2). </w:t>
      </w:r>
    </w:p>
    <w:p w14:paraId="502B697B" w14:textId="4EA681E2" w:rsidR="000C17ED" w:rsidRPr="00782360" w:rsidRDefault="000C17ED" w:rsidP="000C17ED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lang w:val="en-US"/>
        </w:rPr>
        <w:t xml:space="preserve">The heuristics can be separated into two categories: those that use </w:t>
      </w:r>
      <w:r w:rsidR="00332E11">
        <w:rPr>
          <w:rFonts w:ascii="Times New Roman" w:hAnsi="Times New Roman" w:cs="Times New Roman"/>
          <w:lang w:val="en-US"/>
        </w:rPr>
        <w:t>only</w:t>
      </w:r>
      <w:r w:rsidR="00332E11" w:rsidRPr="00782360">
        <w:rPr>
          <w:rFonts w:ascii="Times New Roman" w:hAnsi="Times New Roman" w:cs="Times New Roman"/>
          <w:lang w:val="en-US"/>
        </w:rPr>
        <w:t xml:space="preserve"> </w:t>
      </w:r>
      <w:r w:rsidRPr="00782360">
        <w:rPr>
          <w:rFonts w:ascii="Times New Roman" w:hAnsi="Times New Roman" w:cs="Times New Roman"/>
          <w:lang w:val="en-US"/>
        </w:rPr>
        <w:t xml:space="preserve">outcome information and ignore probabilities altogether (outcome heuristics) and those that use at least rudimentary probabilities (dual heuristics). </w:t>
      </w:r>
      <w:r w:rsidR="00182D14" w:rsidRPr="00782360">
        <w:rPr>
          <w:rFonts w:ascii="Times New Roman" w:hAnsi="Times New Roman" w:cs="Times New Roman"/>
          <w:lang w:val="en-US"/>
        </w:rPr>
        <w:t>In order</w:t>
      </w:r>
      <w:r w:rsidR="00B070F9" w:rsidRPr="00782360">
        <w:rPr>
          <w:rFonts w:ascii="Times New Roman" w:hAnsi="Times New Roman" w:cs="Times New Roman"/>
          <w:lang w:val="en-US"/>
        </w:rPr>
        <w:t xml:space="preserve"> </w:t>
      </w:r>
      <w:r w:rsidR="00182D14" w:rsidRPr="00782360">
        <w:rPr>
          <w:rFonts w:ascii="Times New Roman" w:hAnsi="Times New Roman" w:cs="Times New Roman"/>
          <w:lang w:val="en-US"/>
        </w:rPr>
        <w:t>to explain</w:t>
      </w:r>
      <w:r w:rsidR="00B070F9" w:rsidRPr="00782360">
        <w:rPr>
          <w:rFonts w:ascii="Times New Roman" w:hAnsi="Times New Roman" w:cs="Times New Roman"/>
          <w:lang w:val="en-US"/>
        </w:rPr>
        <w:t xml:space="preserve"> the policy of the heuristics, </w:t>
      </w:r>
      <w:r w:rsidR="00332E11">
        <w:rPr>
          <w:rFonts w:ascii="Times New Roman" w:hAnsi="Times New Roman" w:cs="Times New Roman"/>
          <w:lang w:val="en-US"/>
        </w:rPr>
        <w:t>we</w:t>
      </w:r>
      <w:r w:rsidR="00B070F9" w:rsidRPr="00782360">
        <w:rPr>
          <w:rFonts w:ascii="Times New Roman" w:hAnsi="Times New Roman" w:cs="Times New Roman"/>
          <w:lang w:val="en-US"/>
        </w:rPr>
        <w:t xml:space="preserve"> </w:t>
      </w:r>
      <w:r w:rsidR="00182D14" w:rsidRPr="00782360">
        <w:rPr>
          <w:rFonts w:ascii="Times New Roman" w:hAnsi="Times New Roman" w:cs="Times New Roman"/>
          <w:lang w:val="en-US"/>
        </w:rPr>
        <w:t>borrow</w:t>
      </w:r>
      <w:r w:rsidR="00B070F9" w:rsidRPr="00782360">
        <w:rPr>
          <w:rFonts w:ascii="Times New Roman" w:hAnsi="Times New Roman" w:cs="Times New Roman"/>
          <w:lang w:val="en-US"/>
        </w:rPr>
        <w:t xml:space="preserve"> the token</w:t>
      </w:r>
      <w:r w:rsidR="00332E11">
        <w:rPr>
          <w:rFonts w:ascii="Times New Roman" w:hAnsi="Times New Roman" w:cs="Times New Roman"/>
          <w:lang w:val="en-US"/>
        </w:rPr>
        <w:t>–</w:t>
      </w:r>
      <w:r w:rsidR="00B070F9" w:rsidRPr="00782360">
        <w:rPr>
          <w:rFonts w:ascii="Times New Roman" w:hAnsi="Times New Roman" w:cs="Times New Roman"/>
          <w:lang w:val="en-US"/>
        </w:rPr>
        <w:t>type distinction</w:t>
      </w:r>
      <w:r w:rsidR="00182D14" w:rsidRPr="00782360">
        <w:rPr>
          <w:rFonts w:ascii="Times New Roman" w:hAnsi="Times New Roman" w:cs="Times New Roman"/>
          <w:lang w:val="en-US"/>
        </w:rPr>
        <w:t xml:space="preserve"> from linguistics</w:t>
      </w:r>
      <w:r w:rsidR="00352132" w:rsidRPr="00782360">
        <w:rPr>
          <w:rFonts w:ascii="Times New Roman" w:hAnsi="Times New Roman" w:cs="Times New Roman"/>
          <w:lang w:val="en-US"/>
        </w:rPr>
        <w:t>.</w:t>
      </w:r>
      <w:r w:rsidR="00182D14" w:rsidRPr="00782360">
        <w:rPr>
          <w:rFonts w:ascii="Times New Roman" w:hAnsi="Times New Roman" w:cs="Times New Roman"/>
          <w:lang w:val="en-US"/>
        </w:rPr>
        <w:t xml:space="preserve"> In the present </w:t>
      </w:r>
      <w:r w:rsidR="00B070F9" w:rsidRPr="00782360">
        <w:rPr>
          <w:rFonts w:ascii="Times New Roman" w:hAnsi="Times New Roman" w:cs="Times New Roman"/>
          <w:lang w:val="en-US"/>
        </w:rPr>
        <w:t>context</w:t>
      </w:r>
      <w:r w:rsidR="00332E11">
        <w:rPr>
          <w:rFonts w:ascii="Times New Roman" w:hAnsi="Times New Roman" w:cs="Times New Roman"/>
          <w:lang w:val="en-US"/>
        </w:rPr>
        <w:t>,</w:t>
      </w:r>
      <w:r w:rsidR="00B070F9" w:rsidRPr="00782360">
        <w:rPr>
          <w:rFonts w:ascii="Times New Roman" w:hAnsi="Times New Roman" w:cs="Times New Roman"/>
          <w:lang w:val="en-US"/>
        </w:rPr>
        <w:t xml:space="preserve"> </w:t>
      </w:r>
      <w:r w:rsidR="00332E11">
        <w:rPr>
          <w:rFonts w:ascii="Times New Roman" w:hAnsi="Times New Roman" w:cs="Times New Roman"/>
          <w:lang w:val="en-US"/>
        </w:rPr>
        <w:t>“</w:t>
      </w:r>
      <w:r w:rsidR="00B070F9" w:rsidRPr="00782360">
        <w:rPr>
          <w:rFonts w:ascii="Times New Roman" w:hAnsi="Times New Roman" w:cs="Times New Roman"/>
          <w:lang w:val="en-US"/>
        </w:rPr>
        <w:t>types</w:t>
      </w:r>
      <w:r w:rsidR="00332E11">
        <w:rPr>
          <w:rFonts w:ascii="Times New Roman" w:hAnsi="Times New Roman" w:cs="Times New Roman"/>
          <w:lang w:val="en-US"/>
        </w:rPr>
        <w:t>”</w:t>
      </w:r>
      <w:r w:rsidR="00B070F9" w:rsidRPr="00782360">
        <w:rPr>
          <w:rFonts w:ascii="Times New Roman" w:hAnsi="Times New Roman" w:cs="Times New Roman"/>
          <w:lang w:val="en-US"/>
        </w:rPr>
        <w:t xml:space="preserve"> are </w:t>
      </w:r>
      <w:r w:rsidR="00182D14" w:rsidRPr="00782360">
        <w:rPr>
          <w:rFonts w:ascii="Times New Roman" w:hAnsi="Times New Roman" w:cs="Times New Roman"/>
          <w:lang w:val="en-US"/>
        </w:rPr>
        <w:t>all</w:t>
      </w:r>
      <w:r w:rsidR="00B070F9" w:rsidRPr="00782360">
        <w:rPr>
          <w:rFonts w:ascii="Times New Roman" w:hAnsi="Times New Roman" w:cs="Times New Roman"/>
          <w:lang w:val="en-US"/>
        </w:rPr>
        <w:t xml:space="preserve"> distinct monetary outcomes per gamble. For instance, in the gamble offering -32 with a chance of 10%, the outcomes -32 and 0 </w:t>
      </w:r>
      <w:r w:rsidR="00182D14" w:rsidRPr="00782360">
        <w:rPr>
          <w:rFonts w:ascii="Times New Roman" w:hAnsi="Times New Roman" w:cs="Times New Roman"/>
          <w:lang w:val="en-US"/>
        </w:rPr>
        <w:t>are</w:t>
      </w:r>
      <w:r w:rsidR="00B070F9" w:rsidRPr="00782360">
        <w:rPr>
          <w:rFonts w:ascii="Times New Roman" w:hAnsi="Times New Roman" w:cs="Times New Roman"/>
          <w:lang w:val="en-US"/>
        </w:rPr>
        <w:t xml:space="preserve"> </w:t>
      </w:r>
      <w:r w:rsidR="00182D14" w:rsidRPr="00782360">
        <w:rPr>
          <w:rFonts w:ascii="Times New Roman" w:hAnsi="Times New Roman" w:cs="Times New Roman"/>
          <w:lang w:val="en-US"/>
        </w:rPr>
        <w:t xml:space="preserve">two </w:t>
      </w:r>
      <w:r w:rsidR="0043347C">
        <w:rPr>
          <w:rFonts w:ascii="Times New Roman" w:hAnsi="Times New Roman" w:cs="Times New Roman"/>
          <w:lang w:val="en-US"/>
        </w:rPr>
        <w:t>types</w:t>
      </w:r>
      <w:r w:rsidR="00182D14" w:rsidRPr="00782360">
        <w:rPr>
          <w:rFonts w:ascii="Times New Roman" w:hAnsi="Times New Roman" w:cs="Times New Roman"/>
          <w:lang w:val="en-US"/>
        </w:rPr>
        <w:t xml:space="preserve">. </w:t>
      </w:r>
      <w:r w:rsidR="00593364">
        <w:rPr>
          <w:rFonts w:ascii="Times New Roman" w:hAnsi="Times New Roman" w:cs="Times New Roman"/>
          <w:lang w:val="en-US"/>
        </w:rPr>
        <w:t>“</w:t>
      </w:r>
      <w:r w:rsidR="0043347C">
        <w:rPr>
          <w:rFonts w:ascii="Times New Roman" w:hAnsi="Times New Roman" w:cs="Times New Roman"/>
          <w:lang w:val="en-US"/>
        </w:rPr>
        <w:t>Token</w:t>
      </w:r>
      <w:r w:rsidR="00182D14" w:rsidRPr="00782360">
        <w:rPr>
          <w:rFonts w:ascii="Times New Roman" w:hAnsi="Times New Roman" w:cs="Times New Roman"/>
          <w:lang w:val="en-US"/>
        </w:rPr>
        <w:t>,</w:t>
      </w:r>
      <w:r w:rsidR="00593364">
        <w:rPr>
          <w:rFonts w:ascii="Times New Roman" w:hAnsi="Times New Roman" w:cs="Times New Roman"/>
          <w:lang w:val="en-US"/>
        </w:rPr>
        <w:t>”</w:t>
      </w:r>
      <w:r w:rsidR="00182D14" w:rsidRPr="00782360">
        <w:rPr>
          <w:rFonts w:ascii="Times New Roman" w:hAnsi="Times New Roman" w:cs="Times New Roman"/>
          <w:lang w:val="en-US"/>
        </w:rPr>
        <w:t xml:space="preserve"> in contrast</w:t>
      </w:r>
      <w:r w:rsidR="00332E11">
        <w:rPr>
          <w:rFonts w:ascii="Times New Roman" w:hAnsi="Times New Roman" w:cs="Times New Roman"/>
          <w:lang w:val="en-US"/>
        </w:rPr>
        <w:t>,</w:t>
      </w:r>
      <w:r w:rsidR="00182D14" w:rsidRPr="00782360">
        <w:rPr>
          <w:rFonts w:ascii="Times New Roman" w:hAnsi="Times New Roman" w:cs="Times New Roman"/>
          <w:lang w:val="en-US"/>
        </w:rPr>
        <w:t xml:space="preserve"> refer</w:t>
      </w:r>
      <w:r w:rsidR="00593364">
        <w:rPr>
          <w:rFonts w:ascii="Times New Roman" w:hAnsi="Times New Roman" w:cs="Times New Roman"/>
          <w:lang w:val="en-US"/>
        </w:rPr>
        <w:t>s</w:t>
      </w:r>
      <w:r w:rsidR="00B070F9" w:rsidRPr="00782360">
        <w:rPr>
          <w:rFonts w:ascii="Times New Roman" w:hAnsi="Times New Roman" w:cs="Times New Roman"/>
          <w:lang w:val="en-US"/>
        </w:rPr>
        <w:t xml:space="preserve"> to the </w:t>
      </w:r>
      <w:r w:rsidR="00352132" w:rsidRPr="00782360">
        <w:rPr>
          <w:rFonts w:ascii="Times New Roman" w:hAnsi="Times New Roman" w:cs="Times New Roman"/>
          <w:lang w:val="en-US"/>
        </w:rPr>
        <w:t>actual instantiation</w:t>
      </w:r>
      <w:r w:rsidR="00B070F9" w:rsidRPr="00782360">
        <w:rPr>
          <w:rFonts w:ascii="Times New Roman" w:hAnsi="Times New Roman" w:cs="Times New Roman"/>
          <w:lang w:val="en-US"/>
        </w:rPr>
        <w:t xml:space="preserve"> of these</w:t>
      </w:r>
      <w:r w:rsidR="00B8746E">
        <w:rPr>
          <w:rFonts w:ascii="Times New Roman" w:hAnsi="Times New Roman" w:cs="Times New Roman"/>
          <w:lang w:val="en-US"/>
        </w:rPr>
        <w:t xml:space="preserve"> two</w:t>
      </w:r>
      <w:r w:rsidR="00B070F9" w:rsidRPr="00782360">
        <w:rPr>
          <w:rFonts w:ascii="Times New Roman" w:hAnsi="Times New Roman" w:cs="Times New Roman"/>
          <w:lang w:val="en-US"/>
        </w:rPr>
        <w:t xml:space="preserve"> </w:t>
      </w:r>
      <w:r w:rsidR="0043347C">
        <w:rPr>
          <w:rFonts w:ascii="Times New Roman" w:hAnsi="Times New Roman" w:cs="Times New Roman"/>
          <w:lang w:val="en-US"/>
        </w:rPr>
        <w:t>types</w:t>
      </w:r>
      <w:r w:rsidR="00B070F9" w:rsidRPr="00782360">
        <w:rPr>
          <w:rFonts w:ascii="Times New Roman" w:hAnsi="Times New Roman" w:cs="Times New Roman"/>
          <w:lang w:val="en-US"/>
        </w:rPr>
        <w:t xml:space="preserve"> in a sequence</w:t>
      </w:r>
      <w:r w:rsidR="00182D14" w:rsidRPr="00782360">
        <w:rPr>
          <w:rFonts w:ascii="Times New Roman" w:hAnsi="Times New Roman" w:cs="Times New Roman"/>
          <w:lang w:val="en-US"/>
        </w:rPr>
        <w:t xml:space="preserve"> of</w:t>
      </w:r>
      <w:r w:rsidR="00352132" w:rsidRPr="00782360">
        <w:rPr>
          <w:rFonts w:ascii="Times New Roman" w:hAnsi="Times New Roman" w:cs="Times New Roman"/>
          <w:lang w:val="en-US"/>
        </w:rPr>
        <w:t>, say,</w:t>
      </w:r>
      <w:r w:rsidR="00182D14" w:rsidRPr="00782360">
        <w:rPr>
          <w:rFonts w:ascii="Times New Roman" w:hAnsi="Times New Roman" w:cs="Times New Roman"/>
          <w:lang w:val="en-US"/>
        </w:rPr>
        <w:t xml:space="preserve"> six draws: </w:t>
      </w:r>
      <w:r w:rsidR="00593364">
        <w:rPr>
          <w:rFonts w:ascii="Times New Roman" w:hAnsi="Times New Roman" w:cs="Times New Roman"/>
          <w:lang w:val="en-US"/>
        </w:rPr>
        <w:t>for instance</w:t>
      </w:r>
      <w:r w:rsidR="00182D14" w:rsidRPr="00782360">
        <w:rPr>
          <w:rFonts w:ascii="Times New Roman" w:hAnsi="Times New Roman" w:cs="Times New Roman"/>
          <w:lang w:val="en-US"/>
        </w:rPr>
        <w:t xml:space="preserve">, </w:t>
      </w:r>
      <w:r w:rsidR="0043347C">
        <w:rPr>
          <w:rFonts w:ascii="Times New Roman" w:hAnsi="Times New Roman" w:cs="Times New Roman"/>
          <w:lang w:val="en-US"/>
        </w:rPr>
        <w:t>-32, 0,</w:t>
      </w:r>
      <w:r w:rsidR="007C242A">
        <w:rPr>
          <w:rFonts w:ascii="Times New Roman" w:hAnsi="Times New Roman" w:cs="Times New Roman"/>
          <w:lang w:val="en-US"/>
        </w:rPr>
        <w:t xml:space="preserve"> 0, 0, 0, -32</w:t>
      </w:r>
      <w:r w:rsidR="00593364">
        <w:rPr>
          <w:rFonts w:ascii="Times New Roman" w:hAnsi="Times New Roman" w:cs="Times New Roman"/>
          <w:lang w:val="en-US"/>
        </w:rPr>
        <w:t xml:space="preserve"> features</w:t>
      </w:r>
      <w:r w:rsidR="007C242A">
        <w:rPr>
          <w:rFonts w:ascii="Times New Roman" w:hAnsi="Times New Roman" w:cs="Times New Roman"/>
          <w:lang w:val="en-US"/>
        </w:rPr>
        <w:t xml:space="preserve"> </w:t>
      </w:r>
      <w:r w:rsidR="0043347C">
        <w:rPr>
          <w:rFonts w:ascii="Times New Roman" w:hAnsi="Times New Roman" w:cs="Times New Roman"/>
          <w:lang w:val="en-US"/>
        </w:rPr>
        <w:t>six token</w:t>
      </w:r>
      <w:r w:rsidR="007C242A">
        <w:rPr>
          <w:rFonts w:ascii="Times New Roman" w:hAnsi="Times New Roman" w:cs="Times New Roman"/>
          <w:lang w:val="en-US"/>
        </w:rPr>
        <w:t>s</w:t>
      </w:r>
      <w:r w:rsidR="0043347C">
        <w:rPr>
          <w:rFonts w:ascii="Times New Roman" w:hAnsi="Times New Roman" w:cs="Times New Roman"/>
          <w:lang w:val="en-US"/>
        </w:rPr>
        <w:t xml:space="preserve"> (two of the type -32 and four of the type 0). </w:t>
      </w:r>
    </w:p>
    <w:p w14:paraId="2C7A6D00" w14:textId="77777777" w:rsidR="000C17ED" w:rsidRPr="00782360" w:rsidRDefault="000C17ED" w:rsidP="000C17ED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B7B4E" w:rsidRPr="00140A3D" w14:paraId="07B87F55" w14:textId="77777777" w:rsidTr="003C448B">
        <w:trPr>
          <w:trHeight w:val="262"/>
        </w:trPr>
        <w:tc>
          <w:tcPr>
            <w:tcW w:w="2802" w:type="dxa"/>
          </w:tcPr>
          <w:p w14:paraId="6FB46041" w14:textId="77777777" w:rsidR="000C17ED" w:rsidRPr="00782360" w:rsidRDefault="000B7B4E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Heuristics </w:t>
            </w:r>
          </w:p>
        </w:tc>
        <w:tc>
          <w:tcPr>
            <w:tcW w:w="6378" w:type="dxa"/>
          </w:tcPr>
          <w:p w14:paraId="75DD93D9" w14:textId="77777777" w:rsidR="000C17ED" w:rsidRPr="00782360" w:rsidRDefault="000B7B4E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Decision </w:t>
            </w:r>
            <w:r w:rsidR="00332E11">
              <w:rPr>
                <w:rFonts w:ascii="Times New Roman" w:hAnsi="Times New Roman" w:cs="Times New Roman"/>
                <w:lang w:val="en-US"/>
              </w:rPr>
              <w:t>p</w:t>
            </w:r>
            <w:r w:rsidRPr="00782360">
              <w:rPr>
                <w:rFonts w:ascii="Times New Roman" w:hAnsi="Times New Roman" w:cs="Times New Roman"/>
                <w:lang w:val="en-US"/>
              </w:rPr>
              <w:t>olicy</w:t>
            </w:r>
          </w:p>
          <w:p w14:paraId="507DDDF2" w14:textId="77777777" w:rsidR="003704A1" w:rsidRPr="00782360" w:rsidRDefault="003704A1" w:rsidP="000B7B4E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82360">
              <w:rPr>
                <w:rFonts w:ascii="Times New Roman" w:hAnsi="Times New Roman" w:cs="Times New Roman"/>
                <w:i/>
                <w:lang w:val="en-US"/>
              </w:rPr>
              <w:t>Outcome heuristics</w:t>
            </w:r>
          </w:p>
        </w:tc>
      </w:tr>
      <w:tr w:rsidR="000B7B4E" w:rsidRPr="00AB50E0" w14:paraId="03E7C7E2" w14:textId="77777777" w:rsidTr="003C448B">
        <w:trPr>
          <w:trHeight w:val="262"/>
        </w:trPr>
        <w:tc>
          <w:tcPr>
            <w:tcW w:w="2802" w:type="dxa"/>
          </w:tcPr>
          <w:p w14:paraId="4BF9A15E" w14:textId="77777777" w:rsidR="000C17ED" w:rsidRPr="00782360" w:rsidRDefault="000C17ED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>Maximax (MAX)</w:t>
            </w:r>
          </w:p>
        </w:tc>
        <w:tc>
          <w:tcPr>
            <w:tcW w:w="6378" w:type="dxa"/>
          </w:tcPr>
          <w:p w14:paraId="42B0638C" w14:textId="77777777" w:rsidR="000C17ED" w:rsidRPr="00782360" w:rsidRDefault="000B7B4E" w:rsidP="00B070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Choose the gamble with the highest maximum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B7B4E" w:rsidRPr="00AB50E0" w14:paraId="212D13E8" w14:textId="77777777" w:rsidTr="003C448B">
        <w:trPr>
          <w:trHeight w:val="247"/>
        </w:trPr>
        <w:tc>
          <w:tcPr>
            <w:tcW w:w="2802" w:type="dxa"/>
          </w:tcPr>
          <w:p w14:paraId="6DEBCA4B" w14:textId="77777777" w:rsidR="000C17ED" w:rsidRPr="00782360" w:rsidRDefault="000C17ED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>Minimax (MIN)</w:t>
            </w:r>
          </w:p>
        </w:tc>
        <w:tc>
          <w:tcPr>
            <w:tcW w:w="6378" w:type="dxa"/>
          </w:tcPr>
          <w:p w14:paraId="09BC8AFF" w14:textId="77777777" w:rsidR="000C17ED" w:rsidRPr="00782360" w:rsidRDefault="000B7B4E" w:rsidP="00B070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Choose the gamble with the highest minimum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>.</w:t>
            </w:r>
            <w:r w:rsidR="000C17ED" w:rsidRPr="007823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B7B4E" w:rsidRPr="00AB50E0" w14:paraId="5C6CB541" w14:textId="77777777" w:rsidTr="003C448B">
        <w:trPr>
          <w:trHeight w:val="262"/>
        </w:trPr>
        <w:tc>
          <w:tcPr>
            <w:tcW w:w="2802" w:type="dxa"/>
          </w:tcPr>
          <w:p w14:paraId="596178C2" w14:textId="77777777" w:rsidR="000C17ED" w:rsidRPr="00782360" w:rsidRDefault="000C17ED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>Equiprobable (EP)</w:t>
            </w:r>
          </w:p>
        </w:tc>
        <w:tc>
          <w:tcPr>
            <w:tcW w:w="6378" w:type="dxa"/>
          </w:tcPr>
          <w:p w14:paraId="0B627D47" w14:textId="77777777" w:rsidR="000C17ED" w:rsidRPr="00782360" w:rsidRDefault="000B7B4E" w:rsidP="007A190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Calculate the sum of all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types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within </w:t>
            </w:r>
            <w:r w:rsidR="007A1908">
              <w:rPr>
                <w:rFonts w:ascii="Times New Roman" w:hAnsi="Times New Roman" w:cs="Times New Roman"/>
                <w:lang w:val="en-US"/>
              </w:rPr>
              <w:t>both</w:t>
            </w:r>
            <w:r w:rsidR="007A1908" w:rsidRPr="007823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360">
              <w:rPr>
                <w:rFonts w:ascii="Times New Roman" w:hAnsi="Times New Roman" w:cs="Times New Roman"/>
                <w:lang w:val="en-US"/>
              </w:rPr>
              <w:t>gamble</w:t>
            </w:r>
            <w:r w:rsidR="007A1908">
              <w:rPr>
                <w:rFonts w:ascii="Times New Roman" w:hAnsi="Times New Roman" w:cs="Times New Roman"/>
                <w:lang w:val="en-US"/>
              </w:rPr>
              <w:t>s</w:t>
            </w:r>
            <w:r w:rsidRPr="00782360">
              <w:rPr>
                <w:rFonts w:ascii="Times New Roman" w:hAnsi="Times New Roman" w:cs="Times New Roman"/>
                <w:lang w:val="en-US"/>
              </w:rPr>
              <w:t>. Choose the gamble with the highest monetary sum.</w:t>
            </w:r>
          </w:p>
        </w:tc>
      </w:tr>
      <w:tr w:rsidR="00D91FB0" w:rsidRPr="00AB50E0" w14:paraId="6A8FD724" w14:textId="77777777" w:rsidTr="003C448B">
        <w:trPr>
          <w:trHeight w:val="262"/>
        </w:trPr>
        <w:tc>
          <w:tcPr>
            <w:tcW w:w="2802" w:type="dxa"/>
          </w:tcPr>
          <w:p w14:paraId="51725BC0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>Natural Mean (NM)</w:t>
            </w:r>
          </w:p>
        </w:tc>
        <w:tc>
          <w:tcPr>
            <w:tcW w:w="6378" w:type="dxa"/>
          </w:tcPr>
          <w:p w14:paraId="2B36A620" w14:textId="1766E17B" w:rsidR="00D91FB0" w:rsidRPr="00782360" w:rsidRDefault="00D91FB0" w:rsidP="007C242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Calculate the natural mean of experienced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tokens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in both gambles by summing, separately for each one, all </w:t>
            </w:r>
            <w:r w:rsidRPr="00782360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 experienced </w:t>
            </w:r>
            <w:r w:rsidR="007C242A">
              <w:rPr>
                <w:rFonts w:ascii="Times New Roman" w:hAnsi="Times New Roman" w:cs="Times New Roman"/>
                <w:lang w:val="en-US"/>
              </w:rPr>
              <w:t>tokens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and then dividing by </w:t>
            </w:r>
            <w:r w:rsidRPr="00782360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82360">
              <w:rPr>
                <w:rFonts w:ascii="Times New Roman" w:hAnsi="Times New Roman" w:cs="Times New Roman"/>
                <w:lang w:val="en-US"/>
              </w:rPr>
              <w:t>. Choose the gamble with the larger natural mean (i.e., the gamble with the best average outcome in the sampling phase).</w:t>
            </w:r>
          </w:p>
        </w:tc>
      </w:tr>
      <w:tr w:rsidR="00D91FB0" w:rsidRPr="00140A3D" w14:paraId="41988847" w14:textId="77777777" w:rsidTr="000B7B4E">
        <w:trPr>
          <w:trHeight w:val="262"/>
        </w:trPr>
        <w:tc>
          <w:tcPr>
            <w:tcW w:w="2802" w:type="dxa"/>
          </w:tcPr>
          <w:p w14:paraId="2B3D5ECA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</w:tcPr>
          <w:p w14:paraId="6C6A35A2" w14:textId="77777777" w:rsidR="00D91FB0" w:rsidRPr="00782360" w:rsidRDefault="00D91FB0" w:rsidP="00D91FB0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82360">
              <w:rPr>
                <w:rFonts w:ascii="Times New Roman" w:hAnsi="Times New Roman" w:cs="Times New Roman"/>
                <w:i/>
                <w:lang w:val="en-US"/>
              </w:rPr>
              <w:t>Dual heuristics</w:t>
            </w:r>
          </w:p>
        </w:tc>
      </w:tr>
      <w:tr w:rsidR="00D91FB0" w:rsidRPr="00140A3D" w14:paraId="7A6E9843" w14:textId="77777777" w:rsidTr="003C448B">
        <w:trPr>
          <w:trHeight w:val="262"/>
        </w:trPr>
        <w:tc>
          <w:tcPr>
            <w:tcW w:w="2802" w:type="dxa"/>
          </w:tcPr>
          <w:p w14:paraId="13B0F286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lastRenderedPageBreak/>
              <w:t>Lexicographic (LEX)</w:t>
            </w:r>
          </w:p>
        </w:tc>
        <w:tc>
          <w:tcPr>
            <w:tcW w:w="6378" w:type="dxa"/>
          </w:tcPr>
          <w:p w14:paraId="0654B348" w14:textId="77777777" w:rsidR="00D91FB0" w:rsidRPr="00782360" w:rsidRDefault="00D91FB0" w:rsidP="00B070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Determine the most likely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of each gamble and their respective payoffs. Then select the gamble with the highest, most likely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. If both payoffs are equal, determine the second most likely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of each gamble, and select the gamble with the highest (second most likely)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>. Proceed until a decision is reached.</w:t>
            </w:r>
          </w:p>
        </w:tc>
      </w:tr>
      <w:tr w:rsidR="00D91FB0" w:rsidRPr="00140A3D" w14:paraId="5B9477F6" w14:textId="77777777" w:rsidTr="003C448B">
        <w:trPr>
          <w:trHeight w:val="262"/>
        </w:trPr>
        <w:tc>
          <w:tcPr>
            <w:tcW w:w="2802" w:type="dxa"/>
          </w:tcPr>
          <w:p w14:paraId="7FD42AA3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>Probable (P)</w:t>
            </w:r>
          </w:p>
        </w:tc>
        <w:tc>
          <w:tcPr>
            <w:tcW w:w="6378" w:type="dxa"/>
          </w:tcPr>
          <w:p w14:paraId="0974A96D" w14:textId="77777777" w:rsidR="00D91FB0" w:rsidRPr="00782360" w:rsidRDefault="00D91FB0" w:rsidP="00182D1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82360">
              <w:rPr>
                <w:rFonts w:ascii="Times New Roman" w:hAnsi="Times New Roman" w:cs="Times New Roman"/>
                <w:lang w:val="en-US"/>
              </w:rPr>
              <w:t xml:space="preserve">Determine the most likely </w:t>
            </w:r>
            <w:r w:rsidR="00B070F9" w:rsidRPr="00782360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of each gamble. Then select the gamble with the highest, most likely </w:t>
            </w:r>
            <w:r w:rsidR="00182D14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. If both </w:t>
            </w:r>
            <w:r w:rsidR="00182D14" w:rsidRPr="00782360">
              <w:rPr>
                <w:rFonts w:ascii="Times New Roman" w:hAnsi="Times New Roman" w:cs="Times New Roman"/>
                <w:lang w:val="en-US"/>
              </w:rPr>
              <w:t xml:space="preserve">types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are equal, determine the second most likely </w:t>
            </w:r>
            <w:r w:rsidR="00182D14" w:rsidRPr="00782360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of each gamble, and select the gamble with the highest (second most likely) </w:t>
            </w:r>
            <w:r w:rsidR="00182D14" w:rsidRPr="00782360">
              <w:rPr>
                <w:rFonts w:ascii="Times New Roman" w:hAnsi="Times New Roman" w:cs="Times New Roman"/>
                <w:lang w:val="en-US"/>
              </w:rPr>
              <w:t>type</w:t>
            </w:r>
            <w:r w:rsidRPr="00782360">
              <w:rPr>
                <w:rFonts w:ascii="Times New Roman" w:hAnsi="Times New Roman" w:cs="Times New Roman"/>
                <w:lang w:val="en-US"/>
              </w:rPr>
              <w:t xml:space="preserve">. Proceed until a decision is reached. </w:t>
            </w:r>
          </w:p>
        </w:tc>
      </w:tr>
      <w:tr w:rsidR="00D91FB0" w:rsidRPr="00140A3D" w14:paraId="671494BC" w14:textId="77777777" w:rsidTr="003C448B">
        <w:trPr>
          <w:trHeight w:val="262"/>
        </w:trPr>
        <w:tc>
          <w:tcPr>
            <w:tcW w:w="2802" w:type="dxa"/>
          </w:tcPr>
          <w:p w14:paraId="69CB0F80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</w:tcPr>
          <w:p w14:paraId="2E1E9A5C" w14:textId="77777777" w:rsidR="00D91FB0" w:rsidRPr="00782360" w:rsidRDefault="00D91FB0" w:rsidP="000B7B4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B9ADDEB" w14:textId="77777777" w:rsidR="003704A1" w:rsidRPr="00782360" w:rsidRDefault="00CA06F3" w:rsidP="000B7B4E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782360">
        <w:rPr>
          <w:rFonts w:ascii="Times New Roman" w:hAnsi="Times New Roman" w:cs="Times New Roman"/>
          <w:i/>
          <w:lang w:val="en-US"/>
        </w:rPr>
        <w:t xml:space="preserve">Bayesian </w:t>
      </w:r>
      <w:r w:rsidR="00332E11">
        <w:rPr>
          <w:rFonts w:ascii="Times New Roman" w:hAnsi="Times New Roman" w:cs="Times New Roman"/>
          <w:i/>
          <w:lang w:val="en-US"/>
        </w:rPr>
        <w:t>m</w:t>
      </w:r>
      <w:r w:rsidRPr="00782360">
        <w:rPr>
          <w:rFonts w:ascii="Times New Roman" w:hAnsi="Times New Roman" w:cs="Times New Roman"/>
          <w:i/>
          <w:lang w:val="en-US"/>
        </w:rPr>
        <w:t xml:space="preserve">ean </w:t>
      </w:r>
      <w:r w:rsidR="00332E11">
        <w:rPr>
          <w:rFonts w:ascii="Times New Roman" w:hAnsi="Times New Roman" w:cs="Times New Roman"/>
          <w:i/>
          <w:lang w:val="en-US"/>
        </w:rPr>
        <w:t>m</w:t>
      </w:r>
      <w:r w:rsidRPr="00782360">
        <w:rPr>
          <w:rFonts w:ascii="Times New Roman" w:hAnsi="Times New Roman" w:cs="Times New Roman"/>
          <w:i/>
          <w:lang w:val="en-US"/>
        </w:rPr>
        <w:t>odel (BM)</w:t>
      </w:r>
    </w:p>
    <w:p w14:paraId="1F40503F" w14:textId="2381C3B4" w:rsidR="003C448B" w:rsidRPr="00782360" w:rsidRDefault="00332E11" w:rsidP="003C448B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Bayesian mean model c</w:t>
      </w:r>
      <w:r w:rsidR="003C448B" w:rsidRPr="00782360">
        <w:rPr>
          <w:rFonts w:ascii="Times New Roman" w:hAnsi="Times New Roman" w:cs="Times New Roman"/>
          <w:lang w:val="en-US"/>
        </w:rPr>
        <w:t xml:space="preserve">hooses the option with the higher average payoff, with </w:t>
      </w:r>
      <w:r w:rsidR="00581210" w:rsidRPr="00DD15E4">
        <w:rPr>
          <w:rFonts w:ascii="Times New Roman" w:hAnsi="Times New Roman" w:cs="Times New Roman"/>
          <w:lang w:val="en-US"/>
        </w:rPr>
        <w:t>types</w:t>
      </w:r>
      <w:r w:rsidR="003C448B" w:rsidRPr="00782360">
        <w:rPr>
          <w:rFonts w:ascii="Times New Roman" w:hAnsi="Times New Roman" w:cs="Times New Roman"/>
          <w:lang w:val="en-US"/>
        </w:rPr>
        <w:t xml:space="preserve"> per gamble weighted by the subjective probability as determined by Bayesian updating</w:t>
      </w:r>
      <w:r w:rsidR="00652923">
        <w:rPr>
          <w:rFonts w:ascii="Times New Roman" w:hAnsi="Times New Roman" w:cs="Times New Roman"/>
          <w:lang w:val="en-US"/>
        </w:rPr>
        <w:t xml:space="preserve"> </w:t>
      </w:r>
      <w:r w:rsidR="00652923" w:rsidRPr="00943500">
        <w:rPr>
          <w:rFonts w:ascii="Times New Roman" w:hAnsi="Times New Roman" w:cs="Times New Roman"/>
          <w:lang w:val="en-US"/>
        </w:rPr>
        <w:t>of a uniform prior</w:t>
      </w:r>
      <w:r w:rsidR="003C448B" w:rsidRPr="00782360">
        <w:rPr>
          <w:rFonts w:ascii="Times New Roman" w:hAnsi="Times New Roman" w:cs="Times New Roman"/>
          <w:lang w:val="en-US"/>
        </w:rPr>
        <w:t>.</w:t>
      </w:r>
    </w:p>
    <w:p w14:paraId="01534C7E" w14:textId="77777777" w:rsidR="00D91FB0" w:rsidRPr="00782360" w:rsidRDefault="00D91FB0" w:rsidP="00AB6BE0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14:paraId="73AA3BD0" w14:textId="77777777" w:rsidR="003C448B" w:rsidRPr="00782360" w:rsidRDefault="003C448B" w:rsidP="00AB6BE0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782360">
        <w:rPr>
          <w:rFonts w:ascii="Times New Roman" w:hAnsi="Times New Roman" w:cs="Times New Roman"/>
          <w:i/>
          <w:lang w:val="en-US"/>
        </w:rPr>
        <w:t>Cumulative prospect theory (CPT)</w:t>
      </w:r>
    </w:p>
    <w:p w14:paraId="64C583B0" w14:textId="77777777" w:rsidR="00AB6BE0" w:rsidRPr="00782360" w:rsidRDefault="00AB6BE0" w:rsidP="003C448B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lang w:val="en-US"/>
        </w:rPr>
        <w:t>Cumulative prospect theory (Tversky &amp; Kahneman, 1992) attaches decision weights to cumulated rather than single probabilities. The theory uses five adjustable parameters. Three parameters fit the shape of the value function; the other two fit the shape of the probability weighting function. The value function is</w:t>
      </w:r>
    </w:p>
    <w:p w14:paraId="0859D653" w14:textId="77777777" w:rsidR="003C448B" w:rsidRPr="00782360" w:rsidRDefault="004435B2" w:rsidP="003C448B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position w:val="-46"/>
          <w:lang w:val="en-GB" w:eastAsia="en-GB"/>
        </w:rPr>
        <w:drawing>
          <wp:inline distT="0" distB="0" distL="0" distR="0" wp14:anchorId="5FC1EDD7" wp14:editId="2DCE4146">
            <wp:extent cx="1485900" cy="698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bCs/>
          <w:iCs/>
          <w:lang w:val="en-US"/>
        </w:rPr>
        <w:t>(</w:t>
      </w:r>
      <w:r w:rsidR="00AB6BE0" w:rsidRPr="00782360">
        <w:rPr>
          <w:rFonts w:ascii="Times New Roman" w:hAnsi="Times New Roman" w:cs="Times New Roman"/>
          <w:bCs/>
          <w:iCs/>
          <w:lang w:val="en-US"/>
        </w:rPr>
        <w:t>1</w:t>
      </w:r>
      <w:r w:rsidR="003C448B" w:rsidRPr="00782360">
        <w:rPr>
          <w:rFonts w:ascii="Times New Roman" w:hAnsi="Times New Roman" w:cs="Times New Roman"/>
          <w:bCs/>
          <w:iCs/>
          <w:lang w:val="en-US"/>
        </w:rPr>
        <w:t>)</w:t>
      </w:r>
    </w:p>
    <w:p w14:paraId="797FEA64" w14:textId="77777777" w:rsidR="003C448B" w:rsidRPr="00782360" w:rsidRDefault="003C448B" w:rsidP="003C448B">
      <w:pPr>
        <w:spacing w:line="480" w:lineRule="auto"/>
        <w:rPr>
          <w:rFonts w:ascii="Times New Roman" w:hAnsi="Times New Roman" w:cs="Times New Roman"/>
          <w:bCs/>
          <w:lang w:val="en-US"/>
        </w:rPr>
      </w:pPr>
      <w:r w:rsidRPr="00782360">
        <w:rPr>
          <w:rFonts w:ascii="Times New Roman" w:hAnsi="Times New Roman" w:cs="Times New Roman"/>
          <w:lang w:val="en-US"/>
        </w:rPr>
        <w:lastRenderedPageBreak/>
        <w:t>where α</w:t>
      </w:r>
      <w:r w:rsidRPr="00782360">
        <w:rPr>
          <w:rFonts w:ascii="Times New Roman" w:hAnsi="Times New Roman" w:cs="Times New Roman"/>
          <w:vertAlign w:val="superscript"/>
          <w:lang w:val="en-US"/>
        </w:rPr>
        <w:t>+</w:t>
      </w:r>
      <w:r w:rsidRPr="00782360">
        <w:rPr>
          <w:rFonts w:ascii="Times New Roman" w:hAnsi="Times New Roman" w:cs="Times New Roman"/>
          <w:lang w:val="en-US"/>
        </w:rPr>
        <w:t xml:space="preserve"> and α</w:t>
      </w:r>
      <w:r w:rsidRPr="00782360">
        <w:rPr>
          <w:rFonts w:ascii="Times New Roman" w:hAnsi="Times New Roman" w:cs="Times New Roman"/>
          <w:vertAlign w:val="superscript"/>
          <w:lang w:val="en-US"/>
        </w:rPr>
        <w:t>‒</w:t>
      </w:r>
      <w:r w:rsidRPr="00782360">
        <w:rPr>
          <w:rFonts w:ascii="Times New Roman" w:hAnsi="Times New Roman" w:cs="Times New Roman"/>
          <w:lang w:val="en-US"/>
        </w:rPr>
        <w:t xml:space="preserve"> reflect the sensitivity to differences in positive (gains) and negative (losses) outcomes, respectively. The parameter λ in Equation </w:t>
      </w:r>
      <w:r w:rsidR="00AB6BE0" w:rsidRPr="00782360">
        <w:rPr>
          <w:rFonts w:ascii="Times New Roman" w:hAnsi="Times New Roman" w:cs="Times New Roman"/>
          <w:lang w:val="en-US"/>
        </w:rPr>
        <w:t xml:space="preserve">1 </w:t>
      </w:r>
      <w:r w:rsidRPr="00782360">
        <w:rPr>
          <w:rFonts w:ascii="Times New Roman" w:hAnsi="Times New Roman" w:cs="Times New Roman"/>
          <w:lang w:val="en-US"/>
        </w:rPr>
        <w:t xml:space="preserve">indicates the relative weight of gains and losses. It is assumed that a loss of a certain magnitude has a greater psychological impact on a choice than does a gain of the same </w:t>
      </w:r>
      <w:r w:rsidR="00965C4C" w:rsidRPr="00782360">
        <w:rPr>
          <w:rFonts w:ascii="Times New Roman" w:hAnsi="Times New Roman" w:cs="Times New Roman"/>
          <w:lang w:val="en-US"/>
        </w:rPr>
        <w:t>magnitude.</w:t>
      </w:r>
    </w:p>
    <w:p w14:paraId="3B500008" w14:textId="77777777" w:rsidR="003C448B" w:rsidRPr="00782360" w:rsidRDefault="003C448B" w:rsidP="000B36D9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bCs/>
          <w:iCs/>
          <w:lang w:val="en-US"/>
        </w:rPr>
        <w:t xml:space="preserve">Further, </w:t>
      </w:r>
      <w:r w:rsidR="00AB6BE0" w:rsidRPr="00782360">
        <w:rPr>
          <w:rFonts w:ascii="Times New Roman" w:hAnsi="Times New Roman" w:cs="Times New Roman"/>
          <w:bCs/>
          <w:iCs/>
          <w:lang w:val="en-US"/>
        </w:rPr>
        <w:t>the</w:t>
      </w:r>
      <w:r w:rsidRPr="00782360">
        <w:rPr>
          <w:rFonts w:ascii="Times New Roman" w:hAnsi="Times New Roman" w:cs="Times New Roman"/>
          <w:lang w:val="en-US"/>
        </w:rPr>
        <w:t xml:space="preserve"> </w:t>
      </w:r>
      <w:r w:rsidRPr="00782360">
        <w:rPr>
          <w:rFonts w:ascii="Times New Roman" w:hAnsi="Times New Roman" w:cs="Times New Roman"/>
          <w:iCs/>
          <w:lang w:val="en-US"/>
        </w:rPr>
        <w:t xml:space="preserve">probability </w:t>
      </w:r>
      <w:r w:rsidRPr="00782360">
        <w:rPr>
          <w:rFonts w:ascii="Times New Roman" w:hAnsi="Times New Roman" w:cs="Times New Roman"/>
          <w:i/>
          <w:iCs/>
          <w:lang w:val="en-US"/>
        </w:rPr>
        <w:t>weighting function</w:t>
      </w:r>
      <w:r w:rsidRPr="00782360">
        <w:rPr>
          <w:rFonts w:ascii="Times New Roman" w:hAnsi="Times New Roman" w:cs="Times New Roman"/>
          <w:iCs/>
          <w:lang w:val="en-US"/>
        </w:rPr>
        <w:t xml:space="preserve"> </w:t>
      </w:r>
      <w:r w:rsidR="00AB6BE0" w:rsidRPr="00782360">
        <w:rPr>
          <w:rFonts w:ascii="Times New Roman" w:hAnsi="Times New Roman" w:cs="Times New Roman"/>
          <w:iCs/>
          <w:lang w:val="en-US"/>
        </w:rPr>
        <w:t>is</w:t>
      </w:r>
    </w:p>
    <w:p w14:paraId="071DF692" w14:textId="77777777" w:rsidR="003C448B" w:rsidRPr="00782360" w:rsidRDefault="004435B2" w:rsidP="003C448B">
      <w:pPr>
        <w:spacing w:line="480" w:lineRule="auto"/>
        <w:ind w:firstLine="709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position w:val="-76"/>
          <w:lang w:val="en-GB" w:eastAsia="en-GB"/>
        </w:rPr>
        <w:drawing>
          <wp:inline distT="0" distB="0" distL="0" distR="0" wp14:anchorId="5CAAF10C" wp14:editId="24EE324D">
            <wp:extent cx="2590800" cy="1346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6D9" w:rsidRPr="00782360">
        <w:rPr>
          <w:rFonts w:ascii="Times New Roman" w:hAnsi="Times New Roman" w:cs="Times New Roman"/>
          <w:lang w:val="en-US"/>
        </w:rPr>
        <w:t>,</w:t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</w:r>
      <w:r w:rsidR="003C448B" w:rsidRPr="00782360">
        <w:rPr>
          <w:rFonts w:ascii="Times New Roman" w:hAnsi="Times New Roman" w:cs="Times New Roman"/>
          <w:lang w:val="en-US"/>
        </w:rPr>
        <w:tab/>
        <w:t>(</w:t>
      </w:r>
      <w:r w:rsidR="000B36D9" w:rsidRPr="00782360">
        <w:rPr>
          <w:rFonts w:ascii="Times New Roman" w:hAnsi="Times New Roman" w:cs="Times New Roman"/>
          <w:lang w:val="en-US"/>
        </w:rPr>
        <w:t>2</w:t>
      </w:r>
      <w:r w:rsidR="003C448B" w:rsidRPr="00782360">
        <w:rPr>
          <w:rFonts w:ascii="Times New Roman" w:hAnsi="Times New Roman" w:cs="Times New Roman"/>
          <w:lang w:val="en-US"/>
        </w:rPr>
        <w:t>)</w:t>
      </w:r>
    </w:p>
    <w:p w14:paraId="2388F357" w14:textId="77777777" w:rsidR="00A8521D" w:rsidRPr="00782360" w:rsidRDefault="000B36D9" w:rsidP="003C448B">
      <w:pPr>
        <w:spacing w:line="480" w:lineRule="auto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bCs/>
          <w:iCs/>
          <w:lang w:val="en-US"/>
        </w:rPr>
        <w:t xml:space="preserve">where the </w:t>
      </w:r>
      <w:r w:rsidR="003C448B" w:rsidRPr="00782360">
        <w:rPr>
          <w:rFonts w:ascii="Times New Roman" w:hAnsi="Times New Roman" w:cs="Times New Roman"/>
          <w:bCs/>
          <w:iCs/>
          <w:lang w:val="en-US"/>
        </w:rPr>
        <w:t>parameters γ</w:t>
      </w:r>
      <w:r w:rsidR="003C448B" w:rsidRPr="00782360">
        <w:rPr>
          <w:rFonts w:ascii="Times New Roman" w:hAnsi="Times New Roman" w:cs="Times New Roman"/>
          <w:bCs/>
          <w:iCs/>
          <w:vertAlign w:val="superscript"/>
          <w:lang w:val="en-US"/>
        </w:rPr>
        <w:t>+</w:t>
      </w:r>
      <w:r w:rsidR="003C448B" w:rsidRPr="00782360">
        <w:rPr>
          <w:rFonts w:ascii="Times New Roman" w:hAnsi="Times New Roman" w:cs="Times New Roman"/>
          <w:bCs/>
          <w:iCs/>
          <w:lang w:val="en-US"/>
        </w:rPr>
        <w:t xml:space="preserve"> and γ</w:t>
      </w:r>
      <w:r w:rsidR="003C448B" w:rsidRPr="00782360">
        <w:rPr>
          <w:rFonts w:ascii="Times New Roman" w:hAnsi="Times New Roman" w:cs="Times New Roman"/>
          <w:bCs/>
          <w:vertAlign w:val="superscript"/>
          <w:lang w:val="en-US"/>
        </w:rPr>
        <w:t>−</w:t>
      </w:r>
      <w:r w:rsidR="003C448B" w:rsidRPr="00782360">
        <w:rPr>
          <w:rFonts w:ascii="Times New Roman" w:hAnsi="Times New Roman" w:cs="Times New Roman"/>
          <w:bCs/>
          <w:iCs/>
          <w:lang w:val="en-US"/>
        </w:rPr>
        <w:t xml:space="preserve"> govern the function’s curvature in the gain and loss domains, respectively, and</w:t>
      </w:r>
      <w:r w:rsidR="003C448B" w:rsidRPr="00782360">
        <w:rPr>
          <w:rFonts w:ascii="Times New Roman" w:hAnsi="Times New Roman" w:cs="Times New Roman"/>
          <w:lang w:val="en-US"/>
        </w:rPr>
        <w:t xml:space="preserve"> indicate how sensitive choices are to differences in probability</w:t>
      </w:r>
      <w:r w:rsidR="00D91FB0" w:rsidRPr="00782360">
        <w:rPr>
          <w:rFonts w:ascii="Times New Roman" w:hAnsi="Times New Roman" w:cs="Times New Roman"/>
          <w:lang w:val="en-US"/>
        </w:rPr>
        <w:t xml:space="preserve">. Rather than fitting the CPT’s parameter to </w:t>
      </w:r>
      <w:r w:rsidR="007A1908">
        <w:rPr>
          <w:rFonts w:ascii="Times New Roman" w:hAnsi="Times New Roman" w:cs="Times New Roman"/>
          <w:lang w:val="en-US"/>
        </w:rPr>
        <w:t xml:space="preserve">the </w:t>
      </w:r>
      <w:r w:rsidR="00D91FB0" w:rsidRPr="00782360">
        <w:rPr>
          <w:rFonts w:ascii="Times New Roman" w:hAnsi="Times New Roman" w:cs="Times New Roman"/>
          <w:lang w:val="en-US"/>
        </w:rPr>
        <w:t xml:space="preserve">data (giving it an advantage over the heuristics </w:t>
      </w:r>
      <w:r w:rsidR="00CF1A1C" w:rsidRPr="00782360">
        <w:rPr>
          <w:rFonts w:ascii="Times New Roman" w:hAnsi="Times New Roman" w:cs="Times New Roman"/>
          <w:lang w:val="en-US"/>
        </w:rPr>
        <w:t xml:space="preserve">with </w:t>
      </w:r>
      <w:r w:rsidR="00D91FB0" w:rsidRPr="00782360">
        <w:rPr>
          <w:rFonts w:ascii="Times New Roman" w:hAnsi="Times New Roman" w:cs="Times New Roman"/>
          <w:lang w:val="en-US"/>
        </w:rPr>
        <w:t>no free parameter</w:t>
      </w:r>
      <w:r w:rsidR="007A1908">
        <w:rPr>
          <w:rFonts w:ascii="Times New Roman" w:hAnsi="Times New Roman" w:cs="Times New Roman"/>
          <w:lang w:val="en-US"/>
        </w:rPr>
        <w:t>s</w:t>
      </w:r>
      <w:r w:rsidR="00CF1A1C" w:rsidRPr="00782360">
        <w:rPr>
          <w:rFonts w:ascii="Times New Roman" w:hAnsi="Times New Roman" w:cs="Times New Roman"/>
          <w:lang w:val="en-US"/>
        </w:rPr>
        <w:t>)</w:t>
      </w:r>
      <w:r w:rsidR="00D91FB0" w:rsidRPr="00782360">
        <w:rPr>
          <w:rFonts w:ascii="Times New Roman" w:hAnsi="Times New Roman" w:cs="Times New Roman"/>
          <w:lang w:val="en-US"/>
        </w:rPr>
        <w:t xml:space="preserve">, we used three sets of parameter estimates from </w:t>
      </w:r>
      <w:proofErr w:type="spellStart"/>
      <w:r w:rsidR="00D91FB0" w:rsidRPr="00782360">
        <w:rPr>
          <w:rFonts w:ascii="Times New Roman" w:hAnsi="Times New Roman" w:cs="Times New Roman"/>
          <w:lang w:val="en-US"/>
        </w:rPr>
        <w:t>Erev</w:t>
      </w:r>
      <w:proofErr w:type="spellEnd"/>
      <w:r w:rsidR="00E2790C">
        <w:rPr>
          <w:rFonts w:ascii="Times New Roman" w:hAnsi="Times New Roman" w:cs="Times New Roman"/>
          <w:lang w:val="en-US"/>
        </w:rPr>
        <w:t xml:space="preserve">, Roth, </w:t>
      </w:r>
      <w:proofErr w:type="spellStart"/>
      <w:r w:rsidR="00E2790C">
        <w:rPr>
          <w:rFonts w:ascii="Times New Roman" w:hAnsi="Times New Roman" w:cs="Times New Roman"/>
          <w:lang w:val="en-US"/>
        </w:rPr>
        <w:t>Slonim</w:t>
      </w:r>
      <w:proofErr w:type="spellEnd"/>
      <w:r w:rsidR="00E2790C">
        <w:rPr>
          <w:rFonts w:ascii="Times New Roman" w:hAnsi="Times New Roman" w:cs="Times New Roman"/>
          <w:lang w:val="en-US"/>
        </w:rPr>
        <w:t>, &amp; Barron</w:t>
      </w:r>
      <w:r w:rsidR="00D91FB0" w:rsidRPr="00782360">
        <w:rPr>
          <w:rFonts w:ascii="Times New Roman" w:hAnsi="Times New Roman" w:cs="Times New Roman"/>
          <w:lang w:val="en-US"/>
        </w:rPr>
        <w:t xml:space="preserve"> (2002); Lopes and Oden (1999)</w:t>
      </w:r>
      <w:r w:rsidR="002B1464">
        <w:rPr>
          <w:rFonts w:ascii="Times New Roman" w:hAnsi="Times New Roman" w:cs="Times New Roman"/>
          <w:lang w:val="en-US"/>
        </w:rPr>
        <w:t>;</w:t>
      </w:r>
      <w:r w:rsidR="00D91FB0" w:rsidRPr="00782360">
        <w:rPr>
          <w:rFonts w:ascii="Times New Roman" w:hAnsi="Times New Roman" w:cs="Times New Roman"/>
          <w:lang w:val="en-US"/>
        </w:rPr>
        <w:t xml:space="preserve"> and Tversky and Kahneman (1992). Based on these three sets of parameters, we arrived at three sets of choice predictions.</w:t>
      </w:r>
    </w:p>
    <w:p w14:paraId="57EC2234" w14:textId="77777777" w:rsidR="003C448B" w:rsidRPr="00782360" w:rsidRDefault="00D91FB0" w:rsidP="003C448B">
      <w:pPr>
        <w:spacing w:line="480" w:lineRule="auto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lang w:val="en-US"/>
        </w:rPr>
        <w:t xml:space="preserve"> </w:t>
      </w:r>
    </w:p>
    <w:p w14:paraId="18E8F751" w14:textId="77777777" w:rsidR="00A8521D" w:rsidRPr="00782360" w:rsidRDefault="00A8521D" w:rsidP="00A8521D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782360">
        <w:rPr>
          <w:rFonts w:ascii="Times New Roman" w:hAnsi="Times New Roman" w:cs="Times New Roman"/>
          <w:i/>
          <w:lang w:val="en-US"/>
        </w:rPr>
        <w:t>Round-wise integration (RW)</w:t>
      </w:r>
    </w:p>
    <w:p w14:paraId="3C648A69" w14:textId="2C086CDF" w:rsidR="00A8521D" w:rsidRPr="00782360" w:rsidRDefault="00A8521D" w:rsidP="00782360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lang w:val="en-US"/>
        </w:rPr>
        <w:t xml:space="preserve">Round-wise integration (Hills &amp; Hertwig, 2010; Wulff, Hills, &amp; Hertwig, 2015) assumes that individuals compare the options across </w:t>
      </w:r>
      <w:r w:rsidRPr="00DD15E4">
        <w:rPr>
          <w:rFonts w:ascii="Times New Roman" w:hAnsi="Times New Roman" w:cs="Times New Roman"/>
          <w:lang w:val="en-US"/>
        </w:rPr>
        <w:t xml:space="preserve">switches in the sequence of </w:t>
      </w:r>
      <w:r w:rsidR="004432EE" w:rsidRPr="00DD15E4">
        <w:rPr>
          <w:rFonts w:ascii="Times New Roman" w:hAnsi="Times New Roman" w:cs="Times New Roman"/>
          <w:lang w:val="en-US"/>
        </w:rPr>
        <w:t xml:space="preserve">experienced tokens </w:t>
      </w:r>
      <w:r w:rsidRPr="00DD15E4">
        <w:rPr>
          <w:rFonts w:ascii="Times New Roman" w:hAnsi="Times New Roman" w:cs="Times New Roman"/>
          <w:lang w:val="en-US"/>
        </w:rPr>
        <w:t>and tally the number of superior subsets</w:t>
      </w:r>
      <w:r w:rsidR="00DD15E4" w:rsidRPr="00DD15E4">
        <w:rPr>
          <w:rFonts w:ascii="Times New Roman" w:hAnsi="Times New Roman" w:cs="Times New Roman"/>
          <w:lang w:val="en-US"/>
        </w:rPr>
        <w:t xml:space="preserve"> of token a</w:t>
      </w:r>
      <w:r w:rsidR="00DD15E4">
        <w:rPr>
          <w:rFonts w:ascii="Times New Roman" w:hAnsi="Times New Roman" w:cs="Times New Roman"/>
          <w:lang w:val="en-US"/>
        </w:rPr>
        <w:t>verage f</w:t>
      </w:r>
      <w:r w:rsidRPr="00782360">
        <w:rPr>
          <w:rFonts w:ascii="Times New Roman" w:hAnsi="Times New Roman" w:cs="Times New Roman"/>
          <w:lang w:val="en-US"/>
        </w:rPr>
        <w:t>or each option. According to RW, decision makers prefer the option with the higher tally.</w:t>
      </w:r>
    </w:p>
    <w:p w14:paraId="781EA985" w14:textId="77777777" w:rsidR="00A8521D" w:rsidRPr="00782360" w:rsidRDefault="00A8521D" w:rsidP="00A8521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B5A492E" w14:textId="77777777" w:rsidR="00A8521D" w:rsidRPr="00782360" w:rsidRDefault="00A8521D" w:rsidP="00A8521D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782360">
        <w:rPr>
          <w:rFonts w:ascii="Times New Roman" w:hAnsi="Times New Roman" w:cs="Times New Roman"/>
          <w:i/>
          <w:lang w:val="en-US"/>
        </w:rPr>
        <w:t>Exemplar confusion model (</w:t>
      </w:r>
      <w:proofErr w:type="spellStart"/>
      <w:r w:rsidRPr="00782360">
        <w:rPr>
          <w:rFonts w:ascii="Times New Roman" w:hAnsi="Times New Roman" w:cs="Times New Roman"/>
          <w:i/>
          <w:lang w:val="en-US"/>
        </w:rPr>
        <w:t>ExCon</w:t>
      </w:r>
      <w:proofErr w:type="spellEnd"/>
      <w:r w:rsidRPr="00782360">
        <w:rPr>
          <w:rFonts w:ascii="Times New Roman" w:hAnsi="Times New Roman" w:cs="Times New Roman"/>
          <w:i/>
          <w:lang w:val="en-US"/>
        </w:rPr>
        <w:t>)</w:t>
      </w:r>
    </w:p>
    <w:p w14:paraId="61B638E9" w14:textId="60E4DC3C" w:rsidR="00A8521D" w:rsidRPr="00782360" w:rsidRDefault="00A8521D" w:rsidP="00782360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 w:rsidRPr="00782360">
        <w:rPr>
          <w:rFonts w:ascii="Times New Roman" w:hAnsi="Times New Roman" w:cs="Times New Roman"/>
          <w:lang w:val="en-US"/>
        </w:rPr>
        <w:t>The exemplar confusion model (Hawkins</w:t>
      </w:r>
      <w:r w:rsidR="000B677C">
        <w:rPr>
          <w:rFonts w:ascii="Times New Roman" w:hAnsi="Times New Roman" w:cs="Times New Roman"/>
          <w:lang w:val="en-US"/>
        </w:rPr>
        <w:t>, Camilleri, Heathcote, Newell, &amp; Brown</w:t>
      </w:r>
      <w:r w:rsidRPr="00782360">
        <w:rPr>
          <w:rFonts w:ascii="Times New Roman" w:hAnsi="Times New Roman" w:cs="Times New Roman"/>
          <w:lang w:val="en-US"/>
        </w:rPr>
        <w:t>, 2014) assumes that with probability (1-</w:t>
      </w:r>
      <w:r w:rsidRPr="00782360">
        <w:rPr>
          <w:rFonts w:ascii="Times New Roman" w:hAnsi="Times New Roman" w:cs="Times New Roman"/>
          <w:i/>
          <w:lang w:val="en-US"/>
        </w:rPr>
        <w:t>p</w:t>
      </w:r>
      <w:r w:rsidRPr="00782360">
        <w:rPr>
          <w:rFonts w:ascii="Times New Roman" w:hAnsi="Times New Roman" w:cs="Times New Roman"/>
          <w:lang w:val="en-US"/>
        </w:rPr>
        <w:t xml:space="preserve">) each sample is accurately recorded in option-specific, limitless memory stores. However, with probability </w:t>
      </w:r>
      <w:r w:rsidRPr="00782360">
        <w:rPr>
          <w:rFonts w:ascii="Times New Roman" w:hAnsi="Times New Roman" w:cs="Times New Roman"/>
          <w:i/>
          <w:lang w:val="en-US"/>
        </w:rPr>
        <w:t>p</w:t>
      </w:r>
      <w:r w:rsidRPr="00782360">
        <w:rPr>
          <w:rFonts w:ascii="Times New Roman" w:hAnsi="Times New Roman" w:cs="Times New Roman"/>
          <w:lang w:val="en-US"/>
        </w:rPr>
        <w:t xml:space="preserve"> a confusion process is </w:t>
      </w:r>
      <w:r w:rsidRPr="00782360">
        <w:rPr>
          <w:rFonts w:ascii="Times New Roman" w:hAnsi="Times New Roman" w:cs="Times New Roman"/>
          <w:lang w:val="en-US"/>
        </w:rPr>
        <w:lastRenderedPageBreak/>
        <w:t xml:space="preserve">activated that replaces the current sample with a value drawn at random from the unique values currently present in the option’s memory store. According to </w:t>
      </w:r>
      <w:proofErr w:type="spellStart"/>
      <w:r w:rsidRPr="00782360">
        <w:rPr>
          <w:rFonts w:ascii="Times New Roman" w:hAnsi="Times New Roman" w:cs="Times New Roman"/>
          <w:lang w:val="en-US"/>
        </w:rPr>
        <w:t>ExCon</w:t>
      </w:r>
      <w:proofErr w:type="spellEnd"/>
      <w:r w:rsidRPr="00782360">
        <w:rPr>
          <w:rFonts w:ascii="Times New Roman" w:hAnsi="Times New Roman" w:cs="Times New Roman"/>
          <w:lang w:val="en-US"/>
        </w:rPr>
        <w:t>, decision makers prefer the option whose memory store has the highest average utility</w:t>
      </w:r>
      <w:r w:rsidR="007C242A">
        <w:rPr>
          <w:rFonts w:ascii="Times New Roman" w:hAnsi="Times New Roman" w:cs="Times New Roman"/>
          <w:lang w:val="en-US"/>
        </w:rPr>
        <w:t>,</w:t>
      </w:r>
      <w:r w:rsidRPr="00782360">
        <w:rPr>
          <w:rFonts w:ascii="Times New Roman" w:hAnsi="Times New Roman" w:cs="Times New Roman"/>
          <w:lang w:val="en-US"/>
        </w:rPr>
        <w:t xml:space="preserve"> assuming a risk-averse utility function based on Lopes and Oden (1999): </w:t>
      </w:r>
    </w:p>
    <w:p w14:paraId="7E37B969" w14:textId="77777777" w:rsidR="00A8521D" w:rsidRPr="00782360" w:rsidRDefault="00A8521D" w:rsidP="00A8521D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i∈1,…,N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.551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14:paraId="3AD0EDD3" w14:textId="77777777" w:rsidR="00A8521D" w:rsidRPr="00782360" w:rsidRDefault="00A8521D" w:rsidP="003C448B">
      <w:pPr>
        <w:spacing w:line="480" w:lineRule="auto"/>
        <w:rPr>
          <w:rFonts w:ascii="Times New Roman" w:hAnsi="Times New Roman" w:cs="Times New Roman"/>
          <w:bCs/>
          <w:iCs/>
          <w:lang w:val="en-US"/>
        </w:rPr>
      </w:pPr>
    </w:p>
    <w:p w14:paraId="7C409B14" w14:textId="77777777" w:rsidR="007D6647" w:rsidRPr="007D6647" w:rsidRDefault="007D6647" w:rsidP="007D6647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7D6647">
        <w:rPr>
          <w:rFonts w:ascii="Times New Roman" w:hAnsi="Times New Roman" w:cs="Times New Roman"/>
          <w:b/>
          <w:lang w:val="en-US"/>
        </w:rPr>
        <w:t>References</w:t>
      </w:r>
    </w:p>
    <w:p w14:paraId="558A4FE4" w14:textId="77777777" w:rsidR="007D6647" w:rsidRPr="007D6647" w:rsidRDefault="007D6647" w:rsidP="007D6647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7D6647">
        <w:rPr>
          <w:rFonts w:ascii="Times New Roman" w:hAnsi="Times New Roman" w:cs="Times New Roman"/>
          <w:lang w:val="en-US"/>
        </w:rPr>
        <w:t>Erev</w:t>
      </w:r>
      <w:proofErr w:type="spellEnd"/>
      <w:r w:rsidRPr="007D6647">
        <w:rPr>
          <w:rFonts w:ascii="Times New Roman" w:hAnsi="Times New Roman" w:cs="Times New Roman"/>
          <w:lang w:val="en-US"/>
        </w:rPr>
        <w:t xml:space="preserve"> I, Roth AE, </w:t>
      </w:r>
      <w:proofErr w:type="spellStart"/>
      <w:r w:rsidRPr="007D6647">
        <w:rPr>
          <w:rFonts w:ascii="Times New Roman" w:hAnsi="Times New Roman" w:cs="Times New Roman"/>
          <w:lang w:val="en-US"/>
        </w:rPr>
        <w:t>Slonim</w:t>
      </w:r>
      <w:proofErr w:type="spellEnd"/>
      <w:r w:rsidRPr="007D6647">
        <w:rPr>
          <w:rFonts w:ascii="Times New Roman" w:hAnsi="Times New Roman" w:cs="Times New Roman"/>
          <w:lang w:val="en-US"/>
        </w:rPr>
        <w:t xml:space="preserve"> RL, Barron G. 2002 </w:t>
      </w:r>
      <w:r w:rsidRPr="007D6647">
        <w:rPr>
          <w:rFonts w:ascii="Times New Roman" w:hAnsi="Times New Roman" w:cs="Times New Roman"/>
          <w:i/>
          <w:lang w:val="en-US"/>
        </w:rPr>
        <w:t>Combining a theoretical prediction with experimental evidence to yield a new prediction: an experimental design with a random sample of tasks.</w:t>
      </w:r>
      <w:r w:rsidRPr="007D6647">
        <w:rPr>
          <w:rFonts w:ascii="Times New Roman" w:hAnsi="Times New Roman" w:cs="Times New Roman"/>
          <w:lang w:val="en-US"/>
        </w:rPr>
        <w:t xml:space="preserve"> Unpublished manuscript, Columbia University and Faculty of Industrial Engineering and Management, </w:t>
      </w:r>
      <w:proofErr w:type="spellStart"/>
      <w:r w:rsidRPr="007D6647">
        <w:rPr>
          <w:rFonts w:ascii="Times New Roman" w:hAnsi="Times New Roman" w:cs="Times New Roman"/>
          <w:lang w:val="en-US"/>
        </w:rPr>
        <w:t>Techion</w:t>
      </w:r>
      <w:proofErr w:type="spellEnd"/>
      <w:r w:rsidRPr="007D6647">
        <w:rPr>
          <w:rFonts w:ascii="Times New Roman" w:hAnsi="Times New Roman" w:cs="Times New Roman"/>
          <w:lang w:val="en-US"/>
        </w:rPr>
        <w:t>, Haifa, Israel.</w:t>
      </w:r>
    </w:p>
    <w:p w14:paraId="3627C0F6" w14:textId="77777777" w:rsidR="007D6647" w:rsidRPr="007D6647" w:rsidRDefault="007D6647" w:rsidP="007D6647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 xml:space="preserve">Hawkins G, Camilleri A, Heathcote A, Newell BR, Brown SD. 2014 Modeling probability knowledge and choice in decisions from experience. </w:t>
      </w:r>
      <w:r w:rsidRPr="007D6647">
        <w:rPr>
          <w:rFonts w:ascii="Times New Roman" w:hAnsi="Times New Roman" w:cs="Times New Roman"/>
          <w:i/>
          <w:lang w:val="en-US"/>
        </w:rPr>
        <w:t>Proc. Annual Meeting of the Cognitive Science Society 36</w:t>
      </w:r>
      <w:r w:rsidRPr="007D6647">
        <w:rPr>
          <w:rFonts w:ascii="Times New Roman" w:hAnsi="Times New Roman" w:cs="Times New Roman"/>
          <w:lang w:val="en-US"/>
        </w:rPr>
        <w:t>. See https://pub-jschol-prd.escholarship.org/uc/item/</w:t>
      </w:r>
    </w:p>
    <w:p w14:paraId="2E225CC2" w14:textId="77777777" w:rsidR="007D6647" w:rsidRPr="007D6647" w:rsidRDefault="007D6647" w:rsidP="00581210">
      <w:pPr>
        <w:spacing w:line="480" w:lineRule="auto"/>
        <w:ind w:left="709" w:hanging="1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>4mv5028f.</w:t>
      </w:r>
    </w:p>
    <w:p w14:paraId="774D4B93" w14:textId="77777777" w:rsidR="007D6647" w:rsidRPr="007D6647" w:rsidRDefault="007D6647" w:rsidP="007D6647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 xml:space="preserve">Hills TT, Hertwig R. 2010 Information search in decisions from experience: do our patterns of sampling foreshadow our decisions? </w:t>
      </w:r>
      <w:r w:rsidRPr="007D6647">
        <w:rPr>
          <w:rFonts w:ascii="Times New Roman" w:hAnsi="Times New Roman" w:cs="Times New Roman"/>
          <w:i/>
          <w:lang w:val="en-US"/>
        </w:rPr>
        <w:t>Psychol. Sci.</w:t>
      </w:r>
      <w:r w:rsidRPr="007D6647">
        <w:rPr>
          <w:rFonts w:ascii="Times New Roman" w:hAnsi="Times New Roman" w:cs="Times New Roman"/>
          <w:lang w:val="en-US"/>
        </w:rPr>
        <w:t xml:space="preserve"> </w:t>
      </w:r>
      <w:r w:rsidRPr="007D6647">
        <w:rPr>
          <w:rFonts w:ascii="Times New Roman" w:hAnsi="Times New Roman" w:cs="Times New Roman"/>
          <w:b/>
          <w:lang w:val="en-US"/>
        </w:rPr>
        <w:t>21,</w:t>
      </w:r>
      <w:r w:rsidRPr="007D6647">
        <w:rPr>
          <w:rFonts w:ascii="Times New Roman" w:hAnsi="Times New Roman" w:cs="Times New Roman"/>
          <w:lang w:val="en-US"/>
        </w:rPr>
        <w:t xml:space="preserve"> 1787–1792. (doi:10.1177/0956797610387443)</w:t>
      </w:r>
    </w:p>
    <w:p w14:paraId="6B594315" w14:textId="77777777" w:rsidR="007D6647" w:rsidRPr="007D6647" w:rsidRDefault="007D6647" w:rsidP="007D6647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 xml:space="preserve">Lopes LL, Oden GC. 1999 The role of aspiration level in risky choice: a comparison of cumulative prospect theory and SP/A theory. </w:t>
      </w:r>
      <w:r w:rsidRPr="007D6647">
        <w:rPr>
          <w:rFonts w:ascii="Times New Roman" w:hAnsi="Times New Roman" w:cs="Times New Roman"/>
          <w:i/>
          <w:lang w:val="en-US"/>
        </w:rPr>
        <w:t>J. Math. Psychol.</w:t>
      </w:r>
      <w:r w:rsidRPr="007D6647">
        <w:rPr>
          <w:rFonts w:ascii="Times New Roman" w:hAnsi="Times New Roman" w:cs="Times New Roman"/>
          <w:lang w:val="en-US"/>
        </w:rPr>
        <w:t xml:space="preserve"> </w:t>
      </w:r>
      <w:r w:rsidRPr="007D6647">
        <w:rPr>
          <w:rFonts w:ascii="Times New Roman" w:hAnsi="Times New Roman" w:cs="Times New Roman"/>
          <w:b/>
          <w:lang w:val="en-US"/>
        </w:rPr>
        <w:t>43</w:t>
      </w:r>
      <w:r w:rsidRPr="007D6647">
        <w:rPr>
          <w:rFonts w:ascii="Times New Roman" w:hAnsi="Times New Roman" w:cs="Times New Roman"/>
          <w:lang w:val="en-US"/>
        </w:rPr>
        <w:t>, 286–313. (doi:10.1006/jmps.1999.1259)</w:t>
      </w:r>
    </w:p>
    <w:p w14:paraId="5A6F600F" w14:textId="77777777" w:rsidR="007D6647" w:rsidRPr="007D6647" w:rsidRDefault="007D6647" w:rsidP="007D6647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 xml:space="preserve">Tversky A, Kahneman D. 1992 Advances in prospect theory: cumulative representation of uncertainty. </w:t>
      </w:r>
      <w:r w:rsidRPr="007D6647">
        <w:rPr>
          <w:rFonts w:ascii="Times New Roman" w:hAnsi="Times New Roman" w:cs="Times New Roman"/>
          <w:i/>
          <w:lang w:val="en-US"/>
        </w:rPr>
        <w:t>J. Risk Uncertainty</w:t>
      </w:r>
      <w:r w:rsidRPr="007D6647">
        <w:rPr>
          <w:rFonts w:ascii="Times New Roman" w:hAnsi="Times New Roman" w:cs="Times New Roman"/>
          <w:lang w:val="en-US"/>
        </w:rPr>
        <w:t xml:space="preserve"> </w:t>
      </w:r>
      <w:r w:rsidRPr="007D6647">
        <w:rPr>
          <w:rFonts w:ascii="Times New Roman" w:hAnsi="Times New Roman" w:cs="Times New Roman"/>
          <w:b/>
          <w:lang w:val="en-US"/>
        </w:rPr>
        <w:t>5</w:t>
      </w:r>
      <w:r w:rsidRPr="007D6647">
        <w:rPr>
          <w:rFonts w:ascii="Times New Roman" w:hAnsi="Times New Roman" w:cs="Times New Roman"/>
          <w:lang w:val="en-US"/>
        </w:rPr>
        <w:t>, 297–323. (doi:10.1007/BF00122574)</w:t>
      </w:r>
    </w:p>
    <w:p w14:paraId="0F3E2FF1" w14:textId="5B7DE767" w:rsidR="00171466" w:rsidRPr="00782360" w:rsidRDefault="007D6647" w:rsidP="004432EE">
      <w:pPr>
        <w:spacing w:line="480" w:lineRule="auto"/>
        <w:ind w:left="709" w:hanging="709"/>
        <w:rPr>
          <w:rFonts w:ascii="Times New Roman" w:hAnsi="Times New Roman" w:cs="Times New Roman"/>
          <w:lang w:val="en-US"/>
        </w:rPr>
      </w:pPr>
      <w:r w:rsidRPr="007D6647">
        <w:rPr>
          <w:rFonts w:ascii="Times New Roman" w:hAnsi="Times New Roman" w:cs="Times New Roman"/>
          <w:lang w:val="en-US"/>
        </w:rPr>
        <w:t xml:space="preserve">Wulff DU, Hills TT, Hertwig R. 2015 Online product reviews and the description–experience gap. </w:t>
      </w:r>
      <w:r w:rsidRPr="007D6647">
        <w:rPr>
          <w:rFonts w:ascii="Times New Roman" w:hAnsi="Times New Roman" w:cs="Times New Roman"/>
          <w:i/>
          <w:lang w:val="en-US"/>
        </w:rPr>
        <w:t xml:space="preserve">J. </w:t>
      </w:r>
      <w:proofErr w:type="spellStart"/>
      <w:r w:rsidRPr="007D6647">
        <w:rPr>
          <w:rFonts w:ascii="Times New Roman" w:hAnsi="Times New Roman" w:cs="Times New Roman"/>
          <w:i/>
          <w:lang w:val="en-US"/>
        </w:rPr>
        <w:t>B</w:t>
      </w:r>
      <w:bookmarkStart w:id="0" w:name="_GoBack"/>
      <w:bookmarkEnd w:id="0"/>
      <w:r w:rsidRPr="007D6647">
        <w:rPr>
          <w:rFonts w:ascii="Times New Roman" w:hAnsi="Times New Roman" w:cs="Times New Roman"/>
          <w:i/>
          <w:lang w:val="en-US"/>
        </w:rPr>
        <w:t>ehav</w:t>
      </w:r>
      <w:proofErr w:type="spellEnd"/>
      <w:r w:rsidRPr="007D6647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7D6647">
        <w:rPr>
          <w:rFonts w:ascii="Times New Roman" w:hAnsi="Times New Roman" w:cs="Times New Roman"/>
          <w:i/>
          <w:lang w:val="en-US"/>
        </w:rPr>
        <w:t>Decis</w:t>
      </w:r>
      <w:proofErr w:type="spellEnd"/>
      <w:r w:rsidRPr="007D6647">
        <w:rPr>
          <w:rFonts w:ascii="Times New Roman" w:hAnsi="Times New Roman" w:cs="Times New Roman"/>
          <w:i/>
          <w:lang w:val="en-US"/>
        </w:rPr>
        <w:t>. Making</w:t>
      </w:r>
      <w:r w:rsidRPr="007D6647">
        <w:rPr>
          <w:rFonts w:ascii="Times New Roman" w:hAnsi="Times New Roman" w:cs="Times New Roman"/>
          <w:lang w:val="en-US"/>
        </w:rPr>
        <w:t xml:space="preserve"> </w:t>
      </w:r>
      <w:r w:rsidRPr="007D6647">
        <w:rPr>
          <w:rFonts w:ascii="Times New Roman" w:hAnsi="Times New Roman" w:cs="Times New Roman"/>
          <w:b/>
          <w:lang w:val="en-US"/>
        </w:rPr>
        <w:t>28</w:t>
      </w:r>
      <w:r w:rsidRPr="007D6647">
        <w:rPr>
          <w:rFonts w:ascii="Times New Roman" w:hAnsi="Times New Roman" w:cs="Times New Roman"/>
          <w:lang w:val="en-US"/>
        </w:rPr>
        <w:t>, 214–223. (doi:10.1002/bdm.1841)</w:t>
      </w:r>
      <w:r w:rsidR="004432EE" w:rsidRPr="00782360">
        <w:rPr>
          <w:rFonts w:ascii="Times New Roman" w:hAnsi="Times New Roman" w:cs="Times New Roman"/>
          <w:lang w:val="en-US"/>
        </w:rPr>
        <w:t xml:space="preserve"> </w:t>
      </w:r>
    </w:p>
    <w:sectPr w:rsidR="00171466" w:rsidRPr="00782360" w:rsidSect="002431D6">
      <w:headerReference w:type="even" r:id="rId10"/>
      <w:headerReference w:type="default" r:id="rId11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FCD54" w16cid:durableId="1F9E60E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B0A3" w14:textId="77777777" w:rsidR="008B2D42" w:rsidRDefault="008B2D42" w:rsidP="003F1F53">
      <w:r>
        <w:separator/>
      </w:r>
    </w:p>
  </w:endnote>
  <w:endnote w:type="continuationSeparator" w:id="0">
    <w:p w14:paraId="2F3A5493" w14:textId="77777777" w:rsidR="008B2D42" w:rsidRDefault="008B2D42" w:rsidP="003F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7095F" w14:textId="77777777" w:rsidR="008B2D42" w:rsidRDefault="008B2D42" w:rsidP="003F1F53">
      <w:r>
        <w:separator/>
      </w:r>
    </w:p>
  </w:footnote>
  <w:footnote w:type="continuationSeparator" w:id="0">
    <w:p w14:paraId="5C404890" w14:textId="77777777" w:rsidR="008B2D42" w:rsidRDefault="008B2D42" w:rsidP="003F1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06DF" w14:textId="77777777" w:rsidR="00243603" w:rsidRDefault="00243603" w:rsidP="00687F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87D5" w14:textId="77777777" w:rsidR="00243603" w:rsidRDefault="00243603" w:rsidP="00687F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5D4C" w14:textId="77777777" w:rsidR="00243603" w:rsidRPr="0010314E" w:rsidRDefault="00243603" w:rsidP="00687FC7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lang w:val="en-US"/>
      </w:rPr>
    </w:pPr>
    <w:r w:rsidRPr="0010314E">
      <w:rPr>
        <w:rStyle w:val="PageNumber"/>
        <w:rFonts w:ascii="Times New Roman" w:hAnsi="Times New Roman" w:cs="Times New Roman"/>
      </w:rPr>
      <w:fldChar w:fldCharType="begin"/>
    </w:r>
    <w:r w:rsidRPr="0010314E">
      <w:rPr>
        <w:rStyle w:val="PageNumber"/>
        <w:rFonts w:ascii="Times New Roman" w:hAnsi="Times New Roman" w:cs="Times New Roman"/>
        <w:lang w:val="en-US"/>
      </w:rPr>
      <w:instrText xml:space="preserve">PAGE  </w:instrText>
    </w:r>
    <w:r w:rsidRPr="0010314E">
      <w:rPr>
        <w:rStyle w:val="PageNumber"/>
        <w:rFonts w:ascii="Times New Roman" w:hAnsi="Times New Roman" w:cs="Times New Roman"/>
      </w:rPr>
      <w:fldChar w:fldCharType="separate"/>
    </w:r>
    <w:r w:rsidR="00593364">
      <w:rPr>
        <w:rStyle w:val="PageNumber"/>
        <w:rFonts w:ascii="Times New Roman" w:hAnsi="Times New Roman" w:cs="Times New Roman"/>
        <w:noProof/>
        <w:lang w:val="en-US"/>
      </w:rPr>
      <w:t>4</w:t>
    </w:r>
    <w:r w:rsidRPr="0010314E">
      <w:rPr>
        <w:rStyle w:val="PageNumber"/>
        <w:rFonts w:ascii="Times New Roman" w:hAnsi="Times New Roman" w:cs="Times New Roman"/>
      </w:rPr>
      <w:fldChar w:fldCharType="end"/>
    </w:r>
  </w:p>
  <w:p w14:paraId="7C60EC85" w14:textId="6EA68E1C" w:rsidR="00243603" w:rsidRPr="00687FC7" w:rsidRDefault="00243603" w:rsidP="008E4428">
    <w:pPr>
      <w:pStyle w:val="Header"/>
      <w:ind w:right="360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7D3"/>
    <w:multiLevelType w:val="hybridMultilevel"/>
    <w:tmpl w:val="F5F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628"/>
    <w:multiLevelType w:val="multilevel"/>
    <w:tmpl w:val="F766A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5575"/>
    <w:multiLevelType w:val="multilevel"/>
    <w:tmpl w:val="62165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2"/>
    <w:rsid w:val="00000AEC"/>
    <w:rsid w:val="00001A97"/>
    <w:rsid w:val="000039E3"/>
    <w:rsid w:val="000133F0"/>
    <w:rsid w:val="0001602C"/>
    <w:rsid w:val="000163F9"/>
    <w:rsid w:val="000209E7"/>
    <w:rsid w:val="00025E8F"/>
    <w:rsid w:val="00027A0D"/>
    <w:rsid w:val="0003175B"/>
    <w:rsid w:val="00034DCE"/>
    <w:rsid w:val="00035F73"/>
    <w:rsid w:val="00040747"/>
    <w:rsid w:val="00042DC1"/>
    <w:rsid w:val="00046811"/>
    <w:rsid w:val="00046ACB"/>
    <w:rsid w:val="00050288"/>
    <w:rsid w:val="00051A7D"/>
    <w:rsid w:val="000527E4"/>
    <w:rsid w:val="00054530"/>
    <w:rsid w:val="00055936"/>
    <w:rsid w:val="00057199"/>
    <w:rsid w:val="000665A8"/>
    <w:rsid w:val="0006711E"/>
    <w:rsid w:val="000675F6"/>
    <w:rsid w:val="00071FF3"/>
    <w:rsid w:val="00072205"/>
    <w:rsid w:val="000777CA"/>
    <w:rsid w:val="00077ABD"/>
    <w:rsid w:val="00077FC2"/>
    <w:rsid w:val="00080D32"/>
    <w:rsid w:val="00083FD5"/>
    <w:rsid w:val="0008469D"/>
    <w:rsid w:val="0008530E"/>
    <w:rsid w:val="000865EE"/>
    <w:rsid w:val="00091149"/>
    <w:rsid w:val="00091E2F"/>
    <w:rsid w:val="000949C7"/>
    <w:rsid w:val="00094BD3"/>
    <w:rsid w:val="000A21FE"/>
    <w:rsid w:val="000A246E"/>
    <w:rsid w:val="000A539F"/>
    <w:rsid w:val="000A6E2A"/>
    <w:rsid w:val="000A76BD"/>
    <w:rsid w:val="000B0640"/>
    <w:rsid w:val="000B0C63"/>
    <w:rsid w:val="000B0EE4"/>
    <w:rsid w:val="000B1C7C"/>
    <w:rsid w:val="000B36D9"/>
    <w:rsid w:val="000B677C"/>
    <w:rsid w:val="000B6D02"/>
    <w:rsid w:val="000B7B4E"/>
    <w:rsid w:val="000C0BDA"/>
    <w:rsid w:val="000C17ED"/>
    <w:rsid w:val="000C21A5"/>
    <w:rsid w:val="000C7C5C"/>
    <w:rsid w:val="000D17CC"/>
    <w:rsid w:val="000D210D"/>
    <w:rsid w:val="000D26A3"/>
    <w:rsid w:val="000D2716"/>
    <w:rsid w:val="000D5C26"/>
    <w:rsid w:val="000E3151"/>
    <w:rsid w:val="000E4B02"/>
    <w:rsid w:val="000E5050"/>
    <w:rsid w:val="000E582E"/>
    <w:rsid w:val="000E5B2C"/>
    <w:rsid w:val="000E72E1"/>
    <w:rsid w:val="000F2BB4"/>
    <w:rsid w:val="000F2DAD"/>
    <w:rsid w:val="000F58F4"/>
    <w:rsid w:val="000F6050"/>
    <w:rsid w:val="000F70B9"/>
    <w:rsid w:val="00101D30"/>
    <w:rsid w:val="0010314E"/>
    <w:rsid w:val="00106597"/>
    <w:rsid w:val="00106C7A"/>
    <w:rsid w:val="0011067B"/>
    <w:rsid w:val="00112BDF"/>
    <w:rsid w:val="00114C62"/>
    <w:rsid w:val="00114F6F"/>
    <w:rsid w:val="0011740C"/>
    <w:rsid w:val="00122709"/>
    <w:rsid w:val="00123A29"/>
    <w:rsid w:val="00125637"/>
    <w:rsid w:val="00126DE5"/>
    <w:rsid w:val="00127650"/>
    <w:rsid w:val="0013243C"/>
    <w:rsid w:val="00136A65"/>
    <w:rsid w:val="00140A3D"/>
    <w:rsid w:val="00142511"/>
    <w:rsid w:val="0014359D"/>
    <w:rsid w:val="00144D0E"/>
    <w:rsid w:val="00145731"/>
    <w:rsid w:val="0014746B"/>
    <w:rsid w:val="00147961"/>
    <w:rsid w:val="00152DDD"/>
    <w:rsid w:val="0015343D"/>
    <w:rsid w:val="00153A93"/>
    <w:rsid w:val="00160EE3"/>
    <w:rsid w:val="00163A65"/>
    <w:rsid w:val="00163AEA"/>
    <w:rsid w:val="00165B2A"/>
    <w:rsid w:val="0016644D"/>
    <w:rsid w:val="001677BB"/>
    <w:rsid w:val="00170AD4"/>
    <w:rsid w:val="00171466"/>
    <w:rsid w:val="00174CDD"/>
    <w:rsid w:val="001763E8"/>
    <w:rsid w:val="0017703D"/>
    <w:rsid w:val="00177529"/>
    <w:rsid w:val="001777F4"/>
    <w:rsid w:val="00182736"/>
    <w:rsid w:val="00182D14"/>
    <w:rsid w:val="00182DA0"/>
    <w:rsid w:val="00184740"/>
    <w:rsid w:val="0018495A"/>
    <w:rsid w:val="00186C2D"/>
    <w:rsid w:val="001877D9"/>
    <w:rsid w:val="00191BC7"/>
    <w:rsid w:val="00192163"/>
    <w:rsid w:val="001924A0"/>
    <w:rsid w:val="00192769"/>
    <w:rsid w:val="0019378F"/>
    <w:rsid w:val="00194A90"/>
    <w:rsid w:val="00196C87"/>
    <w:rsid w:val="001A4591"/>
    <w:rsid w:val="001A60C5"/>
    <w:rsid w:val="001A7421"/>
    <w:rsid w:val="001B31AB"/>
    <w:rsid w:val="001B3DF5"/>
    <w:rsid w:val="001B46B7"/>
    <w:rsid w:val="001B47CA"/>
    <w:rsid w:val="001B542F"/>
    <w:rsid w:val="001B679F"/>
    <w:rsid w:val="001B6AC2"/>
    <w:rsid w:val="001B7F20"/>
    <w:rsid w:val="001C04A7"/>
    <w:rsid w:val="001C1CD0"/>
    <w:rsid w:val="001C225F"/>
    <w:rsid w:val="001C3767"/>
    <w:rsid w:val="001C6A95"/>
    <w:rsid w:val="001C6DB9"/>
    <w:rsid w:val="001D02D3"/>
    <w:rsid w:val="001D0DE6"/>
    <w:rsid w:val="001D171E"/>
    <w:rsid w:val="001D2A54"/>
    <w:rsid w:val="001E1A01"/>
    <w:rsid w:val="001E22D7"/>
    <w:rsid w:val="001E3B7D"/>
    <w:rsid w:val="001E3BAE"/>
    <w:rsid w:val="001E3DBB"/>
    <w:rsid w:val="001E6054"/>
    <w:rsid w:val="001E7842"/>
    <w:rsid w:val="001E79E9"/>
    <w:rsid w:val="001F2E41"/>
    <w:rsid w:val="001F3222"/>
    <w:rsid w:val="00200A7C"/>
    <w:rsid w:val="002017C3"/>
    <w:rsid w:val="00205989"/>
    <w:rsid w:val="00205EF2"/>
    <w:rsid w:val="00211753"/>
    <w:rsid w:val="00211F8A"/>
    <w:rsid w:val="00220355"/>
    <w:rsid w:val="00220CD9"/>
    <w:rsid w:val="002236D9"/>
    <w:rsid w:val="00226574"/>
    <w:rsid w:val="002265D3"/>
    <w:rsid w:val="00227232"/>
    <w:rsid w:val="00237FD1"/>
    <w:rsid w:val="00240C1A"/>
    <w:rsid w:val="002431D6"/>
    <w:rsid w:val="00243603"/>
    <w:rsid w:val="0024443D"/>
    <w:rsid w:val="00245B29"/>
    <w:rsid w:val="00246315"/>
    <w:rsid w:val="0024692F"/>
    <w:rsid w:val="002479E9"/>
    <w:rsid w:val="00251FBD"/>
    <w:rsid w:val="0025282F"/>
    <w:rsid w:val="00254887"/>
    <w:rsid w:val="00263612"/>
    <w:rsid w:val="00267793"/>
    <w:rsid w:val="002708F9"/>
    <w:rsid w:val="00270F15"/>
    <w:rsid w:val="0027137F"/>
    <w:rsid w:val="002719BF"/>
    <w:rsid w:val="00271F39"/>
    <w:rsid w:val="00272016"/>
    <w:rsid w:val="00275101"/>
    <w:rsid w:val="002778B9"/>
    <w:rsid w:val="00281E84"/>
    <w:rsid w:val="00282281"/>
    <w:rsid w:val="00282943"/>
    <w:rsid w:val="0028468B"/>
    <w:rsid w:val="002854E1"/>
    <w:rsid w:val="00287BE2"/>
    <w:rsid w:val="00292B20"/>
    <w:rsid w:val="002A23EE"/>
    <w:rsid w:val="002A30CC"/>
    <w:rsid w:val="002A32D7"/>
    <w:rsid w:val="002A331C"/>
    <w:rsid w:val="002A5491"/>
    <w:rsid w:val="002A590B"/>
    <w:rsid w:val="002A6D22"/>
    <w:rsid w:val="002A7C08"/>
    <w:rsid w:val="002B1464"/>
    <w:rsid w:val="002B22AE"/>
    <w:rsid w:val="002B2E71"/>
    <w:rsid w:val="002B31BF"/>
    <w:rsid w:val="002B4201"/>
    <w:rsid w:val="002B463C"/>
    <w:rsid w:val="002C1412"/>
    <w:rsid w:val="002C5EE4"/>
    <w:rsid w:val="002C6453"/>
    <w:rsid w:val="002C74CF"/>
    <w:rsid w:val="002D1C71"/>
    <w:rsid w:val="002D2D94"/>
    <w:rsid w:val="002D34C8"/>
    <w:rsid w:val="002D556E"/>
    <w:rsid w:val="002D6DF7"/>
    <w:rsid w:val="002D6FF5"/>
    <w:rsid w:val="002E03D2"/>
    <w:rsid w:val="002E1A86"/>
    <w:rsid w:val="002E278A"/>
    <w:rsid w:val="002E41B7"/>
    <w:rsid w:val="002E5B34"/>
    <w:rsid w:val="002E7874"/>
    <w:rsid w:val="002F1450"/>
    <w:rsid w:val="002F3603"/>
    <w:rsid w:val="002F39DE"/>
    <w:rsid w:val="002F5D01"/>
    <w:rsid w:val="0030108D"/>
    <w:rsid w:val="00307D90"/>
    <w:rsid w:val="00313593"/>
    <w:rsid w:val="00314267"/>
    <w:rsid w:val="00332E11"/>
    <w:rsid w:val="003346E2"/>
    <w:rsid w:val="00335B87"/>
    <w:rsid w:val="00336516"/>
    <w:rsid w:val="00337CCB"/>
    <w:rsid w:val="003414F2"/>
    <w:rsid w:val="00341F7B"/>
    <w:rsid w:val="003428E1"/>
    <w:rsid w:val="0034415B"/>
    <w:rsid w:val="0034477B"/>
    <w:rsid w:val="00344FC2"/>
    <w:rsid w:val="00347F72"/>
    <w:rsid w:val="00350754"/>
    <w:rsid w:val="00350832"/>
    <w:rsid w:val="0035112A"/>
    <w:rsid w:val="00352132"/>
    <w:rsid w:val="00355698"/>
    <w:rsid w:val="00355C5F"/>
    <w:rsid w:val="003566B6"/>
    <w:rsid w:val="0035731F"/>
    <w:rsid w:val="00357862"/>
    <w:rsid w:val="00357A9B"/>
    <w:rsid w:val="0036112B"/>
    <w:rsid w:val="00361443"/>
    <w:rsid w:val="00362B6C"/>
    <w:rsid w:val="00365D40"/>
    <w:rsid w:val="00366289"/>
    <w:rsid w:val="003674B1"/>
    <w:rsid w:val="0036794A"/>
    <w:rsid w:val="003704A1"/>
    <w:rsid w:val="0037055F"/>
    <w:rsid w:val="00372981"/>
    <w:rsid w:val="003729CA"/>
    <w:rsid w:val="003819D8"/>
    <w:rsid w:val="003820AC"/>
    <w:rsid w:val="0038258D"/>
    <w:rsid w:val="0038331B"/>
    <w:rsid w:val="00385150"/>
    <w:rsid w:val="00385A10"/>
    <w:rsid w:val="00386488"/>
    <w:rsid w:val="00390451"/>
    <w:rsid w:val="00393D72"/>
    <w:rsid w:val="00394850"/>
    <w:rsid w:val="00395FD2"/>
    <w:rsid w:val="00396877"/>
    <w:rsid w:val="00397942"/>
    <w:rsid w:val="003A2B10"/>
    <w:rsid w:val="003A2DF1"/>
    <w:rsid w:val="003A4B12"/>
    <w:rsid w:val="003A7A55"/>
    <w:rsid w:val="003B078D"/>
    <w:rsid w:val="003B2711"/>
    <w:rsid w:val="003B4A9C"/>
    <w:rsid w:val="003B542E"/>
    <w:rsid w:val="003B57BE"/>
    <w:rsid w:val="003C448B"/>
    <w:rsid w:val="003C4E6D"/>
    <w:rsid w:val="003C5576"/>
    <w:rsid w:val="003C5DD3"/>
    <w:rsid w:val="003C6FAC"/>
    <w:rsid w:val="003D03F1"/>
    <w:rsid w:val="003D2263"/>
    <w:rsid w:val="003D22B0"/>
    <w:rsid w:val="003D33E6"/>
    <w:rsid w:val="003D3DE1"/>
    <w:rsid w:val="003D635C"/>
    <w:rsid w:val="003E04BF"/>
    <w:rsid w:val="003E0773"/>
    <w:rsid w:val="003E0B36"/>
    <w:rsid w:val="003E12A0"/>
    <w:rsid w:val="003E7669"/>
    <w:rsid w:val="003F1DFF"/>
    <w:rsid w:val="003F1F53"/>
    <w:rsid w:val="003F2AC1"/>
    <w:rsid w:val="003F459F"/>
    <w:rsid w:val="003F5E1F"/>
    <w:rsid w:val="003F7291"/>
    <w:rsid w:val="004004D3"/>
    <w:rsid w:val="00401604"/>
    <w:rsid w:val="00401F68"/>
    <w:rsid w:val="00404C44"/>
    <w:rsid w:val="00406082"/>
    <w:rsid w:val="0041078C"/>
    <w:rsid w:val="00411039"/>
    <w:rsid w:val="00414010"/>
    <w:rsid w:val="00415576"/>
    <w:rsid w:val="00416351"/>
    <w:rsid w:val="00417DE5"/>
    <w:rsid w:val="00423F18"/>
    <w:rsid w:val="00424853"/>
    <w:rsid w:val="00430A13"/>
    <w:rsid w:val="00430C73"/>
    <w:rsid w:val="00432C96"/>
    <w:rsid w:val="0043347C"/>
    <w:rsid w:val="0044118D"/>
    <w:rsid w:val="004432EE"/>
    <w:rsid w:val="004435B2"/>
    <w:rsid w:val="00443DFE"/>
    <w:rsid w:val="004510D8"/>
    <w:rsid w:val="00453D18"/>
    <w:rsid w:val="00454D2F"/>
    <w:rsid w:val="00457781"/>
    <w:rsid w:val="00457843"/>
    <w:rsid w:val="004578B3"/>
    <w:rsid w:val="00460233"/>
    <w:rsid w:val="00461B80"/>
    <w:rsid w:val="004710B5"/>
    <w:rsid w:val="00471194"/>
    <w:rsid w:val="004742D1"/>
    <w:rsid w:val="004775B3"/>
    <w:rsid w:val="0048271B"/>
    <w:rsid w:val="00483BD4"/>
    <w:rsid w:val="00483E15"/>
    <w:rsid w:val="00487EBC"/>
    <w:rsid w:val="00490F52"/>
    <w:rsid w:val="00491547"/>
    <w:rsid w:val="00491E88"/>
    <w:rsid w:val="00493265"/>
    <w:rsid w:val="00493EC9"/>
    <w:rsid w:val="004947FF"/>
    <w:rsid w:val="00495C6A"/>
    <w:rsid w:val="00497010"/>
    <w:rsid w:val="004A0C6B"/>
    <w:rsid w:val="004A11B9"/>
    <w:rsid w:val="004A37C8"/>
    <w:rsid w:val="004B1B3E"/>
    <w:rsid w:val="004B58EF"/>
    <w:rsid w:val="004B613E"/>
    <w:rsid w:val="004B7167"/>
    <w:rsid w:val="004B7FF1"/>
    <w:rsid w:val="004C0C4C"/>
    <w:rsid w:val="004C45E8"/>
    <w:rsid w:val="004C553F"/>
    <w:rsid w:val="004D0479"/>
    <w:rsid w:val="004D05D4"/>
    <w:rsid w:val="004D29F4"/>
    <w:rsid w:val="004D31F1"/>
    <w:rsid w:val="004D3CF5"/>
    <w:rsid w:val="004D5232"/>
    <w:rsid w:val="004D719E"/>
    <w:rsid w:val="004D7383"/>
    <w:rsid w:val="004D7E9D"/>
    <w:rsid w:val="004E1075"/>
    <w:rsid w:val="004E5718"/>
    <w:rsid w:val="004E595C"/>
    <w:rsid w:val="004E6252"/>
    <w:rsid w:val="004E7D08"/>
    <w:rsid w:val="004F2840"/>
    <w:rsid w:val="004F3C85"/>
    <w:rsid w:val="004F4490"/>
    <w:rsid w:val="004F48FB"/>
    <w:rsid w:val="004F4DB8"/>
    <w:rsid w:val="004F50C3"/>
    <w:rsid w:val="004F74B1"/>
    <w:rsid w:val="004F777B"/>
    <w:rsid w:val="00500C17"/>
    <w:rsid w:val="0050389B"/>
    <w:rsid w:val="005040F6"/>
    <w:rsid w:val="00504910"/>
    <w:rsid w:val="00506E73"/>
    <w:rsid w:val="00512926"/>
    <w:rsid w:val="00514B80"/>
    <w:rsid w:val="005165EE"/>
    <w:rsid w:val="005242EA"/>
    <w:rsid w:val="00525306"/>
    <w:rsid w:val="00530CD2"/>
    <w:rsid w:val="00530CEE"/>
    <w:rsid w:val="00532CE7"/>
    <w:rsid w:val="00533145"/>
    <w:rsid w:val="00534105"/>
    <w:rsid w:val="005347CA"/>
    <w:rsid w:val="00536A09"/>
    <w:rsid w:val="00536E20"/>
    <w:rsid w:val="00537866"/>
    <w:rsid w:val="00543D0A"/>
    <w:rsid w:val="00543DCF"/>
    <w:rsid w:val="0054415C"/>
    <w:rsid w:val="0054642A"/>
    <w:rsid w:val="00546592"/>
    <w:rsid w:val="00547FC6"/>
    <w:rsid w:val="0055037E"/>
    <w:rsid w:val="005509A1"/>
    <w:rsid w:val="00557882"/>
    <w:rsid w:val="00566D32"/>
    <w:rsid w:val="00570D4B"/>
    <w:rsid w:val="00571BF0"/>
    <w:rsid w:val="00573FBB"/>
    <w:rsid w:val="00575424"/>
    <w:rsid w:val="00576C87"/>
    <w:rsid w:val="00577314"/>
    <w:rsid w:val="005809CE"/>
    <w:rsid w:val="00581210"/>
    <w:rsid w:val="005861FB"/>
    <w:rsid w:val="00593364"/>
    <w:rsid w:val="00597117"/>
    <w:rsid w:val="005A3011"/>
    <w:rsid w:val="005B1769"/>
    <w:rsid w:val="005B482F"/>
    <w:rsid w:val="005B54D7"/>
    <w:rsid w:val="005B654A"/>
    <w:rsid w:val="005B6C1A"/>
    <w:rsid w:val="005B7E8C"/>
    <w:rsid w:val="005C02E7"/>
    <w:rsid w:val="005C0A07"/>
    <w:rsid w:val="005C21B7"/>
    <w:rsid w:val="005C414F"/>
    <w:rsid w:val="005C4F59"/>
    <w:rsid w:val="005D0477"/>
    <w:rsid w:val="005D2656"/>
    <w:rsid w:val="005E0AAD"/>
    <w:rsid w:val="005E1810"/>
    <w:rsid w:val="005E394B"/>
    <w:rsid w:val="005E5DC0"/>
    <w:rsid w:val="005E622A"/>
    <w:rsid w:val="005E6A90"/>
    <w:rsid w:val="005F0636"/>
    <w:rsid w:val="005F2B32"/>
    <w:rsid w:val="005F3A2C"/>
    <w:rsid w:val="005F4315"/>
    <w:rsid w:val="005F4E4D"/>
    <w:rsid w:val="005F722F"/>
    <w:rsid w:val="005F7E32"/>
    <w:rsid w:val="006010D8"/>
    <w:rsid w:val="006036F2"/>
    <w:rsid w:val="00603FD0"/>
    <w:rsid w:val="00604890"/>
    <w:rsid w:val="00605D25"/>
    <w:rsid w:val="0061055E"/>
    <w:rsid w:val="006169DD"/>
    <w:rsid w:val="00616B6D"/>
    <w:rsid w:val="006220A2"/>
    <w:rsid w:val="00634130"/>
    <w:rsid w:val="00634C28"/>
    <w:rsid w:val="00635533"/>
    <w:rsid w:val="00635BCC"/>
    <w:rsid w:val="00636B4F"/>
    <w:rsid w:val="00641043"/>
    <w:rsid w:val="006448B6"/>
    <w:rsid w:val="006452FF"/>
    <w:rsid w:val="00647E4B"/>
    <w:rsid w:val="00651679"/>
    <w:rsid w:val="00651AFB"/>
    <w:rsid w:val="00652592"/>
    <w:rsid w:val="00652923"/>
    <w:rsid w:val="00656DE4"/>
    <w:rsid w:val="00657C2A"/>
    <w:rsid w:val="00664BE4"/>
    <w:rsid w:val="00665492"/>
    <w:rsid w:val="0066602A"/>
    <w:rsid w:val="00666238"/>
    <w:rsid w:val="0066635F"/>
    <w:rsid w:val="006666A5"/>
    <w:rsid w:val="00667499"/>
    <w:rsid w:val="00674F66"/>
    <w:rsid w:val="00675CC6"/>
    <w:rsid w:val="00680443"/>
    <w:rsid w:val="006819D5"/>
    <w:rsid w:val="00681A65"/>
    <w:rsid w:val="00683D8A"/>
    <w:rsid w:val="0068465E"/>
    <w:rsid w:val="00686ACB"/>
    <w:rsid w:val="0068713A"/>
    <w:rsid w:val="00687FC7"/>
    <w:rsid w:val="00691761"/>
    <w:rsid w:val="00692CAD"/>
    <w:rsid w:val="00693300"/>
    <w:rsid w:val="006934BF"/>
    <w:rsid w:val="006A0207"/>
    <w:rsid w:val="006A0F8E"/>
    <w:rsid w:val="006A309C"/>
    <w:rsid w:val="006A4BDA"/>
    <w:rsid w:val="006A6507"/>
    <w:rsid w:val="006B0411"/>
    <w:rsid w:val="006B4A15"/>
    <w:rsid w:val="006B6E95"/>
    <w:rsid w:val="006C52BB"/>
    <w:rsid w:val="006C6971"/>
    <w:rsid w:val="006C6EC4"/>
    <w:rsid w:val="006D28A7"/>
    <w:rsid w:val="006D2A65"/>
    <w:rsid w:val="006D2AD9"/>
    <w:rsid w:val="006D438D"/>
    <w:rsid w:val="006D55AC"/>
    <w:rsid w:val="006D791A"/>
    <w:rsid w:val="006E030D"/>
    <w:rsid w:val="006E16C7"/>
    <w:rsid w:val="006E22D1"/>
    <w:rsid w:val="006E2649"/>
    <w:rsid w:val="006E3D3B"/>
    <w:rsid w:val="006E3E7C"/>
    <w:rsid w:val="006E54F4"/>
    <w:rsid w:val="006E57C0"/>
    <w:rsid w:val="006F06CB"/>
    <w:rsid w:val="006F12EE"/>
    <w:rsid w:val="006F18F6"/>
    <w:rsid w:val="006F4171"/>
    <w:rsid w:val="006F7B3E"/>
    <w:rsid w:val="00700DE8"/>
    <w:rsid w:val="00705011"/>
    <w:rsid w:val="00705B13"/>
    <w:rsid w:val="007078D6"/>
    <w:rsid w:val="00712D70"/>
    <w:rsid w:val="007133E6"/>
    <w:rsid w:val="00714429"/>
    <w:rsid w:val="007169DA"/>
    <w:rsid w:val="00717E8E"/>
    <w:rsid w:val="00722A9A"/>
    <w:rsid w:val="00722BD9"/>
    <w:rsid w:val="007254C7"/>
    <w:rsid w:val="0072669F"/>
    <w:rsid w:val="00730159"/>
    <w:rsid w:val="00731312"/>
    <w:rsid w:val="007314B1"/>
    <w:rsid w:val="007320EF"/>
    <w:rsid w:val="00732D2D"/>
    <w:rsid w:val="007340FD"/>
    <w:rsid w:val="00734FD6"/>
    <w:rsid w:val="007412AE"/>
    <w:rsid w:val="00747574"/>
    <w:rsid w:val="0075107F"/>
    <w:rsid w:val="00751193"/>
    <w:rsid w:val="007520B4"/>
    <w:rsid w:val="00753A64"/>
    <w:rsid w:val="007553B8"/>
    <w:rsid w:val="00765463"/>
    <w:rsid w:val="00767C5F"/>
    <w:rsid w:val="007702B6"/>
    <w:rsid w:val="0077323A"/>
    <w:rsid w:val="007740B5"/>
    <w:rsid w:val="00774967"/>
    <w:rsid w:val="007760C7"/>
    <w:rsid w:val="0077725D"/>
    <w:rsid w:val="00777DAE"/>
    <w:rsid w:val="00780004"/>
    <w:rsid w:val="00781491"/>
    <w:rsid w:val="00781A07"/>
    <w:rsid w:val="00782360"/>
    <w:rsid w:val="00782753"/>
    <w:rsid w:val="0078406E"/>
    <w:rsid w:val="007852C3"/>
    <w:rsid w:val="00796190"/>
    <w:rsid w:val="00796A68"/>
    <w:rsid w:val="007A017F"/>
    <w:rsid w:val="007A062E"/>
    <w:rsid w:val="007A1908"/>
    <w:rsid w:val="007A4504"/>
    <w:rsid w:val="007A610A"/>
    <w:rsid w:val="007A7B48"/>
    <w:rsid w:val="007B1AF5"/>
    <w:rsid w:val="007B1D6A"/>
    <w:rsid w:val="007B1FD9"/>
    <w:rsid w:val="007B3210"/>
    <w:rsid w:val="007B4E6A"/>
    <w:rsid w:val="007C1023"/>
    <w:rsid w:val="007C18BA"/>
    <w:rsid w:val="007C2270"/>
    <w:rsid w:val="007C242A"/>
    <w:rsid w:val="007C361D"/>
    <w:rsid w:val="007C50F3"/>
    <w:rsid w:val="007C7DB1"/>
    <w:rsid w:val="007D0C1E"/>
    <w:rsid w:val="007D152F"/>
    <w:rsid w:val="007D2010"/>
    <w:rsid w:val="007D3D81"/>
    <w:rsid w:val="007D410A"/>
    <w:rsid w:val="007D4A66"/>
    <w:rsid w:val="007D4AAE"/>
    <w:rsid w:val="007D5A6C"/>
    <w:rsid w:val="007D6647"/>
    <w:rsid w:val="007D72D0"/>
    <w:rsid w:val="007D7E3B"/>
    <w:rsid w:val="007E384B"/>
    <w:rsid w:val="007E52CF"/>
    <w:rsid w:val="007F0506"/>
    <w:rsid w:val="007F1D5B"/>
    <w:rsid w:val="007F36BE"/>
    <w:rsid w:val="007F69CB"/>
    <w:rsid w:val="0080449C"/>
    <w:rsid w:val="0080514B"/>
    <w:rsid w:val="00806B4D"/>
    <w:rsid w:val="00814193"/>
    <w:rsid w:val="00814894"/>
    <w:rsid w:val="00814DA5"/>
    <w:rsid w:val="00820631"/>
    <w:rsid w:val="00821EB7"/>
    <w:rsid w:val="00823F17"/>
    <w:rsid w:val="00842861"/>
    <w:rsid w:val="00845652"/>
    <w:rsid w:val="00854A17"/>
    <w:rsid w:val="00854E33"/>
    <w:rsid w:val="0085729E"/>
    <w:rsid w:val="00861879"/>
    <w:rsid w:val="00864D2C"/>
    <w:rsid w:val="0086681E"/>
    <w:rsid w:val="008707E7"/>
    <w:rsid w:val="0088034E"/>
    <w:rsid w:val="00881320"/>
    <w:rsid w:val="00882797"/>
    <w:rsid w:val="008833A4"/>
    <w:rsid w:val="008847A1"/>
    <w:rsid w:val="008906BD"/>
    <w:rsid w:val="00892DD6"/>
    <w:rsid w:val="0089336D"/>
    <w:rsid w:val="00895999"/>
    <w:rsid w:val="008968BC"/>
    <w:rsid w:val="008A2355"/>
    <w:rsid w:val="008A5730"/>
    <w:rsid w:val="008B0AAF"/>
    <w:rsid w:val="008B0B4A"/>
    <w:rsid w:val="008B2D42"/>
    <w:rsid w:val="008B6143"/>
    <w:rsid w:val="008B6A1A"/>
    <w:rsid w:val="008B6E4E"/>
    <w:rsid w:val="008C446A"/>
    <w:rsid w:val="008C645D"/>
    <w:rsid w:val="008C65BF"/>
    <w:rsid w:val="008D2B2C"/>
    <w:rsid w:val="008D2C5A"/>
    <w:rsid w:val="008D4321"/>
    <w:rsid w:val="008D4C95"/>
    <w:rsid w:val="008D7EB5"/>
    <w:rsid w:val="008E0950"/>
    <w:rsid w:val="008E4428"/>
    <w:rsid w:val="008F6554"/>
    <w:rsid w:val="008F6D4D"/>
    <w:rsid w:val="0090081E"/>
    <w:rsid w:val="00901905"/>
    <w:rsid w:val="009024ED"/>
    <w:rsid w:val="00915994"/>
    <w:rsid w:val="00915CFF"/>
    <w:rsid w:val="00916512"/>
    <w:rsid w:val="00916638"/>
    <w:rsid w:val="00916991"/>
    <w:rsid w:val="00916F47"/>
    <w:rsid w:val="00920910"/>
    <w:rsid w:val="00924597"/>
    <w:rsid w:val="0092514F"/>
    <w:rsid w:val="00931478"/>
    <w:rsid w:val="00933400"/>
    <w:rsid w:val="00933AFB"/>
    <w:rsid w:val="00933F98"/>
    <w:rsid w:val="00937CB6"/>
    <w:rsid w:val="00943350"/>
    <w:rsid w:val="00943500"/>
    <w:rsid w:val="00946D25"/>
    <w:rsid w:val="009520AD"/>
    <w:rsid w:val="00956D3A"/>
    <w:rsid w:val="00963643"/>
    <w:rsid w:val="00964EF4"/>
    <w:rsid w:val="00965C4C"/>
    <w:rsid w:val="00966C4A"/>
    <w:rsid w:val="009678B7"/>
    <w:rsid w:val="00967A77"/>
    <w:rsid w:val="00973355"/>
    <w:rsid w:val="009760A6"/>
    <w:rsid w:val="00976388"/>
    <w:rsid w:val="009767B6"/>
    <w:rsid w:val="009809A0"/>
    <w:rsid w:val="0098190F"/>
    <w:rsid w:val="009821DF"/>
    <w:rsid w:val="00983EA7"/>
    <w:rsid w:val="00985378"/>
    <w:rsid w:val="00987F48"/>
    <w:rsid w:val="0099259B"/>
    <w:rsid w:val="0099327C"/>
    <w:rsid w:val="009956D3"/>
    <w:rsid w:val="00996A08"/>
    <w:rsid w:val="009A018A"/>
    <w:rsid w:val="009A0981"/>
    <w:rsid w:val="009A2AE2"/>
    <w:rsid w:val="009A2FB6"/>
    <w:rsid w:val="009B0E57"/>
    <w:rsid w:val="009B40BD"/>
    <w:rsid w:val="009B7122"/>
    <w:rsid w:val="009D1CF1"/>
    <w:rsid w:val="009D446E"/>
    <w:rsid w:val="009D6663"/>
    <w:rsid w:val="009D768D"/>
    <w:rsid w:val="009E16D8"/>
    <w:rsid w:val="009E2371"/>
    <w:rsid w:val="009E4D4D"/>
    <w:rsid w:val="009E65CC"/>
    <w:rsid w:val="009F08FE"/>
    <w:rsid w:val="00A102E0"/>
    <w:rsid w:val="00A1089B"/>
    <w:rsid w:val="00A15601"/>
    <w:rsid w:val="00A15719"/>
    <w:rsid w:val="00A16AB1"/>
    <w:rsid w:val="00A16C19"/>
    <w:rsid w:val="00A1715D"/>
    <w:rsid w:val="00A173ED"/>
    <w:rsid w:val="00A226BF"/>
    <w:rsid w:val="00A24AE9"/>
    <w:rsid w:val="00A24D60"/>
    <w:rsid w:val="00A264E4"/>
    <w:rsid w:val="00A3211E"/>
    <w:rsid w:val="00A3249C"/>
    <w:rsid w:val="00A3337A"/>
    <w:rsid w:val="00A33693"/>
    <w:rsid w:val="00A35BBA"/>
    <w:rsid w:val="00A37653"/>
    <w:rsid w:val="00A37C96"/>
    <w:rsid w:val="00A43EF6"/>
    <w:rsid w:val="00A4732A"/>
    <w:rsid w:val="00A51520"/>
    <w:rsid w:val="00A52A2D"/>
    <w:rsid w:val="00A55B64"/>
    <w:rsid w:val="00A6072B"/>
    <w:rsid w:val="00A64123"/>
    <w:rsid w:val="00A676DC"/>
    <w:rsid w:val="00A701D7"/>
    <w:rsid w:val="00A71EE6"/>
    <w:rsid w:val="00A74B9D"/>
    <w:rsid w:val="00A77CAB"/>
    <w:rsid w:val="00A82E90"/>
    <w:rsid w:val="00A844DD"/>
    <w:rsid w:val="00A8521D"/>
    <w:rsid w:val="00A865BB"/>
    <w:rsid w:val="00A86A81"/>
    <w:rsid w:val="00A86BB7"/>
    <w:rsid w:val="00A92816"/>
    <w:rsid w:val="00A9430A"/>
    <w:rsid w:val="00AA1040"/>
    <w:rsid w:val="00AA131E"/>
    <w:rsid w:val="00AA16A9"/>
    <w:rsid w:val="00AA3D38"/>
    <w:rsid w:val="00AA755C"/>
    <w:rsid w:val="00AA7A4A"/>
    <w:rsid w:val="00AB2AD1"/>
    <w:rsid w:val="00AB384E"/>
    <w:rsid w:val="00AB50E0"/>
    <w:rsid w:val="00AB5667"/>
    <w:rsid w:val="00AB6BE0"/>
    <w:rsid w:val="00AB7009"/>
    <w:rsid w:val="00AC0082"/>
    <w:rsid w:val="00AC04CB"/>
    <w:rsid w:val="00AC7EE0"/>
    <w:rsid w:val="00AD2007"/>
    <w:rsid w:val="00AE3C67"/>
    <w:rsid w:val="00AE4AAC"/>
    <w:rsid w:val="00AE6E82"/>
    <w:rsid w:val="00AF38FF"/>
    <w:rsid w:val="00AF7D0D"/>
    <w:rsid w:val="00B01EB3"/>
    <w:rsid w:val="00B04C56"/>
    <w:rsid w:val="00B070F9"/>
    <w:rsid w:val="00B138EC"/>
    <w:rsid w:val="00B1398A"/>
    <w:rsid w:val="00B213BC"/>
    <w:rsid w:val="00B21409"/>
    <w:rsid w:val="00B22594"/>
    <w:rsid w:val="00B254E0"/>
    <w:rsid w:val="00B2562C"/>
    <w:rsid w:val="00B25C04"/>
    <w:rsid w:val="00B27D24"/>
    <w:rsid w:val="00B27D97"/>
    <w:rsid w:val="00B30438"/>
    <w:rsid w:val="00B31502"/>
    <w:rsid w:val="00B35C1F"/>
    <w:rsid w:val="00B421EF"/>
    <w:rsid w:val="00B45570"/>
    <w:rsid w:val="00B4785E"/>
    <w:rsid w:val="00B5022A"/>
    <w:rsid w:val="00B522A5"/>
    <w:rsid w:val="00B53B7F"/>
    <w:rsid w:val="00B5697D"/>
    <w:rsid w:val="00B57990"/>
    <w:rsid w:val="00B57A5E"/>
    <w:rsid w:val="00B60010"/>
    <w:rsid w:val="00B630C2"/>
    <w:rsid w:val="00B6485E"/>
    <w:rsid w:val="00B67F34"/>
    <w:rsid w:val="00B71E1B"/>
    <w:rsid w:val="00B75FDF"/>
    <w:rsid w:val="00B767B4"/>
    <w:rsid w:val="00B82390"/>
    <w:rsid w:val="00B82461"/>
    <w:rsid w:val="00B84D06"/>
    <w:rsid w:val="00B85D95"/>
    <w:rsid w:val="00B86994"/>
    <w:rsid w:val="00B8746E"/>
    <w:rsid w:val="00B924DF"/>
    <w:rsid w:val="00B92AEA"/>
    <w:rsid w:val="00B93520"/>
    <w:rsid w:val="00B93FE9"/>
    <w:rsid w:val="00B960AD"/>
    <w:rsid w:val="00B9700D"/>
    <w:rsid w:val="00BA17D4"/>
    <w:rsid w:val="00BA355B"/>
    <w:rsid w:val="00BA76C8"/>
    <w:rsid w:val="00BB519F"/>
    <w:rsid w:val="00BC0DE2"/>
    <w:rsid w:val="00BC1451"/>
    <w:rsid w:val="00BC6D8A"/>
    <w:rsid w:val="00BC76D7"/>
    <w:rsid w:val="00BD02F2"/>
    <w:rsid w:val="00BD2827"/>
    <w:rsid w:val="00BD2C3D"/>
    <w:rsid w:val="00BE1F2F"/>
    <w:rsid w:val="00BE74C9"/>
    <w:rsid w:val="00BF1748"/>
    <w:rsid w:val="00BF25B2"/>
    <w:rsid w:val="00BF2A69"/>
    <w:rsid w:val="00BF5288"/>
    <w:rsid w:val="00BF5542"/>
    <w:rsid w:val="00BF7AC3"/>
    <w:rsid w:val="00C02832"/>
    <w:rsid w:val="00C111CE"/>
    <w:rsid w:val="00C1152F"/>
    <w:rsid w:val="00C125DA"/>
    <w:rsid w:val="00C14B23"/>
    <w:rsid w:val="00C14F04"/>
    <w:rsid w:val="00C1504B"/>
    <w:rsid w:val="00C150E3"/>
    <w:rsid w:val="00C16EA4"/>
    <w:rsid w:val="00C171B0"/>
    <w:rsid w:val="00C228FC"/>
    <w:rsid w:val="00C27446"/>
    <w:rsid w:val="00C30570"/>
    <w:rsid w:val="00C314C9"/>
    <w:rsid w:val="00C331CA"/>
    <w:rsid w:val="00C3549A"/>
    <w:rsid w:val="00C40ED5"/>
    <w:rsid w:val="00C42E61"/>
    <w:rsid w:val="00C43C31"/>
    <w:rsid w:val="00C5127E"/>
    <w:rsid w:val="00C5162D"/>
    <w:rsid w:val="00C52449"/>
    <w:rsid w:val="00C52533"/>
    <w:rsid w:val="00C542AC"/>
    <w:rsid w:val="00C5473E"/>
    <w:rsid w:val="00C54DCE"/>
    <w:rsid w:val="00C562B0"/>
    <w:rsid w:val="00C60986"/>
    <w:rsid w:val="00C613A5"/>
    <w:rsid w:val="00C621C5"/>
    <w:rsid w:val="00C6318A"/>
    <w:rsid w:val="00C65302"/>
    <w:rsid w:val="00C70963"/>
    <w:rsid w:val="00C711A9"/>
    <w:rsid w:val="00C726BD"/>
    <w:rsid w:val="00C75E22"/>
    <w:rsid w:val="00C80F64"/>
    <w:rsid w:val="00C8150E"/>
    <w:rsid w:val="00C83C7F"/>
    <w:rsid w:val="00C84FF1"/>
    <w:rsid w:val="00C94D5A"/>
    <w:rsid w:val="00C95A17"/>
    <w:rsid w:val="00C97535"/>
    <w:rsid w:val="00CA06F3"/>
    <w:rsid w:val="00CA6356"/>
    <w:rsid w:val="00CB0E0D"/>
    <w:rsid w:val="00CB0F09"/>
    <w:rsid w:val="00CB284E"/>
    <w:rsid w:val="00CB7B88"/>
    <w:rsid w:val="00CC2119"/>
    <w:rsid w:val="00CC25A0"/>
    <w:rsid w:val="00CC292E"/>
    <w:rsid w:val="00CC3223"/>
    <w:rsid w:val="00CC35B8"/>
    <w:rsid w:val="00CC3D6D"/>
    <w:rsid w:val="00CC662C"/>
    <w:rsid w:val="00CC717D"/>
    <w:rsid w:val="00CD7818"/>
    <w:rsid w:val="00CE04BD"/>
    <w:rsid w:val="00CE08E2"/>
    <w:rsid w:val="00CE0C9C"/>
    <w:rsid w:val="00CE0E55"/>
    <w:rsid w:val="00CE18D8"/>
    <w:rsid w:val="00CE6DA6"/>
    <w:rsid w:val="00CF1A1C"/>
    <w:rsid w:val="00CF42A0"/>
    <w:rsid w:val="00CF4C84"/>
    <w:rsid w:val="00CF4CE2"/>
    <w:rsid w:val="00CF6920"/>
    <w:rsid w:val="00CF6D58"/>
    <w:rsid w:val="00D000D8"/>
    <w:rsid w:val="00D003D8"/>
    <w:rsid w:val="00D03156"/>
    <w:rsid w:val="00D031B9"/>
    <w:rsid w:val="00D033CC"/>
    <w:rsid w:val="00D03B9F"/>
    <w:rsid w:val="00D054AB"/>
    <w:rsid w:val="00D07339"/>
    <w:rsid w:val="00D11998"/>
    <w:rsid w:val="00D13CE1"/>
    <w:rsid w:val="00D13D2F"/>
    <w:rsid w:val="00D1413A"/>
    <w:rsid w:val="00D147BA"/>
    <w:rsid w:val="00D1481E"/>
    <w:rsid w:val="00D14BEE"/>
    <w:rsid w:val="00D178A5"/>
    <w:rsid w:val="00D17D4A"/>
    <w:rsid w:val="00D21D11"/>
    <w:rsid w:val="00D26664"/>
    <w:rsid w:val="00D30D97"/>
    <w:rsid w:val="00D324BD"/>
    <w:rsid w:val="00D365B0"/>
    <w:rsid w:val="00D40F27"/>
    <w:rsid w:val="00D41350"/>
    <w:rsid w:val="00D41C83"/>
    <w:rsid w:val="00D43282"/>
    <w:rsid w:val="00D438E8"/>
    <w:rsid w:val="00D44352"/>
    <w:rsid w:val="00D44F72"/>
    <w:rsid w:val="00D45A38"/>
    <w:rsid w:val="00D46668"/>
    <w:rsid w:val="00D504A9"/>
    <w:rsid w:val="00D509F6"/>
    <w:rsid w:val="00D54465"/>
    <w:rsid w:val="00D54941"/>
    <w:rsid w:val="00D55F42"/>
    <w:rsid w:val="00D56474"/>
    <w:rsid w:val="00D60A4F"/>
    <w:rsid w:val="00D708FC"/>
    <w:rsid w:val="00D8193F"/>
    <w:rsid w:val="00D83C93"/>
    <w:rsid w:val="00D901B5"/>
    <w:rsid w:val="00D91FB0"/>
    <w:rsid w:val="00D93CF1"/>
    <w:rsid w:val="00DA3616"/>
    <w:rsid w:val="00DA559F"/>
    <w:rsid w:val="00DA7E7E"/>
    <w:rsid w:val="00DB06FC"/>
    <w:rsid w:val="00DB3E2A"/>
    <w:rsid w:val="00DB55BF"/>
    <w:rsid w:val="00DB6DBF"/>
    <w:rsid w:val="00DB76D4"/>
    <w:rsid w:val="00DC00F4"/>
    <w:rsid w:val="00DC0A7C"/>
    <w:rsid w:val="00DC167A"/>
    <w:rsid w:val="00DC2350"/>
    <w:rsid w:val="00DC2D9D"/>
    <w:rsid w:val="00DC4043"/>
    <w:rsid w:val="00DC60BB"/>
    <w:rsid w:val="00DC62BA"/>
    <w:rsid w:val="00DC6B69"/>
    <w:rsid w:val="00DC70D2"/>
    <w:rsid w:val="00DD0876"/>
    <w:rsid w:val="00DD15E4"/>
    <w:rsid w:val="00DD2844"/>
    <w:rsid w:val="00DD3F11"/>
    <w:rsid w:val="00DD666E"/>
    <w:rsid w:val="00DD671C"/>
    <w:rsid w:val="00DE0BCD"/>
    <w:rsid w:val="00DE10AE"/>
    <w:rsid w:val="00DE2A2F"/>
    <w:rsid w:val="00DE5118"/>
    <w:rsid w:val="00DE5B16"/>
    <w:rsid w:val="00DE679B"/>
    <w:rsid w:val="00DE748B"/>
    <w:rsid w:val="00DE773E"/>
    <w:rsid w:val="00DF1B0D"/>
    <w:rsid w:val="00DF3EC7"/>
    <w:rsid w:val="00DF56CE"/>
    <w:rsid w:val="00DF65AA"/>
    <w:rsid w:val="00DF71BE"/>
    <w:rsid w:val="00E0014E"/>
    <w:rsid w:val="00E02302"/>
    <w:rsid w:val="00E0336C"/>
    <w:rsid w:val="00E04609"/>
    <w:rsid w:val="00E06F40"/>
    <w:rsid w:val="00E12C8D"/>
    <w:rsid w:val="00E12D49"/>
    <w:rsid w:val="00E13100"/>
    <w:rsid w:val="00E14F68"/>
    <w:rsid w:val="00E161EE"/>
    <w:rsid w:val="00E16978"/>
    <w:rsid w:val="00E22984"/>
    <w:rsid w:val="00E26303"/>
    <w:rsid w:val="00E2722A"/>
    <w:rsid w:val="00E2790C"/>
    <w:rsid w:val="00E341FB"/>
    <w:rsid w:val="00E34261"/>
    <w:rsid w:val="00E352D5"/>
    <w:rsid w:val="00E3730F"/>
    <w:rsid w:val="00E37D18"/>
    <w:rsid w:val="00E40833"/>
    <w:rsid w:val="00E43E02"/>
    <w:rsid w:val="00E454A6"/>
    <w:rsid w:val="00E458E7"/>
    <w:rsid w:val="00E472F2"/>
    <w:rsid w:val="00E5013E"/>
    <w:rsid w:val="00E62C5A"/>
    <w:rsid w:val="00E63783"/>
    <w:rsid w:val="00E67B24"/>
    <w:rsid w:val="00E67F75"/>
    <w:rsid w:val="00E7052D"/>
    <w:rsid w:val="00E71449"/>
    <w:rsid w:val="00E72A42"/>
    <w:rsid w:val="00E74663"/>
    <w:rsid w:val="00E76ACB"/>
    <w:rsid w:val="00E76CFD"/>
    <w:rsid w:val="00E77FB5"/>
    <w:rsid w:val="00E84EC6"/>
    <w:rsid w:val="00E86C8E"/>
    <w:rsid w:val="00E876E1"/>
    <w:rsid w:val="00E903F0"/>
    <w:rsid w:val="00E91D28"/>
    <w:rsid w:val="00E940DF"/>
    <w:rsid w:val="00E948CE"/>
    <w:rsid w:val="00E96F23"/>
    <w:rsid w:val="00E9744C"/>
    <w:rsid w:val="00E97691"/>
    <w:rsid w:val="00EA18FC"/>
    <w:rsid w:val="00EA3275"/>
    <w:rsid w:val="00EA4182"/>
    <w:rsid w:val="00EA4ABC"/>
    <w:rsid w:val="00EA5E5E"/>
    <w:rsid w:val="00EB0585"/>
    <w:rsid w:val="00EB13E1"/>
    <w:rsid w:val="00EB19BB"/>
    <w:rsid w:val="00EB3936"/>
    <w:rsid w:val="00EC21F6"/>
    <w:rsid w:val="00EC230D"/>
    <w:rsid w:val="00EC3762"/>
    <w:rsid w:val="00EC437B"/>
    <w:rsid w:val="00EC67CF"/>
    <w:rsid w:val="00ED1897"/>
    <w:rsid w:val="00ED5D3A"/>
    <w:rsid w:val="00EE5003"/>
    <w:rsid w:val="00EE508A"/>
    <w:rsid w:val="00EE548B"/>
    <w:rsid w:val="00EE73DF"/>
    <w:rsid w:val="00EE7DD7"/>
    <w:rsid w:val="00EE7E3E"/>
    <w:rsid w:val="00EE7F9C"/>
    <w:rsid w:val="00EF0505"/>
    <w:rsid w:val="00EF0CC3"/>
    <w:rsid w:val="00EF4A2F"/>
    <w:rsid w:val="00EF6D84"/>
    <w:rsid w:val="00EF7B41"/>
    <w:rsid w:val="00F00A5E"/>
    <w:rsid w:val="00F018F3"/>
    <w:rsid w:val="00F01CB7"/>
    <w:rsid w:val="00F042F3"/>
    <w:rsid w:val="00F05307"/>
    <w:rsid w:val="00F07610"/>
    <w:rsid w:val="00F10DA4"/>
    <w:rsid w:val="00F10FB9"/>
    <w:rsid w:val="00F13517"/>
    <w:rsid w:val="00F14A67"/>
    <w:rsid w:val="00F15083"/>
    <w:rsid w:val="00F16EBF"/>
    <w:rsid w:val="00F171C8"/>
    <w:rsid w:val="00F20453"/>
    <w:rsid w:val="00F229A2"/>
    <w:rsid w:val="00F24433"/>
    <w:rsid w:val="00F2471F"/>
    <w:rsid w:val="00F25A47"/>
    <w:rsid w:val="00F26960"/>
    <w:rsid w:val="00F302F7"/>
    <w:rsid w:val="00F34AA1"/>
    <w:rsid w:val="00F35F12"/>
    <w:rsid w:val="00F37691"/>
    <w:rsid w:val="00F46EB1"/>
    <w:rsid w:val="00F54ECC"/>
    <w:rsid w:val="00F54FE4"/>
    <w:rsid w:val="00F62866"/>
    <w:rsid w:val="00F6416C"/>
    <w:rsid w:val="00F65D3B"/>
    <w:rsid w:val="00F70AFB"/>
    <w:rsid w:val="00F718EE"/>
    <w:rsid w:val="00F7200E"/>
    <w:rsid w:val="00F747C9"/>
    <w:rsid w:val="00F76628"/>
    <w:rsid w:val="00F82071"/>
    <w:rsid w:val="00F851CD"/>
    <w:rsid w:val="00F904AF"/>
    <w:rsid w:val="00F92E1C"/>
    <w:rsid w:val="00F93A0E"/>
    <w:rsid w:val="00F94DA2"/>
    <w:rsid w:val="00F9532B"/>
    <w:rsid w:val="00F95B3C"/>
    <w:rsid w:val="00F96064"/>
    <w:rsid w:val="00F97471"/>
    <w:rsid w:val="00FA089E"/>
    <w:rsid w:val="00FA0F5C"/>
    <w:rsid w:val="00FA256C"/>
    <w:rsid w:val="00FA26C7"/>
    <w:rsid w:val="00FA3B04"/>
    <w:rsid w:val="00FA40FB"/>
    <w:rsid w:val="00FA481D"/>
    <w:rsid w:val="00FB0A4F"/>
    <w:rsid w:val="00FB2574"/>
    <w:rsid w:val="00FB2D0A"/>
    <w:rsid w:val="00FB30D1"/>
    <w:rsid w:val="00FB4A11"/>
    <w:rsid w:val="00FB58D6"/>
    <w:rsid w:val="00FB5AB5"/>
    <w:rsid w:val="00FC2798"/>
    <w:rsid w:val="00FC5D7E"/>
    <w:rsid w:val="00FC689F"/>
    <w:rsid w:val="00FC6E22"/>
    <w:rsid w:val="00FD0B73"/>
    <w:rsid w:val="00FE2579"/>
    <w:rsid w:val="00FF20EB"/>
    <w:rsid w:val="00FF214B"/>
    <w:rsid w:val="00FF4CA2"/>
    <w:rsid w:val="00FF7A2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FC1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A4"/>
  </w:style>
  <w:style w:type="paragraph" w:styleId="Heading1">
    <w:name w:val="heading 1"/>
    <w:basedOn w:val="Normal"/>
    <w:next w:val="Normal"/>
    <w:link w:val="Heading1Char"/>
    <w:uiPriority w:val="9"/>
    <w:qFormat/>
    <w:rsid w:val="00981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4D7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298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1F53"/>
  </w:style>
  <w:style w:type="character" w:customStyle="1" w:styleId="FootnoteTextChar">
    <w:name w:val="Footnote Text Char"/>
    <w:basedOn w:val="DefaultParagraphFont"/>
    <w:link w:val="FootnoteText"/>
    <w:uiPriority w:val="99"/>
    <w:rsid w:val="003F1F53"/>
  </w:style>
  <w:style w:type="character" w:styleId="FootnoteReference">
    <w:name w:val="footnote reference"/>
    <w:basedOn w:val="DefaultParagraphFont"/>
    <w:uiPriority w:val="99"/>
    <w:unhideWhenUsed/>
    <w:rsid w:val="003F1F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05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B"/>
  </w:style>
  <w:style w:type="paragraph" w:styleId="Footer">
    <w:name w:val="footer"/>
    <w:basedOn w:val="Normal"/>
    <w:link w:val="FooterChar"/>
    <w:uiPriority w:val="99"/>
    <w:unhideWhenUsed/>
    <w:rsid w:val="00EC4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B"/>
  </w:style>
  <w:style w:type="character" w:styleId="PageNumber">
    <w:name w:val="page number"/>
    <w:basedOn w:val="DefaultParagraphFont"/>
    <w:uiPriority w:val="99"/>
    <w:semiHidden/>
    <w:unhideWhenUsed/>
    <w:rsid w:val="00687FC7"/>
  </w:style>
  <w:style w:type="paragraph" w:styleId="EndnoteText">
    <w:name w:val="endnote text"/>
    <w:basedOn w:val="Normal"/>
    <w:link w:val="EndnoteTextChar"/>
    <w:uiPriority w:val="99"/>
    <w:unhideWhenUsed/>
    <w:rsid w:val="00035F73"/>
  </w:style>
  <w:style w:type="character" w:customStyle="1" w:styleId="EndnoteTextChar">
    <w:name w:val="Endnote Text Char"/>
    <w:basedOn w:val="DefaultParagraphFont"/>
    <w:link w:val="EndnoteText"/>
    <w:uiPriority w:val="99"/>
    <w:rsid w:val="00035F73"/>
  </w:style>
  <w:style w:type="character" w:styleId="EndnoteReference">
    <w:name w:val="endnote reference"/>
    <w:basedOn w:val="DefaultParagraphFont"/>
    <w:uiPriority w:val="99"/>
    <w:unhideWhenUsed/>
    <w:rsid w:val="00035F73"/>
    <w:rPr>
      <w:vertAlign w:val="superscript"/>
    </w:rPr>
  </w:style>
  <w:style w:type="table" w:styleId="TableGrid">
    <w:name w:val="Table Grid"/>
    <w:basedOn w:val="TableNormal"/>
    <w:uiPriority w:val="39"/>
    <w:rsid w:val="00D93CF1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B54D7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CF4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3B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3A2C"/>
  </w:style>
  <w:style w:type="character" w:customStyle="1" w:styleId="Heading1Char">
    <w:name w:val="Heading 1 Char"/>
    <w:basedOn w:val="DefaultParagraphFont"/>
    <w:link w:val="Heading1"/>
    <w:uiPriority w:val="9"/>
    <w:rsid w:val="00981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13D2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71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EA5CE-8445-3841-BFC0-3C856A2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Deb Ain</cp:lastModifiedBy>
  <cp:revision>4</cp:revision>
  <cp:lastPrinted>2018-10-01T06:58:00Z</cp:lastPrinted>
  <dcterms:created xsi:type="dcterms:W3CDTF">2018-11-20T09:41:00Z</dcterms:created>
  <dcterms:modified xsi:type="dcterms:W3CDTF">2018-11-21T09:58:00Z</dcterms:modified>
</cp:coreProperties>
</file>