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78E" w:rsidRPr="00057B59" w:rsidRDefault="0076678E" w:rsidP="00057B59">
      <w:pPr>
        <w:pStyle w:val="Overskrift1unummerert"/>
        <w:pageBreakBefore w:val="0"/>
        <w:widowControl/>
        <w:spacing w:before="0" w:after="240" w:line="360" w:lineRule="auto"/>
        <w:ind w:left="709" w:firstLine="0"/>
        <w:jc w:val="center"/>
        <w:outlineLvl w:val="9"/>
        <w:rPr>
          <w:rFonts w:ascii="Times New Roman" w:hAnsi="Times New Roman"/>
          <w:sz w:val="28"/>
          <w:szCs w:val="28"/>
          <w:u w:val="single"/>
          <w:lang w:val="en-US"/>
        </w:rPr>
      </w:pPr>
      <w:r w:rsidRPr="00057B59">
        <w:rPr>
          <w:rFonts w:ascii="Times New Roman" w:hAnsi="Times New Roman"/>
          <w:sz w:val="28"/>
          <w:szCs w:val="28"/>
          <w:u w:val="single"/>
          <w:lang w:val="en-US"/>
        </w:rPr>
        <w:t>APPENDIX</w:t>
      </w:r>
    </w:p>
    <w:p w:rsidR="0076678E" w:rsidRPr="00057B59" w:rsidRDefault="0076678E" w:rsidP="00057B59">
      <w:pPr>
        <w:pStyle w:val="Overskrift1unummerert"/>
        <w:pageBreakBefore w:val="0"/>
        <w:widowControl/>
        <w:spacing w:before="0" w:after="0" w:line="360" w:lineRule="auto"/>
        <w:ind w:left="709" w:firstLine="0"/>
        <w:jc w:val="center"/>
        <w:outlineLvl w:val="9"/>
        <w:rPr>
          <w:rFonts w:ascii="Times New Roman" w:hAnsi="Times New Roman"/>
          <w:sz w:val="24"/>
          <w:szCs w:val="28"/>
          <w:lang w:val="en-US"/>
        </w:rPr>
      </w:pPr>
      <w:r w:rsidRPr="00057B59">
        <w:rPr>
          <w:rFonts w:ascii="Times New Roman" w:hAnsi="Times New Roman"/>
          <w:sz w:val="24"/>
          <w:szCs w:val="28"/>
          <w:lang w:val="en-US"/>
        </w:rPr>
        <w:t xml:space="preserve">No place like home? </w:t>
      </w:r>
    </w:p>
    <w:p w:rsidR="0076678E" w:rsidRPr="00057B59" w:rsidRDefault="0076678E" w:rsidP="00057B59">
      <w:pPr>
        <w:jc w:val="center"/>
        <w:rPr>
          <w:b/>
          <w:noProof/>
          <w:kern w:val="28"/>
          <w:szCs w:val="28"/>
          <w:lang w:val="en-US"/>
        </w:rPr>
      </w:pPr>
      <w:r w:rsidRPr="00057B59">
        <w:rPr>
          <w:b/>
          <w:noProof/>
          <w:kern w:val="28"/>
          <w:szCs w:val="28"/>
          <w:lang w:val="en-US"/>
        </w:rPr>
        <w:t>A test of the natal habitat-biased dispersal hypothesis in Scandinavian wolves</w:t>
      </w:r>
    </w:p>
    <w:p w:rsidR="0076678E" w:rsidRPr="00057B59" w:rsidRDefault="0076678E" w:rsidP="00057B59">
      <w:pPr>
        <w:spacing w:line="480" w:lineRule="auto"/>
        <w:rPr>
          <w:sz w:val="20"/>
          <w:lang w:val="en-US"/>
        </w:rPr>
      </w:pPr>
      <w:r w:rsidRPr="00057B59">
        <w:rPr>
          <w:sz w:val="20"/>
          <w:lang w:val="en-US"/>
        </w:rPr>
        <w:t xml:space="preserve">Ana </w:t>
      </w:r>
      <w:proofErr w:type="spellStart"/>
      <w:r w:rsidRPr="00057B59">
        <w:rPr>
          <w:sz w:val="20"/>
          <w:lang w:val="en-US"/>
        </w:rPr>
        <w:t>Sanz</w:t>
      </w:r>
      <w:proofErr w:type="spellEnd"/>
      <w:r w:rsidRPr="00057B59">
        <w:rPr>
          <w:sz w:val="20"/>
          <w:lang w:val="en-US"/>
        </w:rPr>
        <w:t xml:space="preserve"> Pérez</w:t>
      </w:r>
      <w:r w:rsidRPr="00057B59">
        <w:rPr>
          <w:rFonts w:eastAsia="Calibri"/>
          <w:sz w:val="20"/>
          <w:szCs w:val="24"/>
          <w:vertAlign w:val="superscript"/>
          <w:lang w:val="en-US"/>
        </w:rPr>
        <w:t>1</w:t>
      </w:r>
      <w:r w:rsidRPr="00057B59">
        <w:rPr>
          <w:sz w:val="20"/>
          <w:lang w:val="en-US"/>
        </w:rPr>
        <w:t xml:space="preserve">, </w:t>
      </w:r>
      <w:r w:rsidRPr="00057B59">
        <w:rPr>
          <w:rFonts w:eastAsia="Calibri"/>
          <w:sz w:val="20"/>
          <w:szCs w:val="24"/>
          <w:lang w:val="en-US"/>
        </w:rPr>
        <w:t>Andrés Ordiz</w:t>
      </w:r>
      <w:r w:rsidRPr="00057B59">
        <w:rPr>
          <w:rFonts w:eastAsia="Calibri"/>
          <w:sz w:val="20"/>
          <w:szCs w:val="24"/>
          <w:vertAlign w:val="superscript"/>
          <w:lang w:val="en-US"/>
        </w:rPr>
        <w:t>2</w:t>
      </w:r>
      <w:r w:rsidRPr="00057B59">
        <w:rPr>
          <w:rFonts w:eastAsia="Calibri"/>
          <w:sz w:val="20"/>
          <w:szCs w:val="24"/>
          <w:lang w:val="en-US"/>
        </w:rPr>
        <w:t xml:space="preserve">, </w:t>
      </w:r>
      <w:proofErr w:type="spellStart"/>
      <w:r w:rsidRPr="00057B59">
        <w:rPr>
          <w:rFonts w:eastAsia="Calibri"/>
          <w:sz w:val="20"/>
          <w:szCs w:val="24"/>
          <w:lang w:val="en-US"/>
        </w:rPr>
        <w:t>Håkan</w:t>
      </w:r>
      <w:proofErr w:type="spellEnd"/>
      <w:r w:rsidRPr="00057B59">
        <w:rPr>
          <w:rFonts w:eastAsia="Calibri"/>
          <w:sz w:val="20"/>
          <w:szCs w:val="24"/>
          <w:lang w:val="en-US"/>
        </w:rPr>
        <w:t xml:space="preserve"> Sand</w:t>
      </w:r>
      <w:r w:rsidRPr="00057B59">
        <w:rPr>
          <w:rFonts w:eastAsia="Calibri"/>
          <w:sz w:val="20"/>
          <w:szCs w:val="24"/>
          <w:vertAlign w:val="superscript"/>
          <w:lang w:val="en-US"/>
        </w:rPr>
        <w:t>3</w:t>
      </w:r>
      <w:r w:rsidRPr="00057B59">
        <w:rPr>
          <w:rFonts w:eastAsia="Calibri"/>
          <w:sz w:val="20"/>
          <w:szCs w:val="24"/>
          <w:lang w:val="en-US"/>
        </w:rPr>
        <w:t>, Jon E Swenson</w:t>
      </w:r>
      <w:r w:rsidRPr="00057B59">
        <w:rPr>
          <w:rFonts w:eastAsia="Calibri"/>
          <w:sz w:val="20"/>
          <w:szCs w:val="24"/>
          <w:vertAlign w:val="superscript"/>
          <w:lang w:val="en-US"/>
        </w:rPr>
        <w:t>2,4</w:t>
      </w:r>
      <w:r w:rsidRPr="00057B59">
        <w:rPr>
          <w:rFonts w:eastAsia="Calibri"/>
          <w:sz w:val="20"/>
          <w:szCs w:val="24"/>
          <w:lang w:val="en-US"/>
        </w:rPr>
        <w:t xml:space="preserve">, </w:t>
      </w:r>
      <w:proofErr w:type="spellStart"/>
      <w:r w:rsidRPr="00057B59">
        <w:rPr>
          <w:rFonts w:eastAsia="Calibri"/>
          <w:sz w:val="20"/>
          <w:szCs w:val="24"/>
          <w:lang w:val="en-US"/>
        </w:rPr>
        <w:t>Petter</w:t>
      </w:r>
      <w:proofErr w:type="spellEnd"/>
      <w:r w:rsidRPr="00057B59">
        <w:rPr>
          <w:rFonts w:eastAsia="Calibri"/>
          <w:sz w:val="20"/>
          <w:szCs w:val="24"/>
          <w:lang w:val="en-US"/>
        </w:rPr>
        <w:t xml:space="preserve"> Wabakken</w:t>
      </w:r>
      <w:r w:rsidRPr="00057B59">
        <w:rPr>
          <w:rFonts w:eastAsia="Calibri"/>
          <w:sz w:val="20"/>
          <w:szCs w:val="24"/>
          <w:vertAlign w:val="superscript"/>
          <w:lang w:val="en-US"/>
        </w:rPr>
        <w:t>1</w:t>
      </w:r>
      <w:r w:rsidRPr="00057B59">
        <w:rPr>
          <w:rFonts w:eastAsia="Calibri"/>
          <w:sz w:val="20"/>
          <w:szCs w:val="24"/>
          <w:lang w:val="en-US"/>
        </w:rPr>
        <w:t>, Camilla Wikenros</w:t>
      </w:r>
      <w:r w:rsidRPr="00057B59">
        <w:rPr>
          <w:rFonts w:eastAsia="Calibri"/>
          <w:sz w:val="20"/>
          <w:szCs w:val="24"/>
          <w:vertAlign w:val="superscript"/>
          <w:lang w:val="en-US"/>
        </w:rPr>
        <w:t>3</w:t>
      </w:r>
      <w:r w:rsidRPr="00057B59">
        <w:rPr>
          <w:rFonts w:eastAsia="Calibri"/>
          <w:sz w:val="20"/>
          <w:szCs w:val="24"/>
          <w:lang w:val="en-US"/>
        </w:rPr>
        <w:t>, Barbara Zimmermann</w:t>
      </w:r>
      <w:r w:rsidRPr="00057B59">
        <w:rPr>
          <w:rFonts w:eastAsia="Calibri"/>
          <w:sz w:val="20"/>
          <w:szCs w:val="24"/>
          <w:vertAlign w:val="superscript"/>
          <w:lang w:val="en-US"/>
        </w:rPr>
        <w:t>1</w:t>
      </w:r>
      <w:r w:rsidRPr="00057B59">
        <w:rPr>
          <w:rFonts w:eastAsia="Calibri"/>
          <w:sz w:val="20"/>
          <w:szCs w:val="24"/>
          <w:lang w:val="en-US"/>
        </w:rPr>
        <w:t xml:space="preserve">, </w:t>
      </w:r>
      <w:proofErr w:type="spellStart"/>
      <w:r w:rsidRPr="00057B59">
        <w:rPr>
          <w:rFonts w:eastAsia="Calibri"/>
          <w:sz w:val="20"/>
          <w:szCs w:val="24"/>
          <w:lang w:val="en-US"/>
        </w:rPr>
        <w:t>Mikael</w:t>
      </w:r>
      <w:proofErr w:type="spellEnd"/>
      <w:r w:rsidRPr="00057B59">
        <w:rPr>
          <w:rFonts w:eastAsia="Calibri"/>
          <w:sz w:val="20"/>
          <w:szCs w:val="24"/>
          <w:lang w:val="en-US"/>
        </w:rPr>
        <w:t xml:space="preserve"> Åkesson</w:t>
      </w:r>
      <w:r w:rsidRPr="00057B59">
        <w:rPr>
          <w:rFonts w:eastAsia="Calibri"/>
          <w:sz w:val="20"/>
          <w:szCs w:val="24"/>
          <w:vertAlign w:val="superscript"/>
          <w:lang w:val="en-US"/>
        </w:rPr>
        <w:t>3</w:t>
      </w:r>
      <w:r w:rsidRPr="00057B59">
        <w:rPr>
          <w:rFonts w:eastAsia="Calibri"/>
          <w:sz w:val="20"/>
          <w:szCs w:val="24"/>
          <w:lang w:val="en-US"/>
        </w:rPr>
        <w:t>, Cyril Milleret</w:t>
      </w:r>
      <w:r w:rsidRPr="00057B59">
        <w:rPr>
          <w:rFonts w:eastAsia="Calibri"/>
          <w:sz w:val="20"/>
          <w:szCs w:val="24"/>
          <w:vertAlign w:val="superscript"/>
          <w:lang w:val="en-US"/>
        </w:rPr>
        <w:t>1</w:t>
      </w:r>
    </w:p>
    <w:p w:rsidR="0076678E" w:rsidRDefault="0076678E">
      <w:pPr>
        <w:overflowPunct/>
        <w:autoSpaceDE/>
        <w:autoSpaceDN/>
        <w:adjustRightInd/>
        <w:spacing w:line="480" w:lineRule="auto"/>
        <w:ind w:right="0"/>
        <w:textAlignment w:val="auto"/>
        <w:rPr>
          <w:b/>
          <w:lang w:val="en-US"/>
        </w:rPr>
      </w:pPr>
      <w:r>
        <w:rPr>
          <w:b/>
          <w:lang w:val="en-US"/>
        </w:rPr>
        <w:t>APPENDIX 1</w:t>
      </w:r>
    </w:p>
    <w:p w:rsidR="0076678E" w:rsidRDefault="0076678E">
      <w:pPr>
        <w:overflowPunct/>
        <w:autoSpaceDE/>
        <w:autoSpaceDN/>
        <w:adjustRightInd/>
        <w:spacing w:line="480" w:lineRule="auto"/>
        <w:ind w:right="0"/>
        <w:textAlignment w:val="auto"/>
        <w:rPr>
          <w:b/>
          <w:lang w:val="en-US"/>
        </w:rPr>
      </w:pPr>
      <w:r>
        <w:rPr>
          <w:b/>
          <w:lang w:val="en-US"/>
        </w:rPr>
        <w:t>STUDY AREA AND METHODS</w:t>
      </w:r>
    </w:p>
    <w:p w:rsidR="0076678E" w:rsidRDefault="0076678E" w:rsidP="00123FA0">
      <w:pPr>
        <w:overflowPunct/>
        <w:autoSpaceDE/>
        <w:autoSpaceDN/>
        <w:adjustRightInd/>
        <w:spacing w:line="480" w:lineRule="auto"/>
        <w:ind w:right="0"/>
        <w:textAlignment w:val="auto"/>
        <w:rPr>
          <w:lang w:val="en-US"/>
        </w:rPr>
      </w:pPr>
      <w:r w:rsidRPr="00FF21CB">
        <w:rPr>
          <w:lang w:val="en-US"/>
        </w:rPr>
        <w:t>Norwegian</w:t>
      </w:r>
      <w:r>
        <w:rPr>
          <w:lang w:val="en-US"/>
        </w:rPr>
        <w:t xml:space="preserve"> and Swedish wildlife management</w:t>
      </w:r>
      <w:r w:rsidRPr="00FF21CB">
        <w:rPr>
          <w:lang w:val="en-US"/>
        </w:rPr>
        <w:t xml:space="preserve"> authorities</w:t>
      </w:r>
      <w:r>
        <w:rPr>
          <w:lang w:val="en-US"/>
        </w:rPr>
        <w:t xml:space="preserve"> </w:t>
      </w:r>
      <w:r w:rsidRPr="00FF21CB">
        <w:rPr>
          <w:lang w:val="en-US"/>
        </w:rPr>
        <w:t xml:space="preserve">conducted extensive </w:t>
      </w:r>
      <w:r>
        <w:rPr>
          <w:lang w:val="en-US"/>
        </w:rPr>
        <w:t xml:space="preserve">wolf monitoring based on </w:t>
      </w:r>
      <w:r w:rsidRPr="00FF21CB">
        <w:rPr>
          <w:lang w:val="en-US"/>
        </w:rPr>
        <w:t xml:space="preserve">snow tracking every winter, </w:t>
      </w:r>
      <w:r>
        <w:rPr>
          <w:lang w:val="en-US"/>
        </w:rPr>
        <w:t>when observations of</w:t>
      </w:r>
      <w:r w:rsidRPr="00FF21CB">
        <w:rPr>
          <w:lang w:val="en-US"/>
        </w:rPr>
        <w:t xml:space="preserve"> </w:t>
      </w:r>
      <w:r>
        <w:rPr>
          <w:lang w:val="en-US"/>
        </w:rPr>
        <w:t xml:space="preserve">territorial scent markings and </w:t>
      </w:r>
      <w:r w:rsidRPr="00FF21CB">
        <w:rPr>
          <w:lang w:val="en-US"/>
        </w:rPr>
        <w:t>estr</w:t>
      </w:r>
      <w:r>
        <w:rPr>
          <w:lang w:val="en-US"/>
        </w:rPr>
        <w:t>o</w:t>
      </w:r>
      <w:r w:rsidRPr="00FF21CB">
        <w:rPr>
          <w:lang w:val="en-US"/>
        </w:rPr>
        <w:t>us bl</w:t>
      </w:r>
      <w:r>
        <w:rPr>
          <w:lang w:val="en-US"/>
        </w:rPr>
        <w:t>ood</w:t>
      </w:r>
      <w:r w:rsidRPr="00FF21CB">
        <w:rPr>
          <w:lang w:val="en-US"/>
        </w:rPr>
        <w:t xml:space="preserve"> were recorded</w:t>
      </w:r>
      <w:r>
        <w:rPr>
          <w:lang w:val="en-US"/>
        </w:rPr>
        <w:t xml:space="preserve"> and collected to locate and distinguish among wolf territories </w:t>
      </w:r>
      <w:r>
        <w:rPr>
          <w:noProof/>
          <w:lang w:val="en-US"/>
        </w:rPr>
        <w:t>(1)</w:t>
      </w:r>
      <w:r w:rsidRPr="00030BF8">
        <w:rPr>
          <w:lang w:val="en-US"/>
        </w:rPr>
        <w:t>.</w:t>
      </w:r>
      <w:r w:rsidRPr="00FF21CB">
        <w:rPr>
          <w:lang w:val="en-US"/>
        </w:rPr>
        <w:t xml:space="preserve"> DNA analyses allowed </w:t>
      </w:r>
      <w:r>
        <w:rPr>
          <w:lang w:val="en-US"/>
        </w:rPr>
        <w:t>the</w:t>
      </w:r>
      <w:r w:rsidRPr="00FF21CB">
        <w:rPr>
          <w:lang w:val="en-US"/>
        </w:rPr>
        <w:t xml:space="preserve"> reconstruct</w:t>
      </w:r>
      <w:r>
        <w:rPr>
          <w:lang w:val="en-US"/>
        </w:rPr>
        <w:t>ion of</w:t>
      </w:r>
      <w:r w:rsidRPr="00FF21CB">
        <w:rPr>
          <w:lang w:val="en-US"/>
        </w:rPr>
        <w:t xml:space="preserve"> a quasi-complete pedigree of the population, based on </w:t>
      </w:r>
      <w:r>
        <w:rPr>
          <w:lang w:val="en-US"/>
        </w:rPr>
        <w:t xml:space="preserve">invasive samples, including </w:t>
      </w:r>
      <w:r w:rsidRPr="00E05316">
        <w:rPr>
          <w:lang w:val="en-US"/>
        </w:rPr>
        <w:t>tissues from retrieved dead wolves</w:t>
      </w:r>
      <w:r>
        <w:rPr>
          <w:lang w:val="en-US"/>
        </w:rPr>
        <w:t xml:space="preserve"> and blood from captured wolves and non-invasive samples, including primarily hair, </w:t>
      </w:r>
      <w:r w:rsidRPr="00FF21CB">
        <w:rPr>
          <w:lang w:val="en-US"/>
        </w:rPr>
        <w:t>scats</w:t>
      </w:r>
      <w:r>
        <w:rPr>
          <w:lang w:val="en-US"/>
        </w:rPr>
        <w:t>, and urine</w:t>
      </w:r>
      <w:r w:rsidRPr="00FF21CB">
        <w:rPr>
          <w:lang w:val="en-US"/>
        </w:rPr>
        <w:t xml:space="preserve"> </w:t>
      </w:r>
      <w:r w:rsidRPr="00123FA0">
        <w:rPr>
          <w:noProof/>
          <w:lang w:val="en-US"/>
        </w:rPr>
        <w:t>(1-3)</w:t>
      </w:r>
      <w:r w:rsidRPr="00920D3C">
        <w:rPr>
          <w:lang w:val="en-US"/>
        </w:rPr>
        <w:t xml:space="preserve">. </w:t>
      </w:r>
      <w:r>
        <w:rPr>
          <w:lang w:val="en-US"/>
        </w:rPr>
        <w:t>Additionally, the Scandinavian wolf research project (SKANDULV)</w:t>
      </w:r>
      <w:r w:rsidRPr="00FF21CB">
        <w:rPr>
          <w:lang w:val="en-US"/>
        </w:rPr>
        <w:t xml:space="preserve"> </w:t>
      </w:r>
      <w:r>
        <w:rPr>
          <w:lang w:val="en-US"/>
        </w:rPr>
        <w:t>captured and fitted VHF and GPS collars</w:t>
      </w:r>
      <w:r w:rsidRPr="00FF21CB">
        <w:rPr>
          <w:lang w:val="en-US"/>
        </w:rPr>
        <w:t xml:space="preserve"> </w:t>
      </w:r>
      <w:r>
        <w:rPr>
          <w:lang w:val="en-US"/>
        </w:rPr>
        <w:t>on</w:t>
      </w:r>
      <w:r w:rsidRPr="00FF21CB">
        <w:rPr>
          <w:lang w:val="en-US"/>
        </w:rPr>
        <w:t xml:space="preserve"> </w:t>
      </w:r>
      <w:r>
        <w:rPr>
          <w:lang w:val="en-US"/>
        </w:rPr>
        <w:t xml:space="preserve">107 individual </w:t>
      </w:r>
      <w:r w:rsidRPr="00FF21CB">
        <w:rPr>
          <w:lang w:val="en-US"/>
        </w:rPr>
        <w:t>wolves</w:t>
      </w:r>
      <w:r>
        <w:rPr>
          <w:lang w:val="en-US"/>
        </w:rPr>
        <w:t xml:space="preserve"> during the period 1998 - 2012 </w:t>
      </w:r>
      <w:r w:rsidRPr="00123FA0">
        <w:rPr>
          <w:noProof/>
          <w:lang w:val="en-US"/>
        </w:rPr>
        <w:t>(4-6)</w:t>
      </w:r>
      <w:r w:rsidRPr="00030BF8">
        <w:rPr>
          <w:lang w:val="en-US"/>
        </w:rPr>
        <w:t>.</w:t>
      </w:r>
      <w:r w:rsidRPr="007D00CF">
        <w:rPr>
          <w:rFonts w:ascii="Segoe UI" w:hAnsi="Segoe UI" w:cs="Segoe UI"/>
          <w:color w:val="212121"/>
          <w:sz w:val="19"/>
          <w:szCs w:val="19"/>
          <w:shd w:val="clear" w:color="auto" w:fill="FFFFFF"/>
          <w:lang w:val="en-US"/>
        </w:rPr>
        <w:t xml:space="preserve"> </w:t>
      </w:r>
      <w:r w:rsidRPr="007D00CF">
        <w:rPr>
          <w:lang w:val="en-US"/>
        </w:rPr>
        <w:t xml:space="preserve">The Swedish GPS data </w:t>
      </w:r>
      <w:r>
        <w:rPr>
          <w:lang w:val="en-US"/>
        </w:rPr>
        <w:t>were deposited</w:t>
      </w:r>
      <w:r w:rsidRPr="007D00CF">
        <w:rPr>
          <w:lang w:val="en-US"/>
        </w:rPr>
        <w:t xml:space="preserve"> into the Wireless Remote Animal Monitoring </w:t>
      </w:r>
      <w:r w:rsidRPr="00123FA0">
        <w:rPr>
          <w:noProof/>
          <w:lang w:val="en-US"/>
        </w:rPr>
        <w:t>(7)</w:t>
      </w:r>
      <w:r w:rsidRPr="007D00CF">
        <w:rPr>
          <w:lang w:val="en-US"/>
        </w:rPr>
        <w:t xml:space="preserve"> database system for</w:t>
      </w:r>
      <w:r>
        <w:rPr>
          <w:lang w:val="en-US"/>
        </w:rPr>
        <w:t xml:space="preserve"> data validation and management.</w:t>
      </w:r>
    </w:p>
    <w:p w:rsidR="0076678E" w:rsidRDefault="0076678E" w:rsidP="00123FA0">
      <w:pPr>
        <w:overflowPunct/>
        <w:autoSpaceDE/>
        <w:autoSpaceDN/>
        <w:adjustRightInd/>
        <w:spacing w:line="480" w:lineRule="auto"/>
        <w:ind w:right="0"/>
        <w:textAlignment w:val="auto"/>
        <w:rPr>
          <w:lang w:val="en-US"/>
        </w:rPr>
      </w:pPr>
      <w:r>
        <w:rPr>
          <w:noProof/>
          <w:lang w:val="es-ES" w:eastAsia="es-ES"/>
        </w:rPr>
        <w:lastRenderedPageBreak/>
        <w:drawing>
          <wp:anchor distT="0" distB="0" distL="114300" distR="114300" simplePos="0" relativeHeight="251660288" behindDoc="1" locked="0" layoutInCell="1" allowOverlap="1">
            <wp:simplePos x="0" y="0"/>
            <wp:positionH relativeFrom="column">
              <wp:posOffset>1542415</wp:posOffset>
            </wp:positionH>
            <wp:positionV relativeFrom="paragraph">
              <wp:posOffset>-100330</wp:posOffset>
            </wp:positionV>
            <wp:extent cx="2095500" cy="2929890"/>
            <wp:effectExtent l="38100" t="19050" r="19050" b="22860"/>
            <wp:wrapTopAndBottom/>
            <wp:docPr id="1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lves terr"/>
                    <pic:cNvPicPr>
                      <a:picLocks noChangeAspect="1" noChangeArrowheads="1"/>
                    </pic:cNvPicPr>
                  </pic:nvPicPr>
                  <pic:blipFill>
                    <a:blip r:embed="rId5" cstate="print"/>
                    <a:srcRect t="2046" r="3088" b="2274"/>
                    <a:stretch>
                      <a:fillRect/>
                    </a:stretch>
                  </pic:blipFill>
                  <pic:spPr bwMode="auto">
                    <a:xfrm>
                      <a:off x="0" y="0"/>
                      <a:ext cx="2095500" cy="2929890"/>
                    </a:xfrm>
                    <a:prstGeom prst="rect">
                      <a:avLst/>
                    </a:prstGeom>
                    <a:noFill/>
                    <a:ln w="9525">
                      <a:solidFill>
                        <a:srgbClr val="000000"/>
                      </a:solidFill>
                      <a:miter lim="800000"/>
                      <a:headEnd/>
                      <a:tailEnd/>
                    </a:ln>
                  </pic:spPr>
                </pic:pic>
              </a:graphicData>
            </a:graphic>
          </wp:anchor>
        </w:drawing>
      </w:r>
    </w:p>
    <w:p w:rsidR="0076678E" w:rsidRPr="0060043E" w:rsidRDefault="0076678E" w:rsidP="000009C5">
      <w:pPr>
        <w:overflowPunct/>
        <w:autoSpaceDE/>
        <w:autoSpaceDN/>
        <w:adjustRightInd/>
        <w:spacing w:line="480" w:lineRule="auto"/>
        <w:ind w:right="0"/>
        <w:textAlignment w:val="auto"/>
        <w:rPr>
          <w:lang w:val="en-US"/>
        </w:rPr>
      </w:pPr>
      <w:r w:rsidRPr="00DF78F5">
        <w:rPr>
          <w:b/>
          <w:szCs w:val="24"/>
          <w:lang w:val="en-US"/>
        </w:rPr>
        <w:t xml:space="preserve">Figure </w:t>
      </w:r>
      <w:r>
        <w:rPr>
          <w:b/>
          <w:szCs w:val="24"/>
          <w:lang w:val="en-US"/>
        </w:rPr>
        <w:t>A</w:t>
      </w:r>
      <w:r w:rsidRPr="00DF78F5">
        <w:rPr>
          <w:b/>
          <w:szCs w:val="24"/>
          <w:lang w:val="en-US"/>
        </w:rPr>
        <w:t>1</w:t>
      </w:r>
      <w:r w:rsidRPr="00DF78F5">
        <w:rPr>
          <w:szCs w:val="24"/>
          <w:lang w:val="en-US"/>
        </w:rPr>
        <w:t>. Map of the study are</w:t>
      </w:r>
      <w:r>
        <w:rPr>
          <w:szCs w:val="24"/>
          <w:lang w:val="en-US"/>
        </w:rPr>
        <w:t>a in Scandinavia</w:t>
      </w:r>
      <w:hyperlink w:anchor="_ENREF_34" w:tooltip="Ordiz, 2015 #49" w:history="1"/>
      <w:r w:rsidRPr="00DF78F5">
        <w:rPr>
          <w:szCs w:val="24"/>
          <w:lang w:val="en-US"/>
        </w:rPr>
        <w:t>, showing the center points of all wolf natal and e</w:t>
      </w:r>
      <w:r>
        <w:rPr>
          <w:szCs w:val="24"/>
          <w:lang w:val="en-US"/>
        </w:rPr>
        <w:t>stablished territories detected between 1998 and 2012.</w:t>
      </w:r>
    </w:p>
    <w:p w:rsidR="0076678E" w:rsidRDefault="0076678E" w:rsidP="00325E1A">
      <w:pPr>
        <w:overflowPunct/>
        <w:autoSpaceDE/>
        <w:autoSpaceDN/>
        <w:adjustRightInd/>
        <w:spacing w:line="480" w:lineRule="auto"/>
        <w:ind w:right="0"/>
        <w:textAlignment w:val="auto"/>
        <w:rPr>
          <w:b/>
          <w:lang w:val="en-US"/>
        </w:rPr>
      </w:pPr>
      <w:r>
        <w:rPr>
          <w:b/>
          <w:lang w:val="en-US"/>
        </w:rPr>
        <w:t xml:space="preserve">APPENDIX 2: </w:t>
      </w:r>
    </w:p>
    <w:p w:rsidR="0076678E" w:rsidRDefault="0076678E" w:rsidP="00D34916">
      <w:pPr>
        <w:tabs>
          <w:tab w:val="left" w:pos="2835"/>
        </w:tabs>
        <w:spacing w:after="0" w:line="480" w:lineRule="auto"/>
        <w:ind w:right="357"/>
        <w:rPr>
          <w:b/>
          <w:lang w:val="en-US"/>
        </w:rPr>
      </w:pPr>
      <w:r>
        <w:rPr>
          <w:b/>
          <w:lang w:val="en-US"/>
        </w:rPr>
        <w:t>DEFINITION OF HABITAT AVAILABILITY USING CORRELATED RANDOM WALKS (CRW)</w:t>
      </w:r>
    </w:p>
    <w:p w:rsidR="0076678E" w:rsidRDefault="0076678E" w:rsidP="000009C5">
      <w:pPr>
        <w:tabs>
          <w:tab w:val="left" w:pos="3630"/>
        </w:tabs>
        <w:spacing w:after="0" w:line="480" w:lineRule="auto"/>
        <w:ind w:right="357"/>
        <w:rPr>
          <w:b/>
          <w:lang w:val="en-US"/>
        </w:rPr>
      </w:pPr>
      <w:r>
        <w:rPr>
          <w:b/>
          <w:lang w:val="en-US"/>
        </w:rPr>
        <w:t>2.1. Random walks</w:t>
      </w:r>
    </w:p>
    <w:p w:rsidR="0076678E" w:rsidRDefault="0076678E" w:rsidP="006D613F">
      <w:pPr>
        <w:overflowPunct/>
        <w:autoSpaceDE/>
        <w:autoSpaceDN/>
        <w:adjustRightInd/>
        <w:spacing w:line="480" w:lineRule="auto"/>
        <w:ind w:right="0"/>
        <w:textAlignment w:val="auto"/>
        <w:rPr>
          <w:lang w:val="en-US"/>
        </w:rPr>
      </w:pPr>
      <w:r>
        <w:rPr>
          <w:lang w:val="en-US"/>
        </w:rPr>
        <w:t xml:space="preserve">When creating random walks, </w:t>
      </w:r>
      <w:r>
        <w:rPr>
          <w:lang w:val="en-GB"/>
        </w:rPr>
        <w:t>defining</w:t>
      </w:r>
      <w:r w:rsidRPr="00E14F71">
        <w:rPr>
          <w:lang w:val="en-US"/>
        </w:rPr>
        <w:t xml:space="preserve"> an arrival point </w:t>
      </w:r>
      <w:r>
        <w:rPr>
          <w:lang w:val="en-US"/>
        </w:rPr>
        <w:t>is challenging</w:t>
      </w:r>
      <w:r w:rsidRPr="00E14F71">
        <w:rPr>
          <w:lang w:val="en-US"/>
        </w:rPr>
        <w:t xml:space="preserve">. </w:t>
      </w:r>
      <w:r>
        <w:rPr>
          <w:lang w:val="en-US"/>
        </w:rPr>
        <w:t>We</w:t>
      </w:r>
      <w:r w:rsidRPr="00E14F71">
        <w:rPr>
          <w:lang w:val="en-US"/>
        </w:rPr>
        <w:t xml:space="preserve"> therefore simulated ra</w:t>
      </w:r>
      <w:r>
        <w:rPr>
          <w:lang w:val="en-US"/>
        </w:rPr>
        <w:t xml:space="preserve">ndom walks until one of them crossed the established territory, </w:t>
      </w:r>
      <w:r w:rsidRPr="00E14F71">
        <w:rPr>
          <w:lang w:val="en-US"/>
        </w:rPr>
        <w:t>i.e.</w:t>
      </w:r>
      <w:r>
        <w:rPr>
          <w:lang w:val="en-US"/>
        </w:rPr>
        <w:t>,</w:t>
      </w:r>
      <w:r w:rsidRPr="00E14F71">
        <w:rPr>
          <w:lang w:val="en-US"/>
        </w:rPr>
        <w:t xml:space="preserve"> the</w:t>
      </w:r>
      <w:r>
        <w:rPr>
          <w:lang w:val="en-US"/>
        </w:rPr>
        <w:t xml:space="preserve"> random walk crossed the</w:t>
      </w:r>
      <w:r w:rsidRPr="00E14F71">
        <w:rPr>
          <w:lang w:val="en-US"/>
        </w:rPr>
        <w:t xml:space="preserve"> 1000</w:t>
      </w:r>
      <w:r>
        <w:rPr>
          <w:lang w:val="en-US"/>
        </w:rPr>
        <w:t xml:space="preserve"> </w:t>
      </w:r>
      <w:r w:rsidRPr="00E14F71">
        <w:rPr>
          <w:lang w:val="en-US"/>
        </w:rPr>
        <w:t>km</w:t>
      </w:r>
      <w:r w:rsidRPr="00E14F71">
        <w:rPr>
          <w:vertAlign w:val="superscript"/>
          <w:lang w:val="en-US"/>
        </w:rPr>
        <w:t>2</w:t>
      </w:r>
      <w:r w:rsidRPr="00E14F71">
        <w:rPr>
          <w:lang w:val="en-US"/>
        </w:rPr>
        <w:t xml:space="preserve"> buffer crea</w:t>
      </w:r>
      <w:r>
        <w:rPr>
          <w:lang w:val="en-US"/>
        </w:rPr>
        <w:t>ted around the center of the established territory</w:t>
      </w:r>
      <w:r w:rsidRPr="00E14F71">
        <w:rPr>
          <w:lang w:val="en-US"/>
        </w:rPr>
        <w:t xml:space="preserve">. </w:t>
      </w:r>
      <w:r>
        <w:rPr>
          <w:lang w:val="en-US"/>
        </w:rPr>
        <w:t>Simulated trajectories from GPS-</w:t>
      </w:r>
      <w:r w:rsidRPr="00E14F71">
        <w:rPr>
          <w:lang w:val="en-US"/>
        </w:rPr>
        <w:t xml:space="preserve">collared individuals with short dispersal distances had movement characteristics that did not allow the trajectory to reach the </w:t>
      </w:r>
      <w:r>
        <w:rPr>
          <w:lang w:val="en-US"/>
        </w:rPr>
        <w:t>established</w:t>
      </w:r>
      <w:r w:rsidRPr="00E14F71">
        <w:rPr>
          <w:lang w:val="en-US"/>
        </w:rPr>
        <w:t xml:space="preserve"> territory for individuals having long dispersal distances. </w:t>
      </w:r>
      <w:r>
        <w:rPr>
          <w:lang w:val="en-US"/>
        </w:rPr>
        <w:t>Classified from straight-line distances, we</w:t>
      </w:r>
      <w:r w:rsidRPr="00E14F71">
        <w:rPr>
          <w:lang w:val="en-US"/>
        </w:rPr>
        <w:t xml:space="preserve"> therefore </w:t>
      </w:r>
      <w:r>
        <w:rPr>
          <w:lang w:val="en-US"/>
        </w:rPr>
        <w:t xml:space="preserve">characterized </w:t>
      </w:r>
      <w:r w:rsidRPr="00E14F71">
        <w:rPr>
          <w:lang w:val="en-US"/>
        </w:rPr>
        <w:t>GPS-collared wolves</w:t>
      </w:r>
      <w:r>
        <w:rPr>
          <w:lang w:val="en-US"/>
        </w:rPr>
        <w:t xml:space="preserve"> with</w:t>
      </w:r>
      <w:r w:rsidRPr="00E14F71">
        <w:rPr>
          <w:lang w:val="en-US"/>
        </w:rPr>
        <w:t xml:space="preserve"> </w:t>
      </w:r>
      <w:r>
        <w:rPr>
          <w:lang w:val="en-US"/>
        </w:rPr>
        <w:t xml:space="preserve">short-, </w:t>
      </w:r>
      <w:r w:rsidRPr="00E14F71">
        <w:rPr>
          <w:lang w:val="en-US"/>
        </w:rPr>
        <w:t>medium</w:t>
      </w:r>
      <w:r>
        <w:rPr>
          <w:lang w:val="en-US"/>
        </w:rPr>
        <w:t>-,</w:t>
      </w:r>
      <w:r w:rsidRPr="00E14F71">
        <w:rPr>
          <w:lang w:val="en-US"/>
        </w:rPr>
        <w:t xml:space="preserve"> and </w:t>
      </w:r>
      <w:r>
        <w:rPr>
          <w:lang w:val="en-US"/>
        </w:rPr>
        <w:t>long-</w:t>
      </w:r>
      <w:r w:rsidRPr="00E14F71">
        <w:rPr>
          <w:lang w:val="en-US"/>
        </w:rPr>
        <w:t>dispersing</w:t>
      </w:r>
      <w:r>
        <w:rPr>
          <w:lang w:val="en-US"/>
        </w:rPr>
        <w:t xml:space="preserve"> distances</w:t>
      </w:r>
      <w:r w:rsidRPr="00E14F71">
        <w:rPr>
          <w:lang w:val="en-US"/>
        </w:rPr>
        <w:t xml:space="preserve"> to simulate </w:t>
      </w:r>
      <w:r>
        <w:rPr>
          <w:lang w:val="en-US"/>
        </w:rPr>
        <w:t xml:space="preserve">short </w:t>
      </w:r>
      <w:r w:rsidRPr="00E14F71">
        <w:rPr>
          <w:lang w:val="en-US"/>
        </w:rPr>
        <w:t>(&lt; 40 km</w:t>
      </w:r>
      <w:r>
        <w:rPr>
          <w:lang w:val="en-US"/>
        </w:rPr>
        <w:t>, 53 individuals),</w:t>
      </w:r>
      <w:r w:rsidRPr="00E14F71">
        <w:rPr>
          <w:lang w:val="en-US"/>
        </w:rPr>
        <w:t xml:space="preserve"> medium</w:t>
      </w:r>
      <w:r>
        <w:rPr>
          <w:lang w:val="en-US"/>
        </w:rPr>
        <w:t xml:space="preserve"> </w:t>
      </w:r>
      <w:r w:rsidRPr="00E14F71">
        <w:rPr>
          <w:lang w:val="en-US"/>
        </w:rPr>
        <w:t>(40 - 200 km</w:t>
      </w:r>
      <w:r>
        <w:rPr>
          <w:lang w:val="en-US"/>
        </w:rPr>
        <w:t>, 166 individuals</w:t>
      </w:r>
      <w:r w:rsidRPr="00E14F71">
        <w:rPr>
          <w:lang w:val="en-US"/>
        </w:rPr>
        <w:t xml:space="preserve">) and </w:t>
      </w:r>
      <w:r>
        <w:rPr>
          <w:lang w:val="en-US"/>
        </w:rPr>
        <w:t>long (</w:t>
      </w:r>
      <w:r w:rsidRPr="00E14F71">
        <w:rPr>
          <w:lang w:val="en-US"/>
        </w:rPr>
        <w:t>&gt; 200 km</w:t>
      </w:r>
      <w:r>
        <w:rPr>
          <w:lang w:val="en-US"/>
        </w:rPr>
        <w:t xml:space="preserve">, 52 </w:t>
      </w:r>
      <w:r w:rsidRPr="00104B66">
        <w:rPr>
          <w:lang w:val="en-US"/>
        </w:rPr>
        <w:t xml:space="preserve">individuals) dispersal trajectories between natal and established </w:t>
      </w:r>
      <w:r w:rsidRPr="00104B66">
        <w:rPr>
          <w:lang w:val="en-US"/>
        </w:rPr>
        <w:lastRenderedPageBreak/>
        <w:t>territories</w:t>
      </w:r>
      <w:r>
        <w:rPr>
          <w:lang w:val="en-US"/>
        </w:rPr>
        <w:t xml:space="preserve"> (see Figure A5 for distribution of dispersal distances)</w:t>
      </w:r>
      <w:r w:rsidRPr="00104B66">
        <w:rPr>
          <w:lang w:val="en-US"/>
        </w:rPr>
        <w:t>. Short dispersal characterized individuals that established a territory that bordered their natal territory. The threshold of 40 km was selected</w:t>
      </w:r>
      <w:r>
        <w:rPr>
          <w:lang w:val="en-US"/>
        </w:rPr>
        <w:t>,</w:t>
      </w:r>
      <w:r w:rsidRPr="00104B66">
        <w:rPr>
          <w:lang w:val="en-US"/>
        </w:rPr>
        <w:t xml:space="preserve"> because it is slightly greater than the doubled radius of a hypothetical circular wolf territory of 1000 km</w:t>
      </w:r>
      <w:r w:rsidRPr="00104B66">
        <w:rPr>
          <w:vertAlign w:val="superscript"/>
          <w:lang w:val="en-US"/>
        </w:rPr>
        <w:t>2</w:t>
      </w:r>
      <w:r w:rsidRPr="00104B66">
        <w:rPr>
          <w:lang w:val="en-US"/>
        </w:rPr>
        <w:t>, i.e., the average wolf home range size in Scandinavia (6). The tra</w:t>
      </w:r>
      <w:bookmarkStart w:id="0" w:name="_GoBack"/>
      <w:bookmarkEnd w:id="0"/>
      <w:r w:rsidRPr="00104B66">
        <w:rPr>
          <w:lang w:val="en-US"/>
        </w:rPr>
        <w:t>jectories from natal to established territories of short dispersing individuals were simulated with the movement characteristics of two of the 13 GPS-collared wolves, i.e., the GPS-collared wolves with shortest dispersal distances (Fig</w:t>
      </w:r>
      <w:r>
        <w:rPr>
          <w:lang w:val="en-US"/>
        </w:rPr>
        <w:t>.</w:t>
      </w:r>
      <w:r w:rsidRPr="00104B66">
        <w:rPr>
          <w:lang w:val="en-US"/>
        </w:rPr>
        <w:t xml:space="preserve"> A3). Preliminary analyses showed that</w:t>
      </w:r>
      <w:r>
        <w:rPr>
          <w:lang w:val="en-US"/>
        </w:rPr>
        <w:t>,</w:t>
      </w:r>
      <w:r w:rsidRPr="00104B66">
        <w:rPr>
          <w:lang w:val="en-US"/>
        </w:rPr>
        <w:t xml:space="preserve"> to simulate the trajectories from natal to established territories of long dispersing individuals (&gt; 200 km), we could only use movement characteristics of the three GPS-collared wolves that performed long natal dispersal, so that the simulated trajectory reached the established territory (Fig</w:t>
      </w:r>
      <w:r>
        <w:rPr>
          <w:lang w:val="en-US"/>
        </w:rPr>
        <w:t>.</w:t>
      </w:r>
      <w:r w:rsidRPr="00104B66">
        <w:rPr>
          <w:lang w:val="en-US"/>
        </w:rPr>
        <w:t xml:space="preserve"> A2). We then used the 11 GPS-collared wolves with the longest and medium dispersal distances (Fig</w:t>
      </w:r>
      <w:r>
        <w:rPr>
          <w:lang w:val="en-US"/>
        </w:rPr>
        <w:t>.</w:t>
      </w:r>
      <w:r w:rsidRPr="00104B66">
        <w:rPr>
          <w:lang w:val="en-US"/>
        </w:rPr>
        <w:t xml:space="preserve"> A2) to simulate the trajectories with medium distances between natal and established</w:t>
      </w:r>
      <w:r>
        <w:rPr>
          <w:lang w:val="en-US"/>
        </w:rPr>
        <w:t xml:space="preserve"> territories. From the 13</w:t>
      </w:r>
      <w:r w:rsidRPr="00E14F71">
        <w:rPr>
          <w:lang w:val="en-US"/>
        </w:rPr>
        <w:t xml:space="preserve"> GPS</w:t>
      </w:r>
      <w:r>
        <w:rPr>
          <w:lang w:val="en-US"/>
        </w:rPr>
        <w:t>-collared wolves, we used</w:t>
      </w:r>
      <w:r w:rsidRPr="00E14F71">
        <w:rPr>
          <w:lang w:val="en-US"/>
        </w:rPr>
        <w:t xml:space="preserve"> locations during dispersal </w:t>
      </w:r>
      <w:r>
        <w:rPr>
          <w:noProof/>
          <w:lang w:val="en-US"/>
        </w:rPr>
        <w:t>from the approximate dispersal date to the settling date</w:t>
      </w:r>
      <w:r>
        <w:rPr>
          <w:lang w:val="en-US"/>
        </w:rPr>
        <w:t xml:space="preserve"> for all individuals, except for Female M0301, Male M 14-08, and Male M 09-12. For these wolves, we used positions from the dispersal date to the date when the GPS-positioning system stopped functioning.</w:t>
      </w:r>
    </w:p>
    <w:p w:rsidR="0076678E" w:rsidRDefault="0076678E" w:rsidP="006D613F">
      <w:pPr>
        <w:overflowPunct/>
        <w:autoSpaceDE/>
        <w:autoSpaceDN/>
        <w:adjustRightInd/>
        <w:spacing w:line="480" w:lineRule="auto"/>
        <w:ind w:right="0"/>
        <w:textAlignment w:val="auto"/>
        <w:rPr>
          <w:b/>
          <w:lang w:val="en-US"/>
        </w:rPr>
      </w:pPr>
      <w:r>
        <w:rPr>
          <w:b/>
          <w:lang w:val="en-US"/>
        </w:rPr>
        <w:t>2.2. Create random points from CRW</w:t>
      </w:r>
    </w:p>
    <w:p w:rsidR="0076678E" w:rsidRDefault="0076678E">
      <w:pPr>
        <w:overflowPunct/>
        <w:autoSpaceDE/>
        <w:autoSpaceDN/>
        <w:adjustRightInd/>
        <w:spacing w:line="480" w:lineRule="auto"/>
        <w:ind w:right="0"/>
        <w:textAlignment w:val="auto"/>
        <w:rPr>
          <w:lang w:val="en-US"/>
        </w:rPr>
      </w:pPr>
      <w:r>
        <w:rPr>
          <w:lang w:val="en-US"/>
        </w:rPr>
        <w:t>We</w:t>
      </w:r>
      <w:r w:rsidRPr="00E14F71">
        <w:rPr>
          <w:lang w:val="en-US"/>
        </w:rPr>
        <w:t xml:space="preserve"> sampled one random point </w:t>
      </w:r>
      <w:r>
        <w:rPr>
          <w:lang w:val="en-US"/>
        </w:rPr>
        <w:t>for</w:t>
      </w:r>
      <w:r w:rsidRPr="00E14F71">
        <w:rPr>
          <w:lang w:val="en-US"/>
        </w:rPr>
        <w:t xml:space="preserve"> each </w:t>
      </w:r>
      <w:r>
        <w:rPr>
          <w:lang w:val="en-US"/>
        </w:rPr>
        <w:t>CRW</w:t>
      </w:r>
      <w:r w:rsidRPr="00E14F71">
        <w:rPr>
          <w:lang w:val="en-US"/>
        </w:rPr>
        <w:t xml:space="preserve">, constraining the </w:t>
      </w:r>
      <w:r>
        <w:rPr>
          <w:lang w:val="en-US"/>
        </w:rPr>
        <w:t>creation of the points to:</w:t>
      </w:r>
    </w:p>
    <w:p w:rsidR="0076678E" w:rsidRDefault="0076678E">
      <w:pPr>
        <w:overflowPunct/>
        <w:autoSpaceDE/>
        <w:autoSpaceDN/>
        <w:adjustRightInd/>
        <w:spacing w:line="480" w:lineRule="auto"/>
        <w:ind w:right="0"/>
        <w:textAlignment w:val="auto"/>
        <w:rPr>
          <w:lang w:val="en-US"/>
        </w:rPr>
      </w:pPr>
      <w:r>
        <w:rPr>
          <w:lang w:val="en-US"/>
        </w:rPr>
        <w:t>1) The actual wolf breeding range in 1998 - 2012, which is limited by</w:t>
      </w:r>
      <w:r w:rsidRPr="00E14F71">
        <w:rPr>
          <w:lang w:val="en-US"/>
        </w:rPr>
        <w:t xml:space="preserve"> management </w:t>
      </w:r>
      <w:r>
        <w:rPr>
          <w:lang w:val="en-US"/>
        </w:rPr>
        <w:t>to south-central Scandinavia</w:t>
      </w:r>
      <w:r w:rsidRPr="00E14F71">
        <w:rPr>
          <w:lang w:val="en-US"/>
        </w:rPr>
        <w:t xml:space="preserve">, to </w:t>
      </w:r>
      <w:r>
        <w:rPr>
          <w:lang w:val="en-US"/>
        </w:rPr>
        <w:t>reduce or prevent conflict with reindeer and sheep husbandry</w:t>
      </w:r>
      <w:r w:rsidRPr="007D00CF">
        <w:rPr>
          <w:lang w:val="en-US"/>
        </w:rPr>
        <w:t xml:space="preserve"> </w:t>
      </w:r>
      <w:r w:rsidRPr="00325E1A">
        <w:rPr>
          <w:noProof/>
          <w:lang w:val="en-US"/>
        </w:rPr>
        <w:t>(8)</w:t>
      </w:r>
      <w:r w:rsidRPr="00E14F71">
        <w:rPr>
          <w:lang w:val="en-US"/>
        </w:rPr>
        <w:t xml:space="preserve">. </w:t>
      </w:r>
      <w:r>
        <w:rPr>
          <w:lang w:val="en-US"/>
        </w:rPr>
        <w:t>Most of the dispersing wolves that roam out of the breeding range are shot before finding a partner and establishing a territory</w:t>
      </w:r>
      <w:r w:rsidRPr="00E14F71">
        <w:rPr>
          <w:lang w:val="en-US"/>
        </w:rPr>
        <w:t xml:space="preserve">, </w:t>
      </w:r>
      <w:r>
        <w:rPr>
          <w:lang w:val="en-US"/>
        </w:rPr>
        <w:t>thus we</w:t>
      </w:r>
      <w:r w:rsidRPr="00E14F71">
        <w:rPr>
          <w:lang w:val="en-US"/>
        </w:rPr>
        <w:t xml:space="preserve"> prevented random points from falling outside</w:t>
      </w:r>
      <w:r>
        <w:rPr>
          <w:lang w:val="en-US"/>
        </w:rPr>
        <w:t xml:space="preserve"> the wolf breeding area (Fig. A1, Appendix 1). </w:t>
      </w:r>
    </w:p>
    <w:p w:rsidR="0076678E" w:rsidRPr="00E14F71" w:rsidRDefault="0076678E" w:rsidP="00DD147E">
      <w:pPr>
        <w:widowControl w:val="0"/>
        <w:spacing w:line="480" w:lineRule="auto"/>
        <w:rPr>
          <w:lang w:val="en-US"/>
        </w:rPr>
      </w:pPr>
      <w:r w:rsidRPr="00E14F71">
        <w:rPr>
          <w:lang w:val="en-US"/>
        </w:rPr>
        <w:lastRenderedPageBreak/>
        <w:t>2) Availability changed annually</w:t>
      </w:r>
      <w:r>
        <w:rPr>
          <w:lang w:val="en-US"/>
        </w:rPr>
        <w:t>, because</w:t>
      </w:r>
      <w:r w:rsidRPr="00E14F71">
        <w:rPr>
          <w:lang w:val="en-US"/>
        </w:rPr>
        <w:t xml:space="preserve"> territory occupancy </w:t>
      </w:r>
      <w:r>
        <w:rPr>
          <w:lang w:val="en-US"/>
        </w:rPr>
        <w:t>was</w:t>
      </w:r>
      <w:r w:rsidRPr="00E14F71">
        <w:rPr>
          <w:lang w:val="en-US"/>
        </w:rPr>
        <w:t xml:space="preserve"> dynamic and wolf pairs cannot settle in territories already occupied</w:t>
      </w:r>
      <w:r>
        <w:rPr>
          <w:lang w:val="en-US"/>
        </w:rPr>
        <w:t xml:space="preserve"> by another pair</w:t>
      </w:r>
      <w:r w:rsidRPr="00E14F71">
        <w:rPr>
          <w:lang w:val="en-US"/>
        </w:rPr>
        <w:t xml:space="preserve">. </w:t>
      </w:r>
      <w:r>
        <w:rPr>
          <w:lang w:val="en-US"/>
        </w:rPr>
        <w:t>The two possibilities for a wolf to settle within an existing territory is to outcompete the same-sex individual of the existing wolf pair or take a vacant place in a territory, i.e., due to natural or human-caused death. Because</w:t>
      </w:r>
      <w:r w:rsidRPr="00444E53">
        <w:rPr>
          <w:lang w:val="en-US"/>
        </w:rPr>
        <w:t xml:space="preserve"> intraspecific competition in Scandinavian wolves </w:t>
      </w:r>
      <w:r>
        <w:rPr>
          <w:lang w:val="en-US"/>
        </w:rPr>
        <w:t xml:space="preserve">seems rather </w:t>
      </w:r>
      <w:r w:rsidRPr="00444E53">
        <w:rPr>
          <w:lang w:val="en-US"/>
        </w:rPr>
        <w:t>low</w:t>
      </w:r>
      <w:r>
        <w:rPr>
          <w:lang w:val="en-US"/>
        </w:rPr>
        <w:t xml:space="preserve"> </w:t>
      </w:r>
      <w:r>
        <w:rPr>
          <w:noProof/>
          <w:lang w:val="en-US"/>
        </w:rPr>
        <w:t>(9)</w:t>
      </w:r>
      <w:r w:rsidRPr="00444E53">
        <w:rPr>
          <w:lang w:val="en-US"/>
        </w:rPr>
        <w:t xml:space="preserve">, we did not allow random points to be located within </w:t>
      </w:r>
      <w:r w:rsidRPr="00E14F71">
        <w:rPr>
          <w:lang w:val="en-US"/>
        </w:rPr>
        <w:t xml:space="preserve">territories that were occupied </w:t>
      </w:r>
      <w:r>
        <w:rPr>
          <w:lang w:val="en-US"/>
        </w:rPr>
        <w:t>in</w:t>
      </w:r>
      <w:r w:rsidRPr="00E14F71">
        <w:rPr>
          <w:lang w:val="en-US"/>
        </w:rPr>
        <w:t xml:space="preserve"> the year before establishment (</w:t>
      </w:r>
      <w:r w:rsidRPr="00E14F71">
        <w:rPr>
          <w:i/>
          <w:lang w:val="en-US"/>
        </w:rPr>
        <w:t>t-1</w:t>
      </w:r>
      <w:r w:rsidRPr="00E14F71">
        <w:rPr>
          <w:lang w:val="en-US"/>
        </w:rPr>
        <w:t xml:space="preserve">), which </w:t>
      </w:r>
      <w:r>
        <w:rPr>
          <w:lang w:val="en-US"/>
        </w:rPr>
        <w:t>likely</w:t>
      </w:r>
      <w:r w:rsidRPr="00E14F71">
        <w:rPr>
          <w:lang w:val="en-US"/>
        </w:rPr>
        <w:t xml:space="preserve"> represented the situation of the year of establishment (</w:t>
      </w:r>
      <w:r w:rsidRPr="00E14F71">
        <w:rPr>
          <w:i/>
          <w:lang w:val="en-US"/>
        </w:rPr>
        <w:t>t</w:t>
      </w:r>
      <w:r w:rsidRPr="00E14F71">
        <w:rPr>
          <w:lang w:val="en-US"/>
        </w:rPr>
        <w:t xml:space="preserve">). However, if a turn-over or the death of the individual composing the territory was </w:t>
      </w:r>
      <w:r>
        <w:rPr>
          <w:lang w:val="en-US"/>
        </w:rPr>
        <w:t xml:space="preserve">documented </w:t>
      </w:r>
      <w:r w:rsidRPr="00E14F71">
        <w:rPr>
          <w:lang w:val="en-US"/>
        </w:rPr>
        <w:t xml:space="preserve">between </w:t>
      </w:r>
      <w:r w:rsidRPr="00E14F71">
        <w:rPr>
          <w:i/>
          <w:lang w:val="en-US"/>
        </w:rPr>
        <w:t>t-1</w:t>
      </w:r>
      <w:r w:rsidRPr="00E14F71">
        <w:rPr>
          <w:lang w:val="en-US"/>
        </w:rPr>
        <w:t xml:space="preserve"> and </w:t>
      </w:r>
      <w:r w:rsidRPr="00E14F71">
        <w:rPr>
          <w:i/>
          <w:lang w:val="en-US"/>
        </w:rPr>
        <w:t>t</w:t>
      </w:r>
      <w:r w:rsidRPr="00E14F71">
        <w:rPr>
          <w:lang w:val="en-US"/>
        </w:rPr>
        <w:t xml:space="preserve">, the location of the random point within this territory was </w:t>
      </w:r>
      <w:r>
        <w:rPr>
          <w:lang w:val="en-US"/>
        </w:rPr>
        <w:t xml:space="preserve">allowed </w:t>
      </w:r>
      <w:r>
        <w:rPr>
          <w:noProof/>
          <w:lang w:val="en-US"/>
        </w:rPr>
        <w:t>(10)</w:t>
      </w:r>
      <w:r w:rsidRPr="00E14F71">
        <w:rPr>
          <w:lang w:val="en-US"/>
        </w:rPr>
        <w:t>.</w:t>
      </w:r>
    </w:p>
    <w:p w:rsidR="0076678E" w:rsidRPr="00C56206" w:rsidRDefault="0076678E" w:rsidP="006D613F">
      <w:pPr>
        <w:overflowPunct/>
        <w:autoSpaceDE/>
        <w:autoSpaceDN/>
        <w:adjustRightInd/>
        <w:spacing w:line="480" w:lineRule="auto"/>
        <w:ind w:right="0"/>
        <w:textAlignment w:val="auto"/>
        <w:rPr>
          <w:b/>
          <w:lang w:val="en-US"/>
        </w:rPr>
      </w:pPr>
      <w:r w:rsidRPr="00C56206">
        <w:rPr>
          <w:b/>
          <w:lang w:val="en-US"/>
        </w:rPr>
        <w:br w:type="page"/>
      </w:r>
    </w:p>
    <w:p w:rsidR="0076678E"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pict>
          <v:group id="_x0000_s1032" style="position:absolute;left:0;text-align:left;margin-left:-418.8pt;margin-top:3.8pt;width:294.2pt;height:301.05pt;z-index:251703296" coordorigin="1599,2286" coordsize="5884,6021">
            <v:shapetype id="_x0000_t202" coordsize="21600,21600" o:spt="202" path="m,l,21600r21600,l21600,xe">
              <v:stroke joinstyle="miter"/>
              <v:path gradientshapeok="t" o:connecttype="rect"/>
            </v:shapetype>
            <v:shape id="_x0000_s1033" type="#_x0000_t202" style="position:absolute;left:5694;top:2286;width:1789;height:486;mso-width-relative:margin;mso-height-relative:margin" strokecolor="#5a5a5a [2109]">
              <v:textbox style="mso-next-textbox:#_x0000_s1033">
                <w:txbxContent>
                  <w:p w:rsidR="0076678E" w:rsidRPr="00163C22" w:rsidRDefault="0076678E" w:rsidP="005824D0">
                    <w:pPr>
                      <w:ind w:left="-57" w:right="0"/>
                      <w:rPr>
                        <w:b/>
                        <w:lang w:val="es-ES"/>
                      </w:rPr>
                    </w:pPr>
                    <w:proofErr w:type="spellStart"/>
                    <w:r>
                      <w:rPr>
                        <w:b/>
                        <w:lang w:val="es-ES"/>
                      </w:rPr>
                      <w:t>Male</w:t>
                    </w:r>
                    <w:proofErr w:type="spellEnd"/>
                    <w:r w:rsidRPr="00163C22">
                      <w:rPr>
                        <w:b/>
                        <w:lang w:val="es-ES"/>
                      </w:rPr>
                      <w:t xml:space="preserve"> M</w:t>
                    </w:r>
                    <w:r>
                      <w:rPr>
                        <w:b/>
                        <w:lang w:val="es-ES"/>
                      </w:rPr>
                      <w:t xml:space="preserve"> 11-12</w:t>
                    </w:r>
                  </w:p>
                </w:txbxContent>
              </v:textbox>
            </v:shape>
            <v:shape id="_x0000_s1034" type="#_x0000_t202" style="position:absolute;left:5694;top:7821;width:1789;height:486;mso-width-relative:margin;mso-height-relative:margin" strokecolor="#5a5a5a [2109]">
              <v:textbox style="mso-next-textbox:#_x0000_s1034">
                <w:txbxContent>
                  <w:p w:rsidR="0076678E" w:rsidRPr="00163C22" w:rsidRDefault="0076678E" w:rsidP="005824D0">
                    <w:pPr>
                      <w:ind w:left="-57" w:right="0"/>
                      <w:rPr>
                        <w:b/>
                        <w:lang w:val="es-ES"/>
                      </w:rPr>
                    </w:pPr>
                    <w:proofErr w:type="spellStart"/>
                    <w:r>
                      <w:rPr>
                        <w:b/>
                        <w:lang w:val="es-ES"/>
                      </w:rPr>
                      <w:t>Male</w:t>
                    </w:r>
                    <w:proofErr w:type="spellEnd"/>
                    <w:r w:rsidRPr="00163C22">
                      <w:rPr>
                        <w:b/>
                        <w:lang w:val="es-ES"/>
                      </w:rPr>
                      <w:t xml:space="preserve"> M</w:t>
                    </w:r>
                    <w:r>
                      <w:rPr>
                        <w:b/>
                        <w:lang w:val="es-ES"/>
                      </w:rPr>
                      <w:t xml:space="preserve"> 14-08</w:t>
                    </w:r>
                  </w:p>
                </w:txbxContent>
              </v:textbox>
            </v:shape>
            <v:shape id="_x0000_s1035" type="#_x0000_t202" style="position:absolute;left:1599;top:2286;width:1926;height:486;mso-width-relative:margin;mso-height-relative:margin" strokecolor="#5a5a5a [2109]">
              <v:textbox style="mso-next-textbox:#_x0000_s1035">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11-04</w:t>
                    </w:r>
                  </w:p>
                </w:txbxContent>
              </v:textbox>
            </v:shape>
            <v:shape id="_x0000_s1036" type="#_x0000_t202" style="position:absolute;left:1599;top:7821;width:1926;height:486;mso-width-relative:margin;mso-height-relative:margin" strokecolor="#5a5a5a [2109]">
              <v:textbox style="mso-next-textbox:#_x0000_s1036">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03-01</w:t>
                    </w:r>
                  </w:p>
                </w:txbxContent>
              </v:textbox>
            </v:shape>
          </v:group>
        </w:pict>
      </w:r>
      <w:r w:rsidRPr="006D613F">
        <w:rPr>
          <w:noProof/>
          <w:lang w:val="es-ES" w:eastAsia="es-ES"/>
        </w:rPr>
        <w:drawing>
          <wp:anchor distT="0" distB="0" distL="114300" distR="114300" simplePos="0" relativeHeight="251677696" behindDoc="1" locked="0" layoutInCell="1" allowOverlap="1">
            <wp:simplePos x="0" y="0"/>
            <wp:positionH relativeFrom="column">
              <wp:posOffset>3990340</wp:posOffset>
            </wp:positionH>
            <wp:positionV relativeFrom="paragraph">
              <wp:posOffset>44450</wp:posOffset>
            </wp:positionV>
            <wp:extent cx="1233170" cy="1085850"/>
            <wp:effectExtent l="19050" t="19050" r="24130" b="19050"/>
            <wp:wrapTight wrapText="bothSides">
              <wp:wrapPolygon edited="0">
                <wp:start x="-334" y="-379"/>
                <wp:lineTo x="-334" y="21979"/>
                <wp:lineTo x="22023" y="21979"/>
                <wp:lineTo x="22023" y="-379"/>
                <wp:lineTo x="-334" y="-379"/>
              </wp:wrapPolygon>
            </wp:wrapTight>
            <wp:docPr id="2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srcRect t="12977" r="33157"/>
                    <a:stretch>
                      <a:fillRect/>
                    </a:stretch>
                  </pic:blipFill>
                  <pic:spPr bwMode="auto">
                    <a:xfrm>
                      <a:off x="0" y="0"/>
                      <a:ext cx="1233170" cy="10858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75648" behindDoc="1" locked="0" layoutInCell="1" allowOverlap="1">
            <wp:simplePos x="0" y="0"/>
            <wp:positionH relativeFrom="column">
              <wp:posOffset>1414780</wp:posOffset>
            </wp:positionH>
            <wp:positionV relativeFrom="paragraph">
              <wp:posOffset>44450</wp:posOffset>
            </wp:positionV>
            <wp:extent cx="1213485" cy="1085850"/>
            <wp:effectExtent l="19050" t="19050" r="24765" b="19050"/>
            <wp:wrapTight wrapText="bothSides">
              <wp:wrapPolygon edited="0">
                <wp:start x="-339" y="-379"/>
                <wp:lineTo x="-339" y="21979"/>
                <wp:lineTo x="22041" y="21979"/>
                <wp:lineTo x="22041" y="-379"/>
                <wp:lineTo x="-339" y="-379"/>
              </wp:wrapPolygon>
            </wp:wrapTight>
            <wp:docPr id="2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srcRect t="12977" r="34215"/>
                    <a:stretch>
                      <a:fillRect/>
                    </a:stretch>
                  </pic:blipFill>
                  <pic:spPr bwMode="auto">
                    <a:xfrm>
                      <a:off x="0" y="0"/>
                      <a:ext cx="1213485" cy="10858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72576" behindDoc="1" locked="0" layoutInCell="1" allowOverlap="1">
            <wp:simplePos x="0" y="0"/>
            <wp:positionH relativeFrom="column">
              <wp:posOffset>2628265</wp:posOffset>
            </wp:positionH>
            <wp:positionV relativeFrom="paragraph">
              <wp:posOffset>33020</wp:posOffset>
            </wp:positionV>
            <wp:extent cx="2581275" cy="3514725"/>
            <wp:effectExtent l="19050" t="19050" r="28575" b="28575"/>
            <wp:wrapTight wrapText="bothSides">
              <wp:wrapPolygon edited="0">
                <wp:start x="-159" y="-117"/>
                <wp:lineTo x="-159" y="21776"/>
                <wp:lineTo x="21839" y="21776"/>
                <wp:lineTo x="21839" y="-117"/>
                <wp:lineTo x="-159" y="-117"/>
              </wp:wrapPolygon>
            </wp:wrapTight>
            <wp:docPr id="219" name="Imagen 9" descr="C:\Users\Ana\Desktop\MASTER THESIS\Publication\SUBMISSION 2\Nueva carpeta\M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Desktop\MASTER THESIS\Publication\SUBMISSION 2\Nueva carpeta\M1112.jpeg"/>
                    <pic:cNvPicPr>
                      <a:picLocks noChangeAspect="1" noChangeArrowheads="1"/>
                    </pic:cNvPicPr>
                  </pic:nvPicPr>
                  <pic:blipFill>
                    <a:blip r:embed="rId8" cstate="print"/>
                    <a:srcRect l="6866" t="6619" r="47750" b="6147"/>
                    <a:stretch>
                      <a:fillRect/>
                    </a:stretch>
                  </pic:blipFill>
                  <pic:spPr bwMode="auto">
                    <a:xfrm>
                      <a:off x="0" y="0"/>
                      <a:ext cx="2581275" cy="351472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70528" behindDoc="1" locked="0" layoutInCell="1" allowOverlap="1">
            <wp:simplePos x="0" y="0"/>
            <wp:positionH relativeFrom="column">
              <wp:posOffset>37465</wp:posOffset>
            </wp:positionH>
            <wp:positionV relativeFrom="paragraph">
              <wp:posOffset>3557270</wp:posOffset>
            </wp:positionV>
            <wp:extent cx="2590800" cy="3533775"/>
            <wp:effectExtent l="19050" t="19050" r="19050" b="28575"/>
            <wp:wrapTight wrapText="bothSides">
              <wp:wrapPolygon edited="0">
                <wp:start x="-159" y="-116"/>
                <wp:lineTo x="-159" y="21775"/>
                <wp:lineTo x="21759" y="21775"/>
                <wp:lineTo x="21759" y="-116"/>
                <wp:lineTo x="-159" y="-116"/>
              </wp:wrapPolygon>
            </wp:wrapTight>
            <wp:docPr id="220" name="Imagen 1" descr="C:\Users\Ana\Desktop\MASTER THESIS\Publication\SUBMISSION 2\Nueva carpeta\M0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MASTER THESIS\Publication\SUBMISSION 2\Nueva carpeta\M0301.jpeg"/>
                    <pic:cNvPicPr>
                      <a:picLocks noChangeAspect="1" noChangeArrowheads="1"/>
                    </pic:cNvPicPr>
                  </pic:nvPicPr>
                  <pic:blipFill>
                    <a:blip r:embed="rId9" cstate="print"/>
                    <a:srcRect l="7201" t="6383" r="47918" b="5910"/>
                    <a:stretch>
                      <a:fillRect/>
                    </a:stretch>
                  </pic:blipFill>
                  <pic:spPr bwMode="auto">
                    <a:xfrm>
                      <a:off x="0" y="0"/>
                      <a:ext cx="2590800" cy="353377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66432" behindDoc="0" locked="0" layoutInCell="1" allowOverlap="1">
            <wp:simplePos x="0" y="0"/>
            <wp:positionH relativeFrom="column">
              <wp:posOffset>3895424</wp:posOffset>
            </wp:positionH>
            <wp:positionV relativeFrom="paragraph">
              <wp:posOffset>33019</wp:posOffset>
            </wp:positionV>
            <wp:extent cx="1352216" cy="1133475"/>
            <wp:effectExtent l="19050" t="19050" r="19384" b="28575"/>
            <wp:wrapNone/>
            <wp:docPr id="2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srcRect t="17391" r="33157"/>
                    <a:stretch>
                      <a:fillRect/>
                    </a:stretch>
                  </pic:blipFill>
                  <pic:spPr bwMode="auto">
                    <a:xfrm>
                      <a:off x="0" y="0"/>
                      <a:ext cx="1352216" cy="113347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71552" behindDoc="1" locked="0" layoutInCell="1" allowOverlap="1">
            <wp:simplePos x="0" y="0"/>
            <wp:positionH relativeFrom="column">
              <wp:posOffset>37465</wp:posOffset>
            </wp:positionH>
            <wp:positionV relativeFrom="paragraph">
              <wp:posOffset>42545</wp:posOffset>
            </wp:positionV>
            <wp:extent cx="2590800" cy="3505200"/>
            <wp:effectExtent l="38100" t="19050" r="19050" b="19050"/>
            <wp:wrapTight wrapText="bothSides">
              <wp:wrapPolygon edited="0">
                <wp:start x="-318" y="-117"/>
                <wp:lineTo x="-318" y="21717"/>
                <wp:lineTo x="21759" y="21717"/>
                <wp:lineTo x="21759" y="-117"/>
                <wp:lineTo x="-318" y="-117"/>
              </wp:wrapPolygon>
            </wp:wrapTight>
            <wp:docPr id="222" name="Imagen 10" descr="C:\Users\Ana\Desktop\MASTER THESIS\Publication\SUBMISSION 2\Nueva carpeta\M1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Desktop\MASTER THESIS\Publication\SUBMISSION 2\Nueva carpeta\M1105.jpeg"/>
                    <pic:cNvPicPr>
                      <a:picLocks noChangeAspect="1" noChangeArrowheads="1"/>
                    </pic:cNvPicPr>
                  </pic:nvPicPr>
                  <pic:blipFill>
                    <a:blip r:embed="rId10" cstate="print"/>
                    <a:srcRect l="7034" t="6856" r="47415" b="6147"/>
                    <a:stretch>
                      <a:fillRect/>
                    </a:stretch>
                  </pic:blipFill>
                  <pic:spPr bwMode="auto">
                    <a:xfrm>
                      <a:off x="0" y="0"/>
                      <a:ext cx="2590800" cy="3505200"/>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r>
        <w:rPr>
          <w:lang w:val="es-ES"/>
        </w:rPr>
        <w:pict>
          <v:shape id="_x0000_s1026" type="#_x0000_t202" style="position:absolute;left:0;text-align:left;margin-left:209.75pt;margin-top:3.85pt;width:89.45pt;height:24.3pt;z-index:251669504;mso-width-relative:margin;mso-height-relative:margin" strokecolor="#5a5a5a [2109]">
            <v:textbox style="mso-next-textbox:#_x0000_s1026">
              <w:txbxContent>
                <w:p w:rsidR="0076678E" w:rsidRPr="00163C22" w:rsidRDefault="0076678E" w:rsidP="006D613F">
                  <w:pPr>
                    <w:rPr>
                      <w:b/>
                      <w:lang w:val="es-ES"/>
                    </w:rPr>
                  </w:pPr>
                  <w:proofErr w:type="spellStart"/>
                  <w:r w:rsidRPr="00163C22">
                    <w:rPr>
                      <w:b/>
                      <w:lang w:val="es-ES"/>
                    </w:rPr>
                    <w:t>Female</w:t>
                  </w:r>
                  <w:proofErr w:type="spellEnd"/>
                  <w:r w:rsidRPr="00163C22">
                    <w:rPr>
                      <w:b/>
                      <w:lang w:val="es-ES"/>
                    </w:rPr>
                    <w:t xml:space="preserve"> M</w:t>
                  </w:r>
                  <w:r>
                    <w:rPr>
                      <w:b/>
                      <w:lang w:val="es-ES"/>
                    </w:rPr>
                    <w:t>1408</w:t>
                  </w:r>
                </w:p>
              </w:txbxContent>
            </v:textbox>
          </v:shape>
        </w:pict>
      </w:r>
      <w:r w:rsidRPr="006D613F">
        <w:rPr>
          <w:noProof/>
          <w:lang w:val="es-ES" w:eastAsia="es-ES"/>
        </w:rPr>
        <w:drawing>
          <wp:anchor distT="0" distB="0" distL="114300" distR="114300" simplePos="0" relativeHeight="251667456" behindDoc="0" locked="0" layoutInCell="1" allowOverlap="1">
            <wp:simplePos x="0" y="0"/>
            <wp:positionH relativeFrom="column">
              <wp:posOffset>3980815</wp:posOffset>
            </wp:positionH>
            <wp:positionV relativeFrom="paragraph">
              <wp:posOffset>2395855</wp:posOffset>
            </wp:positionV>
            <wp:extent cx="1285875" cy="1143000"/>
            <wp:effectExtent l="19050" t="19050" r="28575" b="19050"/>
            <wp:wrapNone/>
            <wp:docPr id="25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t="13043" r="33686"/>
                    <a:stretch>
                      <a:fillRect/>
                    </a:stretch>
                  </pic:blipFill>
                  <pic:spPr bwMode="auto">
                    <a:xfrm>
                      <a:off x="0" y="0"/>
                      <a:ext cx="1285875" cy="1143000"/>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73600" behindDoc="1" locked="0" layoutInCell="1" allowOverlap="1">
            <wp:simplePos x="0" y="0"/>
            <wp:positionH relativeFrom="column">
              <wp:posOffset>-133350</wp:posOffset>
            </wp:positionH>
            <wp:positionV relativeFrom="paragraph">
              <wp:posOffset>27305</wp:posOffset>
            </wp:positionV>
            <wp:extent cx="2581275" cy="3533775"/>
            <wp:effectExtent l="19050" t="19050" r="28575" b="28575"/>
            <wp:wrapTight wrapText="bothSides">
              <wp:wrapPolygon edited="0">
                <wp:start x="-159" y="-116"/>
                <wp:lineTo x="-159" y="21775"/>
                <wp:lineTo x="21839" y="21775"/>
                <wp:lineTo x="21839" y="-116"/>
                <wp:lineTo x="-159" y="-116"/>
              </wp:wrapPolygon>
            </wp:wrapTight>
            <wp:docPr id="223" name="Imagen 11" descr="C:\Users\Ana\Desktop\MASTER THESIS\Publication\SUBMISSION 2\Nueva carpeta\M1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Desktop\MASTER THESIS\Publication\SUBMISSION 2\Nueva carpeta\M1408.jpeg"/>
                    <pic:cNvPicPr>
                      <a:picLocks noChangeAspect="1" noChangeArrowheads="1"/>
                    </pic:cNvPicPr>
                  </pic:nvPicPr>
                  <pic:blipFill>
                    <a:blip r:embed="rId12" cstate="print"/>
                    <a:srcRect l="6699" t="6856" r="47248" b="5910"/>
                    <a:stretch>
                      <a:fillRect/>
                    </a:stretch>
                  </pic:blipFill>
                  <pic:spPr bwMode="auto">
                    <a:xfrm>
                      <a:off x="0" y="0"/>
                      <a:ext cx="2581275" cy="353377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76672" behindDoc="1" locked="0" layoutInCell="1" allowOverlap="1">
            <wp:simplePos x="0" y="0"/>
            <wp:positionH relativeFrom="column">
              <wp:posOffset>-1361440</wp:posOffset>
            </wp:positionH>
            <wp:positionV relativeFrom="paragraph">
              <wp:posOffset>390525</wp:posOffset>
            </wp:positionV>
            <wp:extent cx="1219200" cy="1123950"/>
            <wp:effectExtent l="19050" t="19050" r="19050" b="19050"/>
            <wp:wrapTight wrapText="bothSides">
              <wp:wrapPolygon edited="0">
                <wp:start x="-338" y="-366"/>
                <wp:lineTo x="-338" y="21966"/>
                <wp:lineTo x="21938" y="21966"/>
                <wp:lineTo x="21938" y="-366"/>
                <wp:lineTo x="-338" y="-366"/>
              </wp:wrapPolygon>
            </wp:wrapTight>
            <wp:docPr id="25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t="9924" r="33686"/>
                    <a:stretch>
                      <a:fillRect/>
                    </a:stretch>
                  </pic:blipFill>
                  <pic:spPr bwMode="auto">
                    <a:xfrm>
                      <a:off x="0" y="0"/>
                      <a:ext cx="1219200" cy="1123950"/>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74624" behindDoc="1" locked="0" layoutInCell="1" allowOverlap="1">
            <wp:simplePos x="0" y="0"/>
            <wp:positionH relativeFrom="column">
              <wp:posOffset>-3942715</wp:posOffset>
            </wp:positionH>
            <wp:positionV relativeFrom="paragraph">
              <wp:posOffset>419100</wp:posOffset>
            </wp:positionV>
            <wp:extent cx="1223010" cy="1076325"/>
            <wp:effectExtent l="19050" t="19050" r="15240" b="28575"/>
            <wp:wrapTight wrapText="bothSides">
              <wp:wrapPolygon edited="0">
                <wp:start x="-336" y="-382"/>
                <wp:lineTo x="-336" y="22173"/>
                <wp:lineTo x="21869" y="22173"/>
                <wp:lineTo x="21869" y="-382"/>
                <wp:lineTo x="-336" y="-382"/>
              </wp:wrapPolygon>
            </wp:wrapTight>
            <wp:docPr id="2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t="13740" r="33862"/>
                    <a:stretch>
                      <a:fillRect/>
                    </a:stretch>
                  </pic:blipFill>
                  <pic:spPr bwMode="auto">
                    <a:xfrm>
                      <a:off x="0" y="0"/>
                      <a:ext cx="1223010" cy="107632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pict>
          <v:group id="_x0000_s1037" style="position:absolute;left:0;text-align:left;margin-left:-418.05pt;margin-top:3.2pt;width:307.8pt;height:301.05pt;z-index:251704320" coordorigin="1839,2880" coordsize="6156,6021">
            <v:shape id="_x0000_s1038" type="#_x0000_t202" style="position:absolute;left:5934;top:2880;width:2061;height:486;mso-width-relative:margin;mso-height-relative:margin" strokecolor="#5a5a5a [2109]">
              <v:textbox style="mso-next-textbox:#_x0000_s1038">
                <w:txbxContent>
                  <w:p w:rsidR="0076678E" w:rsidRPr="00163C22" w:rsidRDefault="0076678E" w:rsidP="00E87906">
                    <w:pPr>
                      <w:ind w:left="-57" w:right="0"/>
                      <w:jc w:val="left"/>
                      <w:rPr>
                        <w:b/>
                        <w:lang w:val="es-ES"/>
                      </w:rPr>
                    </w:pPr>
                    <w:proofErr w:type="spellStart"/>
                    <w:r>
                      <w:rPr>
                        <w:b/>
                        <w:lang w:val="es-ES"/>
                      </w:rPr>
                      <w:t>Female</w:t>
                    </w:r>
                    <w:proofErr w:type="spellEnd"/>
                    <w:r w:rsidRPr="00163C22">
                      <w:rPr>
                        <w:b/>
                        <w:lang w:val="es-ES"/>
                      </w:rPr>
                      <w:t xml:space="preserve"> M</w:t>
                    </w:r>
                    <w:r>
                      <w:rPr>
                        <w:b/>
                        <w:lang w:val="es-ES"/>
                      </w:rPr>
                      <w:t xml:space="preserve"> 06-09</w:t>
                    </w:r>
                  </w:p>
                </w:txbxContent>
              </v:textbox>
            </v:shape>
            <v:shape id="_x0000_s1039" type="#_x0000_t202" style="position:absolute;left:5934;top:8415;width:1926;height:486;mso-width-relative:margin;mso-height-relative:margin" strokecolor="#5a5a5a [2109]">
              <v:textbox style="mso-next-textbox:#_x0000_s1039">
                <w:txbxContent>
                  <w:p w:rsidR="0076678E" w:rsidRPr="00163C22" w:rsidRDefault="0076678E" w:rsidP="00E87906">
                    <w:pPr>
                      <w:ind w:left="-57" w:right="0"/>
                      <w:jc w:val="left"/>
                      <w:rPr>
                        <w:b/>
                        <w:lang w:val="es-ES"/>
                      </w:rPr>
                    </w:pPr>
                    <w:proofErr w:type="spellStart"/>
                    <w:r>
                      <w:rPr>
                        <w:b/>
                        <w:lang w:val="es-ES"/>
                      </w:rPr>
                      <w:t>Female</w:t>
                    </w:r>
                    <w:proofErr w:type="spellEnd"/>
                    <w:r w:rsidRPr="00163C22">
                      <w:rPr>
                        <w:b/>
                        <w:lang w:val="es-ES"/>
                      </w:rPr>
                      <w:t xml:space="preserve"> M</w:t>
                    </w:r>
                    <w:r>
                      <w:rPr>
                        <w:b/>
                        <w:lang w:val="es-ES"/>
                      </w:rPr>
                      <w:t xml:space="preserve"> 09-02</w:t>
                    </w:r>
                  </w:p>
                </w:txbxContent>
              </v:textbox>
            </v:shape>
            <v:shape id="_x0000_s1040" type="#_x0000_t202" style="position:absolute;left:1839;top:2880;width:2073;height:486;mso-width-relative:margin;mso-height-relative:margin" strokecolor="#5a5a5a [2109]">
              <v:textbox style="mso-next-textbox:#_x0000_s1040">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11-05</w:t>
                    </w:r>
                  </w:p>
                </w:txbxContent>
              </v:textbox>
            </v:shape>
            <v:shape id="_x0000_s1041" type="#_x0000_t202" style="position:absolute;left:1839;top:8415;width:2073;height:486;mso-width-relative:margin;mso-height-relative:margin" strokecolor="#5a5a5a [2109]">
              <v:textbox style="mso-next-textbox:#_x0000_s1041">
                <w:txbxContent>
                  <w:p w:rsidR="0076678E" w:rsidRPr="00163C22" w:rsidRDefault="0076678E" w:rsidP="00E87906">
                    <w:pPr>
                      <w:ind w:left="-57" w:right="0"/>
                      <w:rPr>
                        <w:b/>
                        <w:lang w:val="es-ES"/>
                      </w:rPr>
                    </w:pPr>
                    <w:proofErr w:type="spellStart"/>
                    <w:r>
                      <w:rPr>
                        <w:b/>
                        <w:lang w:val="es-ES"/>
                      </w:rPr>
                      <w:t>Female</w:t>
                    </w:r>
                    <w:proofErr w:type="spellEnd"/>
                    <w:r w:rsidRPr="00163C22">
                      <w:rPr>
                        <w:b/>
                        <w:lang w:val="es-ES"/>
                      </w:rPr>
                      <w:t xml:space="preserve"> M</w:t>
                    </w:r>
                    <w:r>
                      <w:rPr>
                        <w:b/>
                        <w:lang w:val="es-ES"/>
                      </w:rPr>
                      <w:t xml:space="preserve"> 03-02</w:t>
                    </w:r>
                  </w:p>
                </w:txbxContent>
              </v:textbox>
            </v:shape>
          </v:group>
        </w:pict>
      </w:r>
      <w:r w:rsidRPr="006D613F">
        <w:rPr>
          <w:noProof/>
          <w:lang w:val="es-ES" w:eastAsia="es-ES"/>
        </w:rPr>
        <w:drawing>
          <wp:anchor distT="0" distB="0" distL="114300" distR="114300" simplePos="0" relativeHeight="251683840" behindDoc="1" locked="0" layoutInCell="1" allowOverlap="1">
            <wp:simplePos x="0" y="0"/>
            <wp:positionH relativeFrom="column">
              <wp:posOffset>3999865</wp:posOffset>
            </wp:positionH>
            <wp:positionV relativeFrom="paragraph">
              <wp:posOffset>34925</wp:posOffset>
            </wp:positionV>
            <wp:extent cx="1219200" cy="1085850"/>
            <wp:effectExtent l="19050" t="19050" r="19050" b="19050"/>
            <wp:wrapTight wrapText="bothSides">
              <wp:wrapPolygon edited="0">
                <wp:start x="-338" y="-379"/>
                <wp:lineTo x="-338" y="21979"/>
                <wp:lineTo x="21938" y="21979"/>
                <wp:lineTo x="21938" y="-379"/>
                <wp:lineTo x="-338" y="-379"/>
              </wp:wrapPolygon>
            </wp:wrapTight>
            <wp:docPr id="2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t="12977" r="33333"/>
                    <a:stretch>
                      <a:fillRect/>
                    </a:stretch>
                  </pic:blipFill>
                  <pic:spPr bwMode="auto">
                    <a:xfrm>
                      <a:off x="0" y="0"/>
                      <a:ext cx="1219200" cy="10858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82816" behindDoc="1" locked="0" layoutInCell="1" allowOverlap="1">
            <wp:simplePos x="0" y="0"/>
            <wp:positionH relativeFrom="column">
              <wp:posOffset>1409065</wp:posOffset>
            </wp:positionH>
            <wp:positionV relativeFrom="paragraph">
              <wp:posOffset>25400</wp:posOffset>
            </wp:positionV>
            <wp:extent cx="1209675" cy="1095375"/>
            <wp:effectExtent l="19050" t="19050" r="28575" b="28575"/>
            <wp:wrapTight wrapText="bothSides">
              <wp:wrapPolygon edited="0">
                <wp:start x="-340" y="-376"/>
                <wp:lineTo x="-340" y="22163"/>
                <wp:lineTo x="22110" y="22163"/>
                <wp:lineTo x="22110" y="-376"/>
                <wp:lineTo x="-340" y="-376"/>
              </wp:wrapPolygon>
            </wp:wrapTight>
            <wp:docPr id="2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t="12214" r="34215"/>
                    <a:stretch>
                      <a:fillRect/>
                    </a:stretch>
                  </pic:blipFill>
                  <pic:spPr bwMode="auto">
                    <a:xfrm>
                      <a:off x="0" y="0"/>
                      <a:ext cx="1209675" cy="109537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81792" behindDoc="1" locked="0" layoutInCell="1" allowOverlap="1">
            <wp:simplePos x="0" y="0"/>
            <wp:positionH relativeFrom="column">
              <wp:posOffset>2628265</wp:posOffset>
            </wp:positionH>
            <wp:positionV relativeFrom="paragraph">
              <wp:posOffset>3549650</wp:posOffset>
            </wp:positionV>
            <wp:extent cx="2590800" cy="3524250"/>
            <wp:effectExtent l="19050" t="19050" r="19050" b="19050"/>
            <wp:wrapTight wrapText="bothSides">
              <wp:wrapPolygon edited="0">
                <wp:start x="-159" y="-117"/>
                <wp:lineTo x="-159" y="21717"/>
                <wp:lineTo x="21759" y="21717"/>
                <wp:lineTo x="21759" y="-117"/>
                <wp:lineTo x="-159" y="-117"/>
              </wp:wrapPolygon>
            </wp:wrapTight>
            <wp:docPr id="261" name="Imagen 5" descr="C:\Users\Ana\Desktop\MASTER THESIS\Publication\SUBMISSION 2\Nueva carpeta\M0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MASTER THESIS\Publication\SUBMISSION 2\Nueva carpeta\M0902.jpeg"/>
                    <pic:cNvPicPr>
                      <a:picLocks noChangeAspect="1" noChangeArrowheads="1"/>
                    </pic:cNvPicPr>
                  </pic:nvPicPr>
                  <pic:blipFill>
                    <a:blip r:embed="rId16" cstate="print"/>
                    <a:srcRect l="7034" t="6856" r="47583" b="5674"/>
                    <a:stretch>
                      <a:fillRect/>
                    </a:stretch>
                  </pic:blipFill>
                  <pic:spPr bwMode="auto">
                    <a:xfrm>
                      <a:off x="0" y="0"/>
                      <a:ext cx="2590800" cy="35242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80768" behindDoc="1" locked="0" layoutInCell="1" allowOverlap="1">
            <wp:simplePos x="0" y="0"/>
            <wp:positionH relativeFrom="column">
              <wp:posOffset>37465</wp:posOffset>
            </wp:positionH>
            <wp:positionV relativeFrom="paragraph">
              <wp:posOffset>3547745</wp:posOffset>
            </wp:positionV>
            <wp:extent cx="2571750" cy="3524250"/>
            <wp:effectExtent l="19050" t="19050" r="19050" b="19050"/>
            <wp:wrapTight wrapText="bothSides">
              <wp:wrapPolygon edited="0">
                <wp:start x="-160" y="-117"/>
                <wp:lineTo x="-160" y="21717"/>
                <wp:lineTo x="21760" y="21717"/>
                <wp:lineTo x="21760" y="-117"/>
                <wp:lineTo x="-160" y="-117"/>
              </wp:wrapPolygon>
            </wp:wrapTight>
            <wp:docPr id="262" name="Imagen 2" descr="C:\Users\Ana\Desktop\MASTER THESIS\Publication\SUBMISSION 2\Nueva carpeta\M0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MASTER THESIS\Publication\SUBMISSION 2\Nueva carpeta\M0302.jpeg"/>
                    <pic:cNvPicPr>
                      <a:picLocks noChangeAspect="1" noChangeArrowheads="1"/>
                    </pic:cNvPicPr>
                  </pic:nvPicPr>
                  <pic:blipFill>
                    <a:blip r:embed="rId17" cstate="print"/>
                    <a:srcRect l="7201" t="6856" r="47584" b="5674"/>
                    <a:stretch>
                      <a:fillRect/>
                    </a:stretch>
                  </pic:blipFill>
                  <pic:spPr bwMode="auto">
                    <a:xfrm>
                      <a:off x="0" y="0"/>
                      <a:ext cx="2571750" cy="35242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79744" behindDoc="1" locked="0" layoutInCell="1" allowOverlap="1">
            <wp:simplePos x="0" y="0"/>
            <wp:positionH relativeFrom="column">
              <wp:posOffset>2628265</wp:posOffset>
            </wp:positionH>
            <wp:positionV relativeFrom="paragraph">
              <wp:posOffset>23495</wp:posOffset>
            </wp:positionV>
            <wp:extent cx="2590800" cy="3505200"/>
            <wp:effectExtent l="38100" t="19050" r="19050" b="19050"/>
            <wp:wrapTight wrapText="bothSides">
              <wp:wrapPolygon edited="0">
                <wp:start x="-318" y="-117"/>
                <wp:lineTo x="-318" y="21717"/>
                <wp:lineTo x="21759" y="21717"/>
                <wp:lineTo x="21759" y="-117"/>
                <wp:lineTo x="-318" y="-117"/>
              </wp:wrapPolygon>
            </wp:wrapTight>
            <wp:docPr id="263" name="Imagen 3" descr="C:\Users\Ana\Desktop\MASTER THESIS\Publication\SUBMISSION 2\Nueva carpeta\M0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2\Nueva carpeta\M0609.jpeg"/>
                    <pic:cNvPicPr>
                      <a:picLocks noChangeAspect="1" noChangeArrowheads="1"/>
                    </pic:cNvPicPr>
                  </pic:nvPicPr>
                  <pic:blipFill>
                    <a:blip r:embed="rId18" cstate="print"/>
                    <a:srcRect l="7034" t="6619" r="47415" b="5674"/>
                    <a:stretch>
                      <a:fillRect/>
                    </a:stretch>
                  </pic:blipFill>
                  <pic:spPr bwMode="auto">
                    <a:xfrm>
                      <a:off x="0" y="0"/>
                      <a:ext cx="2590800" cy="350520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63360" behindDoc="0" locked="0" layoutInCell="1" allowOverlap="1">
            <wp:simplePos x="0" y="0"/>
            <wp:positionH relativeFrom="column">
              <wp:posOffset>3971290</wp:posOffset>
            </wp:positionH>
            <wp:positionV relativeFrom="paragraph">
              <wp:posOffset>2214245</wp:posOffset>
            </wp:positionV>
            <wp:extent cx="1285875" cy="1314450"/>
            <wp:effectExtent l="19050" t="0" r="9525" b="0"/>
            <wp:wrapNone/>
            <wp:docPr id="26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r="33333"/>
                    <a:stretch>
                      <a:fillRect/>
                    </a:stretch>
                  </pic:blipFill>
                  <pic:spPr bwMode="auto">
                    <a:xfrm>
                      <a:off x="0" y="0"/>
                      <a:ext cx="1285875" cy="1314450"/>
                    </a:xfrm>
                    <a:prstGeom prst="rect">
                      <a:avLst/>
                    </a:prstGeom>
                    <a:noFill/>
                    <a:ln w="9525">
                      <a:noFill/>
                      <a:miter lim="800000"/>
                      <a:headEnd/>
                      <a:tailEnd/>
                    </a:ln>
                  </pic:spPr>
                </pic:pic>
              </a:graphicData>
            </a:graphic>
          </wp:anchor>
        </w:drawing>
      </w:r>
      <w:r w:rsidRPr="006D613F">
        <w:rPr>
          <w:noProof/>
          <w:lang w:val="es-ES" w:eastAsia="es-ES"/>
        </w:rPr>
        <w:drawing>
          <wp:anchor distT="0" distB="0" distL="114300" distR="114300" simplePos="0" relativeHeight="251664384" behindDoc="0" locked="0" layoutInCell="1" allowOverlap="1">
            <wp:simplePos x="0" y="0"/>
            <wp:positionH relativeFrom="column">
              <wp:posOffset>3885565</wp:posOffset>
            </wp:positionH>
            <wp:positionV relativeFrom="paragraph">
              <wp:posOffset>3538220</wp:posOffset>
            </wp:positionV>
            <wp:extent cx="1304925" cy="1333500"/>
            <wp:effectExtent l="19050" t="0" r="9525" b="0"/>
            <wp:wrapNone/>
            <wp:docPr id="2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r="33862"/>
                    <a:stretch>
                      <a:fillRect/>
                    </a:stretch>
                  </pic:blipFill>
                  <pic:spPr bwMode="auto">
                    <a:xfrm>
                      <a:off x="0" y="0"/>
                      <a:ext cx="1304925" cy="1333500"/>
                    </a:xfrm>
                    <a:prstGeom prst="rect">
                      <a:avLst/>
                    </a:prstGeom>
                    <a:noFill/>
                    <a:ln w="9525">
                      <a:noFill/>
                      <a:miter lim="800000"/>
                      <a:headEnd/>
                      <a:tailEnd/>
                    </a:ln>
                  </pic:spPr>
                </pic:pic>
              </a:graphicData>
            </a:graphic>
          </wp:anchor>
        </w:drawing>
      </w:r>
      <w:r w:rsidRPr="006D613F">
        <w:rPr>
          <w:noProof/>
          <w:lang w:val="es-ES" w:eastAsia="es-ES"/>
        </w:rPr>
        <w:drawing>
          <wp:anchor distT="0" distB="0" distL="114300" distR="114300" simplePos="0" relativeHeight="251662336" behindDoc="0" locked="0" layoutInCell="1" allowOverlap="1">
            <wp:simplePos x="0" y="0"/>
            <wp:positionH relativeFrom="column">
              <wp:posOffset>3933190</wp:posOffset>
            </wp:positionH>
            <wp:positionV relativeFrom="paragraph">
              <wp:posOffset>4445</wp:posOffset>
            </wp:positionV>
            <wp:extent cx="1285875" cy="1304925"/>
            <wp:effectExtent l="19050" t="0" r="9525" b="0"/>
            <wp:wrapNone/>
            <wp:docPr id="2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r="33862"/>
                    <a:stretch>
                      <a:fillRect/>
                    </a:stretch>
                  </pic:blipFill>
                  <pic:spPr bwMode="auto">
                    <a:xfrm>
                      <a:off x="0" y="0"/>
                      <a:ext cx="1285875" cy="1304925"/>
                    </a:xfrm>
                    <a:prstGeom prst="rect">
                      <a:avLst/>
                    </a:prstGeom>
                    <a:noFill/>
                    <a:ln w="9525">
                      <a:noFill/>
                      <a:miter lim="800000"/>
                      <a:headEnd/>
                      <a:tailEnd/>
                    </a:ln>
                  </pic:spPr>
                </pic:pic>
              </a:graphicData>
            </a:graphic>
          </wp:anchor>
        </w:drawing>
      </w:r>
      <w:r w:rsidRPr="006D613F">
        <w:rPr>
          <w:noProof/>
          <w:lang w:val="es-ES" w:eastAsia="es-ES"/>
        </w:rPr>
        <w:drawing>
          <wp:anchor distT="0" distB="0" distL="114300" distR="114300" simplePos="0" relativeHeight="251678720" behindDoc="1" locked="0" layoutInCell="1" allowOverlap="1">
            <wp:simplePos x="0" y="0"/>
            <wp:positionH relativeFrom="column">
              <wp:posOffset>37465</wp:posOffset>
            </wp:positionH>
            <wp:positionV relativeFrom="paragraph">
              <wp:posOffset>23495</wp:posOffset>
            </wp:positionV>
            <wp:extent cx="2590800" cy="3505200"/>
            <wp:effectExtent l="38100" t="19050" r="19050" b="19050"/>
            <wp:wrapTight wrapText="bothSides">
              <wp:wrapPolygon edited="0">
                <wp:start x="-318" y="-117"/>
                <wp:lineTo x="-318" y="21717"/>
                <wp:lineTo x="21759" y="21717"/>
                <wp:lineTo x="21759" y="-117"/>
                <wp:lineTo x="-318" y="-117"/>
              </wp:wrapPolygon>
            </wp:wrapTight>
            <wp:docPr id="268" name="Imagen 4" descr="C:\Users\Ana\Desktop\MASTER THESIS\Publication\SUBMISSION 2\Nueva carpeta\M1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MASTER THESIS\Publication\SUBMISSION 2\Nueva carpeta\M1104.jpeg"/>
                    <pic:cNvPicPr>
                      <a:picLocks noChangeAspect="1" noChangeArrowheads="1"/>
                    </pic:cNvPicPr>
                  </pic:nvPicPr>
                  <pic:blipFill>
                    <a:blip r:embed="rId21" cstate="print"/>
                    <a:srcRect l="6866" t="6856" r="47583" b="6147"/>
                    <a:stretch>
                      <a:fillRect/>
                    </a:stretch>
                  </pic:blipFill>
                  <pic:spPr bwMode="auto">
                    <a:xfrm>
                      <a:off x="0" y="0"/>
                      <a:ext cx="2590800" cy="3505200"/>
                    </a:xfrm>
                    <a:prstGeom prst="rect">
                      <a:avLst/>
                    </a:prstGeom>
                    <a:noFill/>
                    <a:ln w="9525">
                      <a:solidFill>
                        <a:schemeClr val="tx1">
                          <a:lumMod val="85000"/>
                          <a:lumOff val="15000"/>
                        </a:schemeClr>
                      </a:solidFill>
                      <a:miter lim="800000"/>
                      <a:headEnd/>
                      <a:tailEnd/>
                    </a:ln>
                  </pic:spPr>
                </pic:pic>
              </a:graphicData>
            </a:graphic>
          </wp:anchor>
        </w:drawing>
      </w:r>
      <w:r w:rsidRPr="006D613F">
        <w:rPr>
          <w:lang w:val="en-US"/>
        </w:rPr>
        <w:t>1</w:t>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85888" behindDoc="1" locked="0" layoutInCell="1" allowOverlap="1">
            <wp:simplePos x="0" y="0"/>
            <wp:positionH relativeFrom="column">
              <wp:posOffset>-1419225</wp:posOffset>
            </wp:positionH>
            <wp:positionV relativeFrom="paragraph">
              <wp:posOffset>29210</wp:posOffset>
            </wp:positionV>
            <wp:extent cx="1264920" cy="1114425"/>
            <wp:effectExtent l="19050" t="19050" r="11430" b="28575"/>
            <wp:wrapTight wrapText="bothSides">
              <wp:wrapPolygon edited="0">
                <wp:start x="-325" y="-369"/>
                <wp:lineTo x="-325" y="22154"/>
                <wp:lineTo x="21795" y="22154"/>
                <wp:lineTo x="21795" y="-369"/>
                <wp:lineTo x="-325" y="-369"/>
              </wp:wrapPolygon>
            </wp:wrapTight>
            <wp:docPr id="26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t="13846" r="33862"/>
                    <a:stretch>
                      <a:fillRect/>
                    </a:stretch>
                  </pic:blipFill>
                  <pic:spPr bwMode="auto">
                    <a:xfrm>
                      <a:off x="0" y="0"/>
                      <a:ext cx="1264920" cy="1114425"/>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84864" behindDoc="1" locked="0" layoutInCell="1" allowOverlap="1">
            <wp:simplePos x="0" y="0"/>
            <wp:positionH relativeFrom="column">
              <wp:posOffset>-3952875</wp:posOffset>
            </wp:positionH>
            <wp:positionV relativeFrom="paragraph">
              <wp:posOffset>29210</wp:posOffset>
            </wp:positionV>
            <wp:extent cx="1219200" cy="1114425"/>
            <wp:effectExtent l="19050" t="19050" r="19050" b="28575"/>
            <wp:wrapTight wrapText="bothSides">
              <wp:wrapPolygon edited="0">
                <wp:start x="-338" y="-369"/>
                <wp:lineTo x="-338" y="22154"/>
                <wp:lineTo x="21938" y="22154"/>
                <wp:lineTo x="21938" y="-369"/>
                <wp:lineTo x="-338" y="-369"/>
              </wp:wrapPolygon>
            </wp:wrapTight>
            <wp:docPr id="2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t="10687" r="33862"/>
                    <a:stretch>
                      <a:fillRect/>
                    </a:stretch>
                  </pic:blipFill>
                  <pic:spPr bwMode="auto">
                    <a:xfrm>
                      <a:off x="0" y="0"/>
                      <a:ext cx="1219200" cy="111442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p>
    <w:p w:rsidR="0076678E"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lastRenderedPageBreak/>
        <w:pict>
          <v:group id="_x0000_s1042" style="position:absolute;left:0;text-align:left;margin-left:-416.15pt;margin-top:1.1pt;width:307.8pt;height:301.05pt;z-index:251705344" coordorigin="1839,2514" coordsize="6156,6021">
            <v:shape id="_x0000_s1043" type="#_x0000_t202" style="position:absolute;left:5934;top:2514;width:2061;height:486;mso-width-relative:margin;mso-height-relative:margin" strokecolor="#5a5a5a [2109]">
              <v:textbox style="mso-next-textbox:#_x0000_s1043">
                <w:txbxContent>
                  <w:p w:rsidR="0076678E" w:rsidRPr="00163C22" w:rsidRDefault="0076678E" w:rsidP="00854C12">
                    <w:pPr>
                      <w:ind w:left="-57" w:right="0"/>
                      <w:jc w:val="left"/>
                      <w:rPr>
                        <w:b/>
                        <w:lang w:val="es-ES"/>
                      </w:rPr>
                    </w:pPr>
                    <w:proofErr w:type="spellStart"/>
                    <w:r>
                      <w:rPr>
                        <w:b/>
                        <w:lang w:val="es-ES"/>
                      </w:rPr>
                      <w:t>Female</w:t>
                    </w:r>
                    <w:proofErr w:type="spellEnd"/>
                    <w:r w:rsidRPr="00163C22">
                      <w:rPr>
                        <w:b/>
                        <w:lang w:val="es-ES"/>
                      </w:rPr>
                      <w:t xml:space="preserve"> M</w:t>
                    </w:r>
                    <w:r>
                      <w:rPr>
                        <w:b/>
                        <w:lang w:val="es-ES"/>
                      </w:rPr>
                      <w:t xml:space="preserve"> 09-08</w:t>
                    </w:r>
                  </w:p>
                </w:txbxContent>
              </v:textbox>
            </v:shape>
            <v:shape id="_x0000_s1044" type="#_x0000_t202" style="position:absolute;left:1839;top:2514;width:2073;height:486;mso-width-relative:margin;mso-height-relative:margin" strokecolor="#5a5a5a [2109]">
              <v:textbox style="mso-next-textbox:#_x0000_s1044">
                <w:txbxContent>
                  <w:p w:rsidR="0076678E" w:rsidRPr="00163C22" w:rsidRDefault="0076678E" w:rsidP="00854C12">
                    <w:pPr>
                      <w:ind w:left="-57" w:right="0"/>
                      <w:rPr>
                        <w:b/>
                        <w:lang w:val="es-ES"/>
                      </w:rPr>
                    </w:pPr>
                    <w:proofErr w:type="spellStart"/>
                    <w:r>
                      <w:rPr>
                        <w:b/>
                        <w:lang w:val="es-ES"/>
                      </w:rPr>
                      <w:t>Male</w:t>
                    </w:r>
                    <w:proofErr w:type="spellEnd"/>
                    <w:r w:rsidRPr="00163C22">
                      <w:rPr>
                        <w:b/>
                        <w:lang w:val="es-ES"/>
                      </w:rPr>
                      <w:t xml:space="preserve"> M</w:t>
                    </w:r>
                    <w:r>
                      <w:rPr>
                        <w:b/>
                        <w:lang w:val="es-ES"/>
                      </w:rPr>
                      <w:t xml:space="preserve"> 14-06</w:t>
                    </w:r>
                  </w:p>
                </w:txbxContent>
              </v:textbox>
            </v:shape>
            <v:shape id="_x0000_s1045" type="#_x0000_t202" style="position:absolute;left:1839;top:8049;width:2073;height:486;mso-width-relative:margin;mso-height-relative:margin" strokecolor="#5a5a5a [2109]">
              <v:textbox style="mso-next-textbox:#_x0000_s1045">
                <w:txbxContent>
                  <w:p w:rsidR="0076678E" w:rsidRPr="00163C22" w:rsidRDefault="0076678E" w:rsidP="00854C12">
                    <w:pPr>
                      <w:ind w:left="-57" w:right="0"/>
                      <w:rPr>
                        <w:b/>
                        <w:lang w:val="es-ES"/>
                      </w:rPr>
                    </w:pPr>
                    <w:proofErr w:type="spellStart"/>
                    <w:r>
                      <w:rPr>
                        <w:b/>
                        <w:lang w:val="es-ES"/>
                      </w:rPr>
                      <w:t>Male</w:t>
                    </w:r>
                    <w:proofErr w:type="spellEnd"/>
                    <w:r w:rsidRPr="00163C22">
                      <w:rPr>
                        <w:b/>
                        <w:lang w:val="es-ES"/>
                      </w:rPr>
                      <w:t xml:space="preserve"> M</w:t>
                    </w:r>
                    <w:r>
                      <w:rPr>
                        <w:b/>
                        <w:lang w:val="es-ES"/>
                      </w:rPr>
                      <w:t xml:space="preserve"> 09-12</w:t>
                    </w:r>
                  </w:p>
                </w:txbxContent>
              </v:textbox>
            </v:shape>
          </v:group>
        </w:pict>
      </w:r>
      <w:r w:rsidRPr="006D613F">
        <w:rPr>
          <w:noProof/>
          <w:lang w:val="es-ES" w:eastAsia="es-ES"/>
        </w:rPr>
        <w:drawing>
          <wp:anchor distT="0" distB="0" distL="114300" distR="114300" simplePos="0" relativeHeight="251693056" behindDoc="1" locked="0" layoutInCell="1" allowOverlap="1">
            <wp:simplePos x="0" y="0"/>
            <wp:positionH relativeFrom="column">
              <wp:posOffset>3923665</wp:posOffset>
            </wp:positionH>
            <wp:positionV relativeFrom="paragraph">
              <wp:posOffset>4445</wp:posOffset>
            </wp:positionV>
            <wp:extent cx="1247775" cy="1123950"/>
            <wp:effectExtent l="19050" t="19050" r="28575" b="19050"/>
            <wp:wrapTight wrapText="bothSides">
              <wp:wrapPolygon edited="0">
                <wp:start x="-330" y="-366"/>
                <wp:lineTo x="-330" y="21966"/>
                <wp:lineTo x="22095" y="21966"/>
                <wp:lineTo x="22095" y="-366"/>
                <wp:lineTo x="-330" y="-366"/>
              </wp:wrapPolygon>
            </wp:wrapTight>
            <wp:docPr id="27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t="10606" r="32628"/>
                    <a:stretch>
                      <a:fillRect/>
                    </a:stretch>
                  </pic:blipFill>
                  <pic:spPr bwMode="auto">
                    <a:xfrm>
                      <a:off x="0" y="0"/>
                      <a:ext cx="1247775" cy="11239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92032" behindDoc="1" locked="0" layoutInCell="1" allowOverlap="1">
            <wp:simplePos x="0" y="0"/>
            <wp:positionH relativeFrom="column">
              <wp:posOffset>1390015</wp:posOffset>
            </wp:positionH>
            <wp:positionV relativeFrom="paragraph">
              <wp:posOffset>4445</wp:posOffset>
            </wp:positionV>
            <wp:extent cx="1214755" cy="1085850"/>
            <wp:effectExtent l="19050" t="19050" r="23495" b="19050"/>
            <wp:wrapTight wrapText="bothSides">
              <wp:wrapPolygon edited="0">
                <wp:start x="-339" y="-379"/>
                <wp:lineTo x="-339" y="21979"/>
                <wp:lineTo x="22018" y="21979"/>
                <wp:lineTo x="22018" y="-379"/>
                <wp:lineTo x="-339" y="-379"/>
              </wp:wrapPolygon>
            </wp:wrapTight>
            <wp:docPr id="2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srcRect t="12977" r="33686"/>
                    <a:stretch>
                      <a:fillRect/>
                    </a:stretch>
                  </pic:blipFill>
                  <pic:spPr bwMode="auto">
                    <a:xfrm>
                      <a:off x="0" y="0"/>
                      <a:ext cx="1214755" cy="10858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88960" behindDoc="1" locked="0" layoutInCell="1" allowOverlap="1">
            <wp:simplePos x="0" y="0"/>
            <wp:positionH relativeFrom="column">
              <wp:posOffset>2595245</wp:posOffset>
            </wp:positionH>
            <wp:positionV relativeFrom="paragraph">
              <wp:posOffset>-5080</wp:posOffset>
            </wp:positionV>
            <wp:extent cx="2581275" cy="3533775"/>
            <wp:effectExtent l="19050" t="19050" r="28575" b="28575"/>
            <wp:wrapTight wrapText="bothSides">
              <wp:wrapPolygon edited="0">
                <wp:start x="-159" y="-116"/>
                <wp:lineTo x="-159" y="21775"/>
                <wp:lineTo x="21839" y="21775"/>
                <wp:lineTo x="21839" y="-116"/>
                <wp:lineTo x="-159" y="-116"/>
              </wp:wrapPolygon>
            </wp:wrapTight>
            <wp:docPr id="273" name="Imagen 7" descr="C:\Users\Ana\Desktop\MASTER THESIS\Publication\SUBMISSION 2\Nueva carpeta\M0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esktop\MASTER THESIS\Publication\SUBMISSION 2\Nueva carpeta\M0908.jpeg"/>
                    <pic:cNvPicPr>
                      <a:picLocks noChangeAspect="1" noChangeArrowheads="1"/>
                    </pic:cNvPicPr>
                  </pic:nvPicPr>
                  <pic:blipFill>
                    <a:blip r:embed="rId24" cstate="print"/>
                    <a:srcRect l="7034" t="6383" r="47583" b="5910"/>
                    <a:stretch>
                      <a:fillRect/>
                    </a:stretch>
                  </pic:blipFill>
                  <pic:spPr bwMode="auto">
                    <a:xfrm>
                      <a:off x="0" y="0"/>
                      <a:ext cx="2581275" cy="353377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65408" behindDoc="0" locked="0" layoutInCell="1" allowOverlap="1">
            <wp:simplePos x="0" y="0"/>
            <wp:positionH relativeFrom="column">
              <wp:posOffset>3923665</wp:posOffset>
            </wp:positionH>
            <wp:positionV relativeFrom="paragraph">
              <wp:posOffset>13970</wp:posOffset>
            </wp:positionV>
            <wp:extent cx="1295400" cy="1323975"/>
            <wp:effectExtent l="19050" t="0" r="0" b="0"/>
            <wp:wrapNone/>
            <wp:docPr id="27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r="33862"/>
                    <a:stretch>
                      <a:fillRect/>
                    </a:stretch>
                  </pic:blipFill>
                  <pic:spPr bwMode="auto">
                    <a:xfrm>
                      <a:off x="0" y="0"/>
                      <a:ext cx="1295400" cy="1323975"/>
                    </a:xfrm>
                    <a:prstGeom prst="rect">
                      <a:avLst/>
                    </a:prstGeom>
                    <a:noFill/>
                    <a:ln w="9525">
                      <a:noFill/>
                      <a:miter lim="800000"/>
                      <a:headEnd/>
                      <a:tailEnd/>
                    </a:ln>
                  </pic:spPr>
                </pic:pic>
              </a:graphicData>
            </a:graphic>
          </wp:anchor>
        </w:drawing>
      </w:r>
      <w:r w:rsidRPr="006D613F">
        <w:rPr>
          <w:noProof/>
          <w:lang w:val="es-ES" w:eastAsia="es-ES"/>
        </w:rPr>
        <w:drawing>
          <wp:anchor distT="0" distB="0" distL="114300" distR="114300" simplePos="0" relativeHeight="251686912" behindDoc="1" locked="0" layoutInCell="1" allowOverlap="1">
            <wp:simplePos x="0" y="0"/>
            <wp:positionH relativeFrom="column">
              <wp:posOffset>18415</wp:posOffset>
            </wp:positionH>
            <wp:positionV relativeFrom="paragraph">
              <wp:posOffset>-3175</wp:posOffset>
            </wp:positionV>
            <wp:extent cx="2581275" cy="3533775"/>
            <wp:effectExtent l="19050" t="19050" r="28575" b="28575"/>
            <wp:wrapTight wrapText="bothSides">
              <wp:wrapPolygon edited="0">
                <wp:start x="-159" y="-116"/>
                <wp:lineTo x="-159" y="21775"/>
                <wp:lineTo x="21839" y="21775"/>
                <wp:lineTo x="21839" y="-116"/>
                <wp:lineTo x="-159" y="-116"/>
              </wp:wrapPolygon>
            </wp:wrapTight>
            <wp:docPr id="275" name="Imagen 8" descr="C:\Users\Ana\Desktop\MASTER THESIS\Publication\SUBMISSION 2\Nueva carpeta\M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Desktop\MASTER THESIS\Publication\SUBMISSION 2\Nueva carpeta\M1406.jpeg"/>
                    <pic:cNvPicPr>
                      <a:picLocks noChangeAspect="1" noChangeArrowheads="1"/>
                    </pic:cNvPicPr>
                  </pic:nvPicPr>
                  <pic:blipFill>
                    <a:blip r:embed="rId26" cstate="print"/>
                    <a:srcRect l="6866" t="6383" r="47750" b="5910"/>
                    <a:stretch>
                      <a:fillRect/>
                    </a:stretch>
                  </pic:blipFill>
                  <pic:spPr bwMode="auto">
                    <a:xfrm>
                      <a:off x="0" y="0"/>
                      <a:ext cx="2581275" cy="353377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noProof/>
          <w:lang w:val="es-ES" w:eastAsia="es-ES"/>
        </w:rPr>
        <w:drawing>
          <wp:anchor distT="0" distB="0" distL="114300" distR="114300" simplePos="0" relativeHeight="251668480" behindDoc="0" locked="0" layoutInCell="1" allowOverlap="1">
            <wp:simplePos x="0" y="0"/>
            <wp:positionH relativeFrom="column">
              <wp:posOffset>3980815</wp:posOffset>
            </wp:positionH>
            <wp:positionV relativeFrom="paragraph">
              <wp:posOffset>13971</wp:posOffset>
            </wp:positionV>
            <wp:extent cx="1238250" cy="1289488"/>
            <wp:effectExtent l="19050" t="0" r="0" b="0"/>
            <wp:wrapNone/>
            <wp:docPr id="27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r="34568"/>
                    <a:stretch>
                      <a:fillRect/>
                    </a:stretch>
                  </pic:blipFill>
                  <pic:spPr bwMode="auto">
                    <a:xfrm>
                      <a:off x="0" y="0"/>
                      <a:ext cx="1238250" cy="1289488"/>
                    </a:xfrm>
                    <a:prstGeom prst="rect">
                      <a:avLst/>
                    </a:prstGeom>
                    <a:noFill/>
                    <a:ln w="9525">
                      <a:no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87936" behindDoc="1" locked="0" layoutInCell="1" allowOverlap="1">
            <wp:simplePos x="0" y="0"/>
            <wp:positionH relativeFrom="column">
              <wp:posOffset>-5300345</wp:posOffset>
            </wp:positionH>
            <wp:positionV relativeFrom="paragraph">
              <wp:posOffset>8255</wp:posOffset>
            </wp:positionV>
            <wp:extent cx="2576830" cy="3524250"/>
            <wp:effectExtent l="19050" t="19050" r="13970" b="19050"/>
            <wp:wrapTight wrapText="bothSides">
              <wp:wrapPolygon edited="0">
                <wp:start x="-160" y="-117"/>
                <wp:lineTo x="-160" y="21717"/>
                <wp:lineTo x="21717" y="21717"/>
                <wp:lineTo x="21717" y="-117"/>
                <wp:lineTo x="-160" y="-117"/>
              </wp:wrapPolygon>
            </wp:wrapTight>
            <wp:docPr id="279" name="Imagen 6" descr="C:\Users\Ana\Desktop\MASTER THESIS\Publication\SUBMISSION 2\Nueva carpeta\M0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esktop\MASTER THESIS\Publication\SUBMISSION 2\Nueva carpeta\M0912.jpeg"/>
                    <pic:cNvPicPr>
                      <a:picLocks noChangeAspect="1" noChangeArrowheads="1"/>
                    </pic:cNvPicPr>
                  </pic:nvPicPr>
                  <pic:blipFill>
                    <a:blip r:embed="rId28" cstate="print"/>
                    <a:srcRect l="6866" t="6619" r="47583" b="5910"/>
                    <a:stretch>
                      <a:fillRect/>
                    </a:stretch>
                  </pic:blipFill>
                  <pic:spPr bwMode="auto">
                    <a:xfrm>
                      <a:off x="0" y="0"/>
                      <a:ext cx="2576830" cy="3524250"/>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94080" behindDoc="1" locked="0" layoutInCell="1" allowOverlap="1">
            <wp:simplePos x="0" y="0"/>
            <wp:positionH relativeFrom="column">
              <wp:posOffset>-3938270</wp:posOffset>
            </wp:positionH>
            <wp:positionV relativeFrom="paragraph">
              <wp:posOffset>8255</wp:posOffset>
            </wp:positionV>
            <wp:extent cx="1219200" cy="1114425"/>
            <wp:effectExtent l="19050" t="19050" r="19050" b="28575"/>
            <wp:wrapTight wrapText="bothSides">
              <wp:wrapPolygon edited="0">
                <wp:start x="-338" y="-369"/>
                <wp:lineTo x="-338" y="22154"/>
                <wp:lineTo x="21938" y="22154"/>
                <wp:lineTo x="21938" y="-369"/>
                <wp:lineTo x="-338" y="-369"/>
              </wp:wrapPolygon>
            </wp:wrapTight>
            <wp:docPr id="27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t="10687" r="33862"/>
                    <a:stretch>
                      <a:fillRect/>
                    </a:stretch>
                  </pic:blipFill>
                  <pic:spPr bwMode="auto">
                    <a:xfrm>
                      <a:off x="0" y="0"/>
                      <a:ext cx="1219200" cy="1114425"/>
                    </a:xfrm>
                    <a:prstGeom prst="rect">
                      <a:avLst/>
                    </a:prstGeom>
                    <a:noFill/>
                    <a:ln w="9525">
                      <a:solidFill>
                        <a:schemeClr val="tx1">
                          <a:lumMod val="85000"/>
                          <a:lumOff val="15000"/>
                        </a:schemeClr>
                      </a:solidFill>
                      <a:miter lim="800000"/>
                      <a:headEnd/>
                      <a:tailEnd/>
                    </a:ln>
                  </pic:spPr>
                </pic:pic>
              </a:graphicData>
            </a:graphic>
          </wp:anchor>
        </w:drawing>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Default="0076678E" w:rsidP="006D613F">
      <w:pPr>
        <w:overflowPunct/>
        <w:autoSpaceDE/>
        <w:autoSpaceDN/>
        <w:adjustRightInd/>
        <w:spacing w:line="240" w:lineRule="auto"/>
        <w:ind w:right="0"/>
        <w:textAlignment w:val="auto"/>
        <w:rPr>
          <w:lang w:val="en-US"/>
        </w:rPr>
      </w:pPr>
    </w:p>
    <w:p w:rsidR="0076678E" w:rsidRPr="006D613F" w:rsidRDefault="0076678E" w:rsidP="006D613F">
      <w:pPr>
        <w:overflowPunct/>
        <w:autoSpaceDE/>
        <w:autoSpaceDN/>
        <w:adjustRightInd/>
        <w:spacing w:line="24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b/>
          <w:lang w:val="en-US"/>
        </w:rPr>
        <w:t>Figure A</w:t>
      </w:r>
      <w:r>
        <w:rPr>
          <w:b/>
          <w:lang w:val="en-US"/>
        </w:rPr>
        <w:t>2</w:t>
      </w:r>
      <w:r w:rsidRPr="006D613F">
        <w:rPr>
          <w:b/>
          <w:lang w:val="en-US"/>
        </w:rPr>
        <w:t xml:space="preserve">. </w:t>
      </w:r>
      <w:r w:rsidRPr="006D613F">
        <w:rPr>
          <w:lang w:val="en-US"/>
        </w:rPr>
        <w:t>Real trajectories</w:t>
      </w:r>
      <w:r>
        <w:rPr>
          <w:lang w:val="en-US"/>
        </w:rPr>
        <w:t xml:space="preserve"> (maps)</w:t>
      </w:r>
      <w:r w:rsidRPr="006D613F">
        <w:rPr>
          <w:lang w:val="en-US"/>
        </w:rPr>
        <w:t xml:space="preserve"> and dispersal movement characteristics </w:t>
      </w:r>
      <w:r>
        <w:rPr>
          <w:lang w:val="en-US"/>
        </w:rPr>
        <w:t xml:space="preserve">(graphics) </w:t>
      </w:r>
      <w:r w:rsidRPr="006D613F">
        <w:rPr>
          <w:lang w:val="en-US"/>
        </w:rPr>
        <w:t>of the 11 medium and long-distance dispersing GPS-collared gray wolves in Scandinavia used to simulate trajectories from natal to newly established territories. The long trajectories were simulated from the individuals M</w:t>
      </w:r>
      <w:r>
        <w:rPr>
          <w:lang w:val="en-US"/>
        </w:rPr>
        <w:t xml:space="preserve"> </w:t>
      </w:r>
      <w:r w:rsidRPr="006D613F">
        <w:rPr>
          <w:lang w:val="en-US"/>
        </w:rPr>
        <w:t>14</w:t>
      </w:r>
      <w:r>
        <w:rPr>
          <w:lang w:val="en-US"/>
        </w:rPr>
        <w:t>-</w:t>
      </w:r>
      <w:r w:rsidRPr="006D613F">
        <w:rPr>
          <w:lang w:val="en-US"/>
        </w:rPr>
        <w:t>08, M</w:t>
      </w:r>
      <w:r>
        <w:rPr>
          <w:lang w:val="en-US"/>
        </w:rPr>
        <w:t xml:space="preserve"> </w:t>
      </w:r>
      <w:r w:rsidRPr="006D613F">
        <w:rPr>
          <w:lang w:val="en-US"/>
        </w:rPr>
        <w:t>11</w:t>
      </w:r>
      <w:r>
        <w:rPr>
          <w:lang w:val="en-US"/>
        </w:rPr>
        <w:t>-</w:t>
      </w:r>
      <w:r w:rsidRPr="006D613F">
        <w:rPr>
          <w:lang w:val="en-US"/>
        </w:rPr>
        <w:t>05</w:t>
      </w:r>
      <w:r>
        <w:rPr>
          <w:lang w:val="en-US"/>
        </w:rPr>
        <w:t>,</w:t>
      </w:r>
      <w:r w:rsidRPr="006D613F">
        <w:rPr>
          <w:lang w:val="en-US"/>
        </w:rPr>
        <w:t xml:space="preserve"> and M</w:t>
      </w:r>
      <w:r>
        <w:rPr>
          <w:lang w:val="en-US"/>
        </w:rPr>
        <w:t xml:space="preserve"> </w:t>
      </w:r>
      <w:r w:rsidRPr="006D613F">
        <w:rPr>
          <w:lang w:val="en-US"/>
        </w:rPr>
        <w:t>03</w:t>
      </w:r>
      <w:r>
        <w:rPr>
          <w:lang w:val="en-US"/>
        </w:rPr>
        <w:t>-</w:t>
      </w:r>
      <w:r w:rsidRPr="006D613F">
        <w:rPr>
          <w:lang w:val="en-US"/>
        </w:rPr>
        <w:t xml:space="preserve">01. </w:t>
      </w:r>
      <w:r>
        <w:rPr>
          <w:lang w:val="en-US"/>
        </w:rPr>
        <w:t>The birth territory is represented in blue, and the established territory (for all individuals except for Female M 03-</w:t>
      </w:r>
      <w:r>
        <w:rPr>
          <w:lang w:val="en-US"/>
        </w:rPr>
        <w:lastRenderedPageBreak/>
        <w:t xml:space="preserve">01, Male M 14-08, and Male M 09-12, for which we used positions from dispersal date to the date when the GPS-positioning system stopped functioning) is represented in red. </w:t>
      </w:r>
      <w:r w:rsidRPr="006D613F">
        <w:rPr>
          <w:lang w:val="en-US"/>
        </w:rPr>
        <w:t>The movement characteristics are speed (km/h) on the vertical histogram and turning angles (degrees) on the circular diagram.</w:t>
      </w:r>
    </w:p>
    <w:p w:rsidR="0076678E" w:rsidRPr="006D613F" w:rsidRDefault="0076678E" w:rsidP="006D613F">
      <w:pPr>
        <w:overflowPunct/>
        <w:autoSpaceDE/>
        <w:autoSpaceDN/>
        <w:adjustRightInd/>
        <w:spacing w:line="480" w:lineRule="auto"/>
        <w:ind w:right="0"/>
        <w:textAlignment w:val="auto"/>
        <w:rPr>
          <w:lang w:val="en-US"/>
        </w:rPr>
      </w:pPr>
      <w:r>
        <w:rPr>
          <w:noProof/>
          <w:lang w:val="es-ES" w:eastAsia="es-ES"/>
        </w:rPr>
        <w:drawing>
          <wp:anchor distT="0" distB="0" distL="114300" distR="114300" simplePos="0" relativeHeight="251695104" behindDoc="1" locked="0" layoutInCell="1" allowOverlap="1">
            <wp:simplePos x="0" y="0"/>
            <wp:positionH relativeFrom="column">
              <wp:posOffset>1580515</wp:posOffset>
            </wp:positionH>
            <wp:positionV relativeFrom="paragraph">
              <wp:posOffset>-14605</wp:posOffset>
            </wp:positionV>
            <wp:extent cx="1219200" cy="1076325"/>
            <wp:effectExtent l="19050" t="19050" r="19050" b="28575"/>
            <wp:wrapTight wrapText="bothSides">
              <wp:wrapPolygon edited="0">
                <wp:start x="-338" y="-382"/>
                <wp:lineTo x="-338" y="22173"/>
                <wp:lineTo x="21938" y="22173"/>
                <wp:lineTo x="21938" y="-382"/>
                <wp:lineTo x="-338" y="-382"/>
              </wp:wrapPolygon>
            </wp:wrapTight>
            <wp:docPr id="2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t="14394" r="33686"/>
                    <a:stretch>
                      <a:fillRect/>
                    </a:stretch>
                  </pic:blipFill>
                  <pic:spPr bwMode="auto">
                    <a:xfrm>
                      <a:off x="0" y="0"/>
                      <a:ext cx="1219200" cy="1076325"/>
                    </a:xfrm>
                    <a:prstGeom prst="rect">
                      <a:avLst/>
                    </a:prstGeom>
                    <a:noFill/>
                    <a:ln w="9525">
                      <a:solidFill>
                        <a:schemeClr val="tx1">
                          <a:lumMod val="85000"/>
                          <a:lumOff val="15000"/>
                        </a:schemeClr>
                      </a:solidFill>
                      <a:miter lim="800000"/>
                      <a:headEnd/>
                      <a:tailEnd/>
                    </a:ln>
                  </pic:spPr>
                </pic:pic>
              </a:graphicData>
            </a:graphic>
          </wp:anchor>
        </w:drawing>
      </w:r>
      <w:r>
        <w:rPr>
          <w:noProof/>
          <w:lang w:val="es-ES" w:eastAsia="es-ES"/>
        </w:rPr>
        <w:drawing>
          <wp:anchor distT="0" distB="0" distL="114300" distR="114300" simplePos="0" relativeHeight="251696128" behindDoc="1" locked="0" layoutInCell="1" allowOverlap="1">
            <wp:simplePos x="0" y="0"/>
            <wp:positionH relativeFrom="column">
              <wp:posOffset>4180840</wp:posOffset>
            </wp:positionH>
            <wp:positionV relativeFrom="paragraph">
              <wp:posOffset>-14605</wp:posOffset>
            </wp:positionV>
            <wp:extent cx="1209675" cy="1057275"/>
            <wp:effectExtent l="19050" t="19050" r="28575" b="28575"/>
            <wp:wrapTight wrapText="bothSides">
              <wp:wrapPolygon edited="0">
                <wp:start x="-340" y="-389"/>
                <wp:lineTo x="-340" y="22184"/>
                <wp:lineTo x="22110" y="22184"/>
                <wp:lineTo x="22110" y="-389"/>
                <wp:lineTo x="-340" y="-389"/>
              </wp:wrapPolygon>
            </wp:wrapTight>
            <wp:docPr id="28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t="16541" r="34568"/>
                    <a:stretch>
                      <a:fillRect/>
                    </a:stretch>
                  </pic:blipFill>
                  <pic:spPr bwMode="auto">
                    <a:xfrm>
                      <a:off x="0" y="0"/>
                      <a:ext cx="1209675" cy="1057275"/>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89984" behindDoc="1" locked="0" layoutInCell="1" allowOverlap="1">
            <wp:simplePos x="0" y="0"/>
            <wp:positionH relativeFrom="column">
              <wp:posOffset>218440</wp:posOffset>
            </wp:positionH>
            <wp:positionV relativeFrom="paragraph">
              <wp:posOffset>-14605</wp:posOffset>
            </wp:positionV>
            <wp:extent cx="2581275" cy="3524250"/>
            <wp:effectExtent l="19050" t="19050" r="28575" b="19050"/>
            <wp:wrapTight wrapText="bothSides">
              <wp:wrapPolygon edited="0">
                <wp:start x="-159" y="-117"/>
                <wp:lineTo x="-159" y="21717"/>
                <wp:lineTo x="21839" y="21717"/>
                <wp:lineTo x="21839" y="-117"/>
                <wp:lineTo x="-159" y="-117"/>
              </wp:wrapPolygon>
            </wp:wrapTight>
            <wp:docPr id="282" name="Imagen 12" descr="C:\Users\Ana\Desktop\MASTER THESIS\Publication\SUBMISSION 2\Nueva carpeta\M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Desktop\MASTER THESIS\Publication\SUBMISSION 2\Nueva carpeta\M0909.jpeg"/>
                    <pic:cNvPicPr>
                      <a:picLocks noChangeAspect="1" noChangeArrowheads="1"/>
                    </pic:cNvPicPr>
                  </pic:nvPicPr>
                  <pic:blipFill>
                    <a:blip r:embed="rId30" cstate="print"/>
                    <a:srcRect l="6866" t="6856" r="47750" b="5674"/>
                    <a:stretch>
                      <a:fillRect/>
                    </a:stretch>
                  </pic:blipFill>
                  <pic:spPr bwMode="auto">
                    <a:xfrm>
                      <a:off x="0" y="0"/>
                      <a:ext cx="2581275" cy="3524250"/>
                    </a:xfrm>
                    <a:prstGeom prst="rect">
                      <a:avLst/>
                    </a:prstGeom>
                    <a:noFill/>
                    <a:ln w="9525">
                      <a:solidFill>
                        <a:schemeClr val="tx1">
                          <a:lumMod val="85000"/>
                          <a:lumOff val="15000"/>
                        </a:schemeClr>
                      </a:solidFill>
                      <a:miter lim="800000"/>
                      <a:headEnd/>
                      <a:tailEnd/>
                    </a:ln>
                  </pic:spPr>
                </pic:pic>
              </a:graphicData>
            </a:graphic>
          </wp:anchor>
        </w:drawing>
      </w:r>
      <w:r w:rsidRPr="006D613F">
        <w:rPr>
          <w:noProof/>
          <w:lang w:val="es-ES" w:eastAsia="es-ES"/>
        </w:rPr>
        <w:drawing>
          <wp:anchor distT="0" distB="0" distL="114300" distR="114300" simplePos="0" relativeHeight="251691008" behindDoc="1" locked="0" layoutInCell="1" allowOverlap="1">
            <wp:simplePos x="0" y="0"/>
            <wp:positionH relativeFrom="column">
              <wp:posOffset>2799715</wp:posOffset>
            </wp:positionH>
            <wp:positionV relativeFrom="paragraph">
              <wp:posOffset>-14605</wp:posOffset>
            </wp:positionV>
            <wp:extent cx="2590800" cy="3514725"/>
            <wp:effectExtent l="19050" t="19050" r="19050" b="28575"/>
            <wp:wrapTight wrapText="bothSides">
              <wp:wrapPolygon edited="0">
                <wp:start x="-159" y="-117"/>
                <wp:lineTo x="-159" y="21776"/>
                <wp:lineTo x="21759" y="21776"/>
                <wp:lineTo x="21759" y="-117"/>
                <wp:lineTo x="-159" y="-117"/>
              </wp:wrapPolygon>
            </wp:wrapTight>
            <wp:docPr id="283" name="Imagen 13" descr="C:\Users\Ana\Desktop\MASTER THESIS\Publication\SUBMISSION 2\Nueva carpeta\M0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Desktop\MASTER THESIS\Publication\SUBMISSION 2\Nueva carpeta\M0907.jpeg"/>
                    <pic:cNvPicPr>
                      <a:picLocks noChangeAspect="1" noChangeArrowheads="1"/>
                    </pic:cNvPicPr>
                  </pic:nvPicPr>
                  <pic:blipFill>
                    <a:blip r:embed="rId31" cstate="print"/>
                    <a:srcRect l="6866" t="6856" r="47583" b="5910"/>
                    <a:stretch>
                      <a:fillRect/>
                    </a:stretch>
                  </pic:blipFill>
                  <pic:spPr bwMode="auto">
                    <a:xfrm>
                      <a:off x="0" y="0"/>
                      <a:ext cx="2590800" cy="3514725"/>
                    </a:xfrm>
                    <a:prstGeom prst="rect">
                      <a:avLst/>
                    </a:prstGeom>
                    <a:noFill/>
                    <a:ln w="9525">
                      <a:solidFill>
                        <a:schemeClr val="tx1">
                          <a:lumMod val="85000"/>
                          <a:lumOff val="15000"/>
                        </a:schemeClr>
                      </a:solidFill>
                      <a:miter lim="800000"/>
                      <a:headEnd/>
                      <a:tailEnd/>
                    </a:ln>
                  </pic:spPr>
                </pic:pic>
              </a:graphicData>
            </a:graphic>
          </wp:anchor>
        </w:drawing>
      </w:r>
      <w:r>
        <w:rPr>
          <w:lang w:val="es-ES"/>
        </w:rPr>
        <w:pict>
          <v:group id="_x0000_s1027" style="position:absolute;left:0;text-align:left;margin-left:-418.35pt;margin-top:-1.45pt;width:293.45pt;height:24.3pt;z-index:251697152;mso-position-horizontal-relative:text;mso-position-vertical-relative:text" coordorigin="1247,1389" coordsize="5869,486">
            <v:shape id="_x0000_s1028" type="#_x0000_t202" style="position:absolute;left:1247;top:1389;width:1789;height:486;mso-width-relative:margin;mso-height-relative:margin" strokecolor="#5a5a5a [2109]">
              <v:textbox style="mso-next-textbox:#_x0000_s1028">
                <w:txbxContent>
                  <w:p w:rsidR="0076678E" w:rsidRPr="00163C22" w:rsidRDefault="0076678E" w:rsidP="00963E12">
                    <w:pPr>
                      <w:ind w:left="-57" w:right="0"/>
                      <w:rPr>
                        <w:b/>
                        <w:lang w:val="es-ES"/>
                      </w:rPr>
                    </w:pPr>
                    <w:proofErr w:type="spellStart"/>
                    <w:r w:rsidRPr="00163C22">
                      <w:rPr>
                        <w:b/>
                        <w:lang w:val="es-ES"/>
                      </w:rPr>
                      <w:t>Female</w:t>
                    </w:r>
                    <w:proofErr w:type="spellEnd"/>
                    <w:r w:rsidRPr="00163C22">
                      <w:rPr>
                        <w:b/>
                        <w:lang w:val="es-ES"/>
                      </w:rPr>
                      <w:t xml:space="preserve"> M</w:t>
                    </w:r>
                    <w:r>
                      <w:rPr>
                        <w:b/>
                        <w:lang w:val="es-ES"/>
                      </w:rPr>
                      <w:t>0909</w:t>
                    </w:r>
                  </w:p>
                </w:txbxContent>
              </v:textbox>
            </v:shape>
            <v:shape id="_x0000_s1029" type="#_x0000_t202" style="position:absolute;left:5327;top:1389;width:1789;height:486;mso-width-relative:margin;mso-height-relative:margin" strokecolor="#5a5a5a [2109]">
              <v:textbox style="mso-next-textbox:#_x0000_s1029">
                <w:txbxContent>
                  <w:p w:rsidR="0076678E" w:rsidRPr="00163C22" w:rsidRDefault="0076678E" w:rsidP="00963E12">
                    <w:pPr>
                      <w:ind w:left="-57" w:right="0"/>
                      <w:rPr>
                        <w:b/>
                        <w:lang w:val="es-ES"/>
                      </w:rPr>
                    </w:pPr>
                    <w:proofErr w:type="spellStart"/>
                    <w:r w:rsidRPr="00163C22">
                      <w:rPr>
                        <w:b/>
                        <w:lang w:val="es-ES"/>
                      </w:rPr>
                      <w:t>Female</w:t>
                    </w:r>
                    <w:proofErr w:type="spellEnd"/>
                    <w:r w:rsidRPr="00163C22">
                      <w:rPr>
                        <w:b/>
                        <w:lang w:val="es-ES"/>
                      </w:rPr>
                      <w:t xml:space="preserve"> M</w:t>
                    </w:r>
                    <w:r>
                      <w:rPr>
                        <w:b/>
                        <w:lang w:val="es-ES"/>
                      </w:rPr>
                      <w:t>0907</w:t>
                    </w:r>
                  </w:p>
                </w:txbxContent>
              </v:textbox>
            </v:shape>
          </v:group>
        </w:pict>
      </w:r>
    </w:p>
    <w:p w:rsidR="0076678E" w:rsidRPr="006D613F" w:rsidRDefault="0076678E" w:rsidP="006D613F">
      <w:pPr>
        <w:overflowPunct/>
        <w:autoSpaceDE/>
        <w:autoSpaceDN/>
        <w:adjustRightInd/>
        <w:spacing w:line="480" w:lineRule="auto"/>
        <w:ind w:right="0"/>
        <w:textAlignment w:val="auto"/>
        <w:rPr>
          <w:lang w:val="en-US"/>
        </w:rPr>
      </w:pPr>
      <w:r w:rsidRPr="006D613F">
        <w:rPr>
          <w:lang w:val="en-US"/>
        </w:rPr>
        <w:tab/>
      </w: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p>
    <w:p w:rsidR="0076678E" w:rsidRPr="006D613F" w:rsidRDefault="0076678E" w:rsidP="006D613F">
      <w:pPr>
        <w:overflowPunct/>
        <w:autoSpaceDE/>
        <w:autoSpaceDN/>
        <w:adjustRightInd/>
        <w:spacing w:line="480" w:lineRule="auto"/>
        <w:ind w:right="0"/>
        <w:textAlignment w:val="auto"/>
        <w:rPr>
          <w:lang w:val="en-US"/>
        </w:rPr>
      </w:pPr>
      <w:r w:rsidRPr="006D613F">
        <w:rPr>
          <w:b/>
          <w:lang w:val="en-US"/>
        </w:rPr>
        <w:t>Figure A</w:t>
      </w:r>
      <w:r>
        <w:rPr>
          <w:b/>
          <w:lang w:val="en-US"/>
        </w:rPr>
        <w:t>3</w:t>
      </w:r>
      <w:r w:rsidRPr="006D613F">
        <w:rPr>
          <w:b/>
          <w:lang w:val="en-US"/>
        </w:rPr>
        <w:t xml:space="preserve">. </w:t>
      </w:r>
      <w:r w:rsidRPr="006D613F">
        <w:rPr>
          <w:lang w:val="en-US"/>
        </w:rPr>
        <w:t>Real trajectories</w:t>
      </w:r>
      <w:r>
        <w:rPr>
          <w:lang w:val="en-US"/>
        </w:rPr>
        <w:t xml:space="preserve"> (maps)</w:t>
      </w:r>
      <w:r w:rsidRPr="006D613F">
        <w:rPr>
          <w:lang w:val="en-US"/>
        </w:rPr>
        <w:t xml:space="preserve"> and dispersal movement</w:t>
      </w:r>
      <w:r>
        <w:rPr>
          <w:lang w:val="en-US"/>
        </w:rPr>
        <w:t xml:space="preserve"> (graphics)</w:t>
      </w:r>
      <w:r w:rsidRPr="006D613F">
        <w:rPr>
          <w:lang w:val="en-US"/>
        </w:rPr>
        <w:t xml:space="preserve"> characteristics of short-distance dispersing GPS-collared gray wolves in Scandinavia used to simulate trajectories from natal to newly established territories. </w:t>
      </w:r>
      <w:r>
        <w:rPr>
          <w:lang w:val="en-US"/>
        </w:rPr>
        <w:t xml:space="preserve">The birth and established territory are represented in blue and red, respectively. </w:t>
      </w:r>
      <w:r w:rsidRPr="006D613F">
        <w:rPr>
          <w:lang w:val="en-US"/>
        </w:rPr>
        <w:t>The movement characteristics are speed (km/h) on the vertical histogram and turning angles (degrees) on the circular diagram.</w:t>
      </w:r>
    </w:p>
    <w:p w:rsidR="0076678E" w:rsidRPr="006D613F" w:rsidRDefault="0076678E" w:rsidP="006D613F">
      <w:pPr>
        <w:overflowPunct/>
        <w:autoSpaceDE/>
        <w:autoSpaceDN/>
        <w:adjustRightInd/>
        <w:spacing w:line="480" w:lineRule="auto"/>
        <w:ind w:right="0"/>
        <w:textAlignment w:val="auto"/>
        <w:rPr>
          <w:lang w:val="en-US"/>
        </w:rPr>
      </w:pPr>
    </w:p>
    <w:p w:rsidR="0076678E" w:rsidRDefault="0076678E" w:rsidP="006D613F">
      <w:pPr>
        <w:spacing w:line="480" w:lineRule="auto"/>
        <w:rPr>
          <w:lang w:val="en-US"/>
        </w:rPr>
      </w:pPr>
    </w:p>
    <w:p w:rsidR="0076678E" w:rsidRPr="00FF46A4" w:rsidRDefault="0076678E" w:rsidP="006D613F">
      <w:pPr>
        <w:spacing w:line="480" w:lineRule="auto"/>
        <w:rPr>
          <w:lang w:val="en-US"/>
        </w:rPr>
      </w:pPr>
      <w:r>
        <w:rPr>
          <w:lang w:val="en-US"/>
        </w:rPr>
        <w:fldChar w:fldCharType="begin"/>
      </w:r>
      <w:r>
        <w:rPr>
          <w:lang w:val="en-US"/>
        </w:rPr>
        <w:instrText xml:space="preserve"> ADDIN </w:instrText>
      </w:r>
      <w:r>
        <w:rPr>
          <w:lang w:val="en-US"/>
        </w:rPr>
        <w:fldChar w:fldCharType="end"/>
      </w:r>
    </w:p>
    <w:p w:rsidR="0076678E" w:rsidRDefault="0076678E">
      <w:pPr>
        <w:overflowPunct/>
        <w:autoSpaceDE/>
        <w:autoSpaceDN/>
        <w:adjustRightInd/>
        <w:spacing w:line="480" w:lineRule="auto"/>
        <w:ind w:right="0"/>
        <w:textAlignment w:val="auto"/>
        <w:rPr>
          <w:b/>
          <w:lang w:val="es-ES"/>
        </w:rPr>
      </w:pPr>
      <w:r>
        <w:rPr>
          <w:b/>
          <w:noProof/>
          <w:lang w:val="es-ES" w:eastAsia="es-ES"/>
        </w:rPr>
        <w:lastRenderedPageBreak/>
        <w:drawing>
          <wp:inline distT="0" distB="0" distL="0" distR="0">
            <wp:extent cx="5114925" cy="3514725"/>
            <wp:effectExtent l="19050" t="0" r="9525" b="0"/>
            <wp:docPr id="12" name="Imagen 1" descr="C:\Users\Ana\Desktop\MASTER THESIS\Publication\SUBMISSION 3\Prop_natal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MASTER THESIS\Publication\SUBMISSION 3\Prop_natalav.jpeg"/>
                    <pic:cNvPicPr>
                      <a:picLocks noChangeAspect="1" noChangeArrowheads="1"/>
                    </pic:cNvPicPr>
                  </pic:nvPicPr>
                  <pic:blipFill>
                    <a:blip r:embed="rId32" cstate="print"/>
                    <a:srcRect b="11933"/>
                    <a:stretch>
                      <a:fillRect/>
                    </a:stretch>
                  </pic:blipFill>
                  <pic:spPr bwMode="auto">
                    <a:xfrm>
                      <a:off x="0" y="0"/>
                      <a:ext cx="5114925" cy="3514725"/>
                    </a:xfrm>
                    <a:prstGeom prst="rect">
                      <a:avLst/>
                    </a:prstGeom>
                    <a:noFill/>
                    <a:ln w="9525">
                      <a:noFill/>
                      <a:miter lim="800000"/>
                      <a:headEnd/>
                      <a:tailEnd/>
                    </a:ln>
                  </pic:spPr>
                </pic:pic>
              </a:graphicData>
            </a:graphic>
          </wp:inline>
        </w:drawing>
      </w:r>
    </w:p>
    <w:p w:rsidR="0076678E" w:rsidRDefault="0076678E">
      <w:pPr>
        <w:overflowPunct/>
        <w:autoSpaceDE/>
        <w:autoSpaceDN/>
        <w:adjustRightInd/>
        <w:spacing w:line="480" w:lineRule="auto"/>
        <w:ind w:right="0"/>
        <w:textAlignment w:val="auto"/>
        <w:rPr>
          <w:b/>
          <w:lang w:val="en-US"/>
        </w:rPr>
      </w:pPr>
      <w:r>
        <w:rPr>
          <w:b/>
          <w:lang w:val="en-US"/>
        </w:rPr>
        <w:t xml:space="preserve">Figure A4: </w:t>
      </w:r>
      <w:r>
        <w:rPr>
          <w:lang w:val="en-US"/>
        </w:rPr>
        <w:t xml:space="preserve">Average proportion of the random points defining availability that had similar habitat characteristics compared to the habitat of the natal territory for dispersing Scandinavian wolves. Availability was sampled using correlated random walks and habitat similarity defined using the k-means clustering approach with 6 clusters-division. The proportions are shown for each gender (red = female, blue = male) and for short </w:t>
      </w:r>
      <w:r w:rsidRPr="00E14F71">
        <w:rPr>
          <w:lang w:val="en-US"/>
        </w:rPr>
        <w:t>(&lt; 40 km</w:t>
      </w:r>
      <w:r>
        <w:rPr>
          <w:lang w:val="en-US"/>
        </w:rPr>
        <w:t xml:space="preserve">), medium </w:t>
      </w:r>
      <w:r w:rsidRPr="00E14F71">
        <w:rPr>
          <w:lang w:val="en-US"/>
        </w:rPr>
        <w:t>(40 - 200 km</w:t>
      </w:r>
      <w:r>
        <w:rPr>
          <w:lang w:val="en-US"/>
        </w:rPr>
        <w:t>) and long (</w:t>
      </w:r>
      <w:r w:rsidRPr="00E14F71">
        <w:rPr>
          <w:lang w:val="en-US"/>
        </w:rPr>
        <w:t>&gt; 200 km</w:t>
      </w:r>
      <w:r>
        <w:rPr>
          <w:lang w:val="en-US"/>
        </w:rPr>
        <w:t xml:space="preserve">) dispersers (x-axis). </w:t>
      </w:r>
      <w:r>
        <w:rPr>
          <w:b/>
          <w:lang w:val="en-US"/>
        </w:rPr>
        <w:br w:type="page"/>
      </w:r>
    </w:p>
    <w:p w:rsidR="0076678E" w:rsidRDefault="0076678E">
      <w:pPr>
        <w:overflowPunct/>
        <w:autoSpaceDE/>
        <w:autoSpaceDN/>
        <w:adjustRightInd/>
        <w:spacing w:line="480" w:lineRule="auto"/>
        <w:ind w:right="0"/>
        <w:textAlignment w:val="auto"/>
        <w:rPr>
          <w:b/>
          <w:lang w:val="en-US"/>
        </w:rPr>
      </w:pPr>
      <w:r>
        <w:rPr>
          <w:b/>
          <w:noProof/>
          <w:lang w:val="es-ES" w:eastAsia="es-ES"/>
        </w:rPr>
        <w:lastRenderedPageBreak/>
        <w:drawing>
          <wp:anchor distT="0" distB="0" distL="114300" distR="114300" simplePos="0" relativeHeight="251726848" behindDoc="0" locked="0" layoutInCell="1" allowOverlap="1">
            <wp:simplePos x="0" y="0"/>
            <wp:positionH relativeFrom="column">
              <wp:posOffset>1161415</wp:posOffset>
            </wp:positionH>
            <wp:positionV relativeFrom="paragraph">
              <wp:posOffset>-43180</wp:posOffset>
            </wp:positionV>
            <wp:extent cx="257175" cy="205740"/>
            <wp:effectExtent l="19050" t="19050" r="28575" b="2286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57175" cy="205740"/>
                    </a:xfrm>
                    <a:prstGeom prst="rect">
                      <a:avLst/>
                    </a:prstGeom>
                    <a:noFill/>
                    <a:ln w="9525">
                      <a:solidFill>
                        <a:schemeClr val="tx1"/>
                      </a:solidFill>
                      <a:miter lim="800000"/>
                      <a:headEnd/>
                      <a:tailEnd/>
                    </a:ln>
                  </pic:spPr>
                </pic:pic>
              </a:graphicData>
            </a:graphic>
          </wp:anchor>
        </w:drawing>
      </w:r>
      <w:r>
        <w:rPr>
          <w:b/>
          <w:noProof/>
          <w:lang w:val="es-ES" w:eastAsia="es-ES"/>
        </w:rPr>
        <w:drawing>
          <wp:anchor distT="0" distB="0" distL="114300" distR="114300" simplePos="0" relativeHeight="251727872" behindDoc="0" locked="0" layoutInCell="1" allowOverlap="1">
            <wp:simplePos x="0" y="0"/>
            <wp:positionH relativeFrom="column">
              <wp:posOffset>1170940</wp:posOffset>
            </wp:positionH>
            <wp:positionV relativeFrom="paragraph">
              <wp:posOffset>1557020</wp:posOffset>
            </wp:positionV>
            <wp:extent cx="247650" cy="203835"/>
            <wp:effectExtent l="19050" t="19050" r="19050" b="24765"/>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47650" cy="203835"/>
                    </a:xfrm>
                    <a:prstGeom prst="rect">
                      <a:avLst/>
                    </a:prstGeom>
                    <a:noFill/>
                    <a:ln w="9525">
                      <a:solidFill>
                        <a:schemeClr val="tx1"/>
                      </a:solidFill>
                      <a:miter lim="800000"/>
                      <a:headEnd/>
                      <a:tailEnd/>
                    </a:ln>
                  </pic:spPr>
                </pic:pic>
              </a:graphicData>
            </a:graphic>
          </wp:anchor>
        </w:drawing>
      </w:r>
      <w:r>
        <w:rPr>
          <w:b/>
          <w:noProof/>
          <w:lang w:val="es-ES" w:eastAsia="es-ES"/>
        </w:rPr>
        <w:drawing>
          <wp:anchor distT="0" distB="0" distL="114300" distR="114300" simplePos="0" relativeHeight="251725824" behindDoc="1" locked="0" layoutInCell="1" allowOverlap="1">
            <wp:simplePos x="0" y="0"/>
            <wp:positionH relativeFrom="column">
              <wp:posOffset>1170940</wp:posOffset>
            </wp:positionH>
            <wp:positionV relativeFrom="paragraph">
              <wp:posOffset>1552575</wp:posOffset>
            </wp:positionV>
            <wp:extent cx="2896870" cy="1595120"/>
            <wp:effectExtent l="19050" t="19050" r="17780" b="24130"/>
            <wp:wrapTopAndBottom/>
            <wp:docPr id="18" name="Imagen 5" descr="C:\Users\Ana\Documents\Norway\MASTER THESIS\Methods\dispdistmales_append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ocuments\Norway\MASTER THESIS\Methods\dispdistmales_appendix.jpeg"/>
                    <pic:cNvPicPr>
                      <a:picLocks noChangeAspect="1" noChangeArrowheads="1"/>
                    </pic:cNvPicPr>
                  </pic:nvPicPr>
                  <pic:blipFill>
                    <a:blip r:embed="rId35" cstate="print"/>
                    <a:srcRect/>
                    <a:stretch>
                      <a:fillRect/>
                    </a:stretch>
                  </pic:blipFill>
                  <pic:spPr bwMode="auto">
                    <a:xfrm>
                      <a:off x="0" y="0"/>
                      <a:ext cx="2896870" cy="1595120"/>
                    </a:xfrm>
                    <a:prstGeom prst="rect">
                      <a:avLst/>
                    </a:prstGeom>
                    <a:noFill/>
                    <a:ln w="9525">
                      <a:solidFill>
                        <a:schemeClr val="tx1"/>
                      </a:solidFill>
                      <a:miter lim="800000"/>
                      <a:headEnd/>
                      <a:tailEnd/>
                    </a:ln>
                  </pic:spPr>
                </pic:pic>
              </a:graphicData>
            </a:graphic>
          </wp:anchor>
        </w:drawing>
      </w:r>
      <w:r>
        <w:rPr>
          <w:b/>
          <w:noProof/>
          <w:lang w:val="es-ES" w:eastAsia="es-ES"/>
        </w:rPr>
        <w:drawing>
          <wp:anchor distT="0" distB="0" distL="114300" distR="114300" simplePos="0" relativeHeight="251724800" behindDoc="1" locked="0" layoutInCell="1" allowOverlap="1">
            <wp:simplePos x="0" y="0"/>
            <wp:positionH relativeFrom="column">
              <wp:posOffset>1170940</wp:posOffset>
            </wp:positionH>
            <wp:positionV relativeFrom="paragraph">
              <wp:posOffset>-43180</wp:posOffset>
            </wp:positionV>
            <wp:extent cx="2905125" cy="1595755"/>
            <wp:effectExtent l="19050" t="19050" r="28575" b="23495"/>
            <wp:wrapTopAndBottom/>
            <wp:docPr id="19" name="Imagen 6" descr="C:\Users\Ana\Documents\Norway\MASTER THESIS\Methods\dispdistfemales_append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Documents\Norway\MASTER THESIS\Methods\dispdistfemales_appendix.jpeg"/>
                    <pic:cNvPicPr>
                      <a:picLocks noChangeAspect="1" noChangeArrowheads="1"/>
                    </pic:cNvPicPr>
                  </pic:nvPicPr>
                  <pic:blipFill>
                    <a:blip r:embed="rId36" cstate="print"/>
                    <a:srcRect/>
                    <a:stretch>
                      <a:fillRect/>
                    </a:stretch>
                  </pic:blipFill>
                  <pic:spPr bwMode="auto">
                    <a:xfrm>
                      <a:off x="0" y="0"/>
                      <a:ext cx="2905125" cy="1595755"/>
                    </a:xfrm>
                    <a:prstGeom prst="rect">
                      <a:avLst/>
                    </a:prstGeom>
                    <a:noFill/>
                    <a:ln w="9525">
                      <a:solidFill>
                        <a:schemeClr val="tx1"/>
                      </a:solidFill>
                      <a:miter lim="800000"/>
                      <a:headEnd/>
                      <a:tailEnd/>
                    </a:ln>
                  </pic:spPr>
                </pic:pic>
              </a:graphicData>
            </a:graphic>
          </wp:anchor>
        </w:drawing>
      </w:r>
    </w:p>
    <w:p w:rsidR="0076678E" w:rsidRDefault="0076678E">
      <w:pPr>
        <w:overflowPunct/>
        <w:autoSpaceDE/>
        <w:autoSpaceDN/>
        <w:adjustRightInd/>
        <w:spacing w:line="480" w:lineRule="auto"/>
        <w:ind w:right="0"/>
        <w:textAlignment w:val="auto"/>
        <w:rPr>
          <w:lang w:val="en-US"/>
        </w:rPr>
      </w:pPr>
      <w:r>
        <w:rPr>
          <w:b/>
          <w:lang w:val="en-US"/>
        </w:rPr>
        <w:t xml:space="preserve">Figure A5: </w:t>
      </w:r>
      <w:r>
        <w:rPr>
          <w:lang w:val="en-US"/>
        </w:rPr>
        <w:t>Distribution of the dispersal distances of Females (</w:t>
      </w:r>
      <w:r w:rsidRPr="00057B59">
        <w:rPr>
          <w:b/>
          <w:lang w:val="en-US"/>
        </w:rPr>
        <w:t>A</w:t>
      </w:r>
      <w:r>
        <w:rPr>
          <w:lang w:val="en-US"/>
        </w:rPr>
        <w:t>) and Males (</w:t>
      </w:r>
      <w:r w:rsidRPr="00057B59">
        <w:rPr>
          <w:b/>
          <w:lang w:val="en-US"/>
        </w:rPr>
        <w:t>B</w:t>
      </w:r>
      <w:r>
        <w:rPr>
          <w:lang w:val="en-US"/>
        </w:rPr>
        <w:t xml:space="preserve">) between the </w:t>
      </w:r>
      <w:r w:rsidRPr="00104B66">
        <w:rPr>
          <w:lang w:val="en-US"/>
        </w:rPr>
        <w:t>natal and established</w:t>
      </w:r>
      <w:r>
        <w:rPr>
          <w:lang w:val="en-US"/>
        </w:rPr>
        <w:t xml:space="preserve"> territories for the 271 studied wolves in central Scandinavia.</w:t>
      </w:r>
    </w:p>
    <w:p w:rsidR="0076678E" w:rsidRPr="00754B98" w:rsidRDefault="0076678E">
      <w:pPr>
        <w:overflowPunct/>
        <w:autoSpaceDE/>
        <w:autoSpaceDN/>
        <w:adjustRightInd/>
        <w:spacing w:line="480" w:lineRule="auto"/>
        <w:ind w:right="0"/>
        <w:textAlignment w:val="auto"/>
        <w:rPr>
          <w:b/>
          <w:lang w:val="en-US"/>
        </w:rPr>
      </w:pPr>
      <w:r>
        <w:rPr>
          <w:b/>
          <w:noProof/>
          <w:lang w:val="es-ES" w:eastAsia="es-ES"/>
        </w:rPr>
        <w:drawing>
          <wp:inline distT="0" distB="0" distL="0" distR="0">
            <wp:extent cx="5295900" cy="2659453"/>
            <wp:effectExtent l="19050" t="0" r="0" b="0"/>
            <wp:docPr id="25" name="Imagen 7" descr="C:\Users\Ana\Documents\Norway\MASTER THESIS\Methods\dispersal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ocuments\Norway\MASTER THESIS\Methods\dispersal_map.jpg"/>
                    <pic:cNvPicPr>
                      <a:picLocks noChangeAspect="1" noChangeArrowheads="1"/>
                    </pic:cNvPicPr>
                  </pic:nvPicPr>
                  <pic:blipFill>
                    <a:blip r:embed="rId37" cstate="print"/>
                    <a:srcRect/>
                    <a:stretch>
                      <a:fillRect/>
                    </a:stretch>
                  </pic:blipFill>
                  <pic:spPr bwMode="auto">
                    <a:xfrm>
                      <a:off x="0" y="0"/>
                      <a:ext cx="5295900" cy="2659453"/>
                    </a:xfrm>
                    <a:prstGeom prst="rect">
                      <a:avLst/>
                    </a:prstGeom>
                    <a:noFill/>
                    <a:ln w="9525">
                      <a:noFill/>
                      <a:miter lim="800000"/>
                      <a:headEnd/>
                      <a:tailEnd/>
                    </a:ln>
                  </pic:spPr>
                </pic:pic>
              </a:graphicData>
            </a:graphic>
          </wp:inline>
        </w:drawing>
      </w:r>
    </w:p>
    <w:p w:rsidR="0076678E" w:rsidRDefault="0076678E" w:rsidP="005672ED">
      <w:pPr>
        <w:overflowPunct/>
        <w:autoSpaceDE/>
        <w:autoSpaceDN/>
        <w:adjustRightInd/>
        <w:spacing w:line="480" w:lineRule="auto"/>
        <w:ind w:right="0"/>
        <w:textAlignment w:val="auto"/>
        <w:rPr>
          <w:lang w:val="en-US"/>
        </w:rPr>
      </w:pPr>
      <w:r>
        <w:rPr>
          <w:b/>
          <w:lang w:val="en-US"/>
        </w:rPr>
        <w:t xml:space="preserve">Figure A6: </w:t>
      </w:r>
      <w:r w:rsidRPr="00D07316">
        <w:t>Dispersal maps of the studied Female</w:t>
      </w:r>
      <w:r>
        <w:t>s</w:t>
      </w:r>
      <w:r w:rsidRPr="00D07316">
        <w:t xml:space="preserve"> (left Panel) and Male</w:t>
      </w:r>
      <w:r>
        <w:t>s</w:t>
      </w:r>
      <w:r w:rsidRPr="00D07316">
        <w:t xml:space="preserve"> (right panel)</w:t>
      </w:r>
      <w:r>
        <w:t xml:space="preserve"> wolves in central Scandinavia.</w:t>
      </w:r>
      <w:r w:rsidRPr="00D07316">
        <w:t xml:space="preserve"> </w:t>
      </w:r>
      <w:r>
        <w:t xml:space="preserve">The different colored arrows link the location of the centroid of a natal territory to the established territory for each individual. </w:t>
      </w:r>
    </w:p>
    <w:p w:rsidR="0076678E" w:rsidRDefault="0076678E" w:rsidP="00325E1A">
      <w:pPr>
        <w:spacing w:line="480" w:lineRule="auto"/>
        <w:rPr>
          <w:b/>
          <w:lang w:val="en-US"/>
        </w:rPr>
      </w:pPr>
      <w:r>
        <w:rPr>
          <w:b/>
          <w:lang w:val="en-US"/>
        </w:rPr>
        <w:lastRenderedPageBreak/>
        <w:t xml:space="preserve">APPENDIX 3: </w:t>
      </w:r>
    </w:p>
    <w:p w:rsidR="0076678E" w:rsidRDefault="0076678E" w:rsidP="008636C5">
      <w:pPr>
        <w:spacing w:line="480" w:lineRule="auto"/>
        <w:rPr>
          <w:b/>
          <w:lang w:val="en-US"/>
        </w:rPr>
      </w:pPr>
      <w:r>
        <w:rPr>
          <w:b/>
          <w:lang w:val="en-US"/>
        </w:rPr>
        <w:t>DEFINITION OF HABITAT SIMILARITY USING PCA AND K-MEANS CLUSTERING</w:t>
      </w:r>
    </w:p>
    <w:p w:rsidR="0076678E" w:rsidRDefault="0076678E" w:rsidP="002A5042">
      <w:pPr>
        <w:tabs>
          <w:tab w:val="left" w:pos="4820"/>
        </w:tabs>
        <w:spacing w:line="480" w:lineRule="auto"/>
        <w:rPr>
          <w:b/>
          <w:lang w:val="en-US"/>
        </w:rPr>
      </w:pPr>
      <w:r>
        <w:rPr>
          <w:lang w:val="en-US"/>
        </w:rPr>
        <w:t>T</w:t>
      </w:r>
      <w:r w:rsidRPr="00920D3C">
        <w:rPr>
          <w:lang w:val="en-US"/>
        </w:rPr>
        <w:t xml:space="preserve">o </w:t>
      </w:r>
      <w:r>
        <w:rPr>
          <w:lang w:val="en-US"/>
        </w:rPr>
        <w:t>determine</w:t>
      </w:r>
      <w:r w:rsidRPr="00920D3C">
        <w:rPr>
          <w:lang w:val="en-US"/>
        </w:rPr>
        <w:t xml:space="preserve"> whether wolves </w:t>
      </w:r>
      <w:r>
        <w:rPr>
          <w:lang w:val="en-US"/>
        </w:rPr>
        <w:t>established in</w:t>
      </w:r>
      <w:r w:rsidRPr="00920D3C">
        <w:rPr>
          <w:lang w:val="en-US"/>
        </w:rPr>
        <w:t xml:space="preserve"> similar or different </w:t>
      </w:r>
      <w:r>
        <w:rPr>
          <w:lang w:val="en-US"/>
        </w:rPr>
        <w:t>habitats</w:t>
      </w:r>
      <w:r w:rsidRPr="00920D3C">
        <w:rPr>
          <w:lang w:val="en-US"/>
        </w:rPr>
        <w:t xml:space="preserve"> than</w:t>
      </w:r>
      <w:r>
        <w:rPr>
          <w:lang w:val="en-US"/>
        </w:rPr>
        <w:t xml:space="preserve"> those characterizing</w:t>
      </w:r>
      <w:r w:rsidRPr="00920D3C">
        <w:rPr>
          <w:lang w:val="en-US"/>
        </w:rPr>
        <w:t xml:space="preserve"> the natal territory, </w:t>
      </w:r>
      <w:r>
        <w:rPr>
          <w:lang w:val="en-US"/>
        </w:rPr>
        <w:t>we</w:t>
      </w:r>
      <w:r w:rsidRPr="00920D3C">
        <w:rPr>
          <w:lang w:val="en-US"/>
        </w:rPr>
        <w:t xml:space="preserve"> used </w:t>
      </w:r>
      <w:r>
        <w:rPr>
          <w:lang w:val="en-US"/>
        </w:rPr>
        <w:t xml:space="preserve">the K-means </w:t>
      </w:r>
      <w:r w:rsidRPr="00FF21CB">
        <w:rPr>
          <w:lang w:val="en-US"/>
        </w:rPr>
        <w:t>cluster</w:t>
      </w:r>
      <w:r>
        <w:rPr>
          <w:lang w:val="en-US"/>
        </w:rPr>
        <w:t>ing</w:t>
      </w:r>
      <w:r w:rsidRPr="00FF21CB">
        <w:rPr>
          <w:lang w:val="en-US"/>
        </w:rPr>
        <w:t xml:space="preserve"> </w:t>
      </w:r>
      <w:r>
        <w:rPr>
          <w:lang w:val="en-US"/>
        </w:rPr>
        <w:t>method</w:t>
      </w:r>
      <w:r w:rsidRPr="00FF21CB">
        <w:rPr>
          <w:lang w:val="en-US"/>
        </w:rPr>
        <w:t xml:space="preserve"> </w:t>
      </w:r>
      <w:r>
        <w:rPr>
          <w:lang w:val="en-US"/>
        </w:rPr>
        <w:t xml:space="preserve">over the five Principal Components of the PCA analysis, which explained </w:t>
      </w:r>
      <w:r>
        <w:rPr>
          <w:lang w:val="en-GB"/>
        </w:rPr>
        <w:t>80</w:t>
      </w:r>
      <w:r w:rsidRPr="00780D34">
        <w:rPr>
          <w:lang w:val="en-GB"/>
        </w:rPr>
        <w:t>% of the variance (</w:t>
      </w:r>
      <w:r w:rsidRPr="00A34E50">
        <w:rPr>
          <w:lang w:val="en-GB"/>
        </w:rPr>
        <w:t>Table A</w:t>
      </w:r>
      <w:r>
        <w:rPr>
          <w:lang w:val="en-GB"/>
        </w:rPr>
        <w:t>1</w:t>
      </w:r>
      <w:r w:rsidRPr="00780D34">
        <w:rPr>
          <w:lang w:val="en-GB"/>
        </w:rPr>
        <w:t>)</w:t>
      </w:r>
      <w:r>
        <w:rPr>
          <w:lang w:val="en-US"/>
        </w:rPr>
        <w:t>. We used</w:t>
      </w:r>
      <w:r w:rsidRPr="00FF21CB">
        <w:rPr>
          <w:lang w:val="en-US"/>
        </w:rPr>
        <w:t xml:space="preserve"> </w:t>
      </w:r>
      <w:r>
        <w:rPr>
          <w:lang w:val="en-US"/>
        </w:rPr>
        <w:t>cluster validation measures to check for the best clustering method</w:t>
      </w:r>
      <w:r w:rsidRPr="00FF21CB">
        <w:rPr>
          <w:lang w:val="en-US"/>
        </w:rPr>
        <w:t xml:space="preserve"> </w:t>
      </w:r>
      <w:r w:rsidRPr="00325E1A">
        <w:rPr>
          <w:noProof/>
          <w:lang w:val="en-US"/>
        </w:rPr>
        <w:t>(R package clValid; 11)</w:t>
      </w:r>
      <w:r w:rsidRPr="00124075">
        <w:rPr>
          <w:lang w:val="en-US"/>
        </w:rPr>
        <w:t>, which</w:t>
      </w:r>
      <w:r w:rsidRPr="00FF21CB">
        <w:rPr>
          <w:lang w:val="en-US"/>
        </w:rPr>
        <w:t xml:space="preserve"> recommended a </w:t>
      </w:r>
      <w:r>
        <w:rPr>
          <w:lang w:val="en-US"/>
        </w:rPr>
        <w:t>K</w:t>
      </w:r>
      <w:r w:rsidRPr="00FF21CB">
        <w:rPr>
          <w:lang w:val="en-US"/>
        </w:rPr>
        <w:t>-</w:t>
      </w:r>
      <w:r>
        <w:rPr>
          <w:lang w:val="en-US"/>
        </w:rPr>
        <w:t>means cluster analysis with a 6-cluster division (Fig. A7).</w:t>
      </w:r>
      <w:r w:rsidRPr="008636C5">
        <w:rPr>
          <w:b/>
          <w:lang w:val="en-US"/>
        </w:rPr>
        <w:t xml:space="preserve"> </w:t>
      </w:r>
    </w:p>
    <w:p w:rsidR="0076678E" w:rsidRDefault="0076678E" w:rsidP="008636C5">
      <w:pPr>
        <w:spacing w:line="480" w:lineRule="auto"/>
        <w:rPr>
          <w:b/>
          <w:lang w:val="en-US"/>
        </w:rPr>
      </w:pPr>
      <w:r w:rsidRPr="008636C5">
        <w:rPr>
          <w:b/>
          <w:lang w:val="en-US"/>
        </w:rPr>
        <w:t>Definition of cluster types</w:t>
      </w:r>
    </w:p>
    <w:p w:rsidR="0076678E" w:rsidRPr="00057B59" w:rsidRDefault="0076678E" w:rsidP="00057B59">
      <w:pPr>
        <w:spacing w:line="480" w:lineRule="auto"/>
        <w:rPr>
          <w:lang w:val="en-GB"/>
        </w:rPr>
      </w:pPr>
      <w:r w:rsidRPr="00780D34">
        <w:rPr>
          <w:lang w:val="en-GB"/>
        </w:rPr>
        <w:t>Cluster 1 (</w:t>
      </w:r>
      <w:r>
        <w:rPr>
          <w:lang w:val="en-GB"/>
        </w:rPr>
        <w:t>"Rough terrain"</w:t>
      </w:r>
      <w:r w:rsidRPr="00780D34">
        <w:rPr>
          <w:lang w:val="en-GB"/>
        </w:rPr>
        <w:t>)</w:t>
      </w:r>
      <w:r>
        <w:rPr>
          <w:lang w:val="en-GB"/>
        </w:rPr>
        <w:t>,</w:t>
      </w:r>
      <w:r w:rsidRPr="00780D34">
        <w:rPr>
          <w:lang w:val="en-GB"/>
        </w:rPr>
        <w:t xml:space="preserve"> was </w:t>
      </w:r>
      <w:r>
        <w:rPr>
          <w:lang w:val="en-GB"/>
        </w:rPr>
        <w:t>characterized</w:t>
      </w:r>
      <w:r w:rsidRPr="00780D34">
        <w:rPr>
          <w:lang w:val="en-GB"/>
        </w:rPr>
        <w:t xml:space="preserve"> by</w:t>
      </w:r>
      <w:r>
        <w:rPr>
          <w:lang w:val="en-GB"/>
        </w:rPr>
        <w:t xml:space="preserve"> terrain-related variables, i.e., mountain</w:t>
      </w:r>
      <w:r w:rsidRPr="00780D34">
        <w:rPr>
          <w:lang w:val="en-GB"/>
        </w:rPr>
        <w:t>,</w:t>
      </w:r>
      <w:r>
        <w:rPr>
          <w:lang w:val="en-GB"/>
        </w:rPr>
        <w:t xml:space="preserve"> altitude, mire,</w:t>
      </w:r>
      <w:r w:rsidRPr="00780D34">
        <w:rPr>
          <w:lang w:val="en-GB"/>
        </w:rPr>
        <w:t xml:space="preserve"> </w:t>
      </w:r>
      <w:r>
        <w:rPr>
          <w:lang w:val="en-GB"/>
        </w:rPr>
        <w:t>s</w:t>
      </w:r>
      <w:r w:rsidRPr="00780D34">
        <w:rPr>
          <w:lang w:val="en-GB"/>
        </w:rPr>
        <w:t>lope</w:t>
      </w:r>
      <w:r>
        <w:rPr>
          <w:lang w:val="en-GB"/>
        </w:rPr>
        <w:t>,</w:t>
      </w:r>
      <w:r w:rsidRPr="00780D34">
        <w:rPr>
          <w:lang w:val="en-GB"/>
        </w:rPr>
        <w:t xml:space="preserve"> and </w:t>
      </w:r>
      <w:r>
        <w:rPr>
          <w:lang w:val="en-GB"/>
        </w:rPr>
        <w:t>r</w:t>
      </w:r>
      <w:r w:rsidRPr="00780D34">
        <w:rPr>
          <w:lang w:val="en-GB"/>
        </w:rPr>
        <w:t>oughness</w:t>
      </w:r>
      <w:r>
        <w:rPr>
          <w:lang w:val="en-GB"/>
        </w:rPr>
        <w:t xml:space="preserve"> (Fig. A7; Fig. A10, Appendix 6). In contrast, </w:t>
      </w:r>
      <w:r w:rsidRPr="00780D34">
        <w:rPr>
          <w:lang w:val="en-GB"/>
        </w:rPr>
        <w:t>Cluster 2 (</w:t>
      </w:r>
      <w:r>
        <w:rPr>
          <w:lang w:val="en-GB"/>
        </w:rPr>
        <w:t>"</w:t>
      </w:r>
      <w:r w:rsidRPr="00780D34">
        <w:rPr>
          <w:lang w:val="en-GB"/>
        </w:rPr>
        <w:t>Intermediate human</w:t>
      </w:r>
      <w:r>
        <w:rPr>
          <w:lang w:val="en-GB"/>
        </w:rPr>
        <w:t>"</w:t>
      </w:r>
      <w:r w:rsidRPr="00780D34">
        <w:rPr>
          <w:lang w:val="en-GB"/>
        </w:rPr>
        <w:t>) was</w:t>
      </w:r>
      <w:r>
        <w:rPr>
          <w:lang w:val="en-GB"/>
        </w:rPr>
        <w:t xml:space="preserve"> </w:t>
      </w:r>
      <w:r w:rsidRPr="00780D34">
        <w:rPr>
          <w:lang w:val="en-GB"/>
        </w:rPr>
        <w:t xml:space="preserve">characterized by intermediate levels </w:t>
      </w:r>
      <w:r>
        <w:rPr>
          <w:lang w:val="en-GB"/>
        </w:rPr>
        <w:t xml:space="preserve">of </w:t>
      </w:r>
      <w:r w:rsidRPr="00780D34">
        <w:rPr>
          <w:lang w:val="en-GB"/>
        </w:rPr>
        <w:t>the human</w:t>
      </w:r>
      <w:r>
        <w:rPr>
          <w:lang w:val="en-GB"/>
        </w:rPr>
        <w:t>-related</w:t>
      </w:r>
      <w:r w:rsidRPr="00780D34">
        <w:rPr>
          <w:lang w:val="en-GB"/>
        </w:rPr>
        <w:t xml:space="preserve"> variables</w:t>
      </w:r>
      <w:r>
        <w:rPr>
          <w:lang w:val="en-GB"/>
        </w:rPr>
        <w:t>: human accessibility,</w:t>
      </w:r>
      <w:r w:rsidRPr="00780D34">
        <w:rPr>
          <w:lang w:val="en-GB"/>
        </w:rPr>
        <w:t xml:space="preserve"> </w:t>
      </w:r>
      <w:r>
        <w:rPr>
          <w:lang w:val="en-GB"/>
        </w:rPr>
        <w:t>h</w:t>
      </w:r>
      <w:r w:rsidRPr="00780D34">
        <w:rPr>
          <w:lang w:val="en-GB"/>
        </w:rPr>
        <w:t xml:space="preserve">uman density, </w:t>
      </w:r>
      <w:r>
        <w:rPr>
          <w:lang w:val="en-GB"/>
        </w:rPr>
        <w:t>human dominated area, agriculture, and</w:t>
      </w:r>
      <w:r w:rsidRPr="00780D34">
        <w:rPr>
          <w:lang w:val="en-GB"/>
        </w:rPr>
        <w:t xml:space="preserve"> </w:t>
      </w:r>
      <w:r>
        <w:rPr>
          <w:lang w:val="en-GB"/>
        </w:rPr>
        <w:t>main and secondary roads. Cluster 3 ("High human")</w:t>
      </w:r>
      <w:r w:rsidRPr="00780D34">
        <w:rPr>
          <w:lang w:val="en-GB"/>
        </w:rPr>
        <w:t xml:space="preserve"> </w:t>
      </w:r>
      <w:r>
        <w:rPr>
          <w:lang w:val="en-GB"/>
        </w:rPr>
        <w:t>encompassed habitat types with high values</w:t>
      </w:r>
      <w:r w:rsidRPr="00780D34">
        <w:rPr>
          <w:lang w:val="en-GB"/>
        </w:rPr>
        <w:t xml:space="preserve"> of all the</w:t>
      </w:r>
      <w:r>
        <w:rPr>
          <w:lang w:val="en-GB"/>
        </w:rPr>
        <w:t xml:space="preserve"> human-related variables. Cluster 4 ("Intermediate rough") was defined by intermediate levels of the terrain variables mountain, altitude, mire, slope, and roughness, with some influence of bear density. Cluster 5 ("Bear"), was mainly characterized by the variables bear density and mire. Cluster 6 ("Moose") was mainly characterized by the moose density variable, with some influence of slope, roughness, and main road. Fig. A8 shows the location of the clusters in the study area.</w:t>
      </w:r>
    </w:p>
    <w:p w:rsidR="0076678E" w:rsidRDefault="0076678E" w:rsidP="000009C5">
      <w:pPr>
        <w:overflowPunct/>
        <w:autoSpaceDE/>
        <w:autoSpaceDN/>
        <w:adjustRightInd/>
        <w:spacing w:line="480" w:lineRule="auto"/>
        <w:ind w:right="0"/>
        <w:textAlignment w:val="auto"/>
        <w:rPr>
          <w:b/>
          <w:lang w:val="en-US"/>
        </w:rPr>
      </w:pPr>
    </w:p>
    <w:p w:rsidR="0076678E" w:rsidRPr="00EF1B1C" w:rsidRDefault="0076678E" w:rsidP="000009C5">
      <w:pPr>
        <w:overflowPunct/>
        <w:autoSpaceDE/>
        <w:autoSpaceDN/>
        <w:adjustRightInd/>
        <w:spacing w:line="480" w:lineRule="auto"/>
        <w:ind w:right="0"/>
        <w:textAlignment w:val="auto"/>
        <w:rPr>
          <w:b/>
          <w:lang w:val="en-US"/>
        </w:rPr>
      </w:pPr>
      <w:r>
        <w:rPr>
          <w:b/>
          <w:lang w:val="en-US"/>
        </w:rPr>
        <w:lastRenderedPageBreak/>
        <w:t>T</w:t>
      </w:r>
      <w:r w:rsidRPr="001B0FBC">
        <w:rPr>
          <w:b/>
          <w:lang w:val="en-US"/>
        </w:rPr>
        <w:t xml:space="preserve">able </w:t>
      </w:r>
      <w:r>
        <w:rPr>
          <w:b/>
          <w:lang w:val="en-US"/>
        </w:rPr>
        <w:t>A1</w:t>
      </w:r>
      <w:r w:rsidRPr="001B0FBC">
        <w:rPr>
          <w:lang w:val="en-US"/>
        </w:rPr>
        <w:t xml:space="preserve">. </w:t>
      </w:r>
      <w:r w:rsidRPr="008B0164">
        <w:rPr>
          <w:lang w:val="en-US"/>
        </w:rPr>
        <w:t xml:space="preserve">Principal Component Analysis (PCA) on the matrix containing the environmental variables characterizing the natal, available and established territories </w:t>
      </w:r>
      <w:r>
        <w:rPr>
          <w:lang w:val="en-US"/>
        </w:rPr>
        <w:t xml:space="preserve">of gray wolves in Scandinavia, 1998-2012. </w:t>
      </w:r>
      <w:r w:rsidRPr="001B0FBC">
        <w:rPr>
          <w:lang w:val="en-US"/>
        </w:rPr>
        <w:t xml:space="preserve">Variance and cumulative variance explained by the </w:t>
      </w:r>
      <w:r>
        <w:rPr>
          <w:lang w:val="en-US"/>
        </w:rPr>
        <w:t>five</w:t>
      </w:r>
      <w:r w:rsidRPr="001B0FBC">
        <w:rPr>
          <w:lang w:val="en-US"/>
        </w:rPr>
        <w:t xml:space="preserve"> co</w:t>
      </w:r>
      <w:r>
        <w:rPr>
          <w:lang w:val="en-US"/>
        </w:rPr>
        <w:t xml:space="preserve">mponents retained from the PCA based on the Kaiser method </w:t>
      </w:r>
      <w:r>
        <w:rPr>
          <w:noProof/>
          <w:lang w:val="en-US"/>
        </w:rPr>
        <w:t>(12)</w:t>
      </w:r>
      <w:r>
        <w:rPr>
          <w:lang w:val="en-US"/>
        </w:rPr>
        <w:t>, i.e., the components with eigenvalues &gt; 1</w:t>
      </w:r>
      <w:r w:rsidRPr="001B0FBC">
        <w:rPr>
          <w:lang w:val="en-US"/>
        </w:rPr>
        <w:t>.</w:t>
      </w:r>
    </w:p>
    <w:tbl>
      <w:tblPr>
        <w:tblW w:w="5150" w:type="pct"/>
        <w:jc w:val="center"/>
        <w:tblLayout w:type="fixed"/>
        <w:tblLook w:val="04A0"/>
      </w:tblPr>
      <w:tblGrid>
        <w:gridCol w:w="3711"/>
        <w:gridCol w:w="1190"/>
        <w:gridCol w:w="1215"/>
        <w:gridCol w:w="1104"/>
        <w:gridCol w:w="1145"/>
        <w:gridCol w:w="1083"/>
      </w:tblGrid>
      <w:tr w:rsidR="0076678E" w:rsidRPr="0075434F" w:rsidTr="000009C5">
        <w:trPr>
          <w:trHeight w:val="359"/>
          <w:jc w:val="center"/>
        </w:trPr>
        <w:tc>
          <w:tcPr>
            <w:tcW w:w="1964" w:type="pct"/>
            <w:tcBorders>
              <w:top w:val="single" w:sz="4" w:space="0" w:color="auto"/>
              <w:left w:val="nil"/>
              <w:bottom w:val="nil"/>
              <w:right w:val="nil"/>
            </w:tcBorders>
            <w:vAlign w:val="center"/>
          </w:tcPr>
          <w:p w:rsidR="0076678E" w:rsidRDefault="0076678E" w:rsidP="000009C5">
            <w:pPr>
              <w:spacing w:after="0"/>
              <w:ind w:right="357"/>
              <w:jc w:val="center"/>
              <w:rPr>
                <w:sz w:val="20"/>
                <w:lang w:val="en-GB"/>
              </w:rPr>
            </w:pPr>
          </w:p>
        </w:tc>
        <w:tc>
          <w:tcPr>
            <w:tcW w:w="3036" w:type="pct"/>
            <w:gridSpan w:val="5"/>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sz w:val="20"/>
                <w:lang w:val="en-GB"/>
              </w:rPr>
            </w:pPr>
            <w:r w:rsidRPr="001B0FBC">
              <w:rPr>
                <w:b/>
                <w:sz w:val="20"/>
                <w:lang w:val="en-GB"/>
              </w:rPr>
              <w:t>Principal component number</w:t>
            </w:r>
          </w:p>
        </w:tc>
      </w:tr>
      <w:tr w:rsidR="0076678E" w:rsidRPr="0075434F" w:rsidTr="000009C5">
        <w:trPr>
          <w:trHeight w:val="288"/>
          <w:jc w:val="center"/>
        </w:trPr>
        <w:tc>
          <w:tcPr>
            <w:tcW w:w="1964" w:type="pct"/>
            <w:tcBorders>
              <w:top w:val="nil"/>
              <w:left w:val="nil"/>
              <w:bottom w:val="single" w:sz="4" w:space="0" w:color="auto"/>
              <w:right w:val="nil"/>
            </w:tcBorders>
            <w:vAlign w:val="center"/>
          </w:tcPr>
          <w:p w:rsidR="0076678E" w:rsidRDefault="0076678E" w:rsidP="000009C5">
            <w:pPr>
              <w:spacing w:after="0"/>
              <w:ind w:right="357"/>
              <w:jc w:val="center"/>
              <w:rPr>
                <w:sz w:val="20"/>
                <w:lang w:val="en-GB"/>
              </w:rPr>
            </w:pPr>
          </w:p>
        </w:tc>
        <w:tc>
          <w:tcPr>
            <w:tcW w:w="630"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sz w:val="20"/>
                <w:lang w:val="en-GB"/>
              </w:rPr>
            </w:pPr>
            <w:r w:rsidRPr="001B0FBC">
              <w:rPr>
                <w:b/>
                <w:sz w:val="20"/>
                <w:lang w:val="en-GB"/>
              </w:rPr>
              <w:t>1</w:t>
            </w:r>
          </w:p>
        </w:tc>
        <w:tc>
          <w:tcPr>
            <w:tcW w:w="643"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2</w:t>
            </w:r>
          </w:p>
        </w:tc>
        <w:tc>
          <w:tcPr>
            <w:tcW w:w="584"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3</w:t>
            </w:r>
          </w:p>
        </w:tc>
        <w:tc>
          <w:tcPr>
            <w:tcW w:w="606"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4</w:t>
            </w:r>
          </w:p>
        </w:tc>
        <w:tc>
          <w:tcPr>
            <w:tcW w:w="573" w:type="pct"/>
            <w:tcBorders>
              <w:top w:val="single" w:sz="4" w:space="0" w:color="auto"/>
              <w:left w:val="nil"/>
              <w:bottom w:val="single" w:sz="4" w:space="0" w:color="auto"/>
              <w:right w:val="nil"/>
            </w:tcBorders>
            <w:vAlign w:val="center"/>
          </w:tcPr>
          <w:p w:rsidR="0076678E" w:rsidRDefault="0076678E" w:rsidP="000009C5">
            <w:pPr>
              <w:spacing w:before="60" w:after="0"/>
              <w:ind w:right="357"/>
              <w:jc w:val="center"/>
              <w:rPr>
                <w:b/>
                <w:noProof/>
                <w:kern w:val="28"/>
                <w:sz w:val="20"/>
                <w:lang w:val="en-GB"/>
              </w:rPr>
            </w:pPr>
            <w:r w:rsidRPr="001B0FBC">
              <w:rPr>
                <w:b/>
                <w:sz w:val="20"/>
                <w:lang w:val="en-GB"/>
              </w:rPr>
              <w:t>5</w:t>
            </w:r>
          </w:p>
        </w:tc>
      </w:tr>
      <w:tr w:rsidR="0076678E" w:rsidRPr="0075434F" w:rsidTr="000009C5">
        <w:trPr>
          <w:trHeight w:val="381"/>
          <w:jc w:val="center"/>
        </w:trPr>
        <w:tc>
          <w:tcPr>
            <w:tcW w:w="1964" w:type="pct"/>
            <w:tcBorders>
              <w:top w:val="single" w:sz="4" w:space="0" w:color="auto"/>
              <w:left w:val="nil"/>
              <w:bottom w:val="nil"/>
              <w:right w:val="nil"/>
            </w:tcBorders>
            <w:vAlign w:val="center"/>
          </w:tcPr>
          <w:p w:rsidR="0076678E" w:rsidRDefault="0076678E" w:rsidP="000009C5">
            <w:pPr>
              <w:spacing w:before="60" w:after="0"/>
              <w:ind w:right="357"/>
              <w:jc w:val="center"/>
              <w:rPr>
                <w:b/>
                <w:sz w:val="20"/>
                <w:lang w:val="en-GB"/>
              </w:rPr>
            </w:pPr>
            <w:proofErr w:type="spellStart"/>
            <w:r w:rsidRPr="001B0FBC">
              <w:rPr>
                <w:b/>
                <w:sz w:val="20"/>
                <w:lang w:val="en-GB"/>
              </w:rPr>
              <w:t>Eigenvalue</w:t>
            </w:r>
            <w:proofErr w:type="spellEnd"/>
          </w:p>
        </w:tc>
        <w:tc>
          <w:tcPr>
            <w:tcW w:w="630" w:type="pct"/>
            <w:tcBorders>
              <w:top w:val="single" w:sz="4" w:space="0" w:color="auto"/>
              <w:left w:val="nil"/>
              <w:bottom w:val="nil"/>
              <w:right w:val="nil"/>
            </w:tcBorders>
            <w:vAlign w:val="center"/>
          </w:tcPr>
          <w:p w:rsidR="0076678E" w:rsidRDefault="0076678E" w:rsidP="000009C5">
            <w:pPr>
              <w:spacing w:before="60" w:after="0"/>
              <w:ind w:right="357"/>
              <w:jc w:val="center"/>
              <w:rPr>
                <w:sz w:val="20"/>
                <w:lang w:val="en-GB"/>
              </w:rPr>
            </w:pPr>
            <w:r w:rsidRPr="0075434F">
              <w:rPr>
                <w:sz w:val="20"/>
                <w:lang w:val="en-GB"/>
              </w:rPr>
              <w:t>5.99</w:t>
            </w:r>
          </w:p>
        </w:tc>
        <w:tc>
          <w:tcPr>
            <w:tcW w:w="643"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2.31</w:t>
            </w:r>
          </w:p>
        </w:tc>
        <w:tc>
          <w:tcPr>
            <w:tcW w:w="584"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2.28</w:t>
            </w:r>
          </w:p>
        </w:tc>
        <w:tc>
          <w:tcPr>
            <w:tcW w:w="606"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1.11</w:t>
            </w:r>
          </w:p>
        </w:tc>
        <w:tc>
          <w:tcPr>
            <w:tcW w:w="573" w:type="pct"/>
            <w:tcBorders>
              <w:top w:val="single" w:sz="4" w:space="0" w:color="auto"/>
              <w:left w:val="nil"/>
              <w:bottom w:val="nil"/>
              <w:right w:val="nil"/>
            </w:tcBorders>
            <w:vAlign w:val="center"/>
          </w:tcPr>
          <w:p w:rsidR="0076678E" w:rsidRDefault="0076678E" w:rsidP="000009C5">
            <w:pPr>
              <w:spacing w:before="60" w:after="0"/>
              <w:ind w:right="357"/>
              <w:jc w:val="center"/>
              <w:rPr>
                <w:b/>
                <w:noProof/>
                <w:kern w:val="28"/>
                <w:sz w:val="20"/>
                <w:lang w:val="en-GB"/>
              </w:rPr>
            </w:pPr>
            <w:r w:rsidRPr="0075434F">
              <w:rPr>
                <w:sz w:val="20"/>
                <w:lang w:val="en-GB"/>
              </w:rPr>
              <w:t>1.04</w:t>
            </w:r>
          </w:p>
        </w:tc>
      </w:tr>
      <w:tr w:rsidR="0076678E" w:rsidRPr="0075434F" w:rsidTr="000009C5">
        <w:trPr>
          <w:trHeight w:val="207"/>
          <w:jc w:val="center"/>
        </w:trPr>
        <w:tc>
          <w:tcPr>
            <w:tcW w:w="1964" w:type="pct"/>
            <w:tcBorders>
              <w:top w:val="nil"/>
              <w:left w:val="nil"/>
              <w:bottom w:val="nil"/>
              <w:right w:val="nil"/>
            </w:tcBorders>
            <w:vAlign w:val="center"/>
          </w:tcPr>
          <w:p w:rsidR="0076678E" w:rsidRDefault="0076678E" w:rsidP="000009C5">
            <w:pPr>
              <w:spacing w:after="0"/>
              <w:ind w:right="357"/>
              <w:jc w:val="center"/>
              <w:rPr>
                <w:b/>
                <w:sz w:val="20"/>
                <w:lang w:val="en-GB"/>
              </w:rPr>
            </w:pPr>
            <w:r w:rsidRPr="001B0FBC">
              <w:rPr>
                <w:b/>
                <w:sz w:val="20"/>
                <w:lang w:val="en-GB"/>
              </w:rPr>
              <w:t>Proportion of variance explained</w:t>
            </w:r>
          </w:p>
        </w:tc>
        <w:tc>
          <w:tcPr>
            <w:tcW w:w="630" w:type="pct"/>
            <w:tcBorders>
              <w:top w:val="nil"/>
              <w:left w:val="nil"/>
              <w:bottom w:val="nil"/>
              <w:right w:val="nil"/>
            </w:tcBorders>
            <w:vAlign w:val="center"/>
          </w:tcPr>
          <w:p w:rsidR="0076678E" w:rsidRDefault="0076678E" w:rsidP="000009C5">
            <w:pPr>
              <w:spacing w:after="0"/>
              <w:ind w:right="357"/>
              <w:jc w:val="center"/>
              <w:rPr>
                <w:sz w:val="20"/>
                <w:lang w:val="en-GB"/>
              </w:rPr>
            </w:pPr>
            <w:r w:rsidRPr="0075434F">
              <w:rPr>
                <w:sz w:val="20"/>
                <w:lang w:val="en-GB"/>
              </w:rPr>
              <w:t>37.45</w:t>
            </w:r>
          </w:p>
        </w:tc>
        <w:tc>
          <w:tcPr>
            <w:tcW w:w="643"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14.45</w:t>
            </w:r>
          </w:p>
        </w:tc>
        <w:tc>
          <w:tcPr>
            <w:tcW w:w="584"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14.24</w:t>
            </w:r>
          </w:p>
        </w:tc>
        <w:tc>
          <w:tcPr>
            <w:tcW w:w="606"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6.95</w:t>
            </w:r>
          </w:p>
        </w:tc>
        <w:tc>
          <w:tcPr>
            <w:tcW w:w="573" w:type="pct"/>
            <w:tcBorders>
              <w:top w:val="nil"/>
              <w:left w:val="nil"/>
              <w:bottom w:val="nil"/>
              <w:right w:val="nil"/>
            </w:tcBorders>
            <w:vAlign w:val="center"/>
          </w:tcPr>
          <w:p w:rsidR="0076678E" w:rsidRDefault="0076678E" w:rsidP="000009C5">
            <w:pPr>
              <w:spacing w:after="0"/>
              <w:ind w:right="357"/>
              <w:jc w:val="center"/>
              <w:rPr>
                <w:b/>
                <w:noProof/>
                <w:kern w:val="28"/>
                <w:sz w:val="20"/>
                <w:lang w:val="en-GB"/>
              </w:rPr>
            </w:pPr>
            <w:r w:rsidRPr="0075434F">
              <w:rPr>
                <w:sz w:val="20"/>
                <w:lang w:val="en-GB"/>
              </w:rPr>
              <w:t>6.47</w:t>
            </w:r>
          </w:p>
        </w:tc>
      </w:tr>
      <w:tr w:rsidR="0076678E" w:rsidRPr="0075434F" w:rsidTr="000009C5">
        <w:trPr>
          <w:trHeight w:val="313"/>
          <w:jc w:val="center"/>
        </w:trPr>
        <w:tc>
          <w:tcPr>
            <w:tcW w:w="1964" w:type="pct"/>
            <w:tcBorders>
              <w:top w:val="nil"/>
              <w:left w:val="nil"/>
              <w:bottom w:val="single" w:sz="4" w:space="0" w:color="auto"/>
              <w:right w:val="nil"/>
            </w:tcBorders>
            <w:vAlign w:val="center"/>
          </w:tcPr>
          <w:p w:rsidR="0076678E" w:rsidRDefault="0076678E" w:rsidP="000009C5">
            <w:pPr>
              <w:spacing w:after="0"/>
              <w:ind w:right="357"/>
              <w:contextualSpacing/>
              <w:jc w:val="center"/>
              <w:rPr>
                <w:b/>
                <w:sz w:val="20"/>
                <w:lang w:val="en-GB"/>
              </w:rPr>
            </w:pPr>
            <w:r w:rsidRPr="001B0FBC">
              <w:rPr>
                <w:b/>
                <w:sz w:val="20"/>
                <w:lang w:val="en-GB"/>
              </w:rPr>
              <w:t>Cumulative variance explained  (%)</w:t>
            </w:r>
          </w:p>
        </w:tc>
        <w:tc>
          <w:tcPr>
            <w:tcW w:w="630" w:type="pct"/>
            <w:tcBorders>
              <w:top w:val="nil"/>
              <w:left w:val="nil"/>
              <w:bottom w:val="single" w:sz="4" w:space="0" w:color="auto"/>
              <w:right w:val="nil"/>
            </w:tcBorders>
            <w:vAlign w:val="center"/>
          </w:tcPr>
          <w:p w:rsidR="0076678E" w:rsidRDefault="0076678E" w:rsidP="000009C5">
            <w:pPr>
              <w:spacing w:after="0"/>
              <w:ind w:right="357"/>
              <w:contextualSpacing/>
              <w:jc w:val="center"/>
              <w:rPr>
                <w:sz w:val="20"/>
                <w:lang w:val="en-GB"/>
              </w:rPr>
            </w:pPr>
            <w:r w:rsidRPr="0075434F">
              <w:rPr>
                <w:sz w:val="20"/>
                <w:lang w:val="en-GB"/>
              </w:rPr>
              <w:t>37.45</w:t>
            </w:r>
          </w:p>
        </w:tc>
        <w:tc>
          <w:tcPr>
            <w:tcW w:w="643"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51.90</w:t>
            </w:r>
          </w:p>
        </w:tc>
        <w:tc>
          <w:tcPr>
            <w:tcW w:w="584"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66.15</w:t>
            </w:r>
          </w:p>
        </w:tc>
        <w:tc>
          <w:tcPr>
            <w:tcW w:w="606"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73.10</w:t>
            </w:r>
          </w:p>
        </w:tc>
        <w:tc>
          <w:tcPr>
            <w:tcW w:w="573" w:type="pct"/>
            <w:tcBorders>
              <w:top w:val="nil"/>
              <w:left w:val="nil"/>
              <w:bottom w:val="single" w:sz="4" w:space="0" w:color="auto"/>
              <w:right w:val="nil"/>
            </w:tcBorders>
            <w:vAlign w:val="center"/>
          </w:tcPr>
          <w:p w:rsidR="0076678E" w:rsidRDefault="0076678E" w:rsidP="000009C5">
            <w:pPr>
              <w:spacing w:after="0"/>
              <w:ind w:right="357"/>
              <w:contextualSpacing/>
              <w:jc w:val="center"/>
              <w:rPr>
                <w:b/>
                <w:noProof/>
                <w:kern w:val="28"/>
                <w:sz w:val="20"/>
                <w:lang w:val="en-GB"/>
              </w:rPr>
            </w:pPr>
            <w:r w:rsidRPr="0075434F">
              <w:rPr>
                <w:sz w:val="20"/>
                <w:lang w:val="en-GB"/>
              </w:rPr>
              <w:t>79.57</w:t>
            </w:r>
          </w:p>
        </w:tc>
      </w:tr>
    </w:tbl>
    <w:p w:rsidR="0076678E" w:rsidRDefault="0076678E" w:rsidP="00123FA0">
      <w:pPr>
        <w:spacing w:line="480" w:lineRule="auto"/>
        <w:rPr>
          <w:b/>
          <w:lang w:val="en-US"/>
        </w:rPr>
      </w:pPr>
    </w:p>
    <w:p w:rsidR="0076678E" w:rsidRDefault="0076678E" w:rsidP="00D200F7">
      <w:pPr>
        <w:overflowPunct/>
        <w:autoSpaceDE/>
        <w:autoSpaceDN/>
        <w:adjustRightInd/>
        <w:spacing w:line="480" w:lineRule="auto"/>
        <w:ind w:right="0"/>
        <w:textAlignment w:val="auto"/>
        <w:rPr>
          <w:b/>
          <w:lang w:val="en-US"/>
        </w:rPr>
      </w:pPr>
      <w:r>
        <w:rPr>
          <w:b/>
          <w:lang w:val="en-US"/>
        </w:rPr>
        <w:br w:type="page"/>
      </w:r>
    </w:p>
    <w:p w:rsidR="0076678E" w:rsidRPr="00275BA7" w:rsidDel="00895B2B" w:rsidRDefault="0076678E" w:rsidP="00123FA0">
      <w:pPr>
        <w:overflowPunct/>
        <w:autoSpaceDE/>
        <w:autoSpaceDN/>
        <w:adjustRightInd/>
        <w:spacing w:line="480" w:lineRule="auto"/>
        <w:ind w:right="0"/>
        <w:textAlignment w:val="auto"/>
        <w:rPr>
          <w:lang w:val="en-US"/>
        </w:rPr>
      </w:pPr>
      <w:r>
        <w:rPr>
          <w:noProof/>
          <w:lang w:val="es-ES" w:eastAsia="es-ES"/>
        </w:rPr>
        <w:lastRenderedPageBreak/>
        <w:drawing>
          <wp:anchor distT="0" distB="0" distL="114300" distR="114300" simplePos="0" relativeHeight="251698176" behindDoc="0" locked="0" layoutInCell="1" allowOverlap="1">
            <wp:simplePos x="0" y="0"/>
            <wp:positionH relativeFrom="column">
              <wp:posOffset>94615</wp:posOffset>
            </wp:positionH>
            <wp:positionV relativeFrom="paragraph">
              <wp:posOffset>-8211820</wp:posOffset>
            </wp:positionV>
            <wp:extent cx="333375" cy="266700"/>
            <wp:effectExtent l="19050" t="19050" r="28575" b="19050"/>
            <wp:wrapNone/>
            <wp:docPr id="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33375" cy="266700"/>
                    </a:xfrm>
                    <a:prstGeom prst="rect">
                      <a:avLst/>
                    </a:prstGeom>
                    <a:noFill/>
                    <a:ln w="9525">
                      <a:solidFill>
                        <a:schemeClr val="tx1"/>
                      </a:solidFill>
                      <a:miter lim="800000"/>
                      <a:headEnd/>
                      <a:tailEnd/>
                    </a:ln>
                  </pic:spPr>
                </pic:pic>
              </a:graphicData>
            </a:graphic>
          </wp:anchor>
        </w:drawing>
      </w:r>
      <w:r w:rsidRPr="00B765F7">
        <w:rPr>
          <w:noProof/>
          <w:lang w:val="es-ES" w:eastAsia="es-ES"/>
        </w:rPr>
        <w:drawing>
          <wp:anchor distT="0" distB="0" distL="114300" distR="114300" simplePos="0" relativeHeight="251707392" behindDoc="1" locked="0" layoutInCell="1" allowOverlap="1">
            <wp:simplePos x="0" y="0"/>
            <wp:positionH relativeFrom="column">
              <wp:posOffset>94615</wp:posOffset>
            </wp:positionH>
            <wp:positionV relativeFrom="paragraph">
              <wp:posOffset>4023995</wp:posOffset>
            </wp:positionV>
            <wp:extent cx="5687695" cy="3959860"/>
            <wp:effectExtent l="19050" t="19050" r="27305" b="21590"/>
            <wp:wrapTight wrapText="bothSides">
              <wp:wrapPolygon edited="0">
                <wp:start x="-72" y="-104"/>
                <wp:lineTo x="-72" y="21718"/>
                <wp:lineTo x="21704" y="21718"/>
                <wp:lineTo x="21704" y="-104"/>
                <wp:lineTo x="-72" y="-104"/>
              </wp:wrapPolygon>
            </wp:wrapTight>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687695" cy="3959860"/>
                    </a:xfrm>
                    <a:prstGeom prst="rect">
                      <a:avLst/>
                    </a:prstGeom>
                    <a:noFill/>
                    <a:ln w="9525">
                      <a:solidFill>
                        <a:schemeClr val="tx1"/>
                      </a:solidFill>
                      <a:miter lim="800000"/>
                      <a:headEnd/>
                      <a:tailEnd/>
                    </a:ln>
                  </pic:spPr>
                </pic:pic>
              </a:graphicData>
            </a:graphic>
          </wp:anchor>
        </w:drawing>
      </w:r>
      <w:r>
        <w:rPr>
          <w:noProof/>
          <w:lang w:val="es-ES" w:eastAsia="es-ES"/>
        </w:rPr>
        <w:drawing>
          <wp:anchor distT="0" distB="0" distL="114300" distR="114300" simplePos="0" relativeHeight="251699200" behindDoc="0" locked="0" layoutInCell="1" allowOverlap="1">
            <wp:simplePos x="0" y="0"/>
            <wp:positionH relativeFrom="column">
              <wp:posOffset>94615</wp:posOffset>
            </wp:positionH>
            <wp:positionV relativeFrom="paragraph">
              <wp:posOffset>-4011295</wp:posOffset>
            </wp:positionV>
            <wp:extent cx="323850" cy="266700"/>
            <wp:effectExtent l="19050" t="19050" r="19050" b="19050"/>
            <wp:wrapNone/>
            <wp:docPr id="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23850" cy="266700"/>
                    </a:xfrm>
                    <a:prstGeom prst="rect">
                      <a:avLst/>
                    </a:prstGeom>
                    <a:noFill/>
                    <a:ln w="9525">
                      <a:solidFill>
                        <a:schemeClr val="tx1"/>
                      </a:solidFill>
                      <a:miter lim="800000"/>
                      <a:headEnd/>
                      <a:tailEnd/>
                    </a:ln>
                  </pic:spPr>
                </pic:pic>
              </a:graphicData>
            </a:graphic>
          </wp:anchor>
        </w:drawing>
      </w:r>
      <w:r>
        <w:rPr>
          <w:noProof/>
          <w:lang w:val="es-ES" w:eastAsia="es-ES"/>
        </w:rPr>
        <w:drawing>
          <wp:anchor distT="0" distB="0" distL="114300" distR="114300" simplePos="0" relativeHeight="251706368" behindDoc="1" locked="0" layoutInCell="1" allowOverlap="1">
            <wp:simplePos x="0" y="0"/>
            <wp:positionH relativeFrom="column">
              <wp:posOffset>94615</wp:posOffset>
            </wp:positionH>
            <wp:positionV relativeFrom="paragraph">
              <wp:posOffset>-176530</wp:posOffset>
            </wp:positionV>
            <wp:extent cx="5687695" cy="4038600"/>
            <wp:effectExtent l="19050" t="19050" r="27305" b="19050"/>
            <wp:wrapTight wrapText="bothSides">
              <wp:wrapPolygon edited="0">
                <wp:start x="-72" y="-102"/>
                <wp:lineTo x="-72" y="21702"/>
                <wp:lineTo x="21704" y="21702"/>
                <wp:lineTo x="21704" y="-102"/>
                <wp:lineTo x="-72" y="-102"/>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t="6608"/>
                    <a:stretch>
                      <a:fillRect/>
                    </a:stretch>
                  </pic:blipFill>
                  <pic:spPr bwMode="auto">
                    <a:xfrm>
                      <a:off x="0" y="0"/>
                      <a:ext cx="5687695" cy="4038600"/>
                    </a:xfrm>
                    <a:prstGeom prst="rect">
                      <a:avLst/>
                    </a:prstGeom>
                    <a:noFill/>
                    <a:ln w="9525">
                      <a:solidFill>
                        <a:schemeClr val="tx1"/>
                      </a:solidFill>
                      <a:miter lim="800000"/>
                      <a:headEnd/>
                      <a:tailEnd/>
                    </a:ln>
                  </pic:spPr>
                </pic:pic>
              </a:graphicData>
            </a:graphic>
          </wp:anchor>
        </w:drawing>
      </w:r>
    </w:p>
    <w:p w:rsidR="0076678E" w:rsidDel="00895B2B" w:rsidRDefault="0076678E" w:rsidP="00123FA0">
      <w:pPr>
        <w:overflowPunct/>
        <w:autoSpaceDE/>
        <w:autoSpaceDN/>
        <w:adjustRightInd/>
        <w:spacing w:line="480" w:lineRule="auto"/>
        <w:ind w:right="0"/>
        <w:textAlignment w:val="auto"/>
        <w:rPr>
          <w:lang w:val="en-US"/>
        </w:rPr>
      </w:pPr>
    </w:p>
    <w:p w:rsidR="0076678E" w:rsidRDefault="0076678E" w:rsidP="002D173B">
      <w:pPr>
        <w:tabs>
          <w:tab w:val="left" w:pos="2385"/>
        </w:tabs>
        <w:spacing w:line="480" w:lineRule="auto"/>
        <w:rPr>
          <w:lang w:val="en-US"/>
        </w:rPr>
      </w:pPr>
      <w:r w:rsidDel="00895B2B">
        <w:rPr>
          <w:b/>
          <w:lang w:val="en-US"/>
        </w:rPr>
        <w:lastRenderedPageBreak/>
        <w:t>Figure</w:t>
      </w:r>
      <w:r>
        <w:rPr>
          <w:b/>
          <w:lang w:val="en-US"/>
        </w:rPr>
        <w:t xml:space="preserve"> A7</w:t>
      </w:r>
      <w:r w:rsidRPr="008C1B9D" w:rsidDel="00895B2B">
        <w:rPr>
          <w:b/>
          <w:lang w:val="en-US"/>
        </w:rPr>
        <w:t>.</w:t>
      </w:r>
      <w:r w:rsidDel="00895B2B">
        <w:rPr>
          <w:lang w:val="en-US"/>
        </w:rPr>
        <w:t xml:space="preserve">  The p</w:t>
      </w:r>
      <w:r w:rsidRPr="008C1B9D" w:rsidDel="00895B2B">
        <w:rPr>
          <w:lang w:val="en-US"/>
        </w:rPr>
        <w:t>rinci</w:t>
      </w:r>
      <w:r w:rsidDel="00895B2B">
        <w:rPr>
          <w:lang w:val="en-US"/>
        </w:rPr>
        <w:t>pal component analysis (PCA) of</w:t>
      </w:r>
      <w:r w:rsidRPr="008C1B9D" w:rsidDel="00895B2B">
        <w:rPr>
          <w:lang w:val="en-US"/>
        </w:rPr>
        <w:t xml:space="preserve"> natal, </w:t>
      </w:r>
      <w:r w:rsidDel="00895B2B">
        <w:rPr>
          <w:lang w:val="en-US"/>
        </w:rPr>
        <w:t>available,</w:t>
      </w:r>
      <w:r w:rsidRPr="008C1B9D" w:rsidDel="00895B2B">
        <w:rPr>
          <w:lang w:val="en-US"/>
        </w:rPr>
        <w:t xml:space="preserve"> and </w:t>
      </w:r>
      <w:r w:rsidDel="00895B2B">
        <w:rPr>
          <w:lang w:val="en-US"/>
        </w:rPr>
        <w:t>established</w:t>
      </w:r>
      <w:r w:rsidRPr="008C1B9D" w:rsidDel="00895B2B">
        <w:rPr>
          <w:lang w:val="en-US"/>
        </w:rPr>
        <w:t xml:space="preserve"> </w:t>
      </w:r>
      <w:r w:rsidDel="00895B2B">
        <w:rPr>
          <w:lang w:val="en-US"/>
        </w:rPr>
        <w:t xml:space="preserve">gray wolf </w:t>
      </w:r>
      <w:r w:rsidRPr="008C1B9D" w:rsidDel="00895B2B">
        <w:rPr>
          <w:lang w:val="en-US"/>
        </w:rPr>
        <w:t>territories</w:t>
      </w:r>
      <w:r w:rsidDel="00895B2B">
        <w:rPr>
          <w:lang w:val="en-US"/>
        </w:rPr>
        <w:t xml:space="preserve"> in Scandinavia</w:t>
      </w:r>
      <w:r w:rsidRPr="008C1B9D" w:rsidDel="00895B2B">
        <w:rPr>
          <w:lang w:val="en-US"/>
        </w:rPr>
        <w:t xml:space="preserve"> </w:t>
      </w:r>
      <w:r w:rsidDel="00895B2B">
        <w:rPr>
          <w:lang w:val="en-US"/>
        </w:rPr>
        <w:t xml:space="preserve">illustrated with the </w:t>
      </w:r>
      <w:r w:rsidRPr="008C1B9D" w:rsidDel="00895B2B">
        <w:rPr>
          <w:lang w:val="en-US"/>
        </w:rPr>
        <w:t xml:space="preserve">two first principal components </w:t>
      </w:r>
      <w:r w:rsidRPr="008C1B9D" w:rsidDel="00895B2B">
        <w:rPr>
          <w:b/>
          <w:lang w:val="en-US"/>
        </w:rPr>
        <w:t>(A)</w:t>
      </w:r>
      <w:r w:rsidDel="00895B2B">
        <w:rPr>
          <w:lang w:val="en-US"/>
        </w:rPr>
        <w:t xml:space="preserve"> and </w:t>
      </w:r>
      <w:r w:rsidRPr="008C1B9D" w:rsidDel="00895B2B">
        <w:rPr>
          <w:lang w:val="en-US"/>
        </w:rPr>
        <w:t xml:space="preserve">the </w:t>
      </w:r>
      <w:r w:rsidDel="00895B2B">
        <w:rPr>
          <w:lang w:val="en-US"/>
        </w:rPr>
        <w:t>third</w:t>
      </w:r>
      <w:r w:rsidRPr="008C1B9D" w:rsidDel="00895B2B">
        <w:rPr>
          <w:lang w:val="en-US"/>
        </w:rPr>
        <w:t xml:space="preserve"> and </w:t>
      </w:r>
      <w:r w:rsidDel="00895B2B">
        <w:rPr>
          <w:lang w:val="en-US"/>
        </w:rPr>
        <w:t>fourth</w:t>
      </w:r>
      <w:r w:rsidRPr="008C1B9D" w:rsidDel="00895B2B">
        <w:rPr>
          <w:lang w:val="en-US"/>
        </w:rPr>
        <w:t xml:space="preserve"> components (</w:t>
      </w:r>
      <w:r w:rsidRPr="008C1B9D" w:rsidDel="00895B2B">
        <w:rPr>
          <w:b/>
          <w:lang w:val="en-US"/>
        </w:rPr>
        <w:t>B)</w:t>
      </w:r>
      <w:r w:rsidRPr="008C1B9D" w:rsidDel="00895B2B">
        <w:rPr>
          <w:lang w:val="en-US"/>
        </w:rPr>
        <w:t xml:space="preserve"> </w:t>
      </w:r>
      <w:r w:rsidDel="00895B2B">
        <w:rPr>
          <w:lang w:val="en-US"/>
        </w:rPr>
        <w:t>and</w:t>
      </w:r>
      <w:r w:rsidRPr="008C1B9D" w:rsidDel="00895B2B">
        <w:rPr>
          <w:lang w:val="en-US"/>
        </w:rPr>
        <w:t xml:space="preserve"> the proportion of variance explained (%). Variable</w:t>
      </w:r>
      <w:r w:rsidDel="00895B2B">
        <w:rPr>
          <w:lang w:val="en-US"/>
        </w:rPr>
        <w:t>s are represented by arrows and</w:t>
      </w:r>
      <w:r w:rsidRPr="008C1B9D" w:rsidDel="00895B2B">
        <w:rPr>
          <w:lang w:val="en-US"/>
        </w:rPr>
        <w:t xml:space="preserve"> </w:t>
      </w:r>
      <w:r w:rsidDel="00895B2B">
        <w:rPr>
          <w:lang w:val="en-US"/>
        </w:rPr>
        <w:t>the variable contribution to the PC</w:t>
      </w:r>
      <w:r w:rsidRPr="008C1B9D" w:rsidDel="00895B2B">
        <w:rPr>
          <w:lang w:val="en-US"/>
        </w:rPr>
        <w:t xml:space="preserve"> </w:t>
      </w:r>
      <w:r w:rsidDel="00895B2B">
        <w:rPr>
          <w:lang w:val="en-US"/>
        </w:rPr>
        <w:t>is presented by</w:t>
      </w:r>
      <w:r w:rsidRPr="008C1B9D" w:rsidDel="00895B2B">
        <w:rPr>
          <w:lang w:val="en-US"/>
        </w:rPr>
        <w:t xml:space="preserve"> the length of the arrow. </w:t>
      </w:r>
      <w:r w:rsidDel="00895B2B">
        <w:rPr>
          <w:lang w:val="en-US"/>
        </w:rPr>
        <w:t>All var</w:t>
      </w:r>
      <w:r>
        <w:rPr>
          <w:lang w:val="en-US"/>
        </w:rPr>
        <w:t xml:space="preserve">iables are summarized in Table </w:t>
      </w:r>
      <w:r w:rsidDel="00895B2B">
        <w:rPr>
          <w:lang w:val="en-US"/>
        </w:rPr>
        <w:t>2</w:t>
      </w:r>
      <w:r>
        <w:rPr>
          <w:lang w:val="en-US"/>
        </w:rPr>
        <w:t xml:space="preserve"> (main text)</w:t>
      </w:r>
      <w:r w:rsidDel="00895B2B">
        <w:rPr>
          <w:lang w:val="en-US"/>
        </w:rPr>
        <w:t>. Six</w:t>
      </w:r>
      <w:r w:rsidRPr="008C1B9D" w:rsidDel="00895B2B">
        <w:rPr>
          <w:lang w:val="en-US"/>
        </w:rPr>
        <w:t xml:space="preserve"> clusters </w:t>
      </w:r>
      <w:r w:rsidDel="00895B2B">
        <w:rPr>
          <w:lang w:val="en-US"/>
        </w:rPr>
        <w:t>of habitat types</w:t>
      </w:r>
      <w:r w:rsidRPr="008C1B9D" w:rsidDel="00895B2B">
        <w:rPr>
          <w:lang w:val="en-US"/>
        </w:rPr>
        <w:t xml:space="preserve"> are represented by different colors and shapes. Each cluster contains natal, </w:t>
      </w:r>
      <w:r w:rsidDel="00895B2B">
        <w:rPr>
          <w:lang w:val="en-US"/>
        </w:rPr>
        <w:t>available,</w:t>
      </w:r>
      <w:r w:rsidRPr="008C1B9D" w:rsidDel="00895B2B">
        <w:rPr>
          <w:lang w:val="en-US"/>
        </w:rPr>
        <w:t xml:space="preserve"> and </w:t>
      </w:r>
      <w:r w:rsidDel="00895B2B">
        <w:rPr>
          <w:lang w:val="en-US"/>
        </w:rPr>
        <w:t>established</w:t>
      </w:r>
      <w:r w:rsidRPr="008C1B9D" w:rsidDel="00895B2B">
        <w:rPr>
          <w:lang w:val="en-US"/>
        </w:rPr>
        <w:t xml:space="preserve"> territories with similar habitat characteristics.</w:t>
      </w:r>
    </w:p>
    <w:p w:rsidR="0076678E" w:rsidRDefault="0076678E" w:rsidP="000009C5">
      <w:pPr>
        <w:spacing w:line="480" w:lineRule="auto"/>
        <w:rPr>
          <w:b/>
          <w:lang w:val="en-US"/>
        </w:rPr>
      </w:pPr>
      <w:r>
        <w:rPr>
          <w:b/>
          <w:noProof/>
          <w:lang w:val="es-ES" w:eastAsia="es-ES"/>
        </w:rPr>
        <w:drawing>
          <wp:anchor distT="0" distB="0" distL="114300" distR="114300" simplePos="0" relativeHeight="251661312" behindDoc="1" locked="0" layoutInCell="1" allowOverlap="1">
            <wp:simplePos x="0" y="0"/>
            <wp:positionH relativeFrom="column">
              <wp:posOffset>-10160</wp:posOffset>
            </wp:positionH>
            <wp:positionV relativeFrom="paragraph">
              <wp:posOffset>175895</wp:posOffset>
            </wp:positionV>
            <wp:extent cx="4686300" cy="4133850"/>
            <wp:effectExtent l="19050" t="0" r="0"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686300" cy="4133850"/>
                    </a:xfrm>
                    <a:prstGeom prst="rect">
                      <a:avLst/>
                    </a:prstGeom>
                    <a:noFill/>
                    <a:ln w="9525">
                      <a:noFill/>
                      <a:miter lim="800000"/>
                      <a:headEnd/>
                      <a:tailEnd/>
                    </a:ln>
                  </pic:spPr>
                </pic:pic>
              </a:graphicData>
            </a:graphic>
          </wp:anchor>
        </w:drawing>
      </w:r>
    </w:p>
    <w:p w:rsidR="0076678E" w:rsidRPr="008C1B9D" w:rsidRDefault="0076678E" w:rsidP="000009C5">
      <w:pPr>
        <w:spacing w:line="480" w:lineRule="auto"/>
        <w:rPr>
          <w:lang w:val="en-US"/>
        </w:rPr>
      </w:pPr>
      <w:r>
        <w:rPr>
          <w:b/>
          <w:lang w:val="en-US"/>
        </w:rPr>
        <w:t>Figure A8</w:t>
      </w:r>
      <w:r w:rsidRPr="00676BC6">
        <w:rPr>
          <w:b/>
          <w:lang w:val="en-US"/>
        </w:rPr>
        <w:t xml:space="preserve">. </w:t>
      </w:r>
      <w:r w:rsidRPr="00676BC6">
        <w:rPr>
          <w:lang w:val="en-US"/>
        </w:rPr>
        <w:t>Spatial location of the clusters</w:t>
      </w:r>
      <w:r>
        <w:rPr>
          <w:lang w:val="en-US"/>
        </w:rPr>
        <w:t xml:space="preserve"> characterized by different habitat types in the Scandinavian wolf range, as</w:t>
      </w:r>
      <w:r w:rsidRPr="00676BC6">
        <w:rPr>
          <w:lang w:val="en-US"/>
        </w:rPr>
        <w:t xml:space="preserve"> identified by K-means clustering analysis. The red areas represent the location of wolf territories (natal</w:t>
      </w:r>
      <w:r>
        <w:rPr>
          <w:lang w:val="en-US"/>
        </w:rPr>
        <w:t>, available and established</w:t>
      </w:r>
      <w:r w:rsidRPr="00676BC6">
        <w:rPr>
          <w:lang w:val="en-US"/>
        </w:rPr>
        <w:t xml:space="preserve">) with similar </w:t>
      </w:r>
      <w:r w:rsidRPr="00676BC6">
        <w:rPr>
          <w:lang w:val="en-US"/>
        </w:rPr>
        <w:lastRenderedPageBreak/>
        <w:t xml:space="preserve">habitat characteristics </w:t>
      </w:r>
      <w:r>
        <w:rPr>
          <w:lang w:val="en-US"/>
        </w:rPr>
        <w:t xml:space="preserve">between 1998 and </w:t>
      </w:r>
      <w:r w:rsidRPr="008C1B9D">
        <w:rPr>
          <w:lang w:val="en-US"/>
        </w:rPr>
        <w:t>2012</w:t>
      </w:r>
      <w:r w:rsidRPr="00676BC6">
        <w:rPr>
          <w:lang w:val="en-US"/>
        </w:rPr>
        <w:t xml:space="preserve">. A 95% kernel contour was applied to locations of territories for each cluster: </w:t>
      </w:r>
      <w:r w:rsidRPr="00711551">
        <w:rPr>
          <w:lang w:val="en-US"/>
        </w:rPr>
        <w:t>Cluster 1-</w:t>
      </w:r>
      <w:r>
        <w:rPr>
          <w:lang w:val="en-US"/>
        </w:rPr>
        <w:t>"</w:t>
      </w:r>
      <w:r w:rsidRPr="00711551">
        <w:rPr>
          <w:lang w:val="en-US"/>
        </w:rPr>
        <w:t>Rough terrain</w:t>
      </w:r>
      <w:r>
        <w:rPr>
          <w:lang w:val="en-US"/>
        </w:rPr>
        <w:t>"</w:t>
      </w:r>
      <w:r w:rsidRPr="00711551">
        <w:rPr>
          <w:lang w:val="en-US"/>
        </w:rPr>
        <w:t xml:space="preserve"> (A), Cluster 2-</w:t>
      </w:r>
      <w:r>
        <w:rPr>
          <w:lang w:val="en-US"/>
        </w:rPr>
        <w:t>"</w:t>
      </w:r>
      <w:r w:rsidRPr="00711551">
        <w:rPr>
          <w:lang w:val="en-US"/>
        </w:rPr>
        <w:t>Intermediate human</w:t>
      </w:r>
      <w:r>
        <w:rPr>
          <w:lang w:val="en-US"/>
        </w:rPr>
        <w:t>"</w:t>
      </w:r>
      <w:r w:rsidRPr="00711551">
        <w:rPr>
          <w:lang w:val="en-US"/>
        </w:rPr>
        <w:t xml:space="preserve"> (B), Cluster 3-</w:t>
      </w:r>
      <w:r>
        <w:rPr>
          <w:lang w:val="en-US"/>
        </w:rPr>
        <w:t>"</w:t>
      </w:r>
      <w:r w:rsidRPr="00711551">
        <w:rPr>
          <w:lang w:val="en-US"/>
        </w:rPr>
        <w:t>High human</w:t>
      </w:r>
      <w:r>
        <w:rPr>
          <w:lang w:val="en-US"/>
        </w:rPr>
        <w:t>"</w:t>
      </w:r>
      <w:r w:rsidRPr="00711551">
        <w:rPr>
          <w:lang w:val="en-US"/>
        </w:rPr>
        <w:t xml:space="preserve"> (C), Cluster 4-</w:t>
      </w:r>
      <w:r>
        <w:rPr>
          <w:lang w:val="en-US"/>
        </w:rPr>
        <w:t>"</w:t>
      </w:r>
      <w:r w:rsidRPr="00711551">
        <w:rPr>
          <w:lang w:val="en-US"/>
        </w:rPr>
        <w:t>Intermediate rough</w:t>
      </w:r>
      <w:r>
        <w:rPr>
          <w:lang w:val="en-US"/>
        </w:rPr>
        <w:t>"</w:t>
      </w:r>
      <w:r w:rsidRPr="00711551">
        <w:rPr>
          <w:lang w:val="en-US"/>
        </w:rPr>
        <w:t xml:space="preserve"> (D), Cluster 5-</w:t>
      </w:r>
      <w:r>
        <w:rPr>
          <w:lang w:val="en-US"/>
        </w:rPr>
        <w:t>"</w:t>
      </w:r>
      <w:r w:rsidRPr="00711551">
        <w:rPr>
          <w:lang w:val="en-US"/>
        </w:rPr>
        <w:t>Bear</w:t>
      </w:r>
      <w:r>
        <w:rPr>
          <w:lang w:val="en-US"/>
        </w:rPr>
        <w:t xml:space="preserve">" (E) and </w:t>
      </w:r>
      <w:r w:rsidRPr="00711551">
        <w:rPr>
          <w:lang w:val="en-US"/>
        </w:rPr>
        <w:t>Cluster 6-</w:t>
      </w:r>
      <w:r>
        <w:rPr>
          <w:lang w:val="en-US"/>
        </w:rPr>
        <w:t>"</w:t>
      </w:r>
      <w:r w:rsidRPr="00711551">
        <w:rPr>
          <w:lang w:val="en-US"/>
        </w:rPr>
        <w:t>Moose</w:t>
      </w:r>
      <w:r>
        <w:rPr>
          <w:lang w:val="en-US"/>
        </w:rPr>
        <w:t>"</w:t>
      </w:r>
      <w:r w:rsidRPr="00711551">
        <w:rPr>
          <w:lang w:val="en-US"/>
        </w:rPr>
        <w:t xml:space="preserve"> (F). </w:t>
      </w:r>
      <w:r w:rsidRPr="00676BC6">
        <w:rPr>
          <w:lang w:val="en-US"/>
        </w:rPr>
        <w:t xml:space="preserve"> </w:t>
      </w:r>
    </w:p>
    <w:p w:rsidR="0076678E" w:rsidRDefault="0076678E" w:rsidP="000009C5">
      <w:pPr>
        <w:tabs>
          <w:tab w:val="left" w:pos="3630"/>
        </w:tabs>
        <w:spacing w:after="0" w:line="480" w:lineRule="auto"/>
        <w:ind w:right="357"/>
        <w:rPr>
          <w:b/>
          <w:lang w:val="en-US"/>
        </w:rPr>
      </w:pPr>
    </w:p>
    <w:p w:rsidR="0076678E" w:rsidRDefault="0076678E" w:rsidP="000009C5">
      <w:pPr>
        <w:tabs>
          <w:tab w:val="left" w:pos="3630"/>
        </w:tabs>
        <w:spacing w:after="0" w:line="480" w:lineRule="auto"/>
        <w:ind w:right="357"/>
        <w:rPr>
          <w:b/>
          <w:lang w:val="en-US"/>
        </w:rPr>
      </w:pPr>
    </w:p>
    <w:p w:rsidR="0076678E" w:rsidRPr="00E0702B" w:rsidRDefault="0076678E" w:rsidP="000009C5">
      <w:pPr>
        <w:tabs>
          <w:tab w:val="left" w:pos="3630"/>
        </w:tabs>
        <w:spacing w:after="0" w:line="480" w:lineRule="auto"/>
        <w:ind w:right="357"/>
        <w:rPr>
          <w:lang w:val="en-US"/>
        </w:rPr>
      </w:pPr>
      <w:r>
        <w:rPr>
          <w:b/>
          <w:lang w:val="en-US"/>
        </w:rPr>
        <w:t>Table A2</w:t>
      </w:r>
      <w:r w:rsidRPr="00670468">
        <w:rPr>
          <w:b/>
          <w:lang w:val="en-US"/>
        </w:rPr>
        <w:t xml:space="preserve">. </w:t>
      </w:r>
      <w:r>
        <w:rPr>
          <w:lang w:val="en-US"/>
        </w:rPr>
        <w:t>Average values (SD) of all landscape variables for each of the clusters describing the habitat types characterizing natal, established and available wolf territories in Scandinavia.</w:t>
      </w:r>
    </w:p>
    <w:tbl>
      <w:tblPr>
        <w:tblW w:w="10586" w:type="dxa"/>
        <w:tblInd w:w="-451" w:type="dxa"/>
        <w:tblCellMar>
          <w:left w:w="70" w:type="dxa"/>
          <w:right w:w="70" w:type="dxa"/>
        </w:tblCellMar>
        <w:tblLook w:val="04A0"/>
      </w:tblPr>
      <w:tblGrid>
        <w:gridCol w:w="1880"/>
        <w:gridCol w:w="1335"/>
        <w:gridCol w:w="1842"/>
        <w:gridCol w:w="1276"/>
        <w:gridCol w:w="1418"/>
        <w:gridCol w:w="1442"/>
        <w:gridCol w:w="1393"/>
      </w:tblGrid>
      <w:tr w:rsidR="0076678E" w:rsidRPr="0033392E" w:rsidTr="000009C5">
        <w:trPr>
          <w:trHeight w:val="300"/>
        </w:trPr>
        <w:tc>
          <w:tcPr>
            <w:tcW w:w="1880" w:type="dxa"/>
            <w:tcBorders>
              <w:top w:val="nil"/>
              <w:left w:val="nil"/>
              <w:bottom w:val="single" w:sz="4" w:space="0" w:color="auto"/>
              <w:right w:val="nil"/>
            </w:tcBorders>
            <w:shd w:val="clear" w:color="auto" w:fill="auto"/>
            <w:noWrap/>
            <w:vAlign w:val="center"/>
            <w:hideMark/>
          </w:tcPr>
          <w:p w:rsidR="0076678E" w:rsidRPr="00F66D22" w:rsidRDefault="0076678E" w:rsidP="000009C5">
            <w:pPr>
              <w:overflowPunct/>
              <w:autoSpaceDE/>
              <w:autoSpaceDN/>
              <w:adjustRightInd/>
              <w:spacing w:after="120" w:line="240" w:lineRule="auto"/>
              <w:ind w:right="0"/>
              <w:jc w:val="center"/>
              <w:textAlignment w:val="auto"/>
              <w:rPr>
                <w:b/>
                <w:bCs/>
                <w:color w:val="000000"/>
                <w:sz w:val="20"/>
                <w:lang w:val="en-US" w:eastAsia="es-ES"/>
              </w:rPr>
            </w:pPr>
            <w:r w:rsidRPr="00F66D22">
              <w:rPr>
                <w:b/>
                <w:bCs/>
                <w:color w:val="000000"/>
                <w:sz w:val="20"/>
                <w:lang w:val="en-US" w:eastAsia="es-ES"/>
              </w:rPr>
              <w:t>Variable</w:t>
            </w:r>
          </w:p>
        </w:tc>
        <w:tc>
          <w:tcPr>
            <w:tcW w:w="1335" w:type="dxa"/>
            <w:tcBorders>
              <w:top w:val="nil"/>
              <w:left w:val="nil"/>
              <w:bottom w:val="single" w:sz="4" w:space="0" w:color="auto"/>
              <w:right w:val="nil"/>
            </w:tcBorders>
            <w:shd w:val="clear" w:color="auto" w:fill="auto"/>
            <w:noWrap/>
            <w:vAlign w:val="center"/>
            <w:hideMark/>
          </w:tcPr>
          <w:p w:rsidR="0076678E" w:rsidRPr="00F66D22" w:rsidRDefault="0076678E" w:rsidP="000009C5">
            <w:pPr>
              <w:overflowPunct/>
              <w:autoSpaceDE/>
              <w:autoSpaceDN/>
              <w:adjustRightInd/>
              <w:spacing w:after="120" w:line="240" w:lineRule="auto"/>
              <w:ind w:right="0"/>
              <w:jc w:val="center"/>
              <w:textAlignment w:val="auto"/>
              <w:rPr>
                <w:b/>
                <w:bCs/>
                <w:color w:val="000000"/>
                <w:sz w:val="20"/>
                <w:lang w:val="en-US" w:eastAsia="es-ES"/>
              </w:rPr>
            </w:pPr>
            <w:r w:rsidRPr="00F66D22">
              <w:rPr>
                <w:b/>
                <w:bCs/>
                <w:color w:val="000000"/>
                <w:sz w:val="20"/>
                <w:lang w:val="en-US" w:eastAsia="es-ES"/>
              </w:rPr>
              <w:t>Rough terrain</w:t>
            </w:r>
          </w:p>
          <w:p w:rsidR="0076678E" w:rsidRPr="00F66D22" w:rsidRDefault="0076678E" w:rsidP="000009C5">
            <w:pPr>
              <w:overflowPunct/>
              <w:autoSpaceDE/>
              <w:autoSpaceDN/>
              <w:adjustRightInd/>
              <w:spacing w:after="120" w:line="240" w:lineRule="auto"/>
              <w:ind w:right="0"/>
              <w:jc w:val="center"/>
              <w:textAlignment w:val="auto"/>
              <w:rPr>
                <w:b/>
                <w:bCs/>
                <w:color w:val="000000"/>
                <w:sz w:val="20"/>
                <w:lang w:val="en-US" w:eastAsia="es-ES"/>
              </w:rPr>
            </w:pPr>
            <w:r w:rsidRPr="00F66D22">
              <w:rPr>
                <w:b/>
                <w:bCs/>
                <w:color w:val="000000"/>
                <w:sz w:val="20"/>
                <w:lang w:val="en-US" w:eastAsia="es-ES"/>
              </w:rPr>
              <w:t>(C1)</w:t>
            </w:r>
          </w:p>
        </w:tc>
        <w:tc>
          <w:tcPr>
            <w:tcW w:w="1842" w:type="dxa"/>
            <w:tcBorders>
              <w:top w:val="nil"/>
              <w:left w:val="nil"/>
              <w:bottom w:val="single" w:sz="4" w:space="0" w:color="auto"/>
              <w:right w:val="nil"/>
            </w:tcBorders>
            <w:shd w:val="clear" w:color="auto" w:fill="auto"/>
            <w:noWrap/>
            <w:vAlign w:val="center"/>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F66D22">
              <w:rPr>
                <w:b/>
                <w:bCs/>
                <w:color w:val="000000"/>
                <w:sz w:val="20"/>
                <w:lang w:val="en-US" w:eastAsia="es-ES"/>
              </w:rPr>
              <w:t>Inte</w:t>
            </w:r>
            <w:r w:rsidRPr="0033392E">
              <w:rPr>
                <w:b/>
                <w:bCs/>
                <w:color w:val="000000"/>
                <w:sz w:val="20"/>
                <w:lang w:val="es-ES" w:eastAsia="es-ES"/>
              </w:rPr>
              <w:t>rmediate</w:t>
            </w:r>
            <w:proofErr w:type="spellEnd"/>
            <w:r w:rsidRPr="0033392E">
              <w:rPr>
                <w:b/>
                <w:bCs/>
                <w:color w:val="000000"/>
                <w:sz w:val="20"/>
                <w:lang w:val="es-ES" w:eastAsia="es-ES"/>
              </w:rPr>
              <w:t xml:space="preserve"> </w:t>
            </w:r>
            <w:proofErr w:type="spellStart"/>
            <w:r w:rsidRPr="0033392E">
              <w:rPr>
                <w:b/>
                <w:bCs/>
                <w:color w:val="000000"/>
                <w:sz w:val="20"/>
                <w:lang w:val="es-ES" w:eastAsia="es-ES"/>
              </w:rPr>
              <w:t>human</w:t>
            </w:r>
            <w:proofErr w:type="spellEnd"/>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(C2)</w:t>
            </w:r>
          </w:p>
        </w:tc>
        <w:tc>
          <w:tcPr>
            <w:tcW w:w="1276" w:type="dxa"/>
            <w:tcBorders>
              <w:top w:val="nil"/>
              <w:left w:val="nil"/>
              <w:bottom w:val="single" w:sz="4" w:space="0" w:color="auto"/>
              <w:right w:val="nil"/>
            </w:tcBorders>
            <w:shd w:val="clear" w:color="auto" w:fill="auto"/>
            <w:noWrap/>
            <w:vAlign w:val="center"/>
            <w:hideMark/>
          </w:tcPr>
          <w:p w:rsidR="0076678E" w:rsidRDefault="0076678E" w:rsidP="000009C5">
            <w:pPr>
              <w:overflowPunct/>
              <w:autoSpaceDE/>
              <w:autoSpaceDN/>
              <w:adjustRightInd/>
              <w:spacing w:after="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High</w:t>
            </w:r>
            <w:proofErr w:type="spellEnd"/>
            <w:r w:rsidRPr="0033392E">
              <w:rPr>
                <w:b/>
                <w:bCs/>
                <w:color w:val="000000"/>
                <w:sz w:val="20"/>
                <w:lang w:val="es-ES" w:eastAsia="es-ES"/>
              </w:rPr>
              <w:t xml:space="preserve"> </w:t>
            </w:r>
          </w:p>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human</w:t>
            </w:r>
            <w:proofErr w:type="spellEnd"/>
            <w:r w:rsidRPr="0033392E">
              <w:rPr>
                <w:b/>
                <w:bCs/>
                <w:color w:val="000000"/>
                <w:sz w:val="20"/>
                <w:lang w:val="es-ES" w:eastAsia="es-ES"/>
              </w:rPr>
              <w:t xml:space="preserve"> </w:t>
            </w:r>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(C3)</w:t>
            </w:r>
          </w:p>
        </w:tc>
        <w:tc>
          <w:tcPr>
            <w:tcW w:w="1418" w:type="dxa"/>
            <w:tcBorders>
              <w:top w:val="nil"/>
              <w:left w:val="nil"/>
              <w:bottom w:val="single" w:sz="4" w:space="0" w:color="auto"/>
              <w:right w:val="nil"/>
            </w:tcBorders>
            <w:shd w:val="clear" w:color="auto" w:fill="auto"/>
            <w:noWrap/>
            <w:vAlign w:val="center"/>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Intermediate</w:t>
            </w:r>
            <w:proofErr w:type="spellEnd"/>
            <w:r w:rsidRPr="0033392E">
              <w:rPr>
                <w:b/>
                <w:bCs/>
                <w:color w:val="000000"/>
                <w:sz w:val="20"/>
                <w:lang w:val="es-ES" w:eastAsia="es-ES"/>
              </w:rPr>
              <w:t xml:space="preserve"> rough</w:t>
            </w:r>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(C4)</w:t>
            </w:r>
          </w:p>
        </w:tc>
        <w:tc>
          <w:tcPr>
            <w:tcW w:w="1442" w:type="dxa"/>
            <w:tcBorders>
              <w:top w:val="nil"/>
              <w:left w:val="nil"/>
              <w:bottom w:val="single" w:sz="4" w:space="0" w:color="auto"/>
              <w:right w:val="nil"/>
            </w:tcBorders>
            <w:shd w:val="clear" w:color="auto" w:fill="auto"/>
            <w:noWrap/>
            <w:vAlign w:val="bottom"/>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Bear</w:t>
            </w:r>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(C5)</w:t>
            </w:r>
          </w:p>
        </w:tc>
        <w:tc>
          <w:tcPr>
            <w:tcW w:w="1393" w:type="dxa"/>
            <w:tcBorders>
              <w:top w:val="nil"/>
              <w:left w:val="nil"/>
              <w:bottom w:val="single" w:sz="4" w:space="0" w:color="auto"/>
              <w:right w:val="nil"/>
            </w:tcBorders>
            <w:shd w:val="clear" w:color="auto" w:fill="auto"/>
            <w:noWrap/>
            <w:vAlign w:val="bottom"/>
            <w:hideMark/>
          </w:tcPr>
          <w:p w:rsidR="0076678E" w:rsidRDefault="0076678E" w:rsidP="000009C5">
            <w:pPr>
              <w:overflowPunct/>
              <w:autoSpaceDE/>
              <w:autoSpaceDN/>
              <w:adjustRightInd/>
              <w:spacing w:after="120" w:line="240" w:lineRule="auto"/>
              <w:ind w:right="0"/>
              <w:jc w:val="center"/>
              <w:textAlignment w:val="auto"/>
              <w:rPr>
                <w:b/>
                <w:bCs/>
                <w:color w:val="000000"/>
                <w:sz w:val="20"/>
                <w:lang w:val="es-ES" w:eastAsia="es-ES"/>
              </w:rPr>
            </w:pPr>
            <w:proofErr w:type="spellStart"/>
            <w:r w:rsidRPr="0033392E">
              <w:rPr>
                <w:b/>
                <w:bCs/>
                <w:color w:val="000000"/>
                <w:sz w:val="20"/>
                <w:lang w:val="es-ES" w:eastAsia="es-ES"/>
              </w:rPr>
              <w:t>Moose</w:t>
            </w:r>
            <w:proofErr w:type="spellEnd"/>
          </w:p>
          <w:p w:rsidR="0076678E" w:rsidRPr="0033392E" w:rsidRDefault="0076678E" w:rsidP="000009C5">
            <w:pPr>
              <w:overflowPunct/>
              <w:autoSpaceDE/>
              <w:autoSpaceDN/>
              <w:adjustRightInd/>
              <w:spacing w:after="120" w:line="240" w:lineRule="auto"/>
              <w:ind w:right="0"/>
              <w:jc w:val="center"/>
              <w:textAlignment w:val="auto"/>
              <w:rPr>
                <w:b/>
                <w:bCs/>
                <w:color w:val="000000"/>
                <w:sz w:val="20"/>
                <w:lang w:val="es-ES" w:eastAsia="es-ES"/>
              </w:rPr>
            </w:pPr>
            <w:r w:rsidRPr="0033392E">
              <w:rPr>
                <w:b/>
                <w:bCs/>
                <w:color w:val="000000"/>
                <w:sz w:val="20"/>
                <w:lang w:val="es-ES" w:eastAsia="es-ES"/>
              </w:rPr>
              <w:t>(C6)</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Human</w:t>
            </w:r>
            <w:proofErr w:type="spellEnd"/>
            <w:r w:rsidRPr="0033392E">
              <w:rPr>
                <w:color w:val="000000"/>
                <w:sz w:val="20"/>
                <w:lang w:val="es-ES" w:eastAsia="es-ES"/>
              </w:rPr>
              <w:t xml:space="preserve"> </w:t>
            </w:r>
            <w:proofErr w:type="spellStart"/>
            <w:r w:rsidRPr="0033392E">
              <w:rPr>
                <w:color w:val="000000"/>
                <w:sz w:val="20"/>
                <w:lang w:val="es-ES" w:eastAsia="es-ES"/>
              </w:rPr>
              <w:t>density</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1.84 (2.98)</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17.8 (11.42)</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64.53 (86.88)</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2.95 (3.29)</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7.22 (4.57)</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10.12 (6.49)</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Human-dominated</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 (0)</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(0.01)</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0.04 (0.02)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Agriculture</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 (0.06)</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0.22 (0.11)</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(0.02)</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Forest</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0.58 (0.13)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0.74 (0.05)</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0.53 (0.11)</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0.74 (0.05)</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 (0.04)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 (0.05)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Mire</w:t>
            </w:r>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0.14 (0.05)</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0.03 (0.02)</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0.19 (0.04)</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 (0.04)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(0.03)</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Water</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0.03 (0.02)</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0.11 (0.04)</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0.18 (0.14)</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0.04 (0.02)</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0.07 (0.02)</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(0.03)</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Mountain</w:t>
            </w:r>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0.24 (0.13)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 (0.01)</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0.02 (0.04)</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 (0)</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0.01 (0.01)</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Secondary</w:t>
            </w:r>
            <w:proofErr w:type="spellEnd"/>
            <w:r w:rsidRPr="0033392E">
              <w:rPr>
                <w:color w:val="000000"/>
                <w:sz w:val="20"/>
                <w:lang w:val="es-ES" w:eastAsia="es-ES"/>
              </w:rPr>
              <w:t xml:space="preserve"> </w:t>
            </w:r>
            <w:proofErr w:type="spellStart"/>
            <w:r w:rsidRPr="0033392E">
              <w:rPr>
                <w:color w:val="000000"/>
                <w:sz w:val="20"/>
                <w:lang w:val="es-ES" w:eastAsia="es-ES"/>
              </w:rPr>
              <w:t>road</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0.32 (0.12)</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0.98 (0.16)</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0.86 (0.26)</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0.61 (0.13)</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0.96 (0.09)</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0.84 (0.14)</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Main</w:t>
            </w:r>
            <w:proofErr w:type="spellEnd"/>
            <w:r w:rsidRPr="0033392E">
              <w:rPr>
                <w:color w:val="000000"/>
                <w:sz w:val="20"/>
                <w:lang w:val="es-ES" w:eastAsia="es-ES"/>
              </w:rPr>
              <w:t xml:space="preserve"> </w:t>
            </w:r>
            <w:proofErr w:type="spellStart"/>
            <w:r w:rsidRPr="0033392E">
              <w:rPr>
                <w:color w:val="000000"/>
                <w:sz w:val="20"/>
                <w:lang w:val="es-ES" w:eastAsia="es-ES"/>
              </w:rPr>
              <w:t>road</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0.11 (0.03)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0.36 (0.06)</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0.46 (0.13)</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 (0.04)</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0.24 (0.04)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0.32 (0.07)</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Bear</w:t>
            </w:r>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0.22 (0.17)</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0.1 (0.18)</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0.04 (0.13)</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0.43 (0.26)</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0.42 (0.3)</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0.06 (0.07)</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Altitude</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738.5 (91.16)</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166.77 (57.01)</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92.69 (55.36)</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501.93 (81.03)</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308.82 (49.64)</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287.35 (78.45)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Slope</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4.91 (1.23)</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2.34 (0.63)</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1.51 (0.82)</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2.98 (0.65)</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2.61 (0.39)</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3.48 (0.45)</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sidRPr="0033392E">
              <w:rPr>
                <w:color w:val="000000"/>
                <w:sz w:val="20"/>
                <w:lang w:val="es-ES" w:eastAsia="es-ES"/>
              </w:rPr>
              <w:t>Roughness</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45.85 (11.77)</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23.14 (5.92)</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15.44 (8.15)</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28.2 (6)</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25.36 (3.76)</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33.25 (4.1)</w:t>
            </w:r>
          </w:p>
        </w:tc>
      </w:tr>
      <w:tr w:rsidR="0076678E" w:rsidRPr="0033392E" w:rsidTr="000009C5">
        <w:trPr>
          <w:trHeight w:val="300"/>
        </w:trPr>
        <w:tc>
          <w:tcPr>
            <w:tcW w:w="1880"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proofErr w:type="spellStart"/>
            <w:r>
              <w:rPr>
                <w:color w:val="000000"/>
                <w:sz w:val="20"/>
                <w:lang w:val="es-ES" w:eastAsia="es-ES"/>
              </w:rPr>
              <w:t>Human</w:t>
            </w:r>
            <w:proofErr w:type="spellEnd"/>
            <w:r>
              <w:rPr>
                <w:color w:val="000000"/>
                <w:sz w:val="20"/>
                <w:lang w:val="es-ES" w:eastAsia="es-ES"/>
              </w:rPr>
              <w:t xml:space="preserve"> </w:t>
            </w:r>
            <w:proofErr w:type="spellStart"/>
            <w:r>
              <w:rPr>
                <w:color w:val="000000"/>
                <w:sz w:val="20"/>
                <w:lang w:val="es-ES" w:eastAsia="es-ES"/>
              </w:rPr>
              <w:t>accessibility</w:t>
            </w:r>
            <w:proofErr w:type="spellEnd"/>
          </w:p>
        </w:tc>
        <w:tc>
          <w:tcPr>
            <w:tcW w:w="1335"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18.02 (13.36)</w:t>
            </w:r>
          </w:p>
        </w:tc>
        <w:tc>
          <w:tcPr>
            <w:tcW w:w="18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82.86 (45.07)</w:t>
            </w:r>
          </w:p>
        </w:tc>
        <w:tc>
          <w:tcPr>
            <w:tcW w:w="1276"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131.9 (69.89)</w:t>
            </w:r>
          </w:p>
        </w:tc>
        <w:tc>
          <w:tcPr>
            <w:tcW w:w="1418"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21.19 (17.02)</w:t>
            </w:r>
          </w:p>
        </w:tc>
        <w:tc>
          <w:tcPr>
            <w:tcW w:w="1442"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34.06 (25)</w:t>
            </w:r>
          </w:p>
        </w:tc>
        <w:tc>
          <w:tcPr>
            <w:tcW w:w="1393" w:type="dxa"/>
            <w:tcBorders>
              <w:top w:val="nil"/>
              <w:left w:val="nil"/>
              <w:bottom w:val="nil"/>
              <w:right w:val="nil"/>
            </w:tcBorders>
            <w:shd w:val="clear" w:color="auto" w:fill="auto"/>
            <w:noWrap/>
            <w:vAlign w:val="bottom"/>
            <w:hideMark/>
          </w:tcPr>
          <w:p w:rsidR="0076678E" w:rsidRPr="0033392E" w:rsidRDefault="0076678E" w:rsidP="000009C5">
            <w:pPr>
              <w:overflowPunct/>
              <w:autoSpaceDE/>
              <w:autoSpaceDN/>
              <w:adjustRightInd/>
              <w:spacing w:after="0" w:line="240" w:lineRule="auto"/>
              <w:ind w:right="0"/>
              <w:jc w:val="left"/>
              <w:textAlignment w:val="auto"/>
              <w:rPr>
                <w:color w:val="000000"/>
                <w:sz w:val="20"/>
                <w:lang w:val="es-ES" w:eastAsia="es-ES"/>
              </w:rPr>
            </w:pPr>
            <w:r w:rsidRPr="0033392E">
              <w:rPr>
                <w:color w:val="000000"/>
                <w:sz w:val="20"/>
                <w:lang w:val="es-ES" w:eastAsia="es-ES"/>
              </w:rPr>
              <w:t>24.73 (15.98)</w:t>
            </w:r>
          </w:p>
        </w:tc>
      </w:tr>
      <w:tr w:rsidR="0076678E" w:rsidRPr="0033392E" w:rsidTr="000009C5">
        <w:trPr>
          <w:trHeight w:val="300"/>
        </w:trPr>
        <w:tc>
          <w:tcPr>
            <w:tcW w:w="1880"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proofErr w:type="spellStart"/>
            <w:r w:rsidRPr="0033392E">
              <w:rPr>
                <w:color w:val="000000"/>
                <w:sz w:val="20"/>
                <w:lang w:val="es-ES" w:eastAsia="es-ES"/>
              </w:rPr>
              <w:t>Moose</w:t>
            </w:r>
            <w:proofErr w:type="spellEnd"/>
          </w:p>
        </w:tc>
        <w:tc>
          <w:tcPr>
            <w:tcW w:w="1335"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 (0.09)</w:t>
            </w:r>
          </w:p>
        </w:tc>
        <w:tc>
          <w:tcPr>
            <w:tcW w:w="1842"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0.27 (0.1)</w:t>
            </w:r>
          </w:p>
        </w:tc>
        <w:tc>
          <w:tcPr>
            <w:tcW w:w="1276"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0.25 (0.1)</w:t>
            </w:r>
          </w:p>
        </w:tc>
        <w:tc>
          <w:tcPr>
            <w:tcW w:w="1418"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0.21 (0.09)</w:t>
            </w:r>
          </w:p>
        </w:tc>
        <w:tc>
          <w:tcPr>
            <w:tcW w:w="1442"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0.19 (0.06)</w:t>
            </w:r>
          </w:p>
        </w:tc>
        <w:tc>
          <w:tcPr>
            <w:tcW w:w="1393" w:type="dxa"/>
            <w:tcBorders>
              <w:top w:val="nil"/>
              <w:left w:val="nil"/>
              <w:bottom w:val="single" w:sz="4" w:space="0" w:color="auto"/>
              <w:right w:val="nil"/>
            </w:tcBorders>
            <w:shd w:val="clear" w:color="auto" w:fill="auto"/>
            <w:noWrap/>
            <w:vAlign w:val="bottom"/>
            <w:hideMark/>
          </w:tcPr>
          <w:p w:rsidR="0076678E" w:rsidRPr="0033392E" w:rsidRDefault="0076678E" w:rsidP="000009C5">
            <w:pPr>
              <w:overflowPunct/>
              <w:autoSpaceDE/>
              <w:autoSpaceDN/>
              <w:adjustRightInd/>
              <w:spacing w:after="120" w:line="240" w:lineRule="auto"/>
              <w:ind w:right="0"/>
              <w:jc w:val="left"/>
              <w:textAlignment w:val="auto"/>
              <w:rPr>
                <w:color w:val="000000"/>
                <w:sz w:val="20"/>
                <w:lang w:val="es-ES" w:eastAsia="es-ES"/>
              </w:rPr>
            </w:pPr>
            <w:r w:rsidRPr="0033392E">
              <w:rPr>
                <w:color w:val="000000"/>
                <w:sz w:val="20"/>
                <w:lang w:val="es-ES" w:eastAsia="es-ES"/>
              </w:rPr>
              <w:t>0.44 (0.07)</w:t>
            </w:r>
          </w:p>
        </w:tc>
      </w:tr>
    </w:tbl>
    <w:p w:rsidR="0076678E" w:rsidRDefault="0076678E" w:rsidP="000009C5">
      <w:pPr>
        <w:overflowPunct/>
        <w:autoSpaceDE/>
        <w:autoSpaceDN/>
        <w:adjustRightInd/>
        <w:spacing w:line="480" w:lineRule="auto"/>
        <w:ind w:right="0"/>
        <w:textAlignment w:val="auto"/>
        <w:rPr>
          <w:b/>
          <w:noProof/>
          <w:kern w:val="28"/>
          <w:sz w:val="28"/>
          <w:lang w:val="en-GB"/>
        </w:rPr>
      </w:pPr>
      <w:r>
        <w:rPr>
          <w:b/>
          <w:noProof/>
          <w:kern w:val="28"/>
          <w:sz w:val="28"/>
          <w:lang w:val="en-GB"/>
        </w:rPr>
        <w:br w:type="page"/>
      </w:r>
    </w:p>
    <w:p w:rsidR="0076678E" w:rsidRDefault="0076678E" w:rsidP="000009C5">
      <w:pPr>
        <w:overflowPunct/>
        <w:autoSpaceDE/>
        <w:autoSpaceDN/>
        <w:adjustRightInd/>
        <w:spacing w:line="480" w:lineRule="auto"/>
        <w:ind w:right="0"/>
        <w:textAlignment w:val="auto"/>
        <w:rPr>
          <w:b/>
          <w:noProof/>
          <w:kern w:val="28"/>
          <w:sz w:val="28"/>
          <w:lang w:val="en-GB"/>
        </w:rPr>
        <w:sectPr w:rsidR="0076678E" w:rsidSect="001266B6">
          <w:type w:val="continuous"/>
          <w:pgSz w:w="11906" w:h="16838" w:code="9"/>
          <w:pgMar w:top="1418" w:right="1418" w:bottom="1418" w:left="1418" w:header="709" w:footer="709" w:gutter="113"/>
          <w:cols w:space="708"/>
          <w:docGrid w:linePitch="360"/>
        </w:sectPr>
      </w:pPr>
    </w:p>
    <w:p w:rsidR="0076678E" w:rsidRDefault="0076678E" w:rsidP="00E07095">
      <w:pPr>
        <w:rPr>
          <w:b/>
          <w:noProof/>
          <w:kern w:val="28"/>
          <w:szCs w:val="24"/>
          <w:lang w:val="en-GB"/>
        </w:rPr>
      </w:pPr>
      <w:r>
        <w:rPr>
          <w:b/>
          <w:noProof/>
          <w:kern w:val="28"/>
          <w:szCs w:val="24"/>
          <w:lang w:val="en-GB"/>
        </w:rPr>
        <w:lastRenderedPageBreak/>
        <w:t>APPENDIX 4:</w:t>
      </w:r>
    </w:p>
    <w:p w:rsidR="0076678E" w:rsidRPr="008E7A68" w:rsidRDefault="0076678E" w:rsidP="00E07095">
      <w:pPr>
        <w:rPr>
          <w:b/>
          <w:noProof/>
          <w:kern w:val="28"/>
          <w:szCs w:val="24"/>
          <w:lang w:val="en-GB"/>
        </w:rPr>
      </w:pPr>
      <w:r>
        <w:rPr>
          <w:b/>
          <w:noProof/>
          <w:kern w:val="28"/>
          <w:szCs w:val="24"/>
          <w:lang w:val="en-GB"/>
        </w:rPr>
        <w:t>EFFECT OF HABITAT DEFINITION ON NHBD</w:t>
      </w:r>
    </w:p>
    <w:p w:rsidR="0076678E" w:rsidRPr="00231D9F" w:rsidRDefault="0076678E" w:rsidP="00D07B35">
      <w:pPr>
        <w:spacing w:line="480" w:lineRule="auto"/>
        <w:rPr>
          <w:i/>
          <w:lang w:val="en-US"/>
        </w:rPr>
      </w:pPr>
      <w:r>
        <w:rPr>
          <w:i/>
          <w:lang w:val="en-US"/>
        </w:rPr>
        <w:t>Clustering</w:t>
      </w:r>
    </w:p>
    <w:p w:rsidR="0076678E" w:rsidRDefault="0076678E" w:rsidP="00D07B35">
      <w:pPr>
        <w:spacing w:line="480" w:lineRule="auto"/>
        <w:rPr>
          <w:lang w:val="en-US"/>
        </w:rPr>
      </w:pPr>
      <w:r>
        <w:rPr>
          <w:lang w:val="en-US"/>
        </w:rPr>
        <w:t>To test if alternative definition of habitat similarity influenced our conclusion about NHBD, w</w:t>
      </w:r>
      <w:r w:rsidRPr="003D20F5">
        <w:rPr>
          <w:lang w:val="en-US"/>
        </w:rPr>
        <w:t>e conducted the same conditional logistic regression described in the methods section</w:t>
      </w:r>
      <w:r>
        <w:rPr>
          <w:lang w:val="en-US"/>
        </w:rPr>
        <w:t>,</w:t>
      </w:r>
      <w:r w:rsidRPr="003D20F5">
        <w:rPr>
          <w:lang w:val="en-US"/>
        </w:rPr>
        <w:t xml:space="preserve"> b</w:t>
      </w:r>
      <w:r>
        <w:rPr>
          <w:lang w:val="en-US"/>
        </w:rPr>
        <w:t>ut</w:t>
      </w:r>
      <w:r w:rsidRPr="003D20F5">
        <w:rPr>
          <w:lang w:val="en-US"/>
        </w:rPr>
        <w:t xml:space="preserve"> </w:t>
      </w:r>
      <w:r>
        <w:rPr>
          <w:lang w:val="en-US"/>
        </w:rPr>
        <w:t xml:space="preserve">alternatively </w:t>
      </w:r>
      <w:r w:rsidRPr="003D20F5">
        <w:rPr>
          <w:lang w:val="en-US"/>
        </w:rPr>
        <w:t xml:space="preserve">using different </w:t>
      </w:r>
      <w:r>
        <w:rPr>
          <w:lang w:val="en-US"/>
        </w:rPr>
        <w:t xml:space="preserve">numbers of </w:t>
      </w:r>
      <w:r w:rsidRPr="003D20F5">
        <w:rPr>
          <w:lang w:val="en-US"/>
        </w:rPr>
        <w:t xml:space="preserve">cluster-division and clustering methods. </w:t>
      </w:r>
      <w:r>
        <w:rPr>
          <w:lang w:val="en-US"/>
        </w:rPr>
        <w:t xml:space="preserve">This was done using our two definitions of habitat availability, i.e., CRW (Fig. 2, main text) and increasing buffer sizes around dispersing individual wolves (Fig. 3, main text; Fig. A9). </w:t>
      </w:r>
      <w:r w:rsidRPr="003D20F5">
        <w:rPr>
          <w:lang w:val="en-US"/>
        </w:rPr>
        <w:t>We used K-means with a number of clusters ranging from 4 -10, which did not result in NHBD (</w:t>
      </w:r>
      <w:r>
        <w:rPr>
          <w:lang w:val="en-US"/>
        </w:rPr>
        <w:t>Fig. 2, main text</w:t>
      </w:r>
      <w:r w:rsidRPr="003D20F5">
        <w:rPr>
          <w:lang w:val="en-US"/>
        </w:rPr>
        <w:t xml:space="preserve">). We also </w:t>
      </w:r>
      <w:r>
        <w:rPr>
          <w:lang w:val="en-US"/>
        </w:rPr>
        <w:t>used</w:t>
      </w:r>
      <w:r w:rsidRPr="003D20F5">
        <w:rPr>
          <w:lang w:val="en-US"/>
        </w:rPr>
        <w:t xml:space="preserve"> the same </w:t>
      </w:r>
      <w:r>
        <w:rPr>
          <w:lang w:val="en-US"/>
        </w:rPr>
        <w:t xml:space="preserve">number of </w:t>
      </w:r>
      <w:r w:rsidRPr="003D20F5">
        <w:rPr>
          <w:lang w:val="en-US"/>
        </w:rPr>
        <w:t>cluster</w:t>
      </w:r>
      <w:r>
        <w:rPr>
          <w:lang w:val="en-US"/>
        </w:rPr>
        <w:t xml:space="preserve">s </w:t>
      </w:r>
      <w:r w:rsidRPr="003D20F5">
        <w:rPr>
          <w:lang w:val="en-US"/>
        </w:rPr>
        <w:t>as in the main analysis (6 clusters) by using Hierarchical Clustering methods</w:t>
      </w:r>
      <w:r>
        <w:rPr>
          <w:lang w:val="en-US"/>
        </w:rPr>
        <w:t xml:space="preserve"> </w:t>
      </w:r>
      <w:r>
        <w:rPr>
          <w:noProof/>
          <w:lang w:val="en-US"/>
        </w:rPr>
        <w:t>(e.g., 13)</w:t>
      </w:r>
      <w:r w:rsidRPr="003D20F5">
        <w:rPr>
          <w:lang w:val="en-US"/>
        </w:rPr>
        <w:t xml:space="preserve"> with the "</w:t>
      </w:r>
      <w:proofErr w:type="spellStart"/>
      <w:r w:rsidRPr="003D20F5">
        <w:rPr>
          <w:lang w:val="en-US"/>
        </w:rPr>
        <w:t>hclus</w:t>
      </w:r>
      <w:proofErr w:type="spellEnd"/>
      <w:r w:rsidRPr="003D20F5">
        <w:rPr>
          <w:lang w:val="en-US"/>
        </w:rPr>
        <w:t xml:space="preserve">" function and Partition Around </w:t>
      </w:r>
      <w:proofErr w:type="spellStart"/>
      <w:r w:rsidRPr="003D20F5">
        <w:rPr>
          <w:lang w:val="en-US"/>
        </w:rPr>
        <w:t>Medoids</w:t>
      </w:r>
      <w:proofErr w:type="spellEnd"/>
      <w:r>
        <w:rPr>
          <w:lang w:val="en-US"/>
        </w:rPr>
        <w:t xml:space="preserve"> </w:t>
      </w:r>
      <w:r>
        <w:rPr>
          <w:noProof/>
          <w:lang w:val="en-US"/>
        </w:rPr>
        <w:t>(e.g., 14)</w:t>
      </w:r>
      <w:r>
        <w:rPr>
          <w:lang w:val="en-US"/>
        </w:rPr>
        <w:t xml:space="preserve"> </w:t>
      </w:r>
      <w:r w:rsidRPr="003D20F5">
        <w:rPr>
          <w:lang w:val="en-US"/>
        </w:rPr>
        <w:t>with the "</w:t>
      </w:r>
      <w:proofErr w:type="spellStart"/>
      <w:r w:rsidRPr="003D20F5">
        <w:rPr>
          <w:lang w:val="en-US"/>
        </w:rPr>
        <w:t>pamk</w:t>
      </w:r>
      <w:proofErr w:type="spellEnd"/>
      <w:r w:rsidRPr="003D20F5">
        <w:rPr>
          <w:lang w:val="en-US"/>
        </w:rPr>
        <w:t>" function from the "</w:t>
      </w:r>
      <w:proofErr w:type="spellStart"/>
      <w:r w:rsidRPr="003D20F5">
        <w:rPr>
          <w:lang w:val="en-US"/>
        </w:rPr>
        <w:t>fpc</w:t>
      </w:r>
      <w:proofErr w:type="spellEnd"/>
      <w:r w:rsidRPr="003D20F5">
        <w:rPr>
          <w:lang w:val="en-US"/>
        </w:rPr>
        <w:t>" R package</w:t>
      </w:r>
      <w:r>
        <w:rPr>
          <w:lang w:val="en-US"/>
        </w:rPr>
        <w:t xml:space="preserve"> </w:t>
      </w:r>
      <w:r>
        <w:rPr>
          <w:noProof/>
          <w:lang w:val="en-US"/>
        </w:rPr>
        <w:t>(15)</w:t>
      </w:r>
      <w:r>
        <w:rPr>
          <w:lang w:val="en-US"/>
        </w:rPr>
        <w:t>. Neither of t</w:t>
      </w:r>
      <w:r w:rsidRPr="003D20F5">
        <w:rPr>
          <w:lang w:val="en-US"/>
        </w:rPr>
        <w:t>hese</w:t>
      </w:r>
      <w:r>
        <w:rPr>
          <w:lang w:val="en-US"/>
        </w:rPr>
        <w:t xml:space="preserve"> two</w:t>
      </w:r>
      <w:r w:rsidRPr="003D20F5">
        <w:rPr>
          <w:lang w:val="en-US"/>
        </w:rPr>
        <w:t xml:space="preserve"> clustering methods</w:t>
      </w:r>
      <w:r>
        <w:rPr>
          <w:lang w:val="en-US"/>
        </w:rPr>
        <w:t xml:space="preserve"> changed our results regarding</w:t>
      </w:r>
      <w:r w:rsidRPr="003D20F5">
        <w:rPr>
          <w:lang w:val="en-US"/>
        </w:rPr>
        <w:t xml:space="preserve"> NHBD</w:t>
      </w:r>
      <w:r>
        <w:rPr>
          <w:lang w:val="en-US"/>
        </w:rPr>
        <w:t xml:space="preserve"> (Fig. 2, main text)</w:t>
      </w:r>
      <w:r w:rsidRPr="003D20F5">
        <w:rPr>
          <w:lang w:val="en-US"/>
        </w:rPr>
        <w:t>.</w:t>
      </w:r>
    </w:p>
    <w:p w:rsidR="0076678E" w:rsidRPr="00231D9F" w:rsidRDefault="0076678E" w:rsidP="00D07B35">
      <w:pPr>
        <w:spacing w:line="480" w:lineRule="auto"/>
        <w:rPr>
          <w:b/>
          <w:i/>
          <w:noProof/>
          <w:kern w:val="28"/>
          <w:sz w:val="28"/>
          <w:lang w:val="en-GB"/>
        </w:rPr>
      </w:pPr>
      <w:r>
        <w:rPr>
          <w:i/>
          <w:lang w:val="en-US"/>
        </w:rPr>
        <w:t>Distance metric</w:t>
      </w:r>
    </w:p>
    <w:p w:rsidR="0076678E" w:rsidRPr="00844065" w:rsidRDefault="0076678E" w:rsidP="00844065">
      <w:pPr>
        <w:spacing w:line="480" w:lineRule="auto"/>
        <w:rPr>
          <w:lang w:val="en-US"/>
        </w:rPr>
      </w:pPr>
      <w:r>
        <w:rPr>
          <w:lang w:val="en-US"/>
        </w:rPr>
        <w:t xml:space="preserve">We </w:t>
      </w:r>
      <w:r w:rsidRPr="003D20F5">
        <w:rPr>
          <w:lang w:val="en-US"/>
        </w:rPr>
        <w:t>calculated a metric of similarity to the natal habitat. Based on the habitat matrix obtained for all observations (natal, established</w:t>
      </w:r>
      <w:r>
        <w:rPr>
          <w:lang w:val="en-US"/>
        </w:rPr>
        <w:t>,</w:t>
      </w:r>
      <w:r w:rsidRPr="003D20F5">
        <w:rPr>
          <w:lang w:val="en-US"/>
        </w:rPr>
        <w:t xml:space="preserve"> and available territories), we calculated the Euclidean distance matrix by using the "dist" function</w:t>
      </w:r>
      <w:r>
        <w:rPr>
          <w:lang w:val="en-US"/>
        </w:rPr>
        <w:t xml:space="preserve"> from the "stats" R package </w:t>
      </w:r>
      <w:r>
        <w:rPr>
          <w:noProof/>
          <w:lang w:val="en-US"/>
        </w:rPr>
        <w:t>(16)</w:t>
      </w:r>
      <w:r w:rsidRPr="003D20F5">
        <w:rPr>
          <w:lang w:val="en-US"/>
        </w:rPr>
        <w:t>. For each individual, we then extracted the distance metric from the natal territory to the established (1)</w:t>
      </w:r>
      <w:r>
        <w:rPr>
          <w:lang w:val="en-US"/>
        </w:rPr>
        <w:t xml:space="preserve"> and available (0) territories. We used this continuous metric (low value: similarity; high value: different) as the NHBD response variable in the logistic regression instead of the binary variable (0 Different; 1: Similar) used when habitat similarity was defined using the clustering approach. </w:t>
      </w:r>
      <w:r w:rsidRPr="003D20F5">
        <w:rPr>
          <w:lang w:val="en-US"/>
        </w:rPr>
        <w:t xml:space="preserve">Using this metric of similarity in </w:t>
      </w:r>
      <w:r w:rsidRPr="003D20F5">
        <w:rPr>
          <w:lang w:val="en-US"/>
        </w:rPr>
        <w:lastRenderedPageBreak/>
        <w:t xml:space="preserve">the conditional logistic regression did not </w:t>
      </w:r>
      <w:r>
        <w:rPr>
          <w:lang w:val="en-US"/>
        </w:rPr>
        <w:t xml:space="preserve">change our results on </w:t>
      </w:r>
      <w:r w:rsidRPr="003D20F5">
        <w:rPr>
          <w:lang w:val="en-US"/>
        </w:rPr>
        <w:t>NHBD either</w:t>
      </w:r>
      <w:r>
        <w:rPr>
          <w:lang w:val="en-US"/>
        </w:rPr>
        <w:t xml:space="preserve"> (Fig. 2, </w:t>
      </w:r>
      <w:r w:rsidRPr="008D3C65">
        <w:rPr>
          <w:b/>
          <w:noProof/>
          <w:lang w:val="es-ES" w:eastAsia="es-ES"/>
        </w:rPr>
        <w:pict>
          <v:shape id="_x0000_s1030" type="#_x0000_t202" style="position:absolute;left:0;text-align:left;margin-left:48.35pt;margin-top:389.6pt;width:28.1pt;height:21.75pt;z-index:251700224;mso-position-horizontal-relative:text;mso-position-vertical-relative:text;mso-width-relative:margin;mso-height-relative:margin" wrapcoords="-183 0 -183 20400 21600 20400 21600 0 -183 0" stroked="f" strokecolor="black [3213]">
            <v:textbox style="mso-next-textbox:#_x0000_s1030" inset="0,0,0,0">
              <w:txbxContent>
                <w:p w:rsidR="0076678E" w:rsidRPr="007238CA" w:rsidRDefault="0076678E" w:rsidP="00A77441">
                  <w:pPr>
                    <w:spacing w:after="0" w:line="240" w:lineRule="auto"/>
                    <w:ind w:right="57"/>
                    <w:jc w:val="center"/>
                    <w:rPr>
                      <w:b/>
                      <w:lang w:val="es-ES"/>
                    </w:rPr>
                  </w:pPr>
                  <w:r>
                    <w:rPr>
                      <w:b/>
                      <w:lang w:val="es-ES"/>
                    </w:rPr>
                    <w:t>b)</w:t>
                  </w:r>
                </w:p>
              </w:txbxContent>
            </v:textbox>
          </v:shape>
        </w:pict>
      </w:r>
      <w:r>
        <w:rPr>
          <w:b/>
          <w:noProof/>
          <w:lang w:val="es-ES" w:eastAsia="es-ES"/>
        </w:rPr>
        <w:drawing>
          <wp:anchor distT="0" distB="0" distL="114300" distR="114300" simplePos="0" relativeHeight="251709440" behindDoc="1" locked="0" layoutInCell="1" allowOverlap="1">
            <wp:simplePos x="0" y="0"/>
            <wp:positionH relativeFrom="column">
              <wp:posOffset>685165</wp:posOffset>
            </wp:positionH>
            <wp:positionV relativeFrom="paragraph">
              <wp:posOffset>4986020</wp:posOffset>
            </wp:positionV>
            <wp:extent cx="3959860" cy="4029075"/>
            <wp:effectExtent l="19050" t="0" r="2540" b="0"/>
            <wp:wrapTight wrapText="bothSides">
              <wp:wrapPolygon edited="0">
                <wp:start x="-104" y="0"/>
                <wp:lineTo x="-104" y="21549"/>
                <wp:lineTo x="21614" y="21549"/>
                <wp:lineTo x="21614" y="0"/>
                <wp:lineTo x="-104" y="0"/>
              </wp:wrapPolygon>
            </wp:wrapTight>
            <wp:docPr id="16" name="Imagen 3" descr="C:\Users\Ana\Desktop\MASTER THESIS\Publication\SUBMISSION 3\Skandulv\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3\Skandulv\5C.jpg"/>
                    <pic:cNvPicPr>
                      <a:picLocks noChangeAspect="1" noChangeArrowheads="1"/>
                    </pic:cNvPicPr>
                  </pic:nvPicPr>
                  <pic:blipFill>
                    <a:blip r:embed="rId41" cstate="print"/>
                    <a:srcRect/>
                    <a:stretch>
                      <a:fillRect/>
                    </a:stretch>
                  </pic:blipFill>
                  <pic:spPr bwMode="auto">
                    <a:xfrm>
                      <a:off x="0" y="0"/>
                      <a:ext cx="3959860" cy="4029075"/>
                    </a:xfrm>
                    <a:prstGeom prst="rect">
                      <a:avLst/>
                    </a:prstGeom>
                    <a:noFill/>
                    <a:ln w="9525">
                      <a:noFill/>
                      <a:miter lim="800000"/>
                      <a:headEnd/>
                      <a:tailEnd/>
                    </a:ln>
                  </pic:spPr>
                </pic:pic>
              </a:graphicData>
            </a:graphic>
          </wp:anchor>
        </w:drawing>
      </w:r>
      <w:r w:rsidRPr="008D3C65">
        <w:rPr>
          <w:b/>
          <w:noProof/>
          <w:lang w:val="es-ES" w:eastAsia="es-ES"/>
        </w:rPr>
        <w:pict>
          <v:shape id="_x0000_s1031" type="#_x0000_t202" style="position:absolute;left:0;text-align:left;margin-left:48.35pt;margin-top:61.85pt;width:28.1pt;height:21.75pt;z-index:251701248;mso-position-horizontal-relative:text;mso-position-vertical-relative:text;mso-width-relative:margin;mso-height-relative:margin" wrapcoords="-183 0 -183 20400 21600 20400 21600 0 -183 0" stroked="f" strokecolor="black [3213]">
            <v:textbox style="mso-next-textbox:#_x0000_s1031" inset="0,0,0,0">
              <w:txbxContent>
                <w:p w:rsidR="0076678E" w:rsidRPr="007238CA" w:rsidRDefault="0076678E" w:rsidP="00A77441">
                  <w:pPr>
                    <w:spacing w:after="0" w:line="240" w:lineRule="auto"/>
                    <w:ind w:right="57"/>
                    <w:jc w:val="center"/>
                    <w:rPr>
                      <w:b/>
                      <w:lang w:val="es-ES"/>
                    </w:rPr>
                  </w:pPr>
                  <w:r>
                    <w:rPr>
                      <w:b/>
                      <w:lang w:val="es-ES"/>
                    </w:rPr>
                    <w:t>a)</w:t>
                  </w:r>
                </w:p>
              </w:txbxContent>
            </v:textbox>
          </v:shape>
        </w:pict>
      </w:r>
      <w:r>
        <w:rPr>
          <w:noProof/>
          <w:lang w:val="es-ES" w:eastAsia="es-ES"/>
        </w:rPr>
        <w:drawing>
          <wp:anchor distT="0" distB="0" distL="114300" distR="114300" simplePos="0" relativeHeight="251708416" behindDoc="1" locked="0" layoutInCell="1" allowOverlap="1">
            <wp:simplePos x="0" y="0"/>
            <wp:positionH relativeFrom="column">
              <wp:posOffset>628015</wp:posOffset>
            </wp:positionH>
            <wp:positionV relativeFrom="paragraph">
              <wp:posOffset>842645</wp:posOffset>
            </wp:positionV>
            <wp:extent cx="3959860" cy="3962400"/>
            <wp:effectExtent l="19050" t="0" r="2540" b="0"/>
            <wp:wrapTight wrapText="bothSides">
              <wp:wrapPolygon edited="0">
                <wp:start x="-104" y="0"/>
                <wp:lineTo x="-104" y="21496"/>
                <wp:lineTo x="21614" y="21496"/>
                <wp:lineTo x="21614" y="0"/>
                <wp:lineTo x="-104" y="0"/>
              </wp:wrapPolygon>
            </wp:wrapTight>
            <wp:docPr id="15" name="Imagen 2" descr="C:\Users\Ana\Desktop\MASTER THESIS\Publication\SUBMISSION 3\Skandulv\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MASTER THESIS\Publication\SUBMISSION 3\Skandulv\4C.jpg"/>
                    <pic:cNvPicPr>
                      <a:picLocks noChangeAspect="1" noChangeArrowheads="1"/>
                    </pic:cNvPicPr>
                  </pic:nvPicPr>
                  <pic:blipFill>
                    <a:blip r:embed="rId42" cstate="print"/>
                    <a:srcRect/>
                    <a:stretch>
                      <a:fillRect/>
                    </a:stretch>
                  </pic:blipFill>
                  <pic:spPr bwMode="auto">
                    <a:xfrm>
                      <a:off x="0" y="0"/>
                      <a:ext cx="3959860" cy="3962400"/>
                    </a:xfrm>
                    <a:prstGeom prst="rect">
                      <a:avLst/>
                    </a:prstGeom>
                    <a:noFill/>
                    <a:ln w="9525">
                      <a:noFill/>
                      <a:miter lim="800000"/>
                      <a:headEnd/>
                      <a:tailEnd/>
                    </a:ln>
                  </pic:spPr>
                </pic:pic>
              </a:graphicData>
            </a:graphic>
          </wp:anchor>
        </w:drawing>
      </w:r>
      <w:r>
        <w:rPr>
          <w:lang w:val="en-US"/>
        </w:rPr>
        <w:t>main text).</w:t>
      </w:r>
      <w:r w:rsidRPr="00304FB0">
        <w:rPr>
          <w:sz w:val="0"/>
          <w:szCs w:val="0"/>
          <w:lang w:val="en-US"/>
        </w:rPr>
        <w:br w:type="page"/>
      </w:r>
    </w:p>
    <w:p w:rsidR="0076678E" w:rsidRDefault="0076678E" w:rsidP="007008E7">
      <w:pPr>
        <w:overflowPunct/>
        <w:autoSpaceDE/>
        <w:autoSpaceDN/>
        <w:adjustRightInd/>
        <w:spacing w:line="480" w:lineRule="auto"/>
        <w:ind w:right="0"/>
        <w:textAlignment w:val="auto"/>
        <w:rPr>
          <w:sz w:val="0"/>
          <w:szCs w:val="0"/>
          <w:lang w:val="en-US"/>
        </w:rPr>
      </w:pPr>
      <w:r>
        <w:rPr>
          <w:noProof/>
          <w:sz w:val="0"/>
          <w:szCs w:val="0"/>
          <w:lang w:val="es-ES" w:eastAsia="es-ES"/>
        </w:rPr>
        <w:lastRenderedPageBreak/>
        <w:pict>
          <v:shape id="_x0000_s1047" type="#_x0000_t202" style="position:absolute;left:0;text-align:left;margin-left:50.6pt;margin-top:336.35pt;width:28.1pt;height:21.75pt;z-index:251711488;mso-width-relative:margin;mso-height-relative:margin" wrapcoords="-183 0 -183 20400 21600 20400 21600 0 -183 0" stroked="f" strokecolor="black [3213]">
            <v:textbox style="mso-next-textbox:#_x0000_s1047" inset="0,0,0,0">
              <w:txbxContent>
                <w:p w:rsidR="0076678E" w:rsidRPr="007238CA" w:rsidRDefault="0076678E" w:rsidP="00304FB0">
                  <w:pPr>
                    <w:spacing w:after="0" w:line="240" w:lineRule="auto"/>
                    <w:ind w:right="57"/>
                    <w:jc w:val="center"/>
                    <w:rPr>
                      <w:b/>
                      <w:lang w:val="es-ES"/>
                    </w:rPr>
                  </w:pPr>
                  <w:r>
                    <w:rPr>
                      <w:b/>
                      <w:lang w:val="es-ES"/>
                    </w:rPr>
                    <w:t>d)</w:t>
                  </w:r>
                </w:p>
              </w:txbxContent>
            </v:textbox>
          </v:shape>
        </w:pict>
      </w:r>
      <w:r>
        <w:rPr>
          <w:noProof/>
          <w:sz w:val="0"/>
          <w:lang w:val="es-ES" w:eastAsia="es-ES"/>
        </w:rPr>
        <w:drawing>
          <wp:anchor distT="0" distB="0" distL="114300" distR="114300" simplePos="0" relativeHeight="251716608" behindDoc="1" locked="0" layoutInCell="1" allowOverlap="1">
            <wp:simplePos x="0" y="0"/>
            <wp:positionH relativeFrom="column">
              <wp:posOffset>685165</wp:posOffset>
            </wp:positionH>
            <wp:positionV relativeFrom="paragraph">
              <wp:posOffset>4319270</wp:posOffset>
            </wp:positionV>
            <wp:extent cx="3959860" cy="4019550"/>
            <wp:effectExtent l="19050" t="0" r="2540" b="0"/>
            <wp:wrapTight wrapText="bothSides">
              <wp:wrapPolygon edited="0">
                <wp:start x="-104" y="0"/>
                <wp:lineTo x="-104" y="21498"/>
                <wp:lineTo x="21614" y="21498"/>
                <wp:lineTo x="21614" y="0"/>
                <wp:lineTo x="-104" y="0"/>
              </wp:wrapPolygon>
            </wp:wrapTight>
            <wp:docPr id="14" name="Imagen 3" descr="C:\Users\Ana\Desktop\MASTER THESIS\Publication\SUBMISSION 3\Skandulv\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3\Skandulv\8C.jpg"/>
                    <pic:cNvPicPr>
                      <a:picLocks noChangeAspect="1" noChangeArrowheads="1"/>
                    </pic:cNvPicPr>
                  </pic:nvPicPr>
                  <pic:blipFill>
                    <a:blip r:embed="rId43" cstate="print"/>
                    <a:srcRect/>
                    <a:stretch>
                      <a:fillRect/>
                    </a:stretch>
                  </pic:blipFill>
                  <pic:spPr bwMode="auto">
                    <a:xfrm>
                      <a:off x="0" y="0"/>
                      <a:ext cx="3959860" cy="4019550"/>
                    </a:xfrm>
                    <a:prstGeom prst="rect">
                      <a:avLst/>
                    </a:prstGeom>
                    <a:noFill/>
                    <a:ln w="9525">
                      <a:noFill/>
                      <a:miter lim="800000"/>
                      <a:headEnd/>
                      <a:tailEnd/>
                    </a:ln>
                  </pic:spPr>
                </pic:pic>
              </a:graphicData>
            </a:graphic>
          </wp:anchor>
        </w:drawing>
      </w:r>
      <w:r>
        <w:rPr>
          <w:noProof/>
          <w:sz w:val="0"/>
          <w:lang w:val="es-ES" w:eastAsia="es-ES"/>
        </w:rPr>
        <w:drawing>
          <wp:anchor distT="0" distB="0" distL="114300" distR="114300" simplePos="0" relativeHeight="251715584" behindDoc="1" locked="0" layoutInCell="1" allowOverlap="1">
            <wp:simplePos x="0" y="0"/>
            <wp:positionH relativeFrom="column">
              <wp:posOffset>647065</wp:posOffset>
            </wp:positionH>
            <wp:positionV relativeFrom="paragraph">
              <wp:posOffset>99695</wp:posOffset>
            </wp:positionV>
            <wp:extent cx="3959860" cy="3990975"/>
            <wp:effectExtent l="19050" t="0" r="2540" b="0"/>
            <wp:wrapTight wrapText="bothSides">
              <wp:wrapPolygon edited="0">
                <wp:start x="-104" y="0"/>
                <wp:lineTo x="-104" y="21548"/>
                <wp:lineTo x="21614" y="21548"/>
                <wp:lineTo x="21614" y="0"/>
                <wp:lineTo x="-104" y="0"/>
              </wp:wrapPolygon>
            </wp:wrapTight>
            <wp:docPr id="11" name="Imagen 1" descr="C:\Users\Ana\Desktop\MASTER THESIS\Publication\SUBMISSION 3\Skandulv\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sktop\MASTER THESIS\Publication\SUBMISSION 3\Skandulv\7C.jpg"/>
                    <pic:cNvPicPr>
                      <a:picLocks noChangeAspect="1" noChangeArrowheads="1"/>
                    </pic:cNvPicPr>
                  </pic:nvPicPr>
                  <pic:blipFill>
                    <a:blip r:embed="rId44" cstate="print"/>
                    <a:srcRect/>
                    <a:stretch>
                      <a:fillRect/>
                    </a:stretch>
                  </pic:blipFill>
                  <pic:spPr bwMode="auto">
                    <a:xfrm>
                      <a:off x="0" y="0"/>
                      <a:ext cx="3959860" cy="3990975"/>
                    </a:xfrm>
                    <a:prstGeom prst="rect">
                      <a:avLst/>
                    </a:prstGeom>
                    <a:noFill/>
                    <a:ln w="9525">
                      <a:noFill/>
                      <a:miter lim="800000"/>
                      <a:headEnd/>
                      <a:tailEnd/>
                    </a:ln>
                  </pic:spPr>
                </pic:pic>
              </a:graphicData>
            </a:graphic>
          </wp:anchor>
        </w:drawing>
      </w:r>
      <w:r>
        <w:rPr>
          <w:noProof/>
          <w:sz w:val="0"/>
          <w:szCs w:val="0"/>
          <w:lang w:val="es-ES" w:eastAsia="es-ES"/>
        </w:rPr>
        <w:pict>
          <v:shape id="_x0000_s1046" type="#_x0000_t202" style="position:absolute;left:0;text-align:left;margin-left:46.1pt;margin-top:-.3pt;width:28.1pt;height:21.75pt;z-index:251710464;mso-position-horizontal-relative:text;mso-position-vertical-relative:text;mso-width-relative:margin;mso-height-relative:margin" wrapcoords="-183 0 -183 20400 21600 20400 21600 0 -183 0" stroked="f" strokecolor="black [3213]">
            <v:textbox style="mso-next-textbox:#_x0000_s1046" inset="0,0,0,0">
              <w:txbxContent>
                <w:p w:rsidR="0076678E" w:rsidRPr="007238CA" w:rsidRDefault="0076678E" w:rsidP="00304FB0">
                  <w:pPr>
                    <w:spacing w:after="0" w:line="240" w:lineRule="auto"/>
                    <w:ind w:right="57"/>
                    <w:jc w:val="center"/>
                    <w:rPr>
                      <w:b/>
                      <w:lang w:val="es-ES"/>
                    </w:rPr>
                  </w:pPr>
                  <w:r>
                    <w:rPr>
                      <w:b/>
                      <w:lang w:val="es-ES"/>
                    </w:rPr>
                    <w:t>c)</w:t>
                  </w:r>
                </w:p>
              </w:txbxContent>
            </v:textbox>
          </v:shape>
        </w:pict>
      </w:r>
      <w:r w:rsidRPr="00304FB0">
        <w:rPr>
          <w:sz w:val="0"/>
          <w:szCs w:val="0"/>
          <w:lang w:val="en-US"/>
        </w:rPr>
        <w:br w:type="page"/>
      </w:r>
      <w:r>
        <w:rPr>
          <w:noProof/>
          <w:sz w:val="0"/>
          <w:szCs w:val="0"/>
          <w:lang w:val="es-ES" w:eastAsia="es-ES"/>
        </w:rPr>
        <w:lastRenderedPageBreak/>
        <w:pict>
          <v:shape id="_x0000_s1048" type="#_x0000_t202" style="position:absolute;left:0;text-align:left;margin-left:40.85pt;margin-top:13.85pt;width:28.1pt;height:21.75pt;z-index:251713536;mso-width-relative:margin;mso-height-relative:margin" wrapcoords="-183 0 -183 20400 21600 20400 21600 0 -183 0" stroked="f" strokecolor="black [3213]">
            <v:textbox style="mso-next-textbox:#_x0000_s1048" inset="0,0,0,0">
              <w:txbxContent>
                <w:p w:rsidR="0076678E" w:rsidRPr="007238CA" w:rsidRDefault="0076678E" w:rsidP="00304FB0">
                  <w:pPr>
                    <w:spacing w:after="0" w:line="240" w:lineRule="auto"/>
                    <w:ind w:right="57"/>
                    <w:jc w:val="center"/>
                    <w:rPr>
                      <w:b/>
                      <w:lang w:val="es-ES"/>
                    </w:rPr>
                  </w:pPr>
                  <w:r>
                    <w:rPr>
                      <w:b/>
                      <w:lang w:val="es-ES"/>
                    </w:rPr>
                    <w:t>e)</w:t>
                  </w:r>
                </w:p>
              </w:txbxContent>
            </v:textbox>
          </v:shape>
        </w:pict>
      </w:r>
      <w:r>
        <w:rPr>
          <w:noProof/>
          <w:sz w:val="0"/>
          <w:szCs w:val="0"/>
          <w:lang w:val="es-ES" w:eastAsia="es-ES"/>
        </w:rPr>
        <w:pict>
          <v:shape id="_x0000_s1049" type="#_x0000_t202" style="position:absolute;left:0;text-align:left;margin-left:37.1pt;margin-top:342.35pt;width:28.1pt;height:21.75pt;z-index:251714560;mso-width-relative:margin;mso-height-relative:margin" wrapcoords="-183 0 -183 20400 21600 20400 21600 0 -183 0" stroked="f" strokecolor="black [3213]">
            <v:textbox style="mso-next-textbox:#_x0000_s1049" inset="0,0,0,0">
              <w:txbxContent>
                <w:p w:rsidR="0076678E" w:rsidRPr="007238CA" w:rsidRDefault="0076678E" w:rsidP="00304FB0">
                  <w:pPr>
                    <w:spacing w:after="0" w:line="240" w:lineRule="auto"/>
                    <w:ind w:right="57"/>
                    <w:jc w:val="center"/>
                    <w:rPr>
                      <w:b/>
                      <w:lang w:val="es-ES"/>
                    </w:rPr>
                  </w:pPr>
                  <w:r>
                    <w:rPr>
                      <w:b/>
                      <w:lang w:val="es-ES"/>
                    </w:rPr>
                    <w:t>f)</w:t>
                  </w:r>
                </w:p>
              </w:txbxContent>
            </v:textbox>
          </v:shape>
        </w:pict>
      </w:r>
      <w:r>
        <w:rPr>
          <w:noProof/>
          <w:sz w:val="0"/>
          <w:szCs w:val="0"/>
          <w:lang w:val="es-ES" w:eastAsia="es-ES"/>
        </w:rPr>
        <w:drawing>
          <wp:anchor distT="0" distB="0" distL="114300" distR="114300" simplePos="0" relativeHeight="251712512" behindDoc="1" locked="0" layoutInCell="1" allowOverlap="1">
            <wp:simplePos x="0" y="0"/>
            <wp:positionH relativeFrom="column">
              <wp:posOffset>504190</wp:posOffset>
            </wp:positionH>
            <wp:positionV relativeFrom="paragraph">
              <wp:posOffset>4462145</wp:posOffset>
            </wp:positionV>
            <wp:extent cx="3959860" cy="3914775"/>
            <wp:effectExtent l="19050" t="0" r="2540" b="0"/>
            <wp:wrapTight wrapText="bothSides">
              <wp:wrapPolygon edited="0">
                <wp:start x="-104" y="0"/>
                <wp:lineTo x="-104" y="21547"/>
                <wp:lineTo x="21614" y="21547"/>
                <wp:lineTo x="21614" y="0"/>
                <wp:lineTo x="-104" y="0"/>
              </wp:wrapPolygon>
            </wp:wrapTight>
            <wp:docPr id="9" name="Imagen 7" descr="C:\Users\Ana\Desktop\MASTER THESIS\Publication\SUBMISSION 3\Skandulv\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Desktop\MASTER THESIS\Publication\SUBMISSION 3\Skandulv\10C.jpg"/>
                    <pic:cNvPicPr>
                      <a:picLocks noChangeAspect="1" noChangeArrowheads="1"/>
                    </pic:cNvPicPr>
                  </pic:nvPicPr>
                  <pic:blipFill>
                    <a:blip r:embed="rId45" cstate="print"/>
                    <a:srcRect/>
                    <a:stretch>
                      <a:fillRect/>
                    </a:stretch>
                  </pic:blipFill>
                  <pic:spPr bwMode="auto">
                    <a:xfrm>
                      <a:off x="0" y="0"/>
                      <a:ext cx="3959860" cy="3914775"/>
                    </a:xfrm>
                    <a:prstGeom prst="rect">
                      <a:avLst/>
                    </a:prstGeom>
                    <a:noFill/>
                    <a:ln w="9525">
                      <a:noFill/>
                      <a:miter lim="800000"/>
                      <a:headEnd/>
                      <a:tailEnd/>
                    </a:ln>
                  </pic:spPr>
                </pic:pic>
              </a:graphicData>
            </a:graphic>
          </wp:anchor>
        </w:drawing>
      </w:r>
      <w:r>
        <w:rPr>
          <w:noProof/>
          <w:sz w:val="0"/>
          <w:szCs w:val="0"/>
          <w:lang w:val="es-ES" w:eastAsia="es-ES"/>
        </w:rPr>
        <w:drawing>
          <wp:anchor distT="0" distB="0" distL="114300" distR="114300" simplePos="0" relativeHeight="251717632" behindDoc="1" locked="0" layoutInCell="1" allowOverlap="1">
            <wp:simplePos x="0" y="0"/>
            <wp:positionH relativeFrom="column">
              <wp:posOffset>561340</wp:posOffset>
            </wp:positionH>
            <wp:positionV relativeFrom="paragraph">
              <wp:posOffset>223520</wp:posOffset>
            </wp:positionV>
            <wp:extent cx="3960495" cy="3981450"/>
            <wp:effectExtent l="19050" t="0" r="1905" b="0"/>
            <wp:wrapTight wrapText="bothSides">
              <wp:wrapPolygon edited="0">
                <wp:start x="-104" y="0"/>
                <wp:lineTo x="-104" y="21497"/>
                <wp:lineTo x="21610" y="21497"/>
                <wp:lineTo x="21610" y="0"/>
                <wp:lineTo x="-104" y="0"/>
              </wp:wrapPolygon>
            </wp:wrapTight>
            <wp:docPr id="20" name="Imagen 4" descr="C:\Users\Ana\Desktop\MASTER THESIS\Publication\SUBMISSION 3\Skandulv\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MASTER THESIS\Publication\SUBMISSION 3\Skandulv\9C.jpg"/>
                    <pic:cNvPicPr>
                      <a:picLocks noChangeAspect="1" noChangeArrowheads="1"/>
                    </pic:cNvPicPr>
                  </pic:nvPicPr>
                  <pic:blipFill>
                    <a:blip r:embed="rId46" cstate="print"/>
                    <a:srcRect/>
                    <a:stretch>
                      <a:fillRect/>
                    </a:stretch>
                  </pic:blipFill>
                  <pic:spPr bwMode="auto">
                    <a:xfrm>
                      <a:off x="0" y="0"/>
                      <a:ext cx="3960495" cy="3981450"/>
                    </a:xfrm>
                    <a:prstGeom prst="rect">
                      <a:avLst/>
                    </a:prstGeom>
                    <a:noFill/>
                    <a:ln w="9525">
                      <a:noFill/>
                      <a:miter lim="800000"/>
                      <a:headEnd/>
                      <a:tailEnd/>
                    </a:ln>
                  </pic:spPr>
                </pic:pic>
              </a:graphicData>
            </a:graphic>
          </wp:anchor>
        </w:drawing>
      </w:r>
      <w:r>
        <w:rPr>
          <w:sz w:val="0"/>
          <w:szCs w:val="0"/>
          <w:lang w:val="en-US"/>
        </w:rPr>
        <w:br w:type="page"/>
      </w:r>
      <w:r>
        <w:rPr>
          <w:noProof/>
          <w:sz w:val="0"/>
          <w:szCs w:val="0"/>
          <w:lang w:val="es-ES" w:eastAsia="es-ES"/>
        </w:rPr>
        <w:lastRenderedPageBreak/>
        <w:drawing>
          <wp:anchor distT="0" distB="0" distL="114300" distR="114300" simplePos="0" relativeHeight="251722752" behindDoc="1" locked="0" layoutInCell="1" allowOverlap="1">
            <wp:simplePos x="0" y="0"/>
            <wp:positionH relativeFrom="column">
              <wp:posOffset>704215</wp:posOffset>
            </wp:positionH>
            <wp:positionV relativeFrom="paragraph">
              <wp:posOffset>4509770</wp:posOffset>
            </wp:positionV>
            <wp:extent cx="3959860" cy="3971925"/>
            <wp:effectExtent l="19050" t="0" r="2540" b="0"/>
            <wp:wrapTight wrapText="bothSides">
              <wp:wrapPolygon edited="0">
                <wp:start x="-104" y="0"/>
                <wp:lineTo x="-104" y="21548"/>
                <wp:lineTo x="21614" y="21548"/>
                <wp:lineTo x="21614" y="0"/>
                <wp:lineTo x="-104" y="0"/>
              </wp:wrapPolygon>
            </wp:wrapTight>
            <wp:docPr id="6" name="Imagen 3" descr="C:\Users\Ana\Desktop\MASTER THESIS\Publication\SUBMISSION 3\Habitat availability\PAM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Desktop\MASTER THESIS\Publication\SUBMISSION 3\Habitat availability\PAM 6C.jpg"/>
                    <pic:cNvPicPr>
                      <a:picLocks noChangeAspect="1" noChangeArrowheads="1"/>
                    </pic:cNvPicPr>
                  </pic:nvPicPr>
                  <pic:blipFill>
                    <a:blip r:embed="rId47" cstate="print"/>
                    <a:srcRect/>
                    <a:stretch>
                      <a:fillRect/>
                    </a:stretch>
                  </pic:blipFill>
                  <pic:spPr bwMode="auto">
                    <a:xfrm>
                      <a:off x="0" y="0"/>
                      <a:ext cx="3959860" cy="3971925"/>
                    </a:xfrm>
                    <a:prstGeom prst="rect">
                      <a:avLst/>
                    </a:prstGeom>
                    <a:noFill/>
                    <a:ln w="9525">
                      <a:noFill/>
                      <a:miter lim="800000"/>
                      <a:headEnd/>
                      <a:tailEnd/>
                    </a:ln>
                  </pic:spPr>
                </pic:pic>
              </a:graphicData>
            </a:graphic>
          </wp:anchor>
        </w:drawing>
      </w:r>
      <w:r>
        <w:rPr>
          <w:noProof/>
          <w:sz w:val="0"/>
          <w:szCs w:val="0"/>
          <w:lang w:val="es-ES" w:eastAsia="es-ES"/>
        </w:rPr>
        <w:drawing>
          <wp:anchor distT="0" distB="0" distL="114300" distR="114300" simplePos="0" relativeHeight="251723776" behindDoc="1" locked="0" layoutInCell="1" allowOverlap="1">
            <wp:simplePos x="0" y="0"/>
            <wp:positionH relativeFrom="column">
              <wp:posOffset>761365</wp:posOffset>
            </wp:positionH>
            <wp:positionV relativeFrom="paragraph">
              <wp:posOffset>233045</wp:posOffset>
            </wp:positionV>
            <wp:extent cx="3959860" cy="4010025"/>
            <wp:effectExtent l="19050" t="0" r="2540" b="0"/>
            <wp:wrapTight wrapText="bothSides">
              <wp:wrapPolygon edited="0">
                <wp:start x="-104" y="0"/>
                <wp:lineTo x="-104" y="21549"/>
                <wp:lineTo x="21614" y="21549"/>
                <wp:lineTo x="21614" y="0"/>
                <wp:lineTo x="-104" y="0"/>
              </wp:wrapPolygon>
            </wp:wrapTight>
            <wp:docPr id="10" name="Imagen 4" descr="C:\Users\Ana\Desktop\MASTER THESIS\Publication\SUBMISSION 3\Habitat availability\Hier 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MASTER THESIS\Publication\SUBMISSION 3\Habitat availability\Hier 6C.jpg"/>
                    <pic:cNvPicPr>
                      <a:picLocks noChangeAspect="1" noChangeArrowheads="1"/>
                    </pic:cNvPicPr>
                  </pic:nvPicPr>
                  <pic:blipFill>
                    <a:blip r:embed="rId48" cstate="print"/>
                    <a:srcRect/>
                    <a:stretch>
                      <a:fillRect/>
                    </a:stretch>
                  </pic:blipFill>
                  <pic:spPr bwMode="auto">
                    <a:xfrm>
                      <a:off x="0" y="0"/>
                      <a:ext cx="3959860" cy="4010025"/>
                    </a:xfrm>
                    <a:prstGeom prst="rect">
                      <a:avLst/>
                    </a:prstGeom>
                    <a:noFill/>
                    <a:ln w="9525">
                      <a:noFill/>
                      <a:miter lim="800000"/>
                      <a:headEnd/>
                      <a:tailEnd/>
                    </a:ln>
                  </pic:spPr>
                </pic:pic>
              </a:graphicData>
            </a:graphic>
          </wp:anchor>
        </w:drawing>
      </w:r>
      <w:r>
        <w:rPr>
          <w:noProof/>
          <w:sz w:val="0"/>
          <w:szCs w:val="0"/>
          <w:lang w:val="es-ES" w:eastAsia="es-ES"/>
        </w:rPr>
        <w:pict>
          <v:shape id="_x0000_s1051" type="#_x0000_t202" style="position:absolute;left:0;text-align:left;margin-left:44.55pt;margin-top:343.85pt;width:28.1pt;height:21.75pt;z-index:251719680;mso-position-horizontal-relative:text;mso-position-vertical-relative:text;mso-width-relative:margin;mso-height-relative:margin" wrapcoords="-183 0 -183 20400 21600 20400 21600 0 -183 0" stroked="f" strokecolor="black [3213]">
            <v:textbox style="mso-next-textbox:#_x0000_s1051" inset="0,0,0,0">
              <w:txbxContent>
                <w:p w:rsidR="0076678E" w:rsidRPr="007238CA" w:rsidRDefault="0076678E" w:rsidP="007008E7">
                  <w:pPr>
                    <w:spacing w:after="0" w:line="240" w:lineRule="auto"/>
                    <w:ind w:right="57"/>
                    <w:jc w:val="center"/>
                    <w:rPr>
                      <w:b/>
                      <w:lang w:val="es-ES"/>
                    </w:rPr>
                  </w:pPr>
                  <w:r>
                    <w:rPr>
                      <w:b/>
                      <w:lang w:val="es-ES"/>
                    </w:rPr>
                    <w:t>h)</w:t>
                  </w:r>
                </w:p>
              </w:txbxContent>
            </v:textbox>
          </v:shape>
        </w:pict>
      </w:r>
      <w:r>
        <w:rPr>
          <w:noProof/>
          <w:sz w:val="0"/>
          <w:szCs w:val="0"/>
          <w:lang w:val="es-ES" w:eastAsia="es-ES"/>
        </w:rPr>
        <w:pict>
          <v:shape id="_x0000_s1050" type="#_x0000_t202" style="position:absolute;left:0;text-align:left;margin-left:52.45pt;margin-top:14.6pt;width:28.1pt;height:21.75pt;z-index:251718656;mso-position-horizontal-relative:text;mso-position-vertical-relative:text;mso-width-relative:margin;mso-height-relative:margin" wrapcoords="-183 0 -183 20400 21600 20400 21600 0 -183 0" stroked="f" strokecolor="black [3213]">
            <v:textbox style="mso-next-textbox:#_x0000_s1050" inset="0,0,0,0">
              <w:txbxContent>
                <w:p w:rsidR="0076678E" w:rsidRPr="007238CA" w:rsidRDefault="0076678E" w:rsidP="007008E7">
                  <w:pPr>
                    <w:spacing w:after="0" w:line="240" w:lineRule="auto"/>
                    <w:ind w:right="57"/>
                    <w:jc w:val="center"/>
                    <w:rPr>
                      <w:b/>
                      <w:lang w:val="es-ES"/>
                    </w:rPr>
                  </w:pPr>
                  <w:r>
                    <w:rPr>
                      <w:b/>
                      <w:lang w:val="es-ES"/>
                    </w:rPr>
                    <w:t>g)</w:t>
                  </w:r>
                </w:p>
              </w:txbxContent>
            </v:textbox>
          </v:shape>
        </w:pict>
      </w:r>
      <w:r>
        <w:rPr>
          <w:sz w:val="0"/>
          <w:szCs w:val="0"/>
          <w:lang w:val="en-US"/>
        </w:rPr>
        <w:br w:type="page"/>
      </w:r>
    </w:p>
    <w:p w:rsidR="0076678E" w:rsidRDefault="0076678E" w:rsidP="007008E7">
      <w:pPr>
        <w:overflowPunct/>
        <w:autoSpaceDE/>
        <w:autoSpaceDN/>
        <w:adjustRightInd/>
        <w:spacing w:line="480" w:lineRule="auto"/>
        <w:ind w:right="0"/>
        <w:textAlignment w:val="auto"/>
        <w:rPr>
          <w:b/>
          <w:lang w:val="en-US"/>
        </w:rPr>
      </w:pPr>
      <w:r w:rsidRPr="008D3C65">
        <w:rPr>
          <w:noProof/>
          <w:sz w:val="0"/>
          <w:szCs w:val="0"/>
          <w:lang w:val="es-ES" w:eastAsia="es-ES"/>
        </w:rPr>
        <w:lastRenderedPageBreak/>
        <w:pict>
          <v:shape id="_x0000_s1052" type="#_x0000_t202" style="position:absolute;left:0;text-align:left;margin-left:31.1pt;margin-top:-5.65pt;width:28.1pt;height:21.75pt;z-index:251720704;mso-width-relative:margin;mso-height-relative:margin" wrapcoords="-183 0 -183 20400 21600 20400 21600 0 -183 0" stroked="f" strokecolor="black [3213]">
            <v:textbox style="mso-next-textbox:#_x0000_s1052" inset="0,0,0,0">
              <w:txbxContent>
                <w:p w:rsidR="0076678E" w:rsidRPr="007238CA" w:rsidRDefault="0076678E" w:rsidP="007008E7">
                  <w:pPr>
                    <w:spacing w:after="0" w:line="240" w:lineRule="auto"/>
                    <w:ind w:right="57"/>
                    <w:jc w:val="center"/>
                    <w:rPr>
                      <w:b/>
                      <w:lang w:val="es-ES"/>
                    </w:rPr>
                  </w:pPr>
                  <w:r>
                    <w:rPr>
                      <w:b/>
                      <w:lang w:val="es-ES"/>
                    </w:rPr>
                    <w:t>i)</w:t>
                  </w:r>
                </w:p>
              </w:txbxContent>
            </v:textbox>
          </v:shape>
        </w:pict>
      </w:r>
      <w:r>
        <w:rPr>
          <w:noProof/>
          <w:sz w:val="0"/>
          <w:szCs w:val="0"/>
          <w:lang w:val="es-ES" w:eastAsia="es-ES"/>
        </w:rPr>
        <w:drawing>
          <wp:anchor distT="0" distB="0" distL="114300" distR="114300" simplePos="0" relativeHeight="251721728" behindDoc="1" locked="0" layoutInCell="1" allowOverlap="1">
            <wp:simplePos x="0" y="0"/>
            <wp:positionH relativeFrom="column">
              <wp:posOffset>485140</wp:posOffset>
            </wp:positionH>
            <wp:positionV relativeFrom="paragraph">
              <wp:posOffset>4445</wp:posOffset>
            </wp:positionV>
            <wp:extent cx="3960495" cy="3971925"/>
            <wp:effectExtent l="19050" t="0" r="1905" b="0"/>
            <wp:wrapTopAndBottom/>
            <wp:docPr id="22" name="Imagen 5" descr="C:\Users\Ana\Desktop\MASTER THESIS\Publication\SUBMISSION 3\Skandulv\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Desktop\MASTER THESIS\Publication\SUBMISSION 3\Skandulv\Dist.jpg"/>
                    <pic:cNvPicPr>
                      <a:picLocks noChangeAspect="1" noChangeArrowheads="1"/>
                    </pic:cNvPicPr>
                  </pic:nvPicPr>
                  <pic:blipFill>
                    <a:blip r:embed="rId49" cstate="print"/>
                    <a:srcRect/>
                    <a:stretch>
                      <a:fillRect/>
                    </a:stretch>
                  </pic:blipFill>
                  <pic:spPr bwMode="auto">
                    <a:xfrm>
                      <a:off x="0" y="0"/>
                      <a:ext cx="3960495" cy="3971925"/>
                    </a:xfrm>
                    <a:prstGeom prst="rect">
                      <a:avLst/>
                    </a:prstGeom>
                    <a:noFill/>
                    <a:ln w="9525">
                      <a:noFill/>
                      <a:miter lim="800000"/>
                      <a:headEnd/>
                      <a:tailEnd/>
                    </a:ln>
                  </pic:spPr>
                </pic:pic>
              </a:graphicData>
            </a:graphic>
          </wp:anchor>
        </w:drawing>
      </w:r>
    </w:p>
    <w:p w:rsidR="0076678E" w:rsidRPr="007008E7" w:rsidRDefault="0076678E" w:rsidP="007008E7">
      <w:pPr>
        <w:overflowPunct/>
        <w:autoSpaceDE/>
        <w:autoSpaceDN/>
        <w:adjustRightInd/>
        <w:spacing w:line="480" w:lineRule="auto"/>
        <w:ind w:right="0"/>
        <w:textAlignment w:val="auto"/>
        <w:rPr>
          <w:sz w:val="0"/>
          <w:szCs w:val="0"/>
          <w:lang w:val="en-US"/>
        </w:rPr>
      </w:pPr>
      <w:r>
        <w:rPr>
          <w:b/>
          <w:lang w:val="en-US"/>
        </w:rPr>
        <w:t xml:space="preserve">Figure A9. </w:t>
      </w:r>
      <w:r w:rsidRPr="00A62BD8">
        <w:rPr>
          <w:szCs w:val="24"/>
          <w:lang w:val="en-US"/>
        </w:rPr>
        <w:t>Coefficients (β) of</w:t>
      </w:r>
      <w:r>
        <w:rPr>
          <w:lang w:val="en-US"/>
        </w:rPr>
        <w:t xml:space="preserve"> the </w:t>
      </w:r>
      <w:r>
        <w:rPr>
          <w:szCs w:val="24"/>
          <w:lang w:val="en-US"/>
        </w:rPr>
        <w:t>probability of NHBD for male (black dots) and female (red dots) wolves</w:t>
      </w:r>
      <w:r w:rsidRPr="00A62BD8">
        <w:rPr>
          <w:szCs w:val="24"/>
          <w:lang w:val="en-US"/>
        </w:rPr>
        <w:t xml:space="preserve"> in Scandinavia (1998 - 2012)</w:t>
      </w:r>
      <w:r>
        <w:rPr>
          <w:szCs w:val="24"/>
          <w:lang w:val="en-US"/>
        </w:rPr>
        <w:t xml:space="preserve">. </w:t>
      </w:r>
      <w:r w:rsidRPr="00A62BD8">
        <w:rPr>
          <w:szCs w:val="24"/>
          <w:lang w:val="en-US"/>
        </w:rPr>
        <w:t xml:space="preserve">Parameters </w:t>
      </w:r>
      <w:r>
        <w:rPr>
          <w:szCs w:val="24"/>
          <w:lang w:val="en-US"/>
        </w:rPr>
        <w:t>were</w:t>
      </w:r>
      <w:r w:rsidRPr="00A62BD8">
        <w:rPr>
          <w:szCs w:val="24"/>
          <w:lang w:val="en-US"/>
        </w:rPr>
        <w:t xml:space="preserve"> estimated from the conditional logistic regressions</w:t>
      </w:r>
      <w:r>
        <w:rPr>
          <w:szCs w:val="24"/>
          <w:lang w:val="en-US"/>
        </w:rPr>
        <w:t xml:space="preserve"> for short, medium and long dispersers. Availability was defined by using different buffer sizes. Figure panels represent the different methods of defining habitat similarity: a-f) 4, 5, 7-10 K-means cluster divisions (the 6 cluster division is shown in the main text); g) Hierarchical clustering methods; h) PAM; </w:t>
      </w:r>
      <w:proofErr w:type="spellStart"/>
      <w:r>
        <w:rPr>
          <w:szCs w:val="24"/>
          <w:lang w:val="en-US"/>
        </w:rPr>
        <w:t>i</w:t>
      </w:r>
      <w:proofErr w:type="spellEnd"/>
      <w:r>
        <w:rPr>
          <w:szCs w:val="24"/>
          <w:lang w:val="en-US"/>
        </w:rPr>
        <w:t xml:space="preserve">) Distance metric. For the distance metric, the coefficient were inversed for purposes of readability and comparison with other methods. In its original scale, a negative </w:t>
      </w:r>
      <w:r w:rsidRPr="00725F55">
        <w:rPr>
          <w:szCs w:val="24"/>
          <w:lang w:val="en-US"/>
        </w:rPr>
        <w:t>β</w:t>
      </w:r>
      <w:r w:rsidRPr="00FA4AAE">
        <w:rPr>
          <w:lang w:val="en-US"/>
        </w:rPr>
        <w:t xml:space="preserve"> </w:t>
      </w:r>
      <w:r>
        <w:rPr>
          <w:lang w:val="en-US"/>
        </w:rPr>
        <w:t xml:space="preserve">value </w:t>
      </w:r>
      <w:r w:rsidRPr="00FA4AAE">
        <w:rPr>
          <w:lang w:val="en-US"/>
        </w:rPr>
        <w:t>of the NHBD variable using the metric distance is to be interpreted as individuals performing NHBD a</w:t>
      </w:r>
      <w:r>
        <w:rPr>
          <w:lang w:val="en-US"/>
        </w:rPr>
        <w:t xml:space="preserve">nd positive </w:t>
      </w:r>
      <w:r w:rsidRPr="00725F55">
        <w:rPr>
          <w:szCs w:val="24"/>
          <w:lang w:val="en-US"/>
        </w:rPr>
        <w:t>β</w:t>
      </w:r>
      <w:r w:rsidRPr="00D0544F">
        <w:rPr>
          <w:lang w:val="en-US"/>
        </w:rPr>
        <w:t xml:space="preserve"> </w:t>
      </w:r>
      <w:r>
        <w:rPr>
          <w:lang w:val="en-US"/>
        </w:rPr>
        <w:t>value as the opposite.</w:t>
      </w:r>
      <w:r>
        <w:rPr>
          <w:b/>
          <w:lang w:val="en-US"/>
        </w:rPr>
        <w:br w:type="page"/>
      </w:r>
    </w:p>
    <w:p w:rsidR="0076678E" w:rsidRDefault="0076678E" w:rsidP="006728D6">
      <w:pPr>
        <w:rPr>
          <w:b/>
          <w:noProof/>
          <w:kern w:val="28"/>
          <w:szCs w:val="24"/>
          <w:lang w:val="en-GB"/>
        </w:rPr>
      </w:pPr>
      <w:r>
        <w:rPr>
          <w:b/>
          <w:noProof/>
          <w:kern w:val="28"/>
          <w:szCs w:val="24"/>
          <w:lang w:val="en-GB"/>
        </w:rPr>
        <w:lastRenderedPageBreak/>
        <w:t xml:space="preserve">APPENDIX 5:  </w:t>
      </w:r>
    </w:p>
    <w:p w:rsidR="0076678E" w:rsidRDefault="0076678E" w:rsidP="006728D6">
      <w:pPr>
        <w:rPr>
          <w:b/>
          <w:noProof/>
          <w:kern w:val="28"/>
          <w:szCs w:val="24"/>
          <w:lang w:val="en-GB"/>
        </w:rPr>
      </w:pPr>
      <w:r>
        <w:rPr>
          <w:b/>
          <w:noProof/>
          <w:kern w:val="28"/>
          <w:szCs w:val="24"/>
          <w:lang w:val="en-GB"/>
        </w:rPr>
        <w:t xml:space="preserve">SUPPLEMENTARY RESULTS </w:t>
      </w:r>
    </w:p>
    <w:p w:rsidR="0076678E" w:rsidRDefault="0076678E" w:rsidP="002254CD">
      <w:pPr>
        <w:spacing w:line="480" w:lineRule="auto"/>
        <w:rPr>
          <w:lang w:val="en-US"/>
        </w:rPr>
      </w:pPr>
      <w:r>
        <w:rPr>
          <w:lang w:val="en-GB"/>
        </w:rPr>
        <w:t xml:space="preserve">We specifically addressed the role of environmental variables for the whole wolf population by performing the same analysis described in the Methods, but without considering dispersal distances. We did this by </w:t>
      </w:r>
      <w:r w:rsidRPr="00FA4AAE">
        <w:rPr>
          <w:szCs w:val="28"/>
          <w:lang w:val="en-US"/>
        </w:rPr>
        <w:t xml:space="preserve">defining habitat availability </w:t>
      </w:r>
      <w:r>
        <w:rPr>
          <w:szCs w:val="28"/>
          <w:lang w:val="en-US"/>
        </w:rPr>
        <w:t>using CRW</w:t>
      </w:r>
      <w:r w:rsidRPr="00FA4AAE">
        <w:rPr>
          <w:szCs w:val="28"/>
          <w:lang w:val="en-US"/>
        </w:rPr>
        <w:t xml:space="preserve"> and</w:t>
      </w:r>
      <w:r>
        <w:rPr>
          <w:szCs w:val="28"/>
          <w:lang w:val="en-US"/>
        </w:rPr>
        <w:t xml:space="preserve"> habitat</w:t>
      </w:r>
      <w:r w:rsidRPr="00FA4AAE">
        <w:rPr>
          <w:szCs w:val="28"/>
          <w:lang w:val="en-US"/>
        </w:rPr>
        <w:t xml:space="preserve"> similarity </w:t>
      </w:r>
      <w:r>
        <w:rPr>
          <w:szCs w:val="28"/>
          <w:lang w:val="en-US"/>
        </w:rPr>
        <w:t xml:space="preserve">using </w:t>
      </w:r>
      <w:r w:rsidRPr="00FA4AAE">
        <w:rPr>
          <w:szCs w:val="28"/>
          <w:lang w:val="en-US"/>
        </w:rPr>
        <w:t xml:space="preserve">k-means with 6-cluster division </w:t>
      </w:r>
      <w:r>
        <w:rPr>
          <w:szCs w:val="28"/>
          <w:lang w:val="en-US"/>
        </w:rPr>
        <w:t>(Fig. A7, A10</w:t>
      </w:r>
      <w:r w:rsidRPr="00FA4AAE">
        <w:rPr>
          <w:szCs w:val="28"/>
          <w:lang w:val="en-US"/>
        </w:rPr>
        <w:t>)</w:t>
      </w:r>
      <w:r>
        <w:rPr>
          <w:lang w:val="en-GB"/>
        </w:rPr>
        <w:t xml:space="preserve">. Sex was included as part of an interaction term with NHBD. </w:t>
      </w:r>
      <w:r>
        <w:rPr>
          <w:lang w:val="en-US"/>
        </w:rPr>
        <w:t>We</w:t>
      </w:r>
      <w:r w:rsidRPr="00FF21CB">
        <w:rPr>
          <w:lang w:val="en-US"/>
        </w:rPr>
        <w:t xml:space="preserve"> included the </w:t>
      </w:r>
      <w:r>
        <w:rPr>
          <w:lang w:val="en-US"/>
        </w:rPr>
        <w:t xml:space="preserve">environmental </w:t>
      </w:r>
      <w:r w:rsidRPr="00FF21CB">
        <w:rPr>
          <w:lang w:val="en-US"/>
        </w:rPr>
        <w:t>variable</w:t>
      </w:r>
      <w:r>
        <w:rPr>
          <w:lang w:val="en-US"/>
        </w:rPr>
        <w:t>s</w:t>
      </w:r>
      <w:r w:rsidRPr="00FF21CB">
        <w:rPr>
          <w:lang w:val="en-US"/>
        </w:rPr>
        <w:t xml:space="preserve"> </w:t>
      </w:r>
      <w:r>
        <w:rPr>
          <w:lang w:val="en-US"/>
        </w:rPr>
        <w:t>used to define territory characteristics as predictors to control for avoidance/selection of specific habitat types.</w:t>
      </w:r>
      <w:r>
        <w:rPr>
          <w:lang w:val="en-GB"/>
        </w:rPr>
        <w:t xml:space="preserve"> </w:t>
      </w:r>
      <w:r>
        <w:rPr>
          <w:lang w:val="en-US"/>
        </w:rPr>
        <w:t>We tested for correlations and removed the variables human-dominated areas, a</w:t>
      </w:r>
      <w:r w:rsidRPr="00C41E0C">
        <w:rPr>
          <w:lang w:val="en-US"/>
        </w:rPr>
        <w:t xml:space="preserve">gricultural lands, </w:t>
      </w:r>
      <w:r>
        <w:rPr>
          <w:lang w:val="en-US"/>
        </w:rPr>
        <w:t>a</w:t>
      </w:r>
      <w:r w:rsidRPr="00C41E0C">
        <w:rPr>
          <w:lang w:val="en-US"/>
        </w:rPr>
        <w:t xml:space="preserve">ltitude, </w:t>
      </w:r>
      <w:r>
        <w:rPr>
          <w:lang w:val="en-US"/>
        </w:rPr>
        <w:t>r</w:t>
      </w:r>
      <w:r w:rsidRPr="00C41E0C">
        <w:rPr>
          <w:lang w:val="en-US"/>
        </w:rPr>
        <w:t xml:space="preserve">oughness, </w:t>
      </w:r>
      <w:r>
        <w:rPr>
          <w:lang w:val="en-US"/>
        </w:rPr>
        <w:t>m</w:t>
      </w:r>
      <w:r w:rsidRPr="00C41E0C">
        <w:rPr>
          <w:lang w:val="en-US"/>
        </w:rPr>
        <w:t>ires</w:t>
      </w:r>
      <w:r>
        <w:rPr>
          <w:lang w:val="en-US"/>
        </w:rPr>
        <w:t>,</w:t>
      </w:r>
      <w:r w:rsidRPr="00C41E0C">
        <w:rPr>
          <w:lang w:val="en-US"/>
        </w:rPr>
        <w:t xml:space="preserve"> and </w:t>
      </w:r>
      <w:r>
        <w:rPr>
          <w:lang w:val="en-US"/>
        </w:rPr>
        <w:t>s</w:t>
      </w:r>
      <w:r w:rsidRPr="00C41E0C">
        <w:rPr>
          <w:lang w:val="en-US"/>
        </w:rPr>
        <w:t>econdary roads</w:t>
      </w:r>
      <w:r>
        <w:rPr>
          <w:lang w:val="en-US"/>
        </w:rPr>
        <w:t xml:space="preserve"> </w:t>
      </w:r>
      <w:r w:rsidRPr="00C41E0C">
        <w:rPr>
          <w:lang w:val="en-US"/>
        </w:rPr>
        <w:t xml:space="preserve">from </w:t>
      </w:r>
      <w:r>
        <w:rPr>
          <w:lang w:val="en-US"/>
        </w:rPr>
        <w:t>the</w:t>
      </w:r>
      <w:r w:rsidRPr="00C41E0C">
        <w:rPr>
          <w:lang w:val="en-US"/>
        </w:rPr>
        <w:t xml:space="preserve"> model.</w:t>
      </w:r>
      <w:r>
        <w:rPr>
          <w:lang w:val="en-US"/>
        </w:rPr>
        <w:t xml:space="preserve"> We used this model in the Results and Discussion sections of the main text to interpret specific avoidance/selection patterns of individuals towards environmental variables.</w:t>
      </w:r>
    </w:p>
    <w:p w:rsidR="0076678E" w:rsidRDefault="0076678E" w:rsidP="002254CD">
      <w:pPr>
        <w:pStyle w:val="Ttulo2"/>
        <w:numPr>
          <w:ilvl w:val="0"/>
          <w:numId w:val="0"/>
        </w:numPr>
        <w:spacing w:before="240" w:after="120" w:line="480" w:lineRule="auto"/>
        <w:rPr>
          <w:szCs w:val="28"/>
        </w:rPr>
      </w:pPr>
      <w:r>
        <w:rPr>
          <w:rFonts w:ascii="Times New Roman" w:hAnsi="Times New Roman"/>
          <w:sz w:val="24"/>
          <w:szCs w:val="28"/>
        </w:rPr>
        <w:t>Natal territories from the whole studied wolf population were distributed along the 6 clusters obtained with the K-means clustering methods (</w:t>
      </w:r>
      <w:r w:rsidRPr="00FA4AAE">
        <w:rPr>
          <w:rFonts w:ascii="Times New Roman" w:hAnsi="Times New Roman"/>
          <w:sz w:val="24"/>
          <w:szCs w:val="28"/>
        </w:rPr>
        <w:t>Fig</w:t>
      </w:r>
      <w:r>
        <w:rPr>
          <w:rFonts w:ascii="Times New Roman" w:hAnsi="Times New Roman"/>
          <w:sz w:val="24"/>
          <w:szCs w:val="28"/>
        </w:rPr>
        <w:t>.</w:t>
      </w:r>
      <w:r w:rsidRPr="00FA4AAE">
        <w:rPr>
          <w:rFonts w:ascii="Times New Roman" w:hAnsi="Times New Roman"/>
          <w:sz w:val="24"/>
          <w:szCs w:val="28"/>
        </w:rPr>
        <w:t xml:space="preserve"> A</w:t>
      </w:r>
      <w:r>
        <w:rPr>
          <w:rFonts w:ascii="Times New Roman" w:hAnsi="Times New Roman"/>
          <w:sz w:val="24"/>
          <w:szCs w:val="28"/>
        </w:rPr>
        <w:t>10</w:t>
      </w:r>
      <w:r w:rsidRPr="00FA4AAE">
        <w:rPr>
          <w:rFonts w:ascii="Times New Roman" w:hAnsi="Times New Roman"/>
          <w:sz w:val="24"/>
          <w:szCs w:val="28"/>
        </w:rPr>
        <w:t>).</w:t>
      </w:r>
      <w:r>
        <w:rPr>
          <w:rFonts w:ascii="Times New Roman" w:hAnsi="Times New Roman"/>
          <w:sz w:val="24"/>
          <w:szCs w:val="28"/>
        </w:rPr>
        <w:t xml:space="preserve"> Wolves selected the natal habitat type in different proportions, depending on the natal cluster (Fig. </w:t>
      </w:r>
      <w:r w:rsidRPr="00FA4AAE">
        <w:rPr>
          <w:rFonts w:ascii="Times New Roman" w:hAnsi="Times New Roman"/>
          <w:sz w:val="24"/>
          <w:szCs w:val="28"/>
        </w:rPr>
        <w:t>A</w:t>
      </w:r>
      <w:r>
        <w:rPr>
          <w:rFonts w:ascii="Times New Roman" w:hAnsi="Times New Roman"/>
          <w:sz w:val="24"/>
          <w:szCs w:val="28"/>
        </w:rPr>
        <w:t>10</w:t>
      </w:r>
      <w:r w:rsidRPr="00FA4AAE">
        <w:rPr>
          <w:rFonts w:ascii="Times New Roman" w:hAnsi="Times New Roman"/>
          <w:sz w:val="24"/>
          <w:szCs w:val="28"/>
        </w:rPr>
        <w:t xml:space="preserve">). In this analysis, we did not find support for the NHBD hypothesis (β ± SE = -0.34 ± 0.31; p = 0.28; </w:t>
      </w:r>
      <w:r>
        <w:rPr>
          <w:rFonts w:ascii="Times New Roman" w:hAnsi="Times New Roman"/>
          <w:sz w:val="24"/>
          <w:szCs w:val="28"/>
        </w:rPr>
        <w:t>Table 2</w:t>
      </w:r>
      <w:r w:rsidRPr="00FA4AAE">
        <w:rPr>
          <w:rFonts w:ascii="Times New Roman" w:hAnsi="Times New Roman"/>
          <w:sz w:val="24"/>
          <w:szCs w:val="28"/>
        </w:rPr>
        <w:t xml:space="preserve">). Nevertheless, male wolves showed less NHBD than females (β ± SE = -0.80 ± 0.31; p &lt; 0.01; </w:t>
      </w:r>
      <w:r>
        <w:rPr>
          <w:rFonts w:ascii="Times New Roman" w:hAnsi="Times New Roman"/>
          <w:sz w:val="24"/>
          <w:szCs w:val="28"/>
        </w:rPr>
        <w:t>Table 2</w:t>
      </w:r>
      <w:r w:rsidRPr="00FA4AAE">
        <w:rPr>
          <w:rFonts w:ascii="Times New Roman" w:hAnsi="Times New Roman"/>
          <w:sz w:val="24"/>
          <w:szCs w:val="28"/>
        </w:rPr>
        <w:t>). See main text for results on selection</w:t>
      </w:r>
      <w:r>
        <w:rPr>
          <w:rFonts w:ascii="Times New Roman" w:hAnsi="Times New Roman"/>
          <w:sz w:val="24"/>
          <w:szCs w:val="28"/>
        </w:rPr>
        <w:t>/avoidance of</w:t>
      </w:r>
      <w:r w:rsidRPr="00FA4AAE">
        <w:rPr>
          <w:rFonts w:ascii="Times New Roman" w:hAnsi="Times New Roman"/>
          <w:sz w:val="24"/>
          <w:szCs w:val="28"/>
        </w:rPr>
        <w:t>towards specific environmental variables.</w:t>
      </w:r>
    </w:p>
    <w:p w:rsidR="0076678E" w:rsidRDefault="0076678E">
      <w:pPr>
        <w:overflowPunct/>
        <w:autoSpaceDE/>
        <w:autoSpaceDN/>
        <w:adjustRightInd/>
        <w:spacing w:line="480" w:lineRule="auto"/>
        <w:ind w:right="0"/>
        <w:textAlignment w:val="auto"/>
        <w:rPr>
          <w:b/>
          <w:noProof/>
          <w:kern w:val="28"/>
          <w:szCs w:val="24"/>
          <w:lang w:val="en-GB"/>
        </w:rPr>
      </w:pPr>
      <w:r>
        <w:rPr>
          <w:b/>
          <w:noProof/>
          <w:kern w:val="28"/>
          <w:szCs w:val="24"/>
          <w:lang w:val="en-GB"/>
        </w:rPr>
        <w:br w:type="page"/>
      </w:r>
    </w:p>
    <w:p w:rsidR="0076678E" w:rsidRDefault="0076678E" w:rsidP="006728D6">
      <w:pPr>
        <w:spacing w:line="480" w:lineRule="auto"/>
        <w:rPr>
          <w:lang w:val="en-US"/>
        </w:rPr>
      </w:pPr>
      <w:r w:rsidRPr="00AE27DC">
        <w:rPr>
          <w:b/>
          <w:lang w:val="en-US"/>
        </w:rPr>
        <w:lastRenderedPageBreak/>
        <w:t xml:space="preserve">Figure </w:t>
      </w:r>
      <w:r>
        <w:rPr>
          <w:b/>
          <w:lang w:val="en-US"/>
        </w:rPr>
        <w:t>A10</w:t>
      </w:r>
      <w:r w:rsidRPr="00AE27DC">
        <w:rPr>
          <w:b/>
          <w:lang w:val="en-US"/>
        </w:rPr>
        <w:t>.</w:t>
      </w:r>
      <w:r w:rsidRPr="00AE27DC">
        <w:rPr>
          <w:lang w:val="en-US"/>
        </w:rPr>
        <w:t xml:space="preserve"> </w:t>
      </w:r>
      <w:r w:rsidRPr="007B2605">
        <w:rPr>
          <w:lang w:val="en-US"/>
        </w:rPr>
        <w:t xml:space="preserve">Spanning network </w:t>
      </w:r>
      <w:r>
        <w:rPr>
          <w:lang w:val="en-US"/>
        </w:rPr>
        <w:t xml:space="preserve">summarizing the natal-habitat biased dispersal (NHBD) </w:t>
      </w:r>
      <w:r>
        <w:rPr>
          <w:noProof/>
          <w:lang w:val="es-ES" w:eastAsia="es-ES"/>
        </w:rPr>
        <w:drawing>
          <wp:anchor distT="0" distB="0" distL="114300" distR="114300" simplePos="0" relativeHeight="251702272" behindDoc="1" locked="0" layoutInCell="1" allowOverlap="1">
            <wp:simplePos x="0" y="0"/>
            <wp:positionH relativeFrom="column">
              <wp:posOffset>-114935</wp:posOffset>
            </wp:positionH>
            <wp:positionV relativeFrom="paragraph">
              <wp:posOffset>99695</wp:posOffset>
            </wp:positionV>
            <wp:extent cx="5481320" cy="4171950"/>
            <wp:effectExtent l="19050" t="0" r="5080" b="0"/>
            <wp:wrapTight wrapText="bothSides">
              <wp:wrapPolygon edited="0">
                <wp:start x="-75" y="0"/>
                <wp:lineTo x="-75" y="21501"/>
                <wp:lineTo x="21620" y="21501"/>
                <wp:lineTo x="21620" y="0"/>
                <wp:lineTo x="-75" y="0"/>
              </wp:wrapPolygon>
            </wp:wrapTight>
            <wp:docPr id="8" name="Imagen 1" descr="C:\Users\ana.sanz\Documents\MASTER THESIS\Publication\Third correction\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anz\Documents\MASTER THESIS\Publication\Third correction\figure3.pn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320" cy="4171950"/>
                    </a:xfrm>
                    <a:prstGeom prst="rect">
                      <a:avLst/>
                    </a:prstGeom>
                    <a:noFill/>
                    <a:ln>
                      <a:noFill/>
                    </a:ln>
                  </pic:spPr>
                </pic:pic>
              </a:graphicData>
            </a:graphic>
          </wp:anchor>
        </w:drawing>
      </w:r>
      <w:r>
        <w:rPr>
          <w:lang w:val="en-US"/>
        </w:rPr>
        <w:t xml:space="preserve">of gray wolves in Scandinavia, 1998 - 2012. Each of the six outer colored boxes represents the NHBD behavior (habitat types, </w:t>
      </w:r>
      <w:r w:rsidRPr="00444E53">
        <w:rPr>
          <w:lang w:val="en-US"/>
        </w:rPr>
        <w:t>i.e.,</w:t>
      </w:r>
      <w:r w:rsidRPr="00CC5D49">
        <w:rPr>
          <w:i/>
          <w:lang w:val="en-US"/>
        </w:rPr>
        <w:t xml:space="preserve"> cluster</w:t>
      </w:r>
      <w:r>
        <w:rPr>
          <w:lang w:val="en-US"/>
        </w:rPr>
        <w:t xml:space="preserve"> selected when establishing a territory) of wolves born in each of the six different clusters. The number of wolves born in each habitat type (N) is shown for each cluster. The circular arrow and its associated </w:t>
      </w:r>
      <w:proofErr w:type="spellStart"/>
      <w:r>
        <w:rPr>
          <w:lang w:val="en-US"/>
        </w:rPr>
        <w:t>barplot</w:t>
      </w:r>
      <w:proofErr w:type="spellEnd"/>
      <w:r>
        <w:rPr>
          <w:lang w:val="en-US"/>
        </w:rPr>
        <w:t xml:space="preserve"> represents the percentage of individuals that selected a territory of the same habitat type than the natal habitat (gray bar). The black </w:t>
      </w:r>
      <w:proofErr w:type="spellStart"/>
      <w:r>
        <w:rPr>
          <w:lang w:val="en-US"/>
        </w:rPr>
        <w:t>barplot</w:t>
      </w:r>
      <w:proofErr w:type="spellEnd"/>
      <w:r>
        <w:rPr>
          <w:lang w:val="en-US"/>
        </w:rPr>
        <w:t xml:space="preserve"> represents the availability of that type of habitat. The straight arrow and its associated </w:t>
      </w:r>
      <w:proofErr w:type="spellStart"/>
      <w:r>
        <w:rPr>
          <w:lang w:val="en-US"/>
        </w:rPr>
        <w:t>barplot</w:t>
      </w:r>
      <w:proofErr w:type="spellEnd"/>
      <w:r>
        <w:rPr>
          <w:lang w:val="en-US"/>
        </w:rPr>
        <w:t xml:space="preserve"> shows the percentage of individuals that selected a different habitat compared to the natal territory (gray bar). The black </w:t>
      </w:r>
      <w:proofErr w:type="spellStart"/>
      <w:r>
        <w:rPr>
          <w:lang w:val="en-US"/>
        </w:rPr>
        <w:t>barplot</w:t>
      </w:r>
      <w:proofErr w:type="spellEnd"/>
      <w:r>
        <w:rPr>
          <w:lang w:val="en-US"/>
        </w:rPr>
        <w:t xml:space="preserve"> represents the availability of other type of habitats. See Appendix 3 for a further description of the different types of clusters.</w:t>
      </w:r>
    </w:p>
    <w:p w:rsidR="0076678E" w:rsidRDefault="0076678E" w:rsidP="006728D6">
      <w:pPr>
        <w:spacing w:line="480" w:lineRule="auto"/>
        <w:rPr>
          <w:lang w:val="en-US"/>
        </w:rPr>
      </w:pPr>
    </w:p>
    <w:p w:rsidR="0076678E" w:rsidRPr="009C5BD7" w:rsidRDefault="0076678E" w:rsidP="009C5BD7">
      <w:pPr>
        <w:tabs>
          <w:tab w:val="left" w:pos="3630"/>
        </w:tabs>
        <w:spacing w:after="0" w:line="480" w:lineRule="auto"/>
        <w:ind w:right="357"/>
        <w:rPr>
          <w:b/>
          <w:lang w:val="en-US"/>
        </w:rPr>
      </w:pPr>
      <w:r>
        <w:rPr>
          <w:b/>
          <w:lang w:val="en-US"/>
        </w:rPr>
        <w:lastRenderedPageBreak/>
        <w:t>REFERENCES</w:t>
      </w:r>
    </w:p>
    <w:p w:rsidR="0076678E" w:rsidRPr="00554D8A" w:rsidRDefault="0076678E" w:rsidP="00554D8A">
      <w:pPr>
        <w:pStyle w:val="EndNoteBibliography"/>
        <w:framePr w:wrap="around"/>
        <w:spacing w:after="0"/>
      </w:pPr>
      <w:bookmarkStart w:id="1" w:name="_ENREF_1"/>
      <w:r w:rsidRPr="00554D8A">
        <w:t>1.</w:t>
      </w:r>
      <w:r w:rsidRPr="00554D8A">
        <w:tab/>
        <w:t>Liberg O, Aronson Å, Sand H, Wabakken P, Maartmann E, Svensson L, et al. Monitoring of wolves in Scandinavia. 2012.</w:t>
      </w:r>
      <w:bookmarkEnd w:id="1"/>
    </w:p>
    <w:p w:rsidR="0076678E" w:rsidRPr="00554D8A" w:rsidRDefault="0076678E" w:rsidP="00554D8A">
      <w:pPr>
        <w:pStyle w:val="EndNoteBibliography"/>
        <w:framePr w:wrap="around"/>
        <w:spacing w:after="0"/>
      </w:pPr>
      <w:bookmarkStart w:id="2" w:name="_ENREF_2"/>
      <w:r w:rsidRPr="00554D8A">
        <w:t>2.</w:t>
      </w:r>
      <w:r w:rsidRPr="00554D8A">
        <w:tab/>
        <w:t>Liberg O, Andrén H, Pedersen H-C, Sand H, Sejberg D, Wabakken P, et al. Severe inbreeding depression in a wild wolf Canis lupus population. Biology letters. 2005;1(1):17-20.</w:t>
      </w:r>
      <w:bookmarkEnd w:id="2"/>
    </w:p>
    <w:p w:rsidR="0076678E" w:rsidRPr="00554D8A" w:rsidRDefault="0076678E" w:rsidP="00554D8A">
      <w:pPr>
        <w:pStyle w:val="EndNoteBibliography"/>
        <w:framePr w:wrap="around"/>
        <w:spacing w:after="0"/>
      </w:pPr>
      <w:bookmarkStart w:id="3" w:name="_ENREF_3"/>
      <w:r w:rsidRPr="00554D8A">
        <w:t>3.</w:t>
      </w:r>
      <w:r w:rsidRPr="00554D8A">
        <w:tab/>
        <w:t>Åkesson M, Liberg O, Sand H, Wabakken P, Bensch S, Flagstad Ø. Genetic rescue in a severely inbred wolf population. Molecular Ecology. 2016;25(19):4745-56.</w:t>
      </w:r>
      <w:bookmarkEnd w:id="3"/>
    </w:p>
    <w:p w:rsidR="0076678E" w:rsidRPr="00554D8A" w:rsidRDefault="0076678E" w:rsidP="00554D8A">
      <w:pPr>
        <w:pStyle w:val="EndNoteBibliography"/>
        <w:framePr w:wrap="around"/>
        <w:spacing w:after="0"/>
      </w:pPr>
      <w:bookmarkStart w:id="4" w:name="_ENREF_4"/>
      <w:r w:rsidRPr="00554D8A">
        <w:t>4.</w:t>
      </w:r>
      <w:r w:rsidRPr="00554D8A">
        <w:tab/>
        <w:t>Wabakken P, Sand H, Kojola I, Zimmermann B, Arnemo JM, Pedersen HC, et al. Multistage, Long</w:t>
      </w:r>
      <w:r w:rsidRPr="00554D8A">
        <w:rPr>
          <w:rFonts w:ascii="Cambria Math" w:hAnsi="Cambria Math" w:cs="Cambria Math"/>
        </w:rPr>
        <w:t>‐</w:t>
      </w:r>
      <w:r w:rsidRPr="00554D8A">
        <w:t>Range Natal Dispersal by a Global Positioning System</w:t>
      </w:r>
      <w:r w:rsidRPr="00554D8A">
        <w:rPr>
          <w:rFonts w:ascii="Cambria Math" w:hAnsi="Cambria Math" w:cs="Cambria Math"/>
        </w:rPr>
        <w:t>‐</w:t>
      </w:r>
      <w:r w:rsidRPr="00554D8A">
        <w:t>Collared Scandinavian Wolf. The Journal of wildlife management. 2007;71(5):1631-4.</w:t>
      </w:r>
      <w:bookmarkEnd w:id="4"/>
    </w:p>
    <w:p w:rsidR="0076678E" w:rsidRPr="00554D8A" w:rsidRDefault="0076678E" w:rsidP="00554D8A">
      <w:pPr>
        <w:pStyle w:val="EndNoteBibliography"/>
        <w:framePr w:wrap="around"/>
        <w:spacing w:after="0"/>
      </w:pPr>
      <w:bookmarkStart w:id="5" w:name="_ENREF_5"/>
      <w:r w:rsidRPr="00554D8A">
        <w:t>5.</w:t>
      </w:r>
      <w:r w:rsidRPr="00554D8A">
        <w:tab/>
        <w:t>Liberg O, Aronson Å, Sand H, Wabakken P, Maartmann E, Svensson L, et al. Monitoring of wolves in Scandinavia. Hystrix, the Italian Journal of Mammalogy. 2011;23(1):29-34.</w:t>
      </w:r>
      <w:bookmarkEnd w:id="5"/>
    </w:p>
    <w:p w:rsidR="0076678E" w:rsidRPr="00554D8A" w:rsidRDefault="0076678E" w:rsidP="00554D8A">
      <w:pPr>
        <w:pStyle w:val="EndNoteBibliography"/>
        <w:framePr w:wrap="around"/>
        <w:spacing w:after="0"/>
      </w:pPr>
      <w:bookmarkStart w:id="6" w:name="_ENREF_6"/>
      <w:r w:rsidRPr="00554D8A">
        <w:t>6.</w:t>
      </w:r>
      <w:r w:rsidRPr="00554D8A">
        <w:tab/>
        <w:t>Mattisson J, Sand H, Wabakken P, Gervasi V, Liberg O, Linnell JD, et al. Home range size variation in a recovering wolf population: evaluating the effect of environmental, demographic, and social factors. Oecologia. 2013;173(3):813-25.</w:t>
      </w:r>
      <w:bookmarkEnd w:id="6"/>
    </w:p>
    <w:p w:rsidR="0076678E" w:rsidRPr="00554D8A" w:rsidRDefault="0076678E" w:rsidP="00554D8A">
      <w:pPr>
        <w:pStyle w:val="EndNoteBibliography"/>
        <w:framePr w:wrap="around"/>
        <w:spacing w:after="0"/>
      </w:pPr>
      <w:bookmarkStart w:id="7" w:name="_ENREF_7"/>
      <w:r w:rsidRPr="00554D8A">
        <w:t>7.</w:t>
      </w:r>
      <w:r w:rsidRPr="00554D8A">
        <w:tab/>
        <w:t>Dettki H, Brode M, Giles T, Hallgren J. Wireless remote animal monitoring (WRAM)-A new international database e-infrastructure for management and sharing of telemetry sensor data from fish and wildlife. 2014.</w:t>
      </w:r>
      <w:bookmarkEnd w:id="7"/>
    </w:p>
    <w:p w:rsidR="0076678E" w:rsidRPr="00554D8A" w:rsidRDefault="0076678E" w:rsidP="00554D8A">
      <w:pPr>
        <w:pStyle w:val="EndNoteBibliography"/>
        <w:framePr w:wrap="around"/>
        <w:spacing w:after="0"/>
      </w:pPr>
      <w:bookmarkStart w:id="8" w:name="_ENREF_8"/>
      <w:r w:rsidRPr="00554D8A">
        <w:t>8.</w:t>
      </w:r>
      <w:r w:rsidRPr="00554D8A">
        <w:tab/>
        <w:t>Ordiz A, Milleret C, Kindberg J, Månsson J, Wabakken P, Swenson JE, et al. Wolves, people, and brown bears influence the expansion of the recolonizing wolf population in Scandinavia. Ecosphere. 2015;6(12):1-14.</w:t>
      </w:r>
      <w:bookmarkEnd w:id="8"/>
    </w:p>
    <w:p w:rsidR="0076678E" w:rsidRPr="00554D8A" w:rsidRDefault="0076678E" w:rsidP="00554D8A">
      <w:pPr>
        <w:pStyle w:val="EndNoteBibliography"/>
        <w:framePr w:wrap="around"/>
        <w:spacing w:after="0"/>
      </w:pPr>
      <w:bookmarkStart w:id="9" w:name="_ENREF_9"/>
      <w:r w:rsidRPr="00554D8A">
        <w:t>9.</w:t>
      </w:r>
      <w:r w:rsidRPr="00554D8A">
        <w:tab/>
        <w:t>Milleret C, Wabakken P, Liberg O, Åkesson M, Flagstad Ø, Andreassen HP, et al. Let's stay together? Intrinsic and extrinsic factors involved in pair bond dissolution in a recolonizing wolf population. Journal of Animal Ecology. 2017;86(1):43-54.</w:t>
      </w:r>
      <w:bookmarkEnd w:id="9"/>
    </w:p>
    <w:p w:rsidR="0076678E" w:rsidRPr="00554D8A" w:rsidRDefault="0076678E" w:rsidP="00554D8A">
      <w:pPr>
        <w:pStyle w:val="EndNoteBibliography"/>
        <w:framePr w:wrap="around"/>
        <w:spacing w:after="0"/>
      </w:pPr>
      <w:bookmarkStart w:id="10" w:name="_ENREF_10"/>
      <w:r w:rsidRPr="00554D8A">
        <w:t>10.</w:t>
      </w:r>
      <w:r w:rsidRPr="00554D8A">
        <w:tab/>
        <w:t>Milleret C, Wabakken P, Liberg O, Åkesson M, Flagstad Ø, Andreassen HP, et al. Let's stay together? Intrinsic and extrinsic factors involved in pair bond dissolution in a recolonizing wolf population. Journal of Animal Ecology. 2016.</w:t>
      </w:r>
      <w:bookmarkEnd w:id="10"/>
    </w:p>
    <w:p w:rsidR="0076678E" w:rsidRPr="00554D8A" w:rsidRDefault="0076678E" w:rsidP="00554D8A">
      <w:pPr>
        <w:pStyle w:val="EndNoteBibliography"/>
        <w:framePr w:wrap="around"/>
        <w:spacing w:after="0"/>
      </w:pPr>
      <w:bookmarkStart w:id="11" w:name="_ENREF_11"/>
      <w:r w:rsidRPr="00554D8A">
        <w:t>11.</w:t>
      </w:r>
      <w:r w:rsidRPr="00554D8A">
        <w:tab/>
        <w:t>Brock G, Pihur V, Datta S, Datta S. clValid: Validation of clustering results. R package version 06-4. 2011.</w:t>
      </w:r>
      <w:bookmarkEnd w:id="11"/>
    </w:p>
    <w:p w:rsidR="0076678E" w:rsidRPr="00554D8A" w:rsidRDefault="0076678E" w:rsidP="00554D8A">
      <w:pPr>
        <w:pStyle w:val="EndNoteBibliography"/>
        <w:framePr w:wrap="around"/>
        <w:spacing w:after="0"/>
      </w:pPr>
      <w:bookmarkStart w:id="12" w:name="_ENREF_12"/>
      <w:r w:rsidRPr="00554D8A">
        <w:t>12.</w:t>
      </w:r>
      <w:r w:rsidRPr="00554D8A">
        <w:tab/>
        <w:t>Coghlan A. A little book of R for multivariate analysis. Cambridge: Wellcome Trust Sanger Institute. 2013.</w:t>
      </w:r>
      <w:bookmarkEnd w:id="12"/>
    </w:p>
    <w:p w:rsidR="0076678E" w:rsidRPr="00554D8A" w:rsidRDefault="0076678E" w:rsidP="00554D8A">
      <w:pPr>
        <w:pStyle w:val="EndNoteBibliography"/>
        <w:framePr w:wrap="around"/>
        <w:spacing w:after="0"/>
      </w:pPr>
      <w:bookmarkStart w:id="13" w:name="_ENREF_13"/>
      <w:r w:rsidRPr="00554D8A">
        <w:t>13.</w:t>
      </w:r>
      <w:r w:rsidRPr="00554D8A">
        <w:tab/>
        <w:t>Castillo-Rodríguez M, López-Blanco J, Muñoz-Salinas E. A geomorphologic GIS-multivariate analysis approach to delineate environmental units, a case study of La Malinche volcano (central México). Applied Geography. 2010;30(4):629-38.</w:t>
      </w:r>
      <w:bookmarkEnd w:id="13"/>
    </w:p>
    <w:p w:rsidR="0076678E" w:rsidRPr="00554D8A" w:rsidRDefault="0076678E" w:rsidP="00554D8A">
      <w:pPr>
        <w:pStyle w:val="EndNoteBibliography"/>
        <w:framePr w:wrap="around"/>
        <w:spacing w:after="0"/>
      </w:pPr>
      <w:bookmarkStart w:id="14" w:name="_ENREF_14"/>
      <w:r w:rsidRPr="00554D8A">
        <w:t>14.</w:t>
      </w:r>
      <w:r w:rsidRPr="00554D8A">
        <w:tab/>
        <w:t>Long J, Nelson T, Wulder M. Regionalization of landscape pattern indices using multivariate cluster analysis. Environmental management. 2010;46(1):134-42.</w:t>
      </w:r>
      <w:bookmarkEnd w:id="14"/>
    </w:p>
    <w:p w:rsidR="0076678E" w:rsidRPr="00554D8A" w:rsidRDefault="0076678E" w:rsidP="00554D8A">
      <w:pPr>
        <w:pStyle w:val="EndNoteBibliography"/>
        <w:framePr w:wrap="around"/>
        <w:spacing w:after="0"/>
      </w:pPr>
      <w:bookmarkStart w:id="15" w:name="_ENREF_15"/>
      <w:r w:rsidRPr="00554D8A">
        <w:t>15.</w:t>
      </w:r>
      <w:r w:rsidRPr="00554D8A">
        <w:tab/>
        <w:t>Hennig C. fpc: Flexible procedures for clustering. R package version 2.1-5. 2013.</w:t>
      </w:r>
      <w:bookmarkEnd w:id="15"/>
    </w:p>
    <w:p w:rsidR="0076678E" w:rsidRPr="00554D8A" w:rsidRDefault="0076678E" w:rsidP="00554D8A">
      <w:pPr>
        <w:pStyle w:val="EndNoteBibliography"/>
        <w:framePr w:wrap="around"/>
      </w:pPr>
      <w:bookmarkStart w:id="16" w:name="_ENREF_16"/>
      <w:r w:rsidRPr="00554D8A">
        <w:t>16.</w:t>
      </w:r>
      <w:r w:rsidRPr="00554D8A">
        <w:tab/>
        <w:t>Team RC. R: A language and environment for statistical computing. R Foundation for Statistical Computing, Vienna, Austria. 2013. ISBN 3-900051-07-0; 2014.</w:t>
      </w:r>
      <w:bookmarkEnd w:id="16"/>
    </w:p>
    <w:p w:rsidR="0076678E" w:rsidRPr="003D20F5" w:rsidRDefault="0076678E">
      <w:pPr>
        <w:rPr>
          <w:lang w:val="en-US"/>
        </w:rPr>
      </w:pPr>
    </w:p>
    <w:p w:rsidR="0006679C" w:rsidRDefault="0006679C"/>
    <w:sectPr w:rsidR="0006679C" w:rsidSect="00C324C4">
      <w:pgSz w:w="11906" w:h="16838" w:code="9"/>
      <w:pgMar w:top="1418" w:right="1418" w:bottom="1418" w:left="1418" w:header="709" w:footer="709" w:gutter="113"/>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5C4113A"/>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none"/>
      <w:pStyle w:val="Ttulo4"/>
      <w:suff w:val="nothing"/>
      <w:lvlText w:val=""/>
      <w:lvlJc w:val="left"/>
    </w:lvl>
    <w:lvl w:ilvl="4">
      <w:start w:val="1"/>
      <w:numFmt w:val="none"/>
      <w:suff w:val="nothing"/>
      <w:lvlText w:val=""/>
      <w:lvlJc w:val="left"/>
    </w:lvl>
    <w:lvl w:ilvl="5">
      <w:numFmt w:val="none"/>
      <w:lvlText w:val=""/>
      <w:lvlJc w:val="left"/>
    </w:lvl>
    <w:lvl w:ilvl="6">
      <w:start w:val="1"/>
      <w:numFmt w:val="none"/>
      <w:suff w:val="nothing"/>
      <w:lvlText w:val=""/>
      <w:lvlJc w:val="left"/>
    </w:lvl>
    <w:lvl w:ilvl="7">
      <w:numFmt w:val="none"/>
      <w:lvlText w:val=""/>
      <w:lvlJc w:val="left"/>
    </w:lvl>
    <w:lvl w:ilvl="8">
      <w:numFmt w:val="none"/>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docVars>
    <w:docVar w:name="EN.InstantFormat" w:val="&lt;ENInstantFormat&gt;&lt;Enabled&gt;1&lt;/Enabled&gt;&lt;ScanUnformatted&gt;1&lt;/ScanUnformatted&gt;&lt;ScanChanges&gt;1&lt;/ScanChanges&gt;&lt;Suspended&gt;1&lt;/Suspended&gt;&lt;/ENInstantFormat&gt;"/>
  </w:docVars>
  <w:rsids>
    <w:rsidRoot w:val="0076678E"/>
    <w:rsid w:val="0006679C"/>
    <w:rsid w:val="002E2D1A"/>
    <w:rsid w:val="00692194"/>
    <w:rsid w:val="006F03C6"/>
    <w:rsid w:val="0076678E"/>
    <w:rsid w:val="00A5194A"/>
    <w:rsid w:val="00DF4F93"/>
    <w:rsid w:val="00F51C1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4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78E"/>
    <w:pPr>
      <w:overflowPunct w:val="0"/>
      <w:autoSpaceDE w:val="0"/>
      <w:autoSpaceDN w:val="0"/>
      <w:adjustRightInd w:val="0"/>
      <w:spacing w:line="360" w:lineRule="auto"/>
      <w:ind w:right="360"/>
      <w:textAlignment w:val="baseline"/>
    </w:pPr>
    <w:rPr>
      <w:rFonts w:ascii="Times New Roman" w:eastAsia="Times New Roman" w:hAnsi="Times New Roman" w:cs="Times New Roman"/>
      <w:sz w:val="24"/>
      <w:szCs w:val="20"/>
      <w:lang w:val="nb-NO"/>
    </w:rPr>
  </w:style>
  <w:style w:type="paragraph" w:styleId="Ttulo1">
    <w:name w:val="heading 1"/>
    <w:next w:val="Normal"/>
    <w:link w:val="Ttulo1Car"/>
    <w:qFormat/>
    <w:rsid w:val="0076678E"/>
    <w:pPr>
      <w:pageBreakBefore/>
      <w:widowControl w:val="0"/>
      <w:numPr>
        <w:numId w:val="1"/>
      </w:numPr>
      <w:spacing w:before="360" w:after="360" w:line="240" w:lineRule="auto"/>
      <w:ind w:left="624" w:hanging="624"/>
      <w:outlineLvl w:val="0"/>
    </w:pPr>
    <w:rPr>
      <w:rFonts w:ascii="Arial" w:eastAsia="Times New Roman" w:hAnsi="Arial" w:cs="Times New Roman"/>
      <w:b/>
      <w:noProof/>
      <w:kern w:val="28"/>
      <w:sz w:val="36"/>
      <w:szCs w:val="20"/>
      <w:lang w:val="en-GB"/>
    </w:rPr>
  </w:style>
  <w:style w:type="paragraph" w:styleId="Ttulo2">
    <w:name w:val="heading 2"/>
    <w:basedOn w:val="Ttulo1"/>
    <w:next w:val="Normal"/>
    <w:link w:val="Ttulo2Car"/>
    <w:qFormat/>
    <w:rsid w:val="0076678E"/>
    <w:pPr>
      <w:keepNext/>
      <w:keepLines/>
      <w:pageBreakBefore w:val="0"/>
      <w:widowControl/>
      <w:numPr>
        <w:ilvl w:val="1"/>
      </w:numPr>
      <w:suppressAutoHyphens/>
      <w:spacing w:before="480"/>
      <w:outlineLvl w:val="1"/>
    </w:pPr>
    <w:rPr>
      <w:b w:val="0"/>
      <w:kern w:val="0"/>
      <w:sz w:val="34"/>
    </w:rPr>
  </w:style>
  <w:style w:type="paragraph" w:styleId="Ttulo3">
    <w:name w:val="heading 3"/>
    <w:basedOn w:val="Ttulo2"/>
    <w:next w:val="Normal"/>
    <w:link w:val="Ttulo3Car"/>
    <w:qFormat/>
    <w:rsid w:val="0076678E"/>
    <w:pPr>
      <w:numPr>
        <w:ilvl w:val="2"/>
      </w:numPr>
      <w:spacing w:before="240"/>
      <w:outlineLvl w:val="2"/>
    </w:pPr>
    <w:rPr>
      <w:b/>
      <w:sz w:val="28"/>
    </w:rPr>
  </w:style>
  <w:style w:type="paragraph" w:styleId="Ttulo4">
    <w:name w:val="heading 4"/>
    <w:basedOn w:val="Ttulo2"/>
    <w:next w:val="Normal"/>
    <w:link w:val="Ttulo4Car"/>
    <w:qFormat/>
    <w:rsid w:val="0076678E"/>
    <w:pPr>
      <w:numPr>
        <w:ilvl w:val="3"/>
      </w:numPr>
      <w:spacing w:before="240" w:after="120"/>
      <w:ind w:left="0" w:firstLine="0"/>
      <w:outlineLvl w:val="3"/>
    </w:pPr>
    <w:rPr>
      <w:i/>
      <w:sz w:val="28"/>
    </w:rPr>
  </w:style>
  <w:style w:type="character" w:default="1" w:styleId="Fuentedeprrafopredeter">
    <w:name w:val="Default Paragraph Font"/>
    <w:uiPriority w:val="1"/>
    <w:semiHidden/>
    <w:unhideWhenUsed/>
    <w:rsid w:val="0076678E"/>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rsid w:val="0076678E"/>
  </w:style>
  <w:style w:type="character" w:customStyle="1" w:styleId="Ttulo1Car">
    <w:name w:val="Título 1 Car"/>
    <w:basedOn w:val="Fuentedeprrafopredeter"/>
    <w:link w:val="Ttulo1"/>
    <w:rsid w:val="0076678E"/>
    <w:rPr>
      <w:rFonts w:ascii="Arial" w:eastAsia="Times New Roman" w:hAnsi="Arial" w:cs="Times New Roman"/>
      <w:b/>
      <w:noProof/>
      <w:kern w:val="28"/>
      <w:sz w:val="36"/>
      <w:szCs w:val="20"/>
      <w:lang w:val="en-GB"/>
    </w:rPr>
  </w:style>
  <w:style w:type="character" w:customStyle="1" w:styleId="Ttulo2Car">
    <w:name w:val="Título 2 Car"/>
    <w:basedOn w:val="Fuentedeprrafopredeter"/>
    <w:link w:val="Ttulo2"/>
    <w:rsid w:val="0076678E"/>
    <w:rPr>
      <w:rFonts w:ascii="Arial" w:eastAsia="Times New Roman" w:hAnsi="Arial" w:cs="Times New Roman"/>
      <w:noProof/>
      <w:sz w:val="34"/>
      <w:szCs w:val="20"/>
      <w:lang w:val="en-GB"/>
    </w:rPr>
  </w:style>
  <w:style w:type="character" w:customStyle="1" w:styleId="Ttulo3Car">
    <w:name w:val="Título 3 Car"/>
    <w:basedOn w:val="Fuentedeprrafopredeter"/>
    <w:link w:val="Ttulo3"/>
    <w:rsid w:val="0076678E"/>
    <w:rPr>
      <w:rFonts w:ascii="Arial" w:eastAsia="Times New Roman" w:hAnsi="Arial" w:cs="Times New Roman"/>
      <w:b/>
      <w:noProof/>
      <w:sz w:val="28"/>
      <w:szCs w:val="20"/>
      <w:lang w:val="en-GB"/>
    </w:rPr>
  </w:style>
  <w:style w:type="character" w:customStyle="1" w:styleId="Ttulo4Car">
    <w:name w:val="Título 4 Car"/>
    <w:basedOn w:val="Fuentedeprrafopredeter"/>
    <w:link w:val="Ttulo4"/>
    <w:rsid w:val="0076678E"/>
    <w:rPr>
      <w:rFonts w:ascii="Arial" w:eastAsia="Times New Roman" w:hAnsi="Arial" w:cs="Times New Roman"/>
      <w:i/>
      <w:noProof/>
      <w:sz w:val="28"/>
      <w:szCs w:val="20"/>
      <w:lang w:val="en-GB"/>
    </w:rPr>
  </w:style>
  <w:style w:type="paragraph" w:styleId="Textodeglobo">
    <w:name w:val="Balloon Text"/>
    <w:basedOn w:val="Normal"/>
    <w:link w:val="TextodegloboCar"/>
    <w:uiPriority w:val="99"/>
    <w:semiHidden/>
    <w:unhideWhenUsed/>
    <w:rsid w:val="007667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78E"/>
    <w:rPr>
      <w:rFonts w:ascii="Tahoma" w:eastAsia="Times New Roman" w:hAnsi="Tahoma" w:cs="Tahoma"/>
      <w:sz w:val="16"/>
      <w:szCs w:val="16"/>
      <w:lang w:val="nb-NO"/>
    </w:rPr>
  </w:style>
  <w:style w:type="character" w:styleId="Nmerodelnea">
    <w:name w:val="line number"/>
    <w:basedOn w:val="Fuentedeprrafopredeter"/>
    <w:uiPriority w:val="99"/>
    <w:semiHidden/>
    <w:unhideWhenUsed/>
    <w:rsid w:val="0076678E"/>
  </w:style>
  <w:style w:type="paragraph" w:customStyle="1" w:styleId="EndNoteBibliographyTitle">
    <w:name w:val="EndNote Bibliography Title"/>
    <w:basedOn w:val="Normal"/>
    <w:link w:val="EndNoteBibliographyTitleCar"/>
    <w:rsid w:val="0076678E"/>
    <w:pPr>
      <w:framePr w:hSpace="141" w:wrap="around" w:vAnchor="text" w:hAnchor="margin" w:y="105"/>
      <w:spacing w:after="0"/>
      <w:jc w:val="center"/>
    </w:pPr>
    <w:rPr>
      <w:noProof/>
      <w:lang w:val="en-US"/>
    </w:rPr>
  </w:style>
  <w:style w:type="character" w:customStyle="1" w:styleId="EndNoteBibliographyTitleCar">
    <w:name w:val="EndNote Bibliography Title Car"/>
    <w:basedOn w:val="Fuentedeprrafopredeter"/>
    <w:link w:val="EndNoteBibliographyTitle"/>
    <w:rsid w:val="0076678E"/>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ar"/>
    <w:rsid w:val="0076678E"/>
    <w:pPr>
      <w:framePr w:hSpace="141" w:wrap="around" w:vAnchor="text" w:hAnchor="margin" w:y="105"/>
      <w:spacing w:line="240" w:lineRule="auto"/>
    </w:pPr>
    <w:rPr>
      <w:noProof/>
      <w:lang w:val="en-US"/>
    </w:rPr>
  </w:style>
  <w:style w:type="character" w:customStyle="1" w:styleId="EndNoteBibliographyCar">
    <w:name w:val="EndNote Bibliography Car"/>
    <w:basedOn w:val="Fuentedeprrafopredeter"/>
    <w:link w:val="EndNoteBibliography"/>
    <w:rsid w:val="0076678E"/>
    <w:rPr>
      <w:rFonts w:ascii="Times New Roman" w:eastAsia="Times New Roman" w:hAnsi="Times New Roman" w:cs="Times New Roman"/>
      <w:noProof/>
      <w:sz w:val="24"/>
      <w:szCs w:val="20"/>
      <w:lang w:val="en-US"/>
    </w:rPr>
  </w:style>
  <w:style w:type="character" w:styleId="Hipervnculo">
    <w:name w:val="Hyperlink"/>
    <w:basedOn w:val="Fuentedeprrafopredeter"/>
    <w:uiPriority w:val="99"/>
    <w:unhideWhenUsed/>
    <w:rsid w:val="0076678E"/>
    <w:rPr>
      <w:color w:val="0000FF" w:themeColor="hyperlink"/>
      <w:u w:val="single"/>
    </w:rPr>
  </w:style>
  <w:style w:type="character" w:styleId="Refdecomentario">
    <w:name w:val="annotation reference"/>
    <w:basedOn w:val="Fuentedeprrafopredeter"/>
    <w:uiPriority w:val="99"/>
    <w:semiHidden/>
    <w:unhideWhenUsed/>
    <w:rsid w:val="0076678E"/>
    <w:rPr>
      <w:sz w:val="16"/>
      <w:szCs w:val="16"/>
    </w:rPr>
  </w:style>
  <w:style w:type="paragraph" w:styleId="Textocomentario">
    <w:name w:val="annotation text"/>
    <w:basedOn w:val="Normal"/>
    <w:link w:val="TextocomentarioCar"/>
    <w:uiPriority w:val="99"/>
    <w:unhideWhenUsed/>
    <w:rsid w:val="0076678E"/>
    <w:pPr>
      <w:spacing w:line="240" w:lineRule="auto"/>
    </w:pPr>
    <w:rPr>
      <w:sz w:val="20"/>
    </w:rPr>
  </w:style>
  <w:style w:type="character" w:customStyle="1" w:styleId="TextocomentarioCar">
    <w:name w:val="Texto comentario Car"/>
    <w:basedOn w:val="Fuentedeprrafopredeter"/>
    <w:link w:val="Textocomentario"/>
    <w:uiPriority w:val="99"/>
    <w:rsid w:val="0076678E"/>
    <w:rPr>
      <w:rFonts w:ascii="Times New Roman" w:eastAsia="Times New Roman" w:hAnsi="Times New Roman" w:cs="Times New Roman"/>
      <w:sz w:val="20"/>
      <w:szCs w:val="20"/>
      <w:lang w:val="nb-NO"/>
    </w:rPr>
  </w:style>
  <w:style w:type="paragraph" w:styleId="Asuntodelcomentario">
    <w:name w:val="annotation subject"/>
    <w:basedOn w:val="Textocomentario"/>
    <w:next w:val="Textocomentario"/>
    <w:link w:val="AsuntodelcomentarioCar"/>
    <w:uiPriority w:val="99"/>
    <w:semiHidden/>
    <w:unhideWhenUsed/>
    <w:rsid w:val="0076678E"/>
    <w:rPr>
      <w:b/>
      <w:bCs/>
    </w:rPr>
  </w:style>
  <w:style w:type="character" w:customStyle="1" w:styleId="AsuntodelcomentarioCar">
    <w:name w:val="Asunto del comentario Car"/>
    <w:basedOn w:val="TextocomentarioCar"/>
    <w:link w:val="Asuntodelcomentario"/>
    <w:uiPriority w:val="99"/>
    <w:semiHidden/>
    <w:rsid w:val="0076678E"/>
    <w:rPr>
      <w:b/>
      <w:bCs/>
    </w:rPr>
  </w:style>
  <w:style w:type="paragraph" w:styleId="HTMLconformatoprevio">
    <w:name w:val="HTML Preformatted"/>
    <w:basedOn w:val="Normal"/>
    <w:link w:val="HTMLconformatoprevioCar"/>
    <w:uiPriority w:val="99"/>
    <w:semiHidden/>
    <w:unhideWhenUsed/>
    <w:rsid w:val="00766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line="240" w:lineRule="auto"/>
      <w:ind w:right="0"/>
      <w:jc w:val="left"/>
      <w:textAlignment w:val="auto"/>
    </w:pPr>
    <w:rPr>
      <w:rFonts w:ascii="Courier New" w:hAnsi="Courier New" w:cs="Courier New"/>
      <w:sz w:val="20"/>
      <w:lang w:val="es-ES" w:eastAsia="es-ES"/>
    </w:rPr>
  </w:style>
  <w:style w:type="character" w:customStyle="1" w:styleId="HTMLconformatoprevioCar">
    <w:name w:val="HTML con formato previo Car"/>
    <w:basedOn w:val="Fuentedeprrafopredeter"/>
    <w:link w:val="HTMLconformatoprevio"/>
    <w:uiPriority w:val="99"/>
    <w:semiHidden/>
    <w:rsid w:val="0076678E"/>
    <w:rPr>
      <w:rFonts w:ascii="Courier New" w:eastAsia="Times New Roman" w:hAnsi="Courier New" w:cs="Courier New"/>
      <w:sz w:val="20"/>
      <w:szCs w:val="20"/>
      <w:lang w:eastAsia="es-ES"/>
    </w:rPr>
  </w:style>
  <w:style w:type="character" w:customStyle="1" w:styleId="gnkrckgcgsb">
    <w:name w:val="gnkrckgcgsb"/>
    <w:basedOn w:val="Fuentedeprrafopredeter"/>
    <w:rsid w:val="0076678E"/>
  </w:style>
  <w:style w:type="paragraph" w:styleId="Encabezado">
    <w:name w:val="header"/>
    <w:basedOn w:val="Normal"/>
    <w:link w:val="EncabezadoCar"/>
    <w:uiPriority w:val="99"/>
    <w:semiHidden/>
    <w:unhideWhenUsed/>
    <w:rsid w:val="007667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6678E"/>
    <w:rPr>
      <w:rFonts w:ascii="Times New Roman" w:eastAsia="Times New Roman" w:hAnsi="Times New Roman" w:cs="Times New Roman"/>
      <w:sz w:val="24"/>
      <w:szCs w:val="20"/>
      <w:lang w:val="nb-NO"/>
    </w:rPr>
  </w:style>
  <w:style w:type="paragraph" w:styleId="Piedepgina">
    <w:name w:val="footer"/>
    <w:basedOn w:val="Normal"/>
    <w:link w:val="PiedepginaCar"/>
    <w:uiPriority w:val="99"/>
    <w:semiHidden/>
    <w:unhideWhenUsed/>
    <w:rsid w:val="007667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6678E"/>
    <w:rPr>
      <w:rFonts w:ascii="Times New Roman" w:eastAsia="Times New Roman" w:hAnsi="Times New Roman" w:cs="Times New Roman"/>
      <w:sz w:val="24"/>
      <w:szCs w:val="20"/>
      <w:lang w:val="nb-NO"/>
    </w:rPr>
  </w:style>
  <w:style w:type="paragraph" w:styleId="Revisin">
    <w:name w:val="Revision"/>
    <w:hidden/>
    <w:uiPriority w:val="99"/>
    <w:semiHidden/>
    <w:rsid w:val="0076678E"/>
    <w:pPr>
      <w:spacing w:after="0" w:line="240" w:lineRule="auto"/>
      <w:jc w:val="left"/>
    </w:pPr>
    <w:rPr>
      <w:rFonts w:ascii="Times New Roman" w:eastAsia="Times New Roman" w:hAnsi="Times New Roman" w:cs="Times New Roman"/>
      <w:sz w:val="24"/>
      <w:szCs w:val="20"/>
      <w:lang w:val="nb-NO"/>
    </w:rPr>
  </w:style>
  <w:style w:type="paragraph" w:customStyle="1" w:styleId="Overskrift1unummerert">
    <w:name w:val="Overskrift 1 unummerert"/>
    <w:basedOn w:val="Ttulo1"/>
    <w:next w:val="Normal"/>
    <w:rsid w:val="0076678E"/>
    <w:pPr>
      <w:numPr>
        <w:numId w:val="0"/>
      </w:numPr>
      <w:ind w:left="624" w:hanging="624"/>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emf"/><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3103</Words>
  <Characters>17071</Characters>
  <Application>Microsoft Office Word</Application>
  <DocSecurity>0</DocSecurity>
  <Lines>142</Lines>
  <Paragraphs>40</Paragraphs>
  <ScaleCrop>false</ScaleCrop>
  <Company/>
  <LinksUpToDate>false</LinksUpToDate>
  <CharactersWithSpaces>20134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Sanz Pérez</dc:creator>
  <cp:lastModifiedBy>Ana Sanz Pérez</cp:lastModifiedBy>
  <cp:revision>2</cp:revision>
  <dcterms:created xsi:type="dcterms:W3CDTF">2018-11-02T01:54:00Z</dcterms:created>
  <dcterms:modified xsi:type="dcterms:W3CDTF">2018-11-02T01:55:00Z</dcterms:modified>
</cp:coreProperties>
</file>