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F07B0" w14:textId="77777777" w:rsidR="001F2332" w:rsidRDefault="001F2332" w:rsidP="001F2332">
      <w:pPr>
        <w:widowControl/>
        <w:spacing w:line="480" w:lineRule="auto"/>
        <w:rPr>
          <w:rFonts w:ascii="Times New Roman" w:hAnsi="Times New Roman" w:cs="Times New Roman"/>
          <w:b/>
          <w:szCs w:val="24"/>
        </w:rPr>
      </w:pPr>
      <w:bookmarkStart w:id="0" w:name="_Hlk524983965"/>
      <w:r w:rsidRPr="00701983">
        <w:rPr>
          <w:rFonts w:ascii="Times New Roman" w:hAnsi="Times New Roman" w:cs="Times New Roman"/>
          <w:b/>
          <w:szCs w:val="24"/>
        </w:rPr>
        <w:t>Electronic Supplementary Materials</w:t>
      </w:r>
    </w:p>
    <w:p w14:paraId="724ED22C" w14:textId="77777777" w:rsidR="000230B5" w:rsidRDefault="000230B5" w:rsidP="000575D8">
      <w:pPr>
        <w:widowControl/>
        <w:rPr>
          <w:rFonts w:ascii="Times New Roman" w:eastAsia="Times New Roman Uni" w:hAnsi="Times New Roman" w:cs="Times New Roman"/>
          <w:b/>
          <w:szCs w:val="24"/>
        </w:rPr>
      </w:pPr>
      <w:bookmarkStart w:id="1" w:name="_Hlk524427717"/>
      <w:bookmarkEnd w:id="0"/>
    </w:p>
    <w:p w14:paraId="3842E335" w14:textId="333E2644" w:rsidR="000575D8" w:rsidRPr="00B6721F" w:rsidRDefault="00B6721F" w:rsidP="000575D8">
      <w:pPr>
        <w:widowControl/>
        <w:rPr>
          <w:rFonts w:ascii="Times New Roman" w:eastAsia="Times New Roman Uni" w:hAnsi="Times New Roman" w:cs="Times New Roman"/>
          <w:b/>
          <w:szCs w:val="24"/>
        </w:rPr>
      </w:pPr>
      <w:r>
        <w:rPr>
          <w:rFonts w:ascii="Times New Roman" w:eastAsia="Times New Roman Uni" w:hAnsi="Times New Roman" w:cs="Times New Roman"/>
          <w:b/>
          <w:szCs w:val="24"/>
        </w:rPr>
        <w:t xml:space="preserve">S1. </w:t>
      </w:r>
      <w:r w:rsidR="000575D8" w:rsidRPr="00B6721F">
        <w:rPr>
          <w:rFonts w:ascii="Times New Roman" w:eastAsia="Times New Roman Uni" w:hAnsi="Times New Roman" w:cs="Times New Roman"/>
          <w:b/>
          <w:szCs w:val="24"/>
        </w:rPr>
        <w:t>Study Organism</w:t>
      </w:r>
    </w:p>
    <w:p w14:paraId="79134397" w14:textId="77777777" w:rsidR="000575D8" w:rsidRPr="000575D8" w:rsidRDefault="000575D8" w:rsidP="000575D8">
      <w:pPr>
        <w:widowControl/>
        <w:rPr>
          <w:rFonts w:ascii="Times New Roman" w:eastAsia="Times New Roman Uni" w:hAnsi="Times New Roman" w:cs="Times New Roman"/>
          <w:i/>
          <w:szCs w:val="24"/>
        </w:rPr>
      </w:pPr>
    </w:p>
    <w:p w14:paraId="67823F3A" w14:textId="522DED10" w:rsidR="000575D8" w:rsidRPr="00EF1CA1" w:rsidRDefault="000575D8" w:rsidP="000230B5">
      <w:pPr>
        <w:spacing w:line="480" w:lineRule="auto"/>
        <w:rPr>
          <w:rFonts w:ascii="Times New Roman" w:hAnsi="Times New Roman" w:cs="Times New Roman"/>
          <w:szCs w:val="24"/>
        </w:rPr>
      </w:pPr>
      <w:proofErr w:type="spellStart"/>
      <w:r w:rsidRPr="00EF1CA1">
        <w:rPr>
          <w:rFonts w:ascii="Times New Roman" w:hAnsi="Times New Roman" w:cs="Times New Roman"/>
          <w:i/>
          <w:szCs w:val="24"/>
        </w:rPr>
        <w:t>Kryptolebias</w:t>
      </w:r>
      <w:proofErr w:type="spellEnd"/>
      <w:r w:rsidRPr="00EF1CA1">
        <w:rPr>
          <w:rFonts w:ascii="Times New Roman" w:hAnsi="Times New Roman" w:cs="Times New Roman"/>
          <w:i/>
          <w:szCs w:val="24"/>
        </w:rPr>
        <w:t xml:space="preserve"> </w:t>
      </w:r>
      <w:proofErr w:type="spellStart"/>
      <w:r w:rsidRPr="00EF1CA1">
        <w:rPr>
          <w:rFonts w:ascii="Times New Roman" w:hAnsi="Times New Roman" w:cs="Times New Roman"/>
          <w:i/>
          <w:szCs w:val="24"/>
        </w:rPr>
        <w:t>marmoratus</w:t>
      </w:r>
      <w:proofErr w:type="spellEnd"/>
      <w:r w:rsidRPr="00EF1CA1">
        <w:rPr>
          <w:rFonts w:ascii="Times New Roman" w:hAnsi="Times New Roman" w:cs="Times New Roman"/>
          <w:szCs w:val="24"/>
        </w:rPr>
        <w:t xml:space="preserve"> inhabit mangrove ecosystems ranging from Central America </w:t>
      </w:r>
      <w:r>
        <w:rPr>
          <w:rFonts w:ascii="Times New Roman" w:hAnsi="Times New Roman" w:cs="Times New Roman"/>
          <w:szCs w:val="24"/>
        </w:rPr>
        <w:t>to Florida</w:t>
      </w:r>
      <w:r w:rsidRPr="00EF1CA1">
        <w:rPr>
          <w:rFonts w:ascii="Times New Roman" w:hAnsi="Times New Roman" w:cs="Times New Roman"/>
          <w:szCs w:val="24"/>
        </w:rPr>
        <w:t xml:space="preserve"> </w:t>
      </w:r>
      <w:r>
        <w:rPr>
          <w:rFonts w:ascii="Times New Roman" w:hAnsi="Times New Roman" w:cs="Times New Roman"/>
          <w:szCs w:val="24"/>
        </w:rPr>
        <w:t>and</w:t>
      </w:r>
      <w:r w:rsidRPr="00EF1CA1">
        <w:rPr>
          <w:rFonts w:ascii="Times New Roman" w:hAnsi="Times New Roman" w:cs="Times New Roman"/>
          <w:szCs w:val="24"/>
        </w:rPr>
        <w:t xml:space="preserve"> </w:t>
      </w:r>
      <w:r>
        <w:rPr>
          <w:rFonts w:ascii="Times New Roman" w:hAnsi="Times New Roman" w:cs="Times New Roman"/>
          <w:szCs w:val="24"/>
        </w:rPr>
        <w:t>the Bahamas</w:t>
      </w:r>
      <w:r w:rsidRPr="00EF1CA1">
        <w:rPr>
          <w:rFonts w:ascii="Times New Roman" w:hAnsi="Times New Roman" w:cs="Times New Roman"/>
          <w:szCs w:val="24"/>
        </w:rPr>
        <w:t>. This species is highly aggressive i</w:t>
      </w:r>
      <w:r w:rsidR="00B6721F">
        <w:rPr>
          <w:rFonts w:ascii="Times New Roman" w:hAnsi="Times New Roman" w:cs="Times New Roman"/>
          <w:szCs w:val="24"/>
        </w:rPr>
        <w:t>n both the field and laboratory</w:t>
      </w:r>
      <w:r w:rsidRPr="00EF1CA1">
        <w:rPr>
          <w:rFonts w:ascii="Times New Roman" w:hAnsi="Times New Roman" w:cs="Times New Roman"/>
          <w:szCs w:val="24"/>
        </w:rPr>
        <w:t xml:space="preserve">. </w:t>
      </w:r>
      <w:proofErr w:type="spellStart"/>
      <w:r>
        <w:rPr>
          <w:rFonts w:ascii="Times New Roman" w:hAnsi="Times New Roman" w:cs="Times New Roman"/>
          <w:szCs w:val="24"/>
        </w:rPr>
        <w:t>R</w:t>
      </w:r>
      <w:r w:rsidRPr="00EF1CA1">
        <w:rPr>
          <w:rFonts w:ascii="Times New Roman" w:hAnsi="Times New Roman" w:cs="Times New Roman"/>
          <w:szCs w:val="24"/>
        </w:rPr>
        <w:t>ivulus</w:t>
      </w:r>
      <w:proofErr w:type="spellEnd"/>
      <w:r w:rsidRPr="00EF1CA1">
        <w:rPr>
          <w:rFonts w:ascii="Times New Roman" w:hAnsi="Times New Roman" w:cs="Times New Roman"/>
          <w:szCs w:val="24"/>
        </w:rPr>
        <w:t xml:space="preserve"> is one of only two self-fertilizing hermaphroditic vertebrates, and exclusive </w:t>
      </w:r>
      <w:proofErr w:type="spellStart"/>
      <w:r w:rsidRPr="00EF1CA1">
        <w:rPr>
          <w:rFonts w:ascii="Times New Roman" w:hAnsi="Times New Roman" w:cs="Times New Roman"/>
          <w:szCs w:val="24"/>
        </w:rPr>
        <w:t>selfing</w:t>
      </w:r>
      <w:proofErr w:type="spellEnd"/>
      <w:r w:rsidRPr="00EF1CA1">
        <w:rPr>
          <w:rFonts w:ascii="Times New Roman" w:hAnsi="Times New Roman" w:cs="Times New Roman"/>
          <w:szCs w:val="24"/>
        </w:rPr>
        <w:t xml:space="preserve"> results in completely homozygous genotypes whose offspring are genetically identical to the parent and all sib</w:t>
      </w:r>
      <w:r w:rsidR="00A23F38">
        <w:rPr>
          <w:rFonts w:ascii="Times New Roman" w:hAnsi="Times New Roman" w:cs="Times New Roman"/>
          <w:szCs w:val="24"/>
        </w:rPr>
        <w:t>lings (i.e., isogenic lineages)</w:t>
      </w:r>
      <w:r w:rsidRPr="00EF1CA1">
        <w:rPr>
          <w:rFonts w:ascii="Times New Roman" w:hAnsi="Times New Roman" w:cs="Times New Roman"/>
          <w:szCs w:val="24"/>
        </w:rPr>
        <w:t>.</w:t>
      </w:r>
      <w:r>
        <w:rPr>
          <w:rFonts w:ascii="Times New Roman" w:hAnsi="Times New Roman" w:cs="Times New Roman"/>
          <w:color w:val="000000" w:themeColor="text1"/>
          <w:szCs w:val="24"/>
        </w:rPr>
        <w:t xml:space="preserve"> </w:t>
      </w:r>
      <w:r w:rsidRPr="00640193">
        <w:rPr>
          <w:rFonts w:ascii="Times New Roman" w:hAnsi="Times New Roman" w:cs="Times New Roman"/>
          <w:szCs w:val="24"/>
          <w:highlight w:val="yellow"/>
        </w:rPr>
        <w:t>This study used adult hermaphroditic individuals from seven isogenic lineages (EPP1-8, HTB5, IRP3, RAD15, SAX4, SAX10 and TW2) from different geographical areas ranging from the Florida Keys to the east and west coasts of Central Florida.</w:t>
      </w:r>
      <w:bookmarkStart w:id="2" w:name="_GoBack"/>
      <w:bookmarkEnd w:id="1"/>
      <w:bookmarkEnd w:id="2"/>
      <w:r w:rsidRPr="00EF1CA1">
        <w:rPr>
          <w:rFonts w:ascii="Times New Roman" w:hAnsi="Times New Roman" w:cs="Times New Roman"/>
          <w:szCs w:val="24"/>
        </w:rPr>
        <w:t xml:space="preserve"> Individuals were isolated on the day of hatching and kept individually in 1000</w:t>
      </w:r>
      <w:r>
        <w:rPr>
          <w:rFonts w:ascii="Times New Roman" w:hAnsi="Times New Roman" w:cs="Times New Roman"/>
          <w:szCs w:val="24"/>
        </w:rPr>
        <w:t xml:space="preserve"> </w:t>
      </w:r>
      <w:r w:rsidRPr="00EF1CA1">
        <w:rPr>
          <w:rFonts w:ascii="Times New Roman" w:hAnsi="Times New Roman" w:cs="Times New Roman"/>
          <w:szCs w:val="24"/>
        </w:rPr>
        <w:t>mL translucent plastic co</w:t>
      </w:r>
      <w:r>
        <w:rPr>
          <w:rFonts w:ascii="Times New Roman" w:hAnsi="Times New Roman" w:cs="Times New Roman"/>
          <w:szCs w:val="24"/>
        </w:rPr>
        <w:t>ntainers (</w:t>
      </w:r>
      <w:r w:rsidRPr="00831AAC">
        <w:rPr>
          <w:rFonts w:ascii="Times New Roman" w:hAnsi="Times New Roman" w:cs="Times New Roman"/>
          <w:szCs w:val="24"/>
        </w:rPr>
        <w:t>Rubbermaid</w:t>
      </w:r>
      <w:r w:rsidRPr="00831AAC">
        <w:rPr>
          <w:rFonts w:ascii="Times New Roman" w:hAnsi="Times New Roman" w:cs="Times New Roman"/>
          <w:szCs w:val="24"/>
          <w:vertAlign w:val="superscript"/>
        </w:rPr>
        <w:t>®</w:t>
      </w:r>
      <w:r>
        <w:rPr>
          <w:rFonts w:ascii="Times New Roman" w:hAnsi="Times New Roman" w:cs="Times New Roman"/>
          <w:szCs w:val="24"/>
        </w:rPr>
        <w:t>, NC, USA)</w:t>
      </w:r>
      <w:r w:rsidRPr="00EF1CA1">
        <w:rPr>
          <w:rFonts w:ascii="Times New Roman" w:hAnsi="Times New Roman" w:cs="Times New Roman"/>
          <w:szCs w:val="24"/>
        </w:rPr>
        <w:t>. Every container was filled with 750</w:t>
      </w:r>
      <w:r>
        <w:rPr>
          <w:rFonts w:ascii="Times New Roman" w:hAnsi="Times New Roman" w:cs="Times New Roman"/>
          <w:szCs w:val="24"/>
        </w:rPr>
        <w:t xml:space="preserve"> </w:t>
      </w:r>
      <w:r w:rsidRPr="00EF1CA1">
        <w:rPr>
          <w:rFonts w:ascii="Times New Roman" w:hAnsi="Times New Roman" w:cs="Times New Roman"/>
          <w:szCs w:val="24"/>
        </w:rPr>
        <w:t>mL of 25</w:t>
      </w:r>
      <w:r>
        <w:rPr>
          <w:rFonts w:ascii="Times New Roman" w:hAnsi="Times New Roman" w:cs="Times New Roman"/>
          <w:szCs w:val="24"/>
        </w:rPr>
        <w:t xml:space="preserve"> parts per thousand (</w:t>
      </w:r>
      <w:r w:rsidRPr="00EF1CA1">
        <w:rPr>
          <w:rFonts w:ascii="Times New Roman" w:hAnsi="Times New Roman" w:cs="Times New Roman"/>
          <w:szCs w:val="24"/>
        </w:rPr>
        <w:t>ppt</w:t>
      </w:r>
      <w:r>
        <w:rPr>
          <w:rFonts w:ascii="Times New Roman" w:hAnsi="Times New Roman" w:cs="Times New Roman"/>
          <w:szCs w:val="24"/>
        </w:rPr>
        <w:t>, ‰)</w:t>
      </w:r>
      <w:r w:rsidRPr="00EF1CA1">
        <w:rPr>
          <w:rFonts w:ascii="Times New Roman" w:hAnsi="Times New Roman" w:cs="Times New Roman"/>
          <w:szCs w:val="24"/>
        </w:rPr>
        <w:t xml:space="preserve"> synthetic seawater (Instant Ocean</w:t>
      </w:r>
      <w:r w:rsidRPr="00EF1CA1">
        <w:rPr>
          <w:rFonts w:ascii="Times New Roman" w:hAnsi="Times New Roman" w:cs="Times New Roman"/>
          <w:szCs w:val="24"/>
          <w:vertAlign w:val="superscript"/>
        </w:rPr>
        <w:t>®</w:t>
      </w:r>
      <w:r w:rsidRPr="00EF1CA1">
        <w:rPr>
          <w:rFonts w:ascii="Times New Roman" w:hAnsi="Times New Roman" w:cs="Times New Roman"/>
          <w:szCs w:val="24"/>
        </w:rPr>
        <w:t>) and labelled with a unique number for individual identification. Fish were maintained at ambient temperature (27</w:t>
      </w:r>
      <w:r>
        <w:rPr>
          <w:rFonts w:ascii="Times New Roman" w:hAnsi="Times New Roman" w:cs="Times New Roman"/>
          <w:szCs w:val="24"/>
        </w:rPr>
        <w:t xml:space="preserve"> </w:t>
      </w:r>
      <w:r w:rsidRPr="00EF1CA1">
        <w:rPr>
          <w:rFonts w:ascii="Times New Roman" w:hAnsi="Times New Roman" w:cs="Times New Roman"/>
          <w:szCs w:val="24"/>
        </w:rPr>
        <w:t>±</w:t>
      </w:r>
      <w:r>
        <w:rPr>
          <w:rFonts w:ascii="Times New Roman" w:hAnsi="Times New Roman" w:cs="Times New Roman"/>
          <w:szCs w:val="24"/>
        </w:rPr>
        <w:t xml:space="preserve"> </w:t>
      </w:r>
      <w:r w:rsidRPr="00EF1CA1">
        <w:rPr>
          <w:rFonts w:ascii="Times New Roman" w:hAnsi="Times New Roman" w:cs="Times New Roman"/>
          <w:szCs w:val="24"/>
        </w:rPr>
        <w:t>1°C) on a 12h light: 12h dark photoperiod and fed 2</w:t>
      </w:r>
      <w:r>
        <w:rPr>
          <w:rFonts w:ascii="Times New Roman" w:hAnsi="Times New Roman" w:cs="Times New Roman"/>
          <w:szCs w:val="24"/>
        </w:rPr>
        <w:t xml:space="preserve"> </w:t>
      </w:r>
      <w:r w:rsidRPr="00EF1CA1">
        <w:rPr>
          <w:rFonts w:ascii="Times New Roman" w:eastAsia="標楷體" w:hAnsi="Times New Roman" w:cs="Times New Roman"/>
          <w:kern w:val="0"/>
          <w:szCs w:val="24"/>
        </w:rPr>
        <w:t>mL</w:t>
      </w:r>
      <w:r w:rsidRPr="00EF1CA1">
        <w:rPr>
          <w:rFonts w:ascii="Times New Roman" w:hAnsi="Times New Roman" w:cs="Times New Roman"/>
          <w:szCs w:val="24"/>
        </w:rPr>
        <w:t xml:space="preserve"> newly hatched brine shrimp (</w:t>
      </w:r>
      <w:proofErr w:type="spellStart"/>
      <w:r w:rsidRPr="00EF1CA1">
        <w:rPr>
          <w:rFonts w:ascii="Times New Roman" w:hAnsi="Times New Roman" w:cs="Times New Roman"/>
          <w:i/>
          <w:szCs w:val="24"/>
        </w:rPr>
        <w:t>Artemia</w:t>
      </w:r>
      <w:proofErr w:type="spellEnd"/>
      <w:r w:rsidRPr="00EF1CA1">
        <w:rPr>
          <w:rFonts w:ascii="Times New Roman" w:hAnsi="Times New Roman" w:cs="Times New Roman"/>
          <w:szCs w:val="24"/>
        </w:rPr>
        <w:t xml:space="preserve">) </w:t>
      </w:r>
      <w:proofErr w:type="spellStart"/>
      <w:r w:rsidRPr="00EF1CA1">
        <w:rPr>
          <w:rFonts w:ascii="Times New Roman" w:hAnsi="Times New Roman" w:cs="Times New Roman"/>
          <w:szCs w:val="24"/>
        </w:rPr>
        <w:t>nauplii</w:t>
      </w:r>
      <w:proofErr w:type="spellEnd"/>
      <w:r w:rsidRPr="00EF1CA1">
        <w:rPr>
          <w:rFonts w:ascii="Times New Roman" w:hAnsi="Times New Roman" w:cs="Times New Roman"/>
          <w:szCs w:val="24"/>
        </w:rPr>
        <w:t xml:space="preserve"> every day. The average (±</w:t>
      </w:r>
      <w:r>
        <w:rPr>
          <w:rFonts w:ascii="Times New Roman" w:hAnsi="Times New Roman" w:cs="Times New Roman"/>
          <w:szCs w:val="24"/>
        </w:rPr>
        <w:t xml:space="preserve"> </w:t>
      </w:r>
      <w:r w:rsidRPr="00EF1CA1">
        <w:rPr>
          <w:rFonts w:ascii="Times New Roman" w:hAnsi="Times New Roman" w:cs="Times New Roman"/>
          <w:szCs w:val="24"/>
        </w:rPr>
        <w:t>SEM) age of experimental animals was 356.85</w:t>
      </w:r>
      <w:r>
        <w:rPr>
          <w:rFonts w:ascii="Times New Roman" w:hAnsi="Times New Roman" w:cs="Times New Roman"/>
          <w:szCs w:val="24"/>
        </w:rPr>
        <w:t xml:space="preserve"> </w:t>
      </w:r>
      <w:r w:rsidRPr="00EF1CA1">
        <w:rPr>
          <w:rFonts w:ascii="Times New Roman" w:hAnsi="Times New Roman" w:cs="Times New Roman"/>
          <w:szCs w:val="24"/>
        </w:rPr>
        <w:t>±</w:t>
      </w:r>
      <w:r>
        <w:rPr>
          <w:rFonts w:ascii="Times New Roman" w:hAnsi="Times New Roman" w:cs="Times New Roman"/>
          <w:szCs w:val="24"/>
        </w:rPr>
        <w:t xml:space="preserve"> </w:t>
      </w:r>
      <w:r w:rsidRPr="00EF1CA1">
        <w:rPr>
          <w:rFonts w:ascii="Times New Roman" w:hAnsi="Times New Roman" w:cs="Times New Roman"/>
          <w:szCs w:val="24"/>
        </w:rPr>
        <w:t>23.14 days; the average (±</w:t>
      </w:r>
      <w:r>
        <w:rPr>
          <w:rFonts w:ascii="Times New Roman" w:hAnsi="Times New Roman" w:cs="Times New Roman"/>
          <w:szCs w:val="24"/>
        </w:rPr>
        <w:t xml:space="preserve"> </w:t>
      </w:r>
      <w:r w:rsidRPr="00EF1CA1">
        <w:rPr>
          <w:rFonts w:ascii="Times New Roman" w:hAnsi="Times New Roman" w:cs="Times New Roman"/>
          <w:szCs w:val="24"/>
        </w:rPr>
        <w:t xml:space="preserve">SEM) standard length of experimental animals </w:t>
      </w:r>
      <w:r>
        <w:rPr>
          <w:rFonts w:ascii="Times New Roman" w:hAnsi="Times New Roman" w:cs="Times New Roman"/>
          <w:szCs w:val="24"/>
        </w:rPr>
        <w:t>was</w:t>
      </w:r>
      <w:r w:rsidRPr="00EF1CA1">
        <w:rPr>
          <w:rFonts w:ascii="Times New Roman" w:hAnsi="Times New Roman" w:cs="Times New Roman"/>
          <w:szCs w:val="24"/>
        </w:rPr>
        <w:t xml:space="preserve"> 26.88</w:t>
      </w:r>
      <w:r>
        <w:rPr>
          <w:rFonts w:ascii="Times New Roman" w:hAnsi="Times New Roman" w:cs="Times New Roman"/>
          <w:szCs w:val="24"/>
        </w:rPr>
        <w:t xml:space="preserve"> </w:t>
      </w:r>
      <w:r w:rsidRPr="00EF1CA1">
        <w:rPr>
          <w:rFonts w:ascii="Times New Roman" w:hAnsi="Times New Roman" w:cs="Times New Roman"/>
          <w:szCs w:val="24"/>
        </w:rPr>
        <w:t>±</w:t>
      </w:r>
      <w:r>
        <w:rPr>
          <w:rFonts w:ascii="Times New Roman" w:hAnsi="Times New Roman" w:cs="Times New Roman"/>
          <w:szCs w:val="24"/>
        </w:rPr>
        <w:t xml:space="preserve"> </w:t>
      </w:r>
      <w:r w:rsidRPr="00EF1CA1">
        <w:rPr>
          <w:rFonts w:ascii="Times New Roman" w:hAnsi="Times New Roman" w:cs="Times New Roman"/>
          <w:szCs w:val="24"/>
        </w:rPr>
        <w:t>0.17 mm.</w:t>
      </w:r>
      <w:r>
        <w:rPr>
          <w:rFonts w:ascii="Times New Roman" w:hAnsi="Times New Roman" w:cs="Times New Roman"/>
          <w:szCs w:val="24"/>
        </w:rPr>
        <w:t xml:space="preserve"> Distributions of age and standard length were equal across treatments (One away ANOVA, standard length: </w:t>
      </w:r>
      <w:r w:rsidRPr="00533EB3">
        <w:rPr>
          <w:rFonts w:ascii="Times New Roman" w:hAnsi="Times New Roman" w:cs="Times New Roman"/>
          <w:i/>
          <w:szCs w:val="24"/>
        </w:rPr>
        <w:t>F</w:t>
      </w:r>
      <w:r w:rsidRPr="00533EB3">
        <w:rPr>
          <w:rFonts w:ascii="Times New Roman" w:hAnsi="Times New Roman" w:cs="Times New Roman"/>
          <w:i/>
          <w:szCs w:val="24"/>
          <w:vertAlign w:val="subscript"/>
        </w:rPr>
        <w:t>3, 52</w:t>
      </w:r>
      <w:r>
        <w:rPr>
          <w:rFonts w:ascii="Times New Roman" w:hAnsi="Times New Roman" w:cs="Times New Roman"/>
          <w:szCs w:val="24"/>
        </w:rPr>
        <w:t xml:space="preserve"> = 0.01, </w:t>
      </w:r>
      <w:r w:rsidRPr="00533EB3">
        <w:rPr>
          <w:rFonts w:ascii="Times New Roman" w:hAnsi="Times New Roman" w:cs="Times New Roman"/>
          <w:i/>
          <w:szCs w:val="24"/>
        </w:rPr>
        <w:t>P</w:t>
      </w:r>
      <w:r>
        <w:rPr>
          <w:rFonts w:ascii="Times New Roman" w:hAnsi="Times New Roman" w:cs="Times New Roman"/>
          <w:i/>
          <w:szCs w:val="24"/>
        </w:rPr>
        <w:t xml:space="preserve"> </w:t>
      </w:r>
      <w:r>
        <w:rPr>
          <w:rFonts w:ascii="Times New Roman" w:hAnsi="Times New Roman" w:cs="Times New Roman"/>
          <w:szCs w:val="24"/>
        </w:rPr>
        <w:t xml:space="preserve">= 0.999; age: </w:t>
      </w:r>
      <w:r w:rsidRPr="00533EB3">
        <w:rPr>
          <w:rFonts w:ascii="Times New Roman" w:hAnsi="Times New Roman" w:cs="Times New Roman"/>
          <w:i/>
          <w:szCs w:val="24"/>
        </w:rPr>
        <w:t>F</w:t>
      </w:r>
      <w:r w:rsidRPr="00533EB3">
        <w:rPr>
          <w:rFonts w:ascii="Times New Roman" w:hAnsi="Times New Roman" w:cs="Times New Roman"/>
          <w:i/>
          <w:szCs w:val="24"/>
          <w:vertAlign w:val="subscript"/>
        </w:rPr>
        <w:t>3, 52</w:t>
      </w:r>
      <w:r>
        <w:rPr>
          <w:rFonts w:ascii="Times New Roman" w:hAnsi="Times New Roman" w:cs="Times New Roman"/>
          <w:szCs w:val="24"/>
        </w:rPr>
        <w:t xml:space="preserve"> = 0.13, </w:t>
      </w:r>
      <w:r w:rsidRPr="00533EB3">
        <w:rPr>
          <w:rFonts w:ascii="Times New Roman" w:hAnsi="Times New Roman" w:cs="Times New Roman"/>
          <w:i/>
          <w:szCs w:val="24"/>
        </w:rPr>
        <w:t>P</w:t>
      </w:r>
      <w:r>
        <w:rPr>
          <w:rFonts w:ascii="Times New Roman" w:hAnsi="Times New Roman" w:cs="Times New Roman"/>
          <w:i/>
          <w:szCs w:val="24"/>
        </w:rPr>
        <w:t xml:space="preserve"> </w:t>
      </w:r>
      <w:r>
        <w:rPr>
          <w:rFonts w:ascii="Times New Roman" w:hAnsi="Times New Roman" w:cs="Times New Roman"/>
          <w:szCs w:val="24"/>
        </w:rPr>
        <w:t>= 0.916).</w:t>
      </w:r>
    </w:p>
    <w:p w14:paraId="71A87AF7" w14:textId="77777777" w:rsidR="000575D8" w:rsidRDefault="000575D8" w:rsidP="00D52C22">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480" w:lineRule="auto"/>
        <w:rPr>
          <w:rFonts w:ascii="Times New Roman" w:hAnsi="Times New Roman" w:cs="Times New Roman"/>
          <w:i/>
          <w:szCs w:val="24"/>
        </w:rPr>
      </w:pPr>
    </w:p>
    <w:p w14:paraId="743F3901" w14:textId="77777777" w:rsidR="00E13840" w:rsidRDefault="00E13840">
      <w:pPr>
        <w:widowControl/>
        <w:rPr>
          <w:rFonts w:ascii="Times New Roman" w:hAnsi="Times New Roman" w:cs="Times New Roman"/>
          <w:b/>
          <w:szCs w:val="24"/>
        </w:rPr>
      </w:pPr>
      <w:r>
        <w:rPr>
          <w:rFonts w:ascii="Times New Roman" w:hAnsi="Times New Roman" w:cs="Times New Roman"/>
          <w:b/>
          <w:szCs w:val="24"/>
        </w:rPr>
        <w:br w:type="page"/>
      </w:r>
    </w:p>
    <w:p w14:paraId="19F8269E" w14:textId="47BE8D4A" w:rsidR="00D52C22" w:rsidRPr="008620D7" w:rsidRDefault="008620D7" w:rsidP="00D52C22">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480" w:lineRule="auto"/>
        <w:rPr>
          <w:rFonts w:ascii="Times New Roman" w:hAnsi="Times New Roman" w:cs="Times New Roman"/>
          <w:b/>
          <w:szCs w:val="24"/>
        </w:rPr>
      </w:pPr>
      <w:r w:rsidRPr="008620D7">
        <w:rPr>
          <w:rFonts w:ascii="Times New Roman" w:hAnsi="Times New Roman" w:cs="Times New Roman"/>
          <w:b/>
          <w:szCs w:val="24"/>
        </w:rPr>
        <w:lastRenderedPageBreak/>
        <w:t xml:space="preserve">S2. </w:t>
      </w:r>
      <w:r w:rsidR="00D52C22" w:rsidRPr="008620D7">
        <w:rPr>
          <w:rFonts w:ascii="Times New Roman" w:hAnsi="Times New Roman" w:cs="Times New Roman"/>
          <w:b/>
          <w:szCs w:val="24"/>
        </w:rPr>
        <w:t>Behavioural responses to different social stimuli</w:t>
      </w:r>
    </w:p>
    <w:p w14:paraId="357B95A3" w14:textId="3BEE8C3A" w:rsidR="00D52C22" w:rsidRDefault="00D52C22" w:rsidP="000230B5">
      <w:pPr>
        <w:widowControl/>
        <w:spacing w:line="480" w:lineRule="auto"/>
        <w:rPr>
          <w:rFonts w:ascii="Times New Roman" w:hAnsi="Times New Roman" w:cs="Times New Roman"/>
          <w:szCs w:val="24"/>
        </w:rPr>
      </w:pPr>
      <w:r w:rsidRPr="00EF1CA1">
        <w:rPr>
          <w:rFonts w:ascii="Times New Roman" w:hAnsi="Times New Roman" w:cs="Times New Roman"/>
          <w:szCs w:val="24"/>
        </w:rPr>
        <w:t xml:space="preserve">In RMS, social behaviour was quantified by </w:t>
      </w:r>
      <w:r>
        <w:rPr>
          <w:rFonts w:ascii="Times New Roman" w:hAnsi="Times New Roman" w:cs="Times New Roman"/>
          <w:szCs w:val="24"/>
        </w:rPr>
        <w:t>attaching</w:t>
      </w:r>
      <w:r w:rsidRPr="00EF1CA1">
        <w:rPr>
          <w:rFonts w:ascii="Times New Roman" w:hAnsi="Times New Roman" w:cs="Times New Roman"/>
          <w:szCs w:val="24"/>
        </w:rPr>
        <w:t xml:space="preserve"> a regular first-surface mirror (6.5cm × 8.0cm) to the corner of the </w:t>
      </w:r>
      <w:r>
        <w:rPr>
          <w:rFonts w:ascii="Times New Roman" w:hAnsi="Times New Roman" w:cs="Times New Roman"/>
          <w:szCs w:val="24"/>
        </w:rPr>
        <w:t xml:space="preserve">standard </w:t>
      </w:r>
      <w:r w:rsidRPr="00EF1CA1">
        <w:rPr>
          <w:rFonts w:ascii="Times New Roman" w:hAnsi="Times New Roman" w:cs="Times New Roman"/>
          <w:szCs w:val="24"/>
        </w:rPr>
        <w:t>aquarium (</w:t>
      </w:r>
      <w:r>
        <w:rPr>
          <w:rFonts w:ascii="Times New Roman" w:hAnsi="Times New Roman" w:cs="Times New Roman"/>
          <w:b/>
          <w:szCs w:val="24"/>
        </w:rPr>
        <w:t>figure</w:t>
      </w:r>
      <w:r w:rsidRPr="00EF1CA1">
        <w:rPr>
          <w:rFonts w:ascii="Times New Roman" w:hAnsi="Times New Roman" w:cs="Times New Roman"/>
          <w:b/>
          <w:szCs w:val="24"/>
        </w:rPr>
        <w:t xml:space="preserve"> 1a</w:t>
      </w:r>
      <w:r>
        <w:rPr>
          <w:rFonts w:ascii="Times New Roman" w:hAnsi="Times New Roman" w:cs="Times New Roman"/>
          <w:b/>
          <w:szCs w:val="24"/>
        </w:rPr>
        <w:t>, main text</w:t>
      </w:r>
      <w:r w:rsidRPr="00EF1CA1">
        <w:rPr>
          <w:rFonts w:ascii="Times New Roman" w:hAnsi="Times New Roman" w:cs="Times New Roman"/>
          <w:szCs w:val="24"/>
        </w:rPr>
        <w:t xml:space="preserve">). In NMS, social behaviour was quantified by </w:t>
      </w:r>
      <w:r>
        <w:rPr>
          <w:rFonts w:ascii="Times New Roman" w:hAnsi="Times New Roman" w:cs="Times New Roman"/>
          <w:szCs w:val="24"/>
        </w:rPr>
        <w:t>attaching</w:t>
      </w:r>
      <w:r w:rsidRPr="00EF1CA1">
        <w:rPr>
          <w:rFonts w:ascii="Times New Roman" w:hAnsi="Times New Roman" w:cs="Times New Roman"/>
          <w:szCs w:val="24"/>
        </w:rPr>
        <w:t xml:space="preserve"> a non-reversing mirror </w:t>
      </w:r>
      <w:r>
        <w:rPr>
          <w:rFonts w:ascii="Times New Roman" w:hAnsi="Times New Roman" w:cs="Times New Roman"/>
          <w:szCs w:val="24"/>
        </w:rPr>
        <w:t>to the corner of</w:t>
      </w:r>
      <w:r w:rsidRPr="00EF1CA1">
        <w:rPr>
          <w:rFonts w:ascii="Times New Roman" w:hAnsi="Times New Roman" w:cs="Times New Roman"/>
          <w:szCs w:val="24"/>
        </w:rPr>
        <w:t xml:space="preserve"> a standard aquarium</w:t>
      </w:r>
      <w:r>
        <w:rPr>
          <w:rFonts w:ascii="Times New Roman" w:hAnsi="Times New Roman" w:cs="Times New Roman"/>
          <w:szCs w:val="24"/>
        </w:rPr>
        <w:t xml:space="preserve"> (the same place and angle as RMS)</w:t>
      </w:r>
      <w:r w:rsidRPr="00EF1CA1">
        <w:rPr>
          <w:rFonts w:ascii="Times New Roman" w:hAnsi="Times New Roman" w:cs="Times New Roman"/>
          <w:szCs w:val="24"/>
        </w:rPr>
        <w:t>. A non-reversing mirror was made by gluing two first-surface mirrors (4.5cm × 8.0cm) at their edges at a 90-degree angle</w:t>
      </w:r>
      <w:r w:rsidRPr="00204736">
        <w:rPr>
          <w:rFonts w:ascii="Times New Roman" w:hAnsi="Times New Roman" w:cs="Times New Roman"/>
          <w:szCs w:val="24"/>
        </w:rPr>
        <w:t xml:space="preserve">. </w:t>
      </w:r>
      <w:r w:rsidRPr="00ED44A7">
        <w:rPr>
          <w:rFonts w:ascii="Times New Roman" w:hAnsi="Times New Roman" w:cs="Times New Roman"/>
          <w:szCs w:val="24"/>
          <w:highlight w:val="yellow"/>
        </w:rPr>
        <w:t>A transparent glass divider (6.5cm × 8.0cm) was placed between the fish and the non-reversing mirror (</w:t>
      </w:r>
      <w:r w:rsidRPr="00ED44A7">
        <w:rPr>
          <w:rFonts w:ascii="Times New Roman" w:hAnsi="Times New Roman" w:cs="Times New Roman"/>
          <w:b/>
          <w:szCs w:val="24"/>
          <w:highlight w:val="yellow"/>
        </w:rPr>
        <w:t>figure 1b, main text</w:t>
      </w:r>
      <w:r w:rsidRPr="00ED44A7">
        <w:rPr>
          <w:rFonts w:ascii="Times New Roman" w:hAnsi="Times New Roman" w:cs="Times New Roman"/>
          <w:szCs w:val="24"/>
          <w:highlight w:val="yellow"/>
        </w:rPr>
        <w:t>) to prevent individuals from seeing multiple images during the test (i.e., when looking through the transparent glass, only one true reflection is perceived).</w:t>
      </w:r>
      <w:r w:rsidRPr="00204736">
        <w:rPr>
          <w:rFonts w:ascii="Times New Roman" w:hAnsi="Times New Roman" w:cs="Times New Roman"/>
          <w:szCs w:val="24"/>
        </w:rPr>
        <w:t xml:space="preserve"> In</w:t>
      </w:r>
      <w:r w:rsidRPr="00EF1CA1">
        <w:rPr>
          <w:rFonts w:ascii="Times New Roman" w:hAnsi="Times New Roman" w:cs="Times New Roman"/>
          <w:szCs w:val="24"/>
        </w:rPr>
        <w:t xml:space="preserve"> </w:t>
      </w:r>
      <w:r>
        <w:rPr>
          <w:rFonts w:ascii="Times New Roman" w:hAnsi="Times New Roman" w:cs="Times New Roman"/>
          <w:szCs w:val="24"/>
        </w:rPr>
        <w:t>S</w:t>
      </w:r>
      <w:r w:rsidRPr="00EF1CA1">
        <w:rPr>
          <w:rFonts w:ascii="Times New Roman" w:hAnsi="Times New Roman" w:cs="Times New Roman"/>
          <w:szCs w:val="24"/>
        </w:rPr>
        <w:t xml:space="preserve">MO, social behaviour was quantified by exposing individuals to a size-matched </w:t>
      </w:r>
      <w:r w:rsidRPr="00374953">
        <w:rPr>
          <w:rFonts w:ascii="Times New Roman" w:hAnsi="Times New Roman" w:cs="Times New Roman"/>
          <w:szCs w:val="24"/>
        </w:rPr>
        <w:t>stationary</w:t>
      </w:r>
      <w:r w:rsidRPr="00EF1CA1">
        <w:rPr>
          <w:rFonts w:ascii="Times New Roman" w:hAnsi="Times New Roman" w:cs="Times New Roman"/>
          <w:szCs w:val="24"/>
        </w:rPr>
        <w:t xml:space="preserve"> model fish in a standard aquarium. Model fish were made of acrylonitrile butadiene styrene using a three-dimensional printer in Rodgers Library at the University of Alabama. The fish model was hung by a nylon strand attached to the corner (the same place and angle as RMS and NMS) of the aquarium (</w:t>
      </w:r>
      <w:r>
        <w:rPr>
          <w:rFonts w:ascii="Times New Roman" w:hAnsi="Times New Roman" w:cs="Times New Roman"/>
          <w:b/>
          <w:szCs w:val="24"/>
        </w:rPr>
        <w:t>figure</w:t>
      </w:r>
      <w:r w:rsidRPr="00EF1CA1">
        <w:rPr>
          <w:rFonts w:ascii="Times New Roman" w:hAnsi="Times New Roman" w:cs="Times New Roman"/>
          <w:b/>
          <w:szCs w:val="24"/>
        </w:rPr>
        <w:t xml:space="preserve"> 1</w:t>
      </w:r>
      <w:r>
        <w:rPr>
          <w:rFonts w:ascii="Times New Roman" w:hAnsi="Times New Roman" w:cs="Times New Roman"/>
          <w:b/>
          <w:szCs w:val="24"/>
        </w:rPr>
        <w:t>c, main text</w:t>
      </w:r>
      <w:r w:rsidRPr="00EF1CA1">
        <w:rPr>
          <w:rFonts w:ascii="Times New Roman" w:hAnsi="Times New Roman" w:cs="Times New Roman"/>
          <w:szCs w:val="24"/>
        </w:rPr>
        <w:t xml:space="preserve">). In LO, social behaviour was quantified by exposing individuals to a size-matched live opponent which was in another standard aquarium. </w:t>
      </w:r>
      <w:r>
        <w:rPr>
          <w:rFonts w:ascii="Times New Roman" w:hAnsi="Times New Roman" w:cs="Times New Roman"/>
          <w:szCs w:val="24"/>
        </w:rPr>
        <w:t>F</w:t>
      </w:r>
      <w:r w:rsidRPr="00EF1CA1">
        <w:rPr>
          <w:rFonts w:ascii="Times New Roman" w:hAnsi="Times New Roman" w:cs="Times New Roman"/>
          <w:szCs w:val="24"/>
        </w:rPr>
        <w:t xml:space="preserve">ocal animals were able to observe and react to the live opponent through </w:t>
      </w:r>
      <w:r>
        <w:rPr>
          <w:rFonts w:ascii="Times New Roman" w:hAnsi="Times New Roman" w:cs="Times New Roman"/>
          <w:szCs w:val="24"/>
        </w:rPr>
        <w:t>a transparent divider</w:t>
      </w:r>
      <w:r w:rsidRPr="00EF1CA1">
        <w:rPr>
          <w:rFonts w:ascii="Times New Roman" w:hAnsi="Times New Roman" w:cs="Times New Roman"/>
          <w:szCs w:val="24"/>
        </w:rPr>
        <w:t xml:space="preserve">, but </w:t>
      </w:r>
      <w:r>
        <w:rPr>
          <w:rFonts w:ascii="Times New Roman" w:hAnsi="Times New Roman" w:cs="Times New Roman"/>
          <w:szCs w:val="24"/>
        </w:rPr>
        <w:t xml:space="preserve">no physical contact </w:t>
      </w:r>
      <w:r w:rsidRPr="00EF1CA1">
        <w:rPr>
          <w:rFonts w:ascii="Times New Roman" w:hAnsi="Times New Roman" w:cs="Times New Roman"/>
          <w:szCs w:val="24"/>
        </w:rPr>
        <w:t xml:space="preserve">could </w:t>
      </w:r>
      <w:r w:rsidR="004634CF">
        <w:rPr>
          <w:rFonts w:ascii="Times New Roman" w:hAnsi="Times New Roman" w:cs="Times New Roman"/>
          <w:szCs w:val="24"/>
        </w:rPr>
        <w:t>occur,</w:t>
      </w:r>
      <w:r>
        <w:rPr>
          <w:rFonts w:ascii="Times New Roman" w:hAnsi="Times New Roman" w:cs="Times New Roman"/>
          <w:szCs w:val="24"/>
        </w:rPr>
        <w:t xml:space="preserve"> nor</w:t>
      </w:r>
      <w:r w:rsidRPr="000D192E">
        <w:rPr>
          <w:rFonts w:ascii="Times New Roman" w:hAnsi="Times New Roman" w:cs="Times New Roman"/>
          <w:szCs w:val="24"/>
        </w:rPr>
        <w:t xml:space="preserve"> </w:t>
      </w:r>
      <w:r>
        <w:rPr>
          <w:rFonts w:ascii="Times New Roman" w:hAnsi="Times New Roman" w:cs="Times New Roman"/>
          <w:szCs w:val="24"/>
        </w:rPr>
        <w:t>could any chemical cues be transferred</w:t>
      </w:r>
      <w:r w:rsidRPr="00EF1CA1">
        <w:rPr>
          <w:rFonts w:ascii="Times New Roman" w:hAnsi="Times New Roman" w:cs="Times New Roman"/>
          <w:szCs w:val="24"/>
        </w:rPr>
        <w:t xml:space="preserve"> between </w:t>
      </w:r>
      <w:r>
        <w:rPr>
          <w:rFonts w:ascii="Times New Roman" w:hAnsi="Times New Roman" w:cs="Times New Roman"/>
          <w:szCs w:val="24"/>
        </w:rPr>
        <w:t>the</w:t>
      </w:r>
      <w:r w:rsidRPr="00EF1CA1">
        <w:rPr>
          <w:rFonts w:ascii="Times New Roman" w:hAnsi="Times New Roman" w:cs="Times New Roman"/>
          <w:szCs w:val="24"/>
        </w:rPr>
        <w:t xml:space="preserve"> contestants (</w:t>
      </w:r>
      <w:r>
        <w:rPr>
          <w:rFonts w:ascii="Times New Roman" w:hAnsi="Times New Roman" w:cs="Times New Roman"/>
          <w:b/>
          <w:szCs w:val="24"/>
        </w:rPr>
        <w:t>figure</w:t>
      </w:r>
      <w:r w:rsidRPr="00EF1CA1">
        <w:rPr>
          <w:rFonts w:ascii="Times New Roman" w:hAnsi="Times New Roman" w:cs="Times New Roman"/>
          <w:b/>
          <w:szCs w:val="24"/>
        </w:rPr>
        <w:t xml:space="preserve"> 1</w:t>
      </w:r>
      <w:r>
        <w:rPr>
          <w:rFonts w:ascii="Times New Roman" w:hAnsi="Times New Roman" w:cs="Times New Roman"/>
          <w:b/>
          <w:szCs w:val="24"/>
        </w:rPr>
        <w:t>d</w:t>
      </w:r>
      <w:r w:rsidR="008620D7">
        <w:rPr>
          <w:rFonts w:ascii="Times New Roman" w:hAnsi="Times New Roman" w:cs="Times New Roman"/>
          <w:b/>
          <w:szCs w:val="24"/>
        </w:rPr>
        <w:t>, main text</w:t>
      </w:r>
      <w:r w:rsidRPr="00EF1CA1">
        <w:rPr>
          <w:rFonts w:ascii="Times New Roman" w:hAnsi="Times New Roman" w:cs="Times New Roman"/>
          <w:szCs w:val="24"/>
        </w:rPr>
        <w:t>).</w:t>
      </w:r>
      <w:r w:rsidRPr="00EF1CA1">
        <w:rPr>
          <w:rFonts w:ascii="Times New Roman" w:hAnsi="Times New Roman" w:cs="Times New Roman" w:hint="eastAsia"/>
          <w:szCs w:val="24"/>
        </w:rPr>
        <w:t xml:space="preserve"> </w:t>
      </w:r>
      <w:r w:rsidRPr="00EF1CA1">
        <w:rPr>
          <w:rFonts w:ascii="Times New Roman" w:hAnsi="Times New Roman" w:cs="Times New Roman"/>
          <w:szCs w:val="24"/>
        </w:rPr>
        <w:t>Individuals acclimate</w:t>
      </w:r>
      <w:r>
        <w:rPr>
          <w:rFonts w:ascii="Times New Roman" w:hAnsi="Times New Roman" w:cs="Times New Roman"/>
          <w:szCs w:val="24"/>
        </w:rPr>
        <w:t>d</w:t>
      </w:r>
      <w:r w:rsidRPr="00EF1CA1">
        <w:rPr>
          <w:rFonts w:ascii="Times New Roman" w:hAnsi="Times New Roman" w:cs="Times New Roman"/>
          <w:szCs w:val="24"/>
        </w:rPr>
        <w:t xml:space="preserve"> for one hour behind an opaque partition</w:t>
      </w:r>
      <w:r>
        <w:rPr>
          <w:rFonts w:ascii="Times New Roman" w:hAnsi="Times New Roman" w:cs="Times New Roman"/>
          <w:szCs w:val="24"/>
        </w:rPr>
        <w:t xml:space="preserve">, after which time </w:t>
      </w:r>
      <w:r w:rsidRPr="00EF1CA1">
        <w:rPr>
          <w:rFonts w:ascii="Times New Roman" w:hAnsi="Times New Roman" w:cs="Times New Roman"/>
          <w:szCs w:val="24"/>
        </w:rPr>
        <w:t xml:space="preserve">the partition was removed and the fish </w:t>
      </w:r>
      <w:proofErr w:type="gramStart"/>
      <w:r>
        <w:rPr>
          <w:rFonts w:ascii="Times New Roman" w:hAnsi="Times New Roman" w:cs="Times New Roman"/>
          <w:szCs w:val="24"/>
        </w:rPr>
        <w:t>were</w:t>
      </w:r>
      <w:r w:rsidRPr="00EF1CA1">
        <w:rPr>
          <w:rFonts w:ascii="Times New Roman" w:hAnsi="Times New Roman" w:cs="Times New Roman"/>
          <w:szCs w:val="24"/>
        </w:rPr>
        <w:t xml:space="preserve"> allowed to</w:t>
      </w:r>
      <w:proofErr w:type="gramEnd"/>
      <w:r w:rsidRPr="00EF1CA1">
        <w:rPr>
          <w:rFonts w:ascii="Times New Roman" w:hAnsi="Times New Roman" w:cs="Times New Roman"/>
          <w:szCs w:val="24"/>
        </w:rPr>
        <w:t xml:space="preserve"> interact with the mirror image</w:t>
      </w:r>
      <w:r>
        <w:rPr>
          <w:rFonts w:ascii="Times New Roman" w:hAnsi="Times New Roman" w:cs="Times New Roman"/>
          <w:szCs w:val="24"/>
        </w:rPr>
        <w:t>s</w:t>
      </w:r>
      <w:r w:rsidRPr="00EF1CA1">
        <w:rPr>
          <w:rFonts w:ascii="Times New Roman" w:hAnsi="Times New Roman" w:cs="Times New Roman"/>
          <w:szCs w:val="24"/>
        </w:rPr>
        <w:t>, model</w:t>
      </w:r>
      <w:r>
        <w:rPr>
          <w:rFonts w:ascii="Times New Roman" w:hAnsi="Times New Roman" w:cs="Times New Roman"/>
          <w:szCs w:val="24"/>
        </w:rPr>
        <w:t xml:space="preserve"> fish</w:t>
      </w:r>
      <w:r w:rsidRPr="00EF1CA1">
        <w:rPr>
          <w:rFonts w:ascii="Times New Roman" w:hAnsi="Times New Roman" w:cs="Times New Roman"/>
          <w:szCs w:val="24"/>
        </w:rPr>
        <w:t xml:space="preserve"> or live opponent for </w:t>
      </w:r>
      <w:r w:rsidRPr="006413C4">
        <w:rPr>
          <w:rFonts w:ascii="Times New Roman" w:hAnsi="Times New Roman" w:cs="Times New Roman"/>
          <w:szCs w:val="24"/>
        </w:rPr>
        <w:t>thirty minutes.</w:t>
      </w:r>
      <w:r>
        <w:rPr>
          <w:rFonts w:ascii="Times New Roman" w:hAnsi="Times New Roman" w:cs="Times New Roman"/>
          <w:szCs w:val="24"/>
        </w:rPr>
        <w:t xml:space="preserve"> </w:t>
      </w:r>
      <w:r w:rsidRPr="006413C4">
        <w:rPr>
          <w:rFonts w:ascii="Times New Roman" w:hAnsi="Times New Roman" w:cs="Times New Roman"/>
        </w:rPr>
        <w:t>The order of different social stimuli tests was administered randomly within two days (July 10 to July 11, 2017) between 0900h-1600h.</w:t>
      </w:r>
      <w:r>
        <w:rPr>
          <w:rFonts w:ascii="Times New Roman" w:hAnsi="Times New Roman" w:cs="Times New Roman" w:hint="eastAsia"/>
          <w:szCs w:val="24"/>
        </w:rPr>
        <w:t xml:space="preserve"> </w:t>
      </w:r>
      <w:r w:rsidRPr="00EF1CA1">
        <w:rPr>
          <w:rFonts w:ascii="Times New Roman" w:hAnsi="Times New Roman" w:cs="Times New Roman"/>
          <w:szCs w:val="24"/>
        </w:rPr>
        <w:t xml:space="preserve">Social interactions were recorded by camcorders (DV CR303, Samsung, Seoul, South Korea). </w:t>
      </w:r>
      <w:r>
        <w:rPr>
          <w:rFonts w:ascii="Times New Roman" w:hAnsi="Times New Roman" w:cs="Times New Roman"/>
          <w:szCs w:val="24"/>
        </w:rPr>
        <w:t>D</w:t>
      </w:r>
      <w:r w:rsidRPr="00EF1CA1">
        <w:rPr>
          <w:rFonts w:ascii="Times New Roman" w:hAnsi="Times New Roman" w:cs="Times New Roman"/>
          <w:szCs w:val="24"/>
        </w:rPr>
        <w:t>escription</w:t>
      </w:r>
      <w:r>
        <w:rPr>
          <w:rFonts w:ascii="Times New Roman" w:hAnsi="Times New Roman" w:cs="Times New Roman"/>
          <w:szCs w:val="24"/>
        </w:rPr>
        <w:t>s</w:t>
      </w:r>
      <w:r w:rsidRPr="00EF1CA1">
        <w:rPr>
          <w:rFonts w:ascii="Times New Roman" w:hAnsi="Times New Roman" w:cs="Times New Roman"/>
          <w:szCs w:val="24"/>
        </w:rPr>
        <w:t xml:space="preserve"> of all behaviours </w:t>
      </w:r>
      <w:r>
        <w:rPr>
          <w:rFonts w:ascii="Times New Roman" w:hAnsi="Times New Roman" w:cs="Times New Roman"/>
          <w:szCs w:val="24"/>
        </w:rPr>
        <w:t>are</w:t>
      </w:r>
      <w:r w:rsidRPr="00EF1CA1">
        <w:rPr>
          <w:rFonts w:ascii="Times New Roman" w:hAnsi="Times New Roman" w:cs="Times New Roman"/>
          <w:szCs w:val="24"/>
        </w:rPr>
        <w:t xml:space="preserve"> listed in </w:t>
      </w:r>
      <w:r w:rsidR="00A23F38">
        <w:rPr>
          <w:rFonts w:ascii="Times New Roman" w:hAnsi="Times New Roman" w:cs="Times New Roman"/>
          <w:b/>
          <w:szCs w:val="24"/>
        </w:rPr>
        <w:t>Supplementary table S3</w:t>
      </w:r>
      <w:r w:rsidRPr="00EF1CA1">
        <w:rPr>
          <w:rFonts w:ascii="Times New Roman" w:hAnsi="Times New Roman" w:cs="Times New Roman"/>
          <w:szCs w:val="24"/>
        </w:rPr>
        <w:t>. Each video was checked by two independent people who were blind to the hypotheses and predictions of this experiment</w:t>
      </w:r>
      <w:r>
        <w:rPr>
          <w:rFonts w:ascii="Times New Roman" w:hAnsi="Times New Roman" w:cs="Times New Roman"/>
          <w:szCs w:val="24"/>
        </w:rPr>
        <w:t xml:space="preserve"> (</w:t>
      </w:r>
      <w:r w:rsidRPr="006413C4">
        <w:rPr>
          <w:rFonts w:ascii="Times New Roman" w:hAnsi="Times New Roman" w:cs="Times New Roman"/>
          <w:szCs w:val="24"/>
        </w:rPr>
        <w:t xml:space="preserve">pairwise correlation between two </w:t>
      </w:r>
      <w:r w:rsidRPr="006413C4">
        <w:rPr>
          <w:rFonts w:ascii="Times New Roman" w:hAnsi="Times New Roman" w:cs="Times New Roman"/>
          <w:szCs w:val="24"/>
        </w:rPr>
        <w:lastRenderedPageBreak/>
        <w:t>recordings of the number of tota</w:t>
      </w:r>
      <w:r>
        <w:rPr>
          <w:rFonts w:ascii="Times New Roman" w:hAnsi="Times New Roman" w:cs="Times New Roman"/>
          <w:szCs w:val="24"/>
        </w:rPr>
        <w:t xml:space="preserve">l attacks: </w:t>
      </w:r>
      <w:r w:rsidRPr="006413C4">
        <w:rPr>
          <w:rFonts w:ascii="Times New Roman" w:hAnsi="Times New Roman" w:cs="Times New Roman"/>
          <w:szCs w:val="24"/>
        </w:rPr>
        <w:t>reg</w:t>
      </w:r>
      <w:r>
        <w:rPr>
          <w:rFonts w:ascii="Times New Roman" w:hAnsi="Times New Roman" w:cs="Times New Roman"/>
          <w:szCs w:val="24"/>
        </w:rPr>
        <w:t xml:space="preserve">ular mirror stimulus: </w:t>
      </w:r>
      <w:r w:rsidRPr="001D2D41">
        <w:rPr>
          <w:rFonts w:ascii="Times New Roman" w:hAnsi="Times New Roman" w:cs="Times New Roman"/>
          <w:i/>
          <w:szCs w:val="24"/>
        </w:rPr>
        <w:t>r</w:t>
      </w:r>
      <w:r>
        <w:rPr>
          <w:rFonts w:ascii="Times New Roman" w:hAnsi="Times New Roman" w:cs="Times New Roman"/>
          <w:szCs w:val="24"/>
        </w:rPr>
        <w:t xml:space="preserve"> = 0.990</w:t>
      </w:r>
      <w:r w:rsidRPr="006413C4">
        <w:rPr>
          <w:rFonts w:ascii="Times New Roman" w:hAnsi="Times New Roman" w:cs="Times New Roman"/>
          <w:szCs w:val="24"/>
        </w:rPr>
        <w:t xml:space="preserve">, </w:t>
      </w:r>
      <w:r w:rsidRPr="006413C4">
        <w:rPr>
          <w:rFonts w:ascii="Times New Roman" w:hAnsi="Times New Roman" w:cs="Times New Roman"/>
          <w:i/>
          <w:szCs w:val="24"/>
        </w:rPr>
        <w:t>P</w:t>
      </w:r>
      <w:r w:rsidRPr="006413C4">
        <w:rPr>
          <w:rFonts w:ascii="Times New Roman" w:hAnsi="Times New Roman" w:cs="Times New Roman"/>
          <w:szCs w:val="24"/>
        </w:rPr>
        <w:t xml:space="preserve"> &lt; 0.001</w:t>
      </w:r>
      <w:r>
        <w:rPr>
          <w:rFonts w:ascii="Times New Roman" w:hAnsi="Times New Roman" w:cs="Times New Roman"/>
          <w:szCs w:val="24"/>
        </w:rPr>
        <w:t xml:space="preserve">; </w:t>
      </w:r>
      <w:r w:rsidRPr="006413C4">
        <w:rPr>
          <w:rFonts w:ascii="Times New Roman" w:hAnsi="Times New Roman" w:cs="Times New Roman"/>
          <w:szCs w:val="24"/>
        </w:rPr>
        <w:t>non</w:t>
      </w:r>
      <w:r>
        <w:rPr>
          <w:rFonts w:ascii="Times New Roman" w:hAnsi="Times New Roman" w:cs="Times New Roman"/>
          <w:szCs w:val="24"/>
        </w:rPr>
        <w:t xml:space="preserve">-reversing mirror stimulus: </w:t>
      </w:r>
      <w:r w:rsidRPr="001D2D41">
        <w:rPr>
          <w:rFonts w:ascii="Times New Roman" w:hAnsi="Times New Roman" w:cs="Times New Roman"/>
          <w:i/>
          <w:szCs w:val="24"/>
        </w:rPr>
        <w:t>r</w:t>
      </w:r>
      <w:r>
        <w:rPr>
          <w:rFonts w:ascii="Times New Roman" w:hAnsi="Times New Roman" w:cs="Times New Roman"/>
          <w:szCs w:val="24"/>
        </w:rPr>
        <w:t xml:space="preserve"> = 0.987</w:t>
      </w:r>
      <w:r w:rsidRPr="006413C4">
        <w:rPr>
          <w:rFonts w:ascii="Times New Roman" w:hAnsi="Times New Roman" w:cs="Times New Roman"/>
          <w:szCs w:val="24"/>
        </w:rPr>
        <w:t xml:space="preserve">, </w:t>
      </w:r>
      <w:r w:rsidRPr="006413C4">
        <w:rPr>
          <w:rFonts w:ascii="Times New Roman" w:hAnsi="Times New Roman" w:cs="Times New Roman"/>
          <w:i/>
          <w:szCs w:val="24"/>
        </w:rPr>
        <w:t>P</w:t>
      </w:r>
      <w:r w:rsidRPr="006413C4">
        <w:rPr>
          <w:rFonts w:ascii="Times New Roman" w:hAnsi="Times New Roman" w:cs="Times New Roman"/>
          <w:szCs w:val="24"/>
        </w:rPr>
        <w:t xml:space="preserve"> &lt; 0.001</w:t>
      </w:r>
      <w:r>
        <w:rPr>
          <w:rFonts w:ascii="Times New Roman" w:hAnsi="Times New Roman" w:cs="Times New Roman"/>
          <w:szCs w:val="24"/>
        </w:rPr>
        <w:t xml:space="preserve">; model opponent: </w:t>
      </w:r>
      <w:r w:rsidRPr="001D2D41">
        <w:rPr>
          <w:rFonts w:ascii="Times New Roman" w:hAnsi="Times New Roman" w:cs="Times New Roman"/>
          <w:i/>
          <w:szCs w:val="24"/>
        </w:rPr>
        <w:t>r</w:t>
      </w:r>
      <w:r>
        <w:rPr>
          <w:rFonts w:ascii="Times New Roman" w:hAnsi="Times New Roman" w:cs="Times New Roman"/>
          <w:szCs w:val="24"/>
        </w:rPr>
        <w:t xml:space="preserve"> = 0.991</w:t>
      </w:r>
      <w:r w:rsidRPr="006413C4">
        <w:rPr>
          <w:rFonts w:ascii="Times New Roman" w:hAnsi="Times New Roman" w:cs="Times New Roman"/>
          <w:szCs w:val="24"/>
        </w:rPr>
        <w:t xml:space="preserve">, </w:t>
      </w:r>
      <w:r w:rsidRPr="006413C4">
        <w:rPr>
          <w:rFonts w:ascii="Times New Roman" w:hAnsi="Times New Roman" w:cs="Times New Roman"/>
          <w:i/>
          <w:szCs w:val="24"/>
        </w:rPr>
        <w:t>P</w:t>
      </w:r>
      <w:r w:rsidRPr="006413C4">
        <w:rPr>
          <w:rFonts w:ascii="Times New Roman" w:hAnsi="Times New Roman" w:cs="Times New Roman"/>
          <w:szCs w:val="24"/>
        </w:rPr>
        <w:t xml:space="preserve"> &lt; 0.001;</w:t>
      </w:r>
      <w:r>
        <w:rPr>
          <w:rFonts w:ascii="Times New Roman" w:hAnsi="Times New Roman" w:cs="Times New Roman"/>
          <w:szCs w:val="24"/>
        </w:rPr>
        <w:t xml:space="preserve"> live opponent: </w:t>
      </w:r>
      <w:r w:rsidRPr="001D2D41">
        <w:rPr>
          <w:rFonts w:ascii="Times New Roman" w:hAnsi="Times New Roman" w:cs="Times New Roman"/>
          <w:i/>
          <w:szCs w:val="24"/>
        </w:rPr>
        <w:t>r</w:t>
      </w:r>
      <w:r>
        <w:rPr>
          <w:rFonts w:ascii="Times New Roman" w:hAnsi="Times New Roman" w:cs="Times New Roman"/>
          <w:szCs w:val="24"/>
        </w:rPr>
        <w:t xml:space="preserve"> = 0.989</w:t>
      </w:r>
      <w:r w:rsidRPr="006413C4">
        <w:rPr>
          <w:rFonts w:ascii="Times New Roman" w:hAnsi="Times New Roman" w:cs="Times New Roman"/>
          <w:szCs w:val="24"/>
        </w:rPr>
        <w:t xml:space="preserve">, </w:t>
      </w:r>
      <w:r w:rsidRPr="006413C4">
        <w:rPr>
          <w:rFonts w:ascii="Times New Roman" w:hAnsi="Times New Roman" w:cs="Times New Roman"/>
          <w:i/>
          <w:szCs w:val="24"/>
        </w:rPr>
        <w:t>P</w:t>
      </w:r>
      <w:r>
        <w:rPr>
          <w:rFonts w:ascii="Times New Roman" w:hAnsi="Times New Roman" w:cs="Times New Roman"/>
          <w:szCs w:val="24"/>
        </w:rPr>
        <w:t xml:space="preserve"> =</w:t>
      </w:r>
      <w:r w:rsidRPr="006413C4">
        <w:rPr>
          <w:rFonts w:ascii="Times New Roman" w:hAnsi="Times New Roman" w:cs="Times New Roman"/>
          <w:szCs w:val="24"/>
        </w:rPr>
        <w:t xml:space="preserve"> 0.001).</w:t>
      </w:r>
    </w:p>
    <w:p w14:paraId="14EBC617" w14:textId="77777777" w:rsidR="00D974F5" w:rsidRDefault="00D974F5">
      <w:pPr>
        <w:widowControl/>
        <w:rPr>
          <w:rFonts w:ascii="Times New Roman" w:eastAsia="Times New Roman Uni" w:hAnsi="Times New Roman" w:cs="Times New Roman"/>
          <w:b/>
          <w:szCs w:val="24"/>
        </w:rPr>
      </w:pPr>
      <w:r>
        <w:rPr>
          <w:rFonts w:ascii="Times New Roman" w:eastAsia="Times New Roman Uni" w:hAnsi="Times New Roman" w:cs="Times New Roman"/>
          <w:b/>
          <w:szCs w:val="24"/>
        </w:rPr>
        <w:br w:type="page"/>
      </w:r>
    </w:p>
    <w:p w14:paraId="1EBF8CB6" w14:textId="1D790C42" w:rsidR="00A23F38" w:rsidRDefault="00A23F38" w:rsidP="00A23F3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Uni" w:hAnsi="Times New Roman" w:cs="Times New Roman"/>
          <w:szCs w:val="24"/>
        </w:rPr>
      </w:pPr>
      <w:r>
        <w:rPr>
          <w:rFonts w:ascii="Times New Roman" w:eastAsia="Times New Roman Uni" w:hAnsi="Times New Roman" w:cs="Times New Roman"/>
          <w:b/>
          <w:szCs w:val="24"/>
        </w:rPr>
        <w:lastRenderedPageBreak/>
        <w:t>Supplementary t</w:t>
      </w:r>
      <w:r w:rsidRPr="00701983">
        <w:rPr>
          <w:rFonts w:ascii="Times New Roman" w:eastAsia="Times New Roman Uni" w:hAnsi="Times New Roman" w:cs="Times New Roman"/>
          <w:b/>
          <w:szCs w:val="24"/>
        </w:rPr>
        <w:t>able S</w:t>
      </w:r>
      <w:r>
        <w:rPr>
          <w:rFonts w:ascii="Times New Roman" w:eastAsia="Times New Roman Uni" w:hAnsi="Times New Roman" w:cs="Times New Roman"/>
          <w:b/>
          <w:szCs w:val="24"/>
        </w:rPr>
        <w:t>3.</w:t>
      </w:r>
      <w:r w:rsidRPr="00EF7370">
        <w:rPr>
          <w:rFonts w:ascii="Times New Roman" w:eastAsia="Times New Roman Uni" w:hAnsi="Times New Roman" w:cs="Times New Roman"/>
          <w:b/>
          <w:szCs w:val="24"/>
        </w:rPr>
        <w:t xml:space="preserve"> </w:t>
      </w:r>
      <w:r w:rsidR="006226DB" w:rsidRPr="00EF7370">
        <w:rPr>
          <w:rFonts w:ascii="Times New Roman" w:eastAsia="Times New Roman Uni" w:hAnsi="Times New Roman" w:cs="Times New Roman"/>
          <w:szCs w:val="24"/>
        </w:rPr>
        <w:t>Behaviour</w:t>
      </w:r>
      <w:r w:rsidRPr="00EF7370">
        <w:rPr>
          <w:rFonts w:ascii="Times New Roman" w:eastAsia="Times New Roman Uni" w:hAnsi="Times New Roman" w:cs="Times New Roman"/>
          <w:szCs w:val="24"/>
        </w:rPr>
        <w:t xml:space="preserve"> definitions in standardized social tests</w:t>
      </w:r>
    </w:p>
    <w:p w14:paraId="3585ECE6" w14:textId="77777777" w:rsidR="00A23F38" w:rsidRPr="00EF7370" w:rsidRDefault="00A23F38" w:rsidP="00A23F3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Uni" w:hAnsi="Times New Roman" w:cs="Times New Roman"/>
          <w:b/>
          <w:szCs w:val="24"/>
        </w:rPr>
      </w:pPr>
    </w:p>
    <w:tbl>
      <w:tblPr>
        <w:tblStyle w:val="af1"/>
        <w:tblW w:w="9634" w:type="dxa"/>
        <w:jc w:val="center"/>
        <w:tblBorders>
          <w:left w:val="none" w:sz="0" w:space="0" w:color="auto"/>
          <w:right w:val="none" w:sz="0" w:space="0" w:color="auto"/>
        </w:tblBorders>
        <w:tblLook w:val="04A0" w:firstRow="1" w:lastRow="0" w:firstColumn="1" w:lastColumn="0" w:noHBand="0" w:noVBand="1"/>
      </w:tblPr>
      <w:tblGrid>
        <w:gridCol w:w="2835"/>
        <w:gridCol w:w="6799"/>
      </w:tblGrid>
      <w:tr w:rsidR="00A23F38" w:rsidRPr="0000622F" w14:paraId="1EA696A2" w14:textId="77777777" w:rsidTr="00204736">
        <w:trPr>
          <w:trHeight w:val="404"/>
          <w:jc w:val="center"/>
        </w:trPr>
        <w:tc>
          <w:tcPr>
            <w:tcW w:w="2835" w:type="dxa"/>
            <w:tcBorders>
              <w:top w:val="single" w:sz="12" w:space="0" w:color="auto"/>
              <w:bottom w:val="single" w:sz="12" w:space="0" w:color="auto"/>
              <w:right w:val="nil"/>
            </w:tcBorders>
            <w:vAlign w:val="center"/>
          </w:tcPr>
          <w:p w14:paraId="6DDDF1AB" w14:textId="72646027" w:rsidR="00A23F38" w:rsidRPr="0000622F" w:rsidRDefault="006226DB" w:rsidP="002F6C2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cs="Times New Roman"/>
                <w:b/>
                <w:szCs w:val="24"/>
              </w:rPr>
            </w:pPr>
            <w:r w:rsidRPr="0000622F">
              <w:rPr>
                <w:rFonts w:cs="Times New Roman"/>
                <w:b/>
                <w:szCs w:val="24"/>
              </w:rPr>
              <w:t>Behaviour</w:t>
            </w:r>
          </w:p>
        </w:tc>
        <w:tc>
          <w:tcPr>
            <w:tcW w:w="6799" w:type="dxa"/>
            <w:tcBorders>
              <w:top w:val="single" w:sz="12" w:space="0" w:color="auto"/>
              <w:left w:val="nil"/>
              <w:bottom w:val="single" w:sz="12" w:space="0" w:color="auto"/>
            </w:tcBorders>
            <w:vAlign w:val="center"/>
          </w:tcPr>
          <w:p w14:paraId="768D1D36" w14:textId="22A531CB" w:rsidR="00A23F38" w:rsidRPr="0000622F" w:rsidRDefault="00A23F38" w:rsidP="002F6C2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cs="Times New Roman"/>
                <w:b/>
                <w:szCs w:val="24"/>
              </w:rPr>
            </w:pPr>
            <w:r w:rsidRPr="0000622F">
              <w:rPr>
                <w:rFonts w:cs="Times New Roman"/>
                <w:b/>
                <w:szCs w:val="24"/>
              </w:rPr>
              <w:t>De</w:t>
            </w:r>
            <w:r w:rsidR="00E51285">
              <w:rPr>
                <w:rFonts w:cs="Times New Roman"/>
                <w:b/>
                <w:szCs w:val="24"/>
              </w:rPr>
              <w:t>scription</w:t>
            </w:r>
          </w:p>
        </w:tc>
      </w:tr>
      <w:tr w:rsidR="00A23F38" w:rsidRPr="0000622F" w14:paraId="2FE43E2B" w14:textId="77777777" w:rsidTr="00204736">
        <w:trPr>
          <w:trHeight w:val="1130"/>
          <w:jc w:val="center"/>
        </w:trPr>
        <w:tc>
          <w:tcPr>
            <w:tcW w:w="2835" w:type="dxa"/>
            <w:tcBorders>
              <w:right w:val="nil"/>
            </w:tcBorders>
            <w:shd w:val="clear" w:color="auto" w:fill="F2F2F2" w:themeFill="background1" w:themeFillShade="F2"/>
            <w:vAlign w:val="center"/>
          </w:tcPr>
          <w:p w14:paraId="77ED7B9F" w14:textId="77777777" w:rsidR="00A23F38" w:rsidRPr="0000622F" w:rsidRDefault="00A23F38" w:rsidP="002F6C2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spacing w:line="240" w:lineRule="exact"/>
              <w:rPr>
                <w:rFonts w:cs="Times New Roman"/>
                <w:i/>
                <w:szCs w:val="24"/>
              </w:rPr>
            </w:pPr>
            <w:r w:rsidRPr="0000622F">
              <w:rPr>
                <w:rFonts w:cs="Times New Roman"/>
                <w:i/>
                <w:szCs w:val="24"/>
              </w:rPr>
              <w:t>Latency to first move</w:t>
            </w:r>
          </w:p>
        </w:tc>
        <w:tc>
          <w:tcPr>
            <w:tcW w:w="6799" w:type="dxa"/>
            <w:tcBorders>
              <w:left w:val="nil"/>
            </w:tcBorders>
            <w:shd w:val="clear" w:color="auto" w:fill="F2F2F2" w:themeFill="background1" w:themeFillShade="F2"/>
            <w:vAlign w:val="center"/>
          </w:tcPr>
          <w:p w14:paraId="6CAC7A7F" w14:textId="77777777" w:rsidR="00A23F38" w:rsidRPr="0000622F" w:rsidRDefault="00A23F38" w:rsidP="002F6C2A">
            <w:pPr>
              <w:autoSpaceDE w:val="0"/>
              <w:autoSpaceDN w:val="0"/>
              <w:adjustRightInd w:val="0"/>
              <w:rPr>
                <w:rFonts w:eastAsia="標楷體" w:cs="Times New Roman"/>
                <w:color w:val="000000"/>
                <w:kern w:val="0"/>
                <w:szCs w:val="24"/>
              </w:rPr>
            </w:pPr>
            <w:r w:rsidRPr="0000622F">
              <w:rPr>
                <w:rFonts w:eastAsia="標楷體" w:cs="Times New Roman"/>
                <w:color w:val="000000"/>
                <w:kern w:val="0"/>
                <w:szCs w:val="24"/>
              </w:rPr>
              <w:t>When the partition was lifted, the individuals usually rapidly swam towards the bottom of the aquarium and remained still on, or close to the gravel. “</w:t>
            </w:r>
            <w:r w:rsidRPr="0000622F">
              <w:rPr>
                <w:rFonts w:cs="Times New Roman"/>
                <w:i/>
                <w:szCs w:val="24"/>
              </w:rPr>
              <w:t>Latency to first move</w:t>
            </w:r>
            <w:r w:rsidRPr="0000622F">
              <w:rPr>
                <w:rFonts w:cs="Times New Roman"/>
                <w:szCs w:val="24"/>
              </w:rPr>
              <w:t xml:space="preserve">” was defined as the time at which the </w:t>
            </w:r>
            <w:r w:rsidRPr="0000622F">
              <w:rPr>
                <w:rFonts w:eastAsia="標楷體" w:cs="Times New Roman"/>
                <w:color w:val="000000"/>
                <w:kern w:val="0"/>
                <w:szCs w:val="24"/>
              </w:rPr>
              <w:t xml:space="preserve">individual resumed normal activities. </w:t>
            </w:r>
          </w:p>
        </w:tc>
      </w:tr>
      <w:tr w:rsidR="00A23F38" w:rsidRPr="0000622F" w14:paraId="4C1C94F3" w14:textId="77777777" w:rsidTr="00204736">
        <w:trPr>
          <w:trHeight w:val="835"/>
          <w:jc w:val="center"/>
        </w:trPr>
        <w:tc>
          <w:tcPr>
            <w:tcW w:w="2835" w:type="dxa"/>
            <w:tcBorders>
              <w:right w:val="nil"/>
            </w:tcBorders>
            <w:vAlign w:val="center"/>
          </w:tcPr>
          <w:p w14:paraId="6231BDFA" w14:textId="77777777" w:rsidR="00A23F38" w:rsidRPr="0000622F" w:rsidRDefault="00A23F38" w:rsidP="002F6C2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spacing w:line="240" w:lineRule="exact"/>
              <w:rPr>
                <w:rFonts w:cs="Times New Roman"/>
                <w:i/>
                <w:szCs w:val="24"/>
              </w:rPr>
            </w:pPr>
            <w:r w:rsidRPr="0000622F">
              <w:rPr>
                <w:rFonts w:cs="Times New Roman"/>
                <w:i/>
                <w:szCs w:val="24"/>
              </w:rPr>
              <w:t>Latency to first approach</w:t>
            </w:r>
          </w:p>
        </w:tc>
        <w:tc>
          <w:tcPr>
            <w:tcW w:w="6799" w:type="dxa"/>
            <w:tcBorders>
              <w:left w:val="nil"/>
            </w:tcBorders>
            <w:vAlign w:val="center"/>
          </w:tcPr>
          <w:p w14:paraId="29520F2A" w14:textId="77777777" w:rsidR="00A23F38" w:rsidRPr="0000622F" w:rsidRDefault="00A23F38" w:rsidP="002F6C2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cs="Times New Roman"/>
                <w:b/>
                <w:szCs w:val="24"/>
              </w:rPr>
            </w:pPr>
            <w:r w:rsidRPr="0000622F">
              <w:rPr>
                <w:rFonts w:eastAsia="標楷體" w:cs="Times New Roman"/>
                <w:color w:val="000000"/>
                <w:kern w:val="0"/>
                <w:szCs w:val="24"/>
              </w:rPr>
              <w:t>The time at which an individual first oriented its head towards the mirror image/model/opponent or swam directly towards its mirror image/model/opponent.</w:t>
            </w:r>
          </w:p>
        </w:tc>
      </w:tr>
      <w:tr w:rsidR="00A23F38" w:rsidRPr="0000622F" w14:paraId="27A593A6" w14:textId="77777777" w:rsidTr="00204736">
        <w:trPr>
          <w:trHeight w:val="663"/>
          <w:jc w:val="center"/>
        </w:trPr>
        <w:tc>
          <w:tcPr>
            <w:tcW w:w="2835" w:type="dxa"/>
            <w:tcBorders>
              <w:right w:val="nil"/>
            </w:tcBorders>
            <w:shd w:val="clear" w:color="auto" w:fill="F2F2F2" w:themeFill="background1" w:themeFillShade="F2"/>
            <w:vAlign w:val="center"/>
          </w:tcPr>
          <w:p w14:paraId="7F8B0E2F" w14:textId="77777777" w:rsidR="00A23F38" w:rsidRPr="0000622F" w:rsidRDefault="00A23F38" w:rsidP="002F6C2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spacing w:line="240" w:lineRule="exact"/>
              <w:rPr>
                <w:rFonts w:cs="Times New Roman"/>
                <w:i/>
                <w:szCs w:val="24"/>
              </w:rPr>
            </w:pPr>
            <w:r w:rsidRPr="0000622F">
              <w:rPr>
                <w:rFonts w:eastAsia="標楷體" w:cs="Times New Roman"/>
                <w:i/>
                <w:color w:val="000000"/>
                <w:kern w:val="0"/>
                <w:szCs w:val="24"/>
              </w:rPr>
              <w:t xml:space="preserve">Latency to first </w:t>
            </w:r>
            <w:proofErr w:type="spellStart"/>
            <w:r w:rsidRPr="0000622F">
              <w:rPr>
                <w:rFonts w:eastAsia="標楷體" w:cs="Times New Roman"/>
                <w:i/>
                <w:color w:val="000000"/>
                <w:kern w:val="0"/>
                <w:szCs w:val="24"/>
              </w:rPr>
              <w:t>opercular</w:t>
            </w:r>
            <w:proofErr w:type="spellEnd"/>
            <w:r w:rsidRPr="0000622F">
              <w:rPr>
                <w:rFonts w:eastAsia="標楷體" w:cs="Times New Roman"/>
                <w:i/>
                <w:color w:val="000000"/>
                <w:kern w:val="0"/>
                <w:szCs w:val="24"/>
              </w:rPr>
              <w:t xml:space="preserve"> display</w:t>
            </w:r>
          </w:p>
        </w:tc>
        <w:tc>
          <w:tcPr>
            <w:tcW w:w="6799" w:type="dxa"/>
            <w:tcBorders>
              <w:left w:val="nil"/>
            </w:tcBorders>
            <w:shd w:val="clear" w:color="auto" w:fill="F2F2F2" w:themeFill="background1" w:themeFillShade="F2"/>
            <w:vAlign w:val="center"/>
          </w:tcPr>
          <w:p w14:paraId="14AC0E19" w14:textId="77777777" w:rsidR="00A23F38" w:rsidRPr="0000622F" w:rsidRDefault="00A23F38" w:rsidP="002F6C2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cs="Times New Roman"/>
                <w:szCs w:val="24"/>
              </w:rPr>
            </w:pPr>
            <w:r w:rsidRPr="0000622F">
              <w:rPr>
                <w:rFonts w:eastAsia="標楷體" w:cs="Times New Roman"/>
                <w:color w:val="000000"/>
                <w:kern w:val="0"/>
                <w:szCs w:val="24"/>
              </w:rPr>
              <w:t xml:space="preserve">Individual first erected its </w:t>
            </w:r>
            <w:r w:rsidRPr="0000622F">
              <w:rPr>
                <w:rFonts w:cs="Times New Roman"/>
                <w:szCs w:val="24"/>
              </w:rPr>
              <w:t xml:space="preserve">opercula to threaten the mirror </w:t>
            </w:r>
            <w:r w:rsidRPr="0000622F">
              <w:rPr>
                <w:rFonts w:eastAsia="標楷體" w:cs="Times New Roman"/>
                <w:color w:val="000000"/>
                <w:kern w:val="0"/>
                <w:szCs w:val="24"/>
              </w:rPr>
              <w:t>image/model/opponent</w:t>
            </w:r>
            <w:r w:rsidRPr="0000622F">
              <w:rPr>
                <w:rFonts w:cs="Times New Roman"/>
                <w:szCs w:val="24"/>
              </w:rPr>
              <w:t>.</w:t>
            </w:r>
          </w:p>
        </w:tc>
      </w:tr>
      <w:tr w:rsidR="00A23F38" w:rsidRPr="0000622F" w14:paraId="1913FC68" w14:textId="77777777" w:rsidTr="00204736">
        <w:trPr>
          <w:trHeight w:val="702"/>
          <w:jc w:val="center"/>
        </w:trPr>
        <w:tc>
          <w:tcPr>
            <w:tcW w:w="2835" w:type="dxa"/>
            <w:tcBorders>
              <w:right w:val="nil"/>
            </w:tcBorders>
            <w:vAlign w:val="center"/>
          </w:tcPr>
          <w:p w14:paraId="161E147C" w14:textId="77777777" w:rsidR="00A23F38" w:rsidRPr="0000622F" w:rsidRDefault="00A23F38" w:rsidP="002F6C2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spacing w:line="240" w:lineRule="exact"/>
              <w:rPr>
                <w:rFonts w:cs="Times New Roman"/>
                <w:i/>
                <w:szCs w:val="24"/>
              </w:rPr>
            </w:pPr>
            <w:r w:rsidRPr="0000622F">
              <w:rPr>
                <w:rFonts w:cs="Times New Roman"/>
                <w:i/>
                <w:szCs w:val="24"/>
              </w:rPr>
              <w:t>Latency to first attack</w:t>
            </w:r>
          </w:p>
        </w:tc>
        <w:tc>
          <w:tcPr>
            <w:tcW w:w="6799" w:type="dxa"/>
            <w:tcBorders>
              <w:left w:val="nil"/>
            </w:tcBorders>
            <w:vAlign w:val="center"/>
          </w:tcPr>
          <w:p w14:paraId="1B048FF9" w14:textId="77777777" w:rsidR="00A23F38" w:rsidRPr="0000622F" w:rsidRDefault="00A23F38" w:rsidP="002F6C2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eastAsia="標楷體" w:cs="Times New Roman"/>
                <w:color w:val="000000"/>
                <w:kern w:val="0"/>
                <w:szCs w:val="24"/>
              </w:rPr>
            </w:pPr>
            <w:r w:rsidRPr="0000622F">
              <w:rPr>
                <w:rFonts w:eastAsia="標楷體" w:cs="Times New Roman"/>
                <w:color w:val="000000"/>
                <w:kern w:val="0"/>
                <w:szCs w:val="24"/>
              </w:rPr>
              <w:t>Individual first swam rapidly towards, pushing, biting or making physical contact with the mirror image/model/opponent.</w:t>
            </w:r>
          </w:p>
        </w:tc>
      </w:tr>
      <w:tr w:rsidR="00A23F38" w:rsidRPr="0000622F" w14:paraId="183BA513" w14:textId="77777777" w:rsidTr="00204736">
        <w:trPr>
          <w:trHeight w:val="697"/>
          <w:jc w:val="center"/>
        </w:trPr>
        <w:tc>
          <w:tcPr>
            <w:tcW w:w="2835" w:type="dxa"/>
            <w:tcBorders>
              <w:right w:val="nil"/>
            </w:tcBorders>
            <w:shd w:val="clear" w:color="auto" w:fill="F2F2F2" w:themeFill="background1" w:themeFillShade="F2"/>
            <w:vAlign w:val="center"/>
          </w:tcPr>
          <w:p w14:paraId="2EC6D70F" w14:textId="77777777" w:rsidR="00A23F38" w:rsidRPr="0000622F" w:rsidRDefault="00A23F38" w:rsidP="002F6C2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spacing w:line="240" w:lineRule="exact"/>
              <w:rPr>
                <w:rFonts w:cs="Times New Roman"/>
                <w:i/>
                <w:szCs w:val="24"/>
              </w:rPr>
            </w:pPr>
            <w:r w:rsidRPr="0000622F">
              <w:rPr>
                <w:rFonts w:cs="Times New Roman"/>
                <w:i/>
                <w:szCs w:val="24"/>
              </w:rPr>
              <w:t>Frequency of attack</w:t>
            </w:r>
          </w:p>
        </w:tc>
        <w:tc>
          <w:tcPr>
            <w:tcW w:w="6799" w:type="dxa"/>
            <w:tcBorders>
              <w:left w:val="nil"/>
            </w:tcBorders>
            <w:shd w:val="clear" w:color="auto" w:fill="F2F2F2" w:themeFill="background1" w:themeFillShade="F2"/>
            <w:vAlign w:val="center"/>
          </w:tcPr>
          <w:p w14:paraId="1D35138C" w14:textId="77777777" w:rsidR="00A23F38" w:rsidRPr="0000622F" w:rsidRDefault="00A23F38" w:rsidP="002F6C2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cs="Times New Roman"/>
                <w:szCs w:val="24"/>
              </w:rPr>
            </w:pPr>
            <w:r w:rsidRPr="0000622F">
              <w:rPr>
                <w:rFonts w:eastAsia="標楷體" w:cs="Times New Roman"/>
                <w:color w:val="000000"/>
                <w:kern w:val="0"/>
                <w:szCs w:val="24"/>
              </w:rPr>
              <w:t>Total number of times that an individual swam rapidly towards, pushing, biting or making physical contact with the mirror image/model/opponent.</w:t>
            </w:r>
          </w:p>
        </w:tc>
      </w:tr>
      <w:tr w:rsidR="00A23F38" w:rsidRPr="0000622F" w14:paraId="2E7E20DD" w14:textId="77777777" w:rsidTr="00204736">
        <w:trPr>
          <w:trHeight w:val="679"/>
          <w:jc w:val="center"/>
        </w:trPr>
        <w:tc>
          <w:tcPr>
            <w:tcW w:w="2835" w:type="dxa"/>
            <w:tcBorders>
              <w:bottom w:val="single" w:sz="4" w:space="0" w:color="auto"/>
              <w:right w:val="nil"/>
            </w:tcBorders>
            <w:vAlign w:val="center"/>
          </w:tcPr>
          <w:p w14:paraId="43387AC1" w14:textId="77777777" w:rsidR="00A23F38" w:rsidRPr="0000622F" w:rsidRDefault="00A23F38" w:rsidP="002F6C2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spacing w:line="240" w:lineRule="exact"/>
              <w:rPr>
                <w:rFonts w:cs="Times New Roman"/>
                <w:i/>
                <w:szCs w:val="24"/>
              </w:rPr>
            </w:pPr>
            <w:r w:rsidRPr="0000622F">
              <w:rPr>
                <w:rFonts w:cs="Times New Roman"/>
                <w:i/>
                <w:szCs w:val="24"/>
              </w:rPr>
              <w:t>Frequency of switch</w:t>
            </w:r>
          </w:p>
        </w:tc>
        <w:tc>
          <w:tcPr>
            <w:tcW w:w="6799" w:type="dxa"/>
            <w:tcBorders>
              <w:left w:val="nil"/>
              <w:bottom w:val="single" w:sz="4" w:space="0" w:color="auto"/>
            </w:tcBorders>
            <w:vAlign w:val="center"/>
          </w:tcPr>
          <w:p w14:paraId="68CA286F" w14:textId="77777777" w:rsidR="00A23F38" w:rsidRPr="0000622F" w:rsidRDefault="00A23F38" w:rsidP="002F6C2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cs="Times New Roman"/>
                <w:szCs w:val="24"/>
              </w:rPr>
            </w:pPr>
            <w:r w:rsidRPr="0000622F">
              <w:rPr>
                <w:rFonts w:cs="Times New Roman"/>
                <w:szCs w:val="24"/>
              </w:rPr>
              <w:t xml:space="preserve">During a social interaction, individuals often displayed the left side or right side of their body to approach and threaten the mirror image/model/opponent, which were called left-lateral and right-lateral display. Individuals could also orient with their head directly facing the head of the mirror image/model/opponent, which was a frontal display. </w:t>
            </w:r>
            <w:r w:rsidRPr="0000622F">
              <w:rPr>
                <w:rFonts w:cs="Times New Roman"/>
                <w:i/>
                <w:szCs w:val="24"/>
              </w:rPr>
              <w:t>Frequency of switch</w:t>
            </w:r>
            <w:r w:rsidRPr="0000622F">
              <w:rPr>
                <w:rFonts w:cs="Times New Roman"/>
                <w:szCs w:val="24"/>
              </w:rPr>
              <w:t xml:space="preserve"> means individuals changed its posture between left-lateral, right-lateral or frontal displays</w:t>
            </w:r>
            <w:r w:rsidRPr="0000622F">
              <w:rPr>
                <w:rFonts w:eastAsia="標楷體" w:cs="Times New Roman"/>
                <w:color w:val="000000"/>
                <w:kern w:val="0"/>
                <w:szCs w:val="24"/>
              </w:rPr>
              <w:t>.</w:t>
            </w:r>
          </w:p>
        </w:tc>
      </w:tr>
      <w:tr w:rsidR="00A23F38" w:rsidRPr="0000622F" w14:paraId="07AE1E15" w14:textId="77777777" w:rsidTr="00204736">
        <w:trPr>
          <w:trHeight w:val="697"/>
          <w:jc w:val="center"/>
        </w:trPr>
        <w:tc>
          <w:tcPr>
            <w:tcW w:w="2835" w:type="dxa"/>
            <w:tcBorders>
              <w:bottom w:val="single" w:sz="12" w:space="0" w:color="auto"/>
              <w:right w:val="nil"/>
            </w:tcBorders>
            <w:shd w:val="clear" w:color="auto" w:fill="F2F2F2" w:themeFill="background1" w:themeFillShade="F2"/>
            <w:vAlign w:val="center"/>
          </w:tcPr>
          <w:p w14:paraId="37BF7F66" w14:textId="77777777" w:rsidR="00A23F38" w:rsidRPr="0000622F" w:rsidRDefault="00A23F38" w:rsidP="002F6C2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spacing w:line="240" w:lineRule="exact"/>
              <w:rPr>
                <w:rFonts w:cs="Times New Roman"/>
                <w:b/>
                <w:i/>
                <w:szCs w:val="24"/>
              </w:rPr>
            </w:pPr>
            <w:r w:rsidRPr="0000622F">
              <w:rPr>
                <w:rFonts w:cs="Times New Roman"/>
                <w:i/>
                <w:szCs w:val="24"/>
              </w:rPr>
              <w:t>Total interacting time</w:t>
            </w:r>
          </w:p>
        </w:tc>
        <w:tc>
          <w:tcPr>
            <w:tcW w:w="6799" w:type="dxa"/>
            <w:tcBorders>
              <w:left w:val="nil"/>
              <w:bottom w:val="single" w:sz="12" w:space="0" w:color="auto"/>
            </w:tcBorders>
            <w:shd w:val="clear" w:color="auto" w:fill="F2F2F2" w:themeFill="background1" w:themeFillShade="F2"/>
            <w:vAlign w:val="center"/>
          </w:tcPr>
          <w:p w14:paraId="48873FF9" w14:textId="77777777" w:rsidR="00A23F38" w:rsidRPr="0000622F" w:rsidRDefault="00A23F38" w:rsidP="002F6C2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cs="Times New Roman"/>
                <w:szCs w:val="24"/>
              </w:rPr>
            </w:pPr>
            <w:r w:rsidRPr="0000622F">
              <w:rPr>
                <w:rFonts w:cs="Times New Roman"/>
                <w:szCs w:val="24"/>
              </w:rPr>
              <w:t xml:space="preserve">Total time that the individual spent interacting with </w:t>
            </w:r>
            <w:r w:rsidRPr="0000622F">
              <w:rPr>
                <w:rFonts w:eastAsia="標楷體" w:cs="Times New Roman"/>
                <w:color w:val="000000"/>
                <w:kern w:val="0"/>
                <w:szCs w:val="24"/>
              </w:rPr>
              <w:t>mirror image/model/opponent.</w:t>
            </w:r>
          </w:p>
        </w:tc>
      </w:tr>
    </w:tbl>
    <w:p w14:paraId="3DC4D150" w14:textId="77777777" w:rsidR="00A23F38" w:rsidRPr="00EF1CA1" w:rsidRDefault="00A23F38" w:rsidP="00A23F38">
      <w:pPr>
        <w:spacing w:line="480" w:lineRule="auto"/>
        <w:rPr>
          <w:rFonts w:ascii="Times New Roman" w:hAnsi="Times New Roman" w:cs="Times New Roman"/>
          <w:b/>
          <w:i/>
          <w:szCs w:val="24"/>
        </w:rPr>
      </w:pPr>
    </w:p>
    <w:p w14:paraId="0EBA864A" w14:textId="7A649F67" w:rsidR="00A23F38" w:rsidRDefault="00A23F38">
      <w:pPr>
        <w:widowControl/>
        <w:rPr>
          <w:rFonts w:ascii="Times New Roman" w:hAnsi="Times New Roman" w:cs="Times New Roman"/>
          <w:b/>
          <w:szCs w:val="24"/>
        </w:rPr>
      </w:pPr>
      <w:r w:rsidRPr="00EF1CA1">
        <w:rPr>
          <w:rFonts w:ascii="Times New Roman" w:hAnsi="Times New Roman" w:cs="Times New Roman"/>
          <w:b/>
          <w:szCs w:val="24"/>
        </w:rPr>
        <w:br w:type="page"/>
      </w:r>
    </w:p>
    <w:p w14:paraId="759A64A6" w14:textId="50354814" w:rsidR="00AF63AD" w:rsidRPr="008620D7" w:rsidRDefault="00E13840" w:rsidP="00D52C22">
      <w:pPr>
        <w:widowControl/>
        <w:spacing w:line="480" w:lineRule="auto"/>
        <w:rPr>
          <w:rFonts w:ascii="Times New Roman" w:hAnsi="Times New Roman" w:cs="Times New Roman"/>
          <w:b/>
          <w:szCs w:val="24"/>
        </w:rPr>
      </w:pPr>
      <w:r>
        <w:rPr>
          <w:rFonts w:ascii="Times New Roman" w:hAnsi="Times New Roman" w:cs="Times New Roman"/>
          <w:b/>
          <w:szCs w:val="24"/>
        </w:rPr>
        <w:lastRenderedPageBreak/>
        <w:t>S4</w:t>
      </w:r>
      <w:r w:rsidR="008620D7" w:rsidRPr="008620D7">
        <w:rPr>
          <w:rFonts w:ascii="Times New Roman" w:hAnsi="Times New Roman" w:cs="Times New Roman"/>
          <w:b/>
          <w:szCs w:val="24"/>
        </w:rPr>
        <w:t xml:space="preserve">. </w:t>
      </w:r>
      <w:r w:rsidR="00AF63AD" w:rsidRPr="008620D7">
        <w:rPr>
          <w:rFonts w:ascii="Times New Roman" w:hAnsi="Times New Roman" w:cs="Times New Roman"/>
          <w:b/>
          <w:szCs w:val="24"/>
        </w:rPr>
        <w:t>Microdissection of brain nuclei</w:t>
      </w:r>
    </w:p>
    <w:p w14:paraId="027D5004" w14:textId="146D49EF" w:rsidR="00AF63AD" w:rsidRDefault="00C719CD" w:rsidP="00D52C22">
      <w:pPr>
        <w:widowControl/>
        <w:spacing w:line="480" w:lineRule="auto"/>
        <w:rPr>
          <w:rFonts w:ascii="Times New Roman" w:hAnsi="Times New Roman" w:cs="Times New Roman"/>
          <w:szCs w:val="24"/>
        </w:rPr>
      </w:pPr>
      <w:r w:rsidRPr="00EF1CA1">
        <w:rPr>
          <w:rFonts w:ascii="Times New Roman" w:hAnsi="Times New Roman" w:cs="Times New Roman"/>
          <w:szCs w:val="24"/>
        </w:rPr>
        <w:t xml:space="preserve">Immediately after social tests, </w:t>
      </w:r>
      <w:r w:rsidRPr="00EF1CA1">
        <w:rPr>
          <w:rFonts w:ascii="Times New Roman" w:hAnsi="Times New Roman" w:cs="Times New Roman" w:hint="eastAsia"/>
          <w:szCs w:val="24"/>
        </w:rPr>
        <w:t>i</w:t>
      </w:r>
      <w:r w:rsidRPr="00EF1CA1">
        <w:rPr>
          <w:rFonts w:ascii="Times New Roman" w:hAnsi="Times New Roman" w:cs="Times New Roman"/>
          <w:szCs w:val="24"/>
        </w:rPr>
        <w:t xml:space="preserve">ndividuals were </w:t>
      </w:r>
      <w:proofErr w:type="gramStart"/>
      <w:r w:rsidRPr="00EF1CA1">
        <w:rPr>
          <w:rFonts w:ascii="Times New Roman" w:hAnsi="Times New Roman" w:cs="Times New Roman"/>
          <w:szCs w:val="24"/>
        </w:rPr>
        <w:t>decapitated</w:t>
      </w:r>
      <w:proofErr w:type="gramEnd"/>
      <w:r w:rsidRPr="00EF1CA1">
        <w:rPr>
          <w:rFonts w:ascii="Times New Roman" w:hAnsi="Times New Roman" w:cs="Times New Roman"/>
          <w:szCs w:val="24"/>
        </w:rPr>
        <w:t xml:space="preserve"> and brains were removed by microdissection</w:t>
      </w:r>
      <w:r>
        <w:rPr>
          <w:rFonts w:ascii="Times New Roman" w:hAnsi="Times New Roman" w:cs="Times New Roman"/>
          <w:szCs w:val="24"/>
        </w:rPr>
        <w:t xml:space="preserve">, </w:t>
      </w:r>
      <w:r w:rsidRPr="00EF1CA1">
        <w:rPr>
          <w:rFonts w:ascii="Times New Roman" w:hAnsi="Times New Roman" w:cs="Times New Roman"/>
          <w:szCs w:val="24"/>
        </w:rPr>
        <w:t>fast-froze</w:t>
      </w:r>
      <w:r>
        <w:rPr>
          <w:rFonts w:ascii="Times New Roman" w:hAnsi="Times New Roman" w:cs="Times New Roman"/>
          <w:szCs w:val="24"/>
        </w:rPr>
        <w:t>n</w:t>
      </w:r>
      <w:r w:rsidRPr="00EF1CA1">
        <w:rPr>
          <w:rFonts w:ascii="Times New Roman" w:hAnsi="Times New Roman" w:cs="Times New Roman"/>
          <w:szCs w:val="24"/>
        </w:rPr>
        <w:t xml:space="preserve"> in liquid nitrogen</w:t>
      </w:r>
      <w:r>
        <w:rPr>
          <w:rFonts w:ascii="Times New Roman" w:hAnsi="Times New Roman" w:cs="Times New Roman"/>
          <w:szCs w:val="24"/>
        </w:rPr>
        <w:t xml:space="preserve">, and </w:t>
      </w:r>
      <w:r w:rsidRPr="00EF1CA1">
        <w:rPr>
          <w:rFonts w:ascii="Times New Roman" w:hAnsi="Times New Roman" w:cs="Times New Roman"/>
          <w:szCs w:val="24"/>
        </w:rPr>
        <w:t xml:space="preserve">stored </w:t>
      </w:r>
      <w:r>
        <w:rPr>
          <w:rFonts w:ascii="Times New Roman" w:hAnsi="Times New Roman" w:cs="Times New Roman"/>
          <w:szCs w:val="24"/>
        </w:rPr>
        <w:t>at</w:t>
      </w:r>
      <w:r w:rsidRPr="00EF1CA1">
        <w:rPr>
          <w:rFonts w:ascii="Times New Roman" w:hAnsi="Times New Roman" w:cs="Times New Roman"/>
          <w:szCs w:val="24"/>
        </w:rPr>
        <w:t xml:space="preserve"> -80°C.</w:t>
      </w:r>
      <w:r>
        <w:rPr>
          <w:rFonts w:ascii="Times New Roman" w:hAnsi="Times New Roman" w:cs="Times New Roman"/>
          <w:szCs w:val="24"/>
        </w:rPr>
        <w:t xml:space="preserve"> </w:t>
      </w:r>
      <w:r w:rsidRPr="00EF1CA1">
        <w:rPr>
          <w:rFonts w:ascii="Times New Roman" w:hAnsi="Times New Roman" w:cs="Times New Roman"/>
          <w:szCs w:val="24"/>
        </w:rPr>
        <w:t xml:space="preserve">After </w:t>
      </w:r>
      <w:r>
        <w:rPr>
          <w:rFonts w:ascii="Times New Roman" w:hAnsi="Times New Roman" w:cs="Times New Roman"/>
          <w:szCs w:val="24"/>
        </w:rPr>
        <w:t xml:space="preserve">all social tests were finished, each </w:t>
      </w:r>
      <w:r w:rsidRPr="00EF1CA1">
        <w:rPr>
          <w:rFonts w:ascii="Times New Roman" w:hAnsi="Times New Roman" w:cs="Times New Roman"/>
          <w:szCs w:val="24"/>
        </w:rPr>
        <w:t>brain was embedded in</w:t>
      </w:r>
      <w:r w:rsidRPr="00EF1CA1">
        <w:rPr>
          <w:rFonts w:ascii="Times New Roman" w:hAnsi="Times New Roman" w:cs="Times New Roman" w:hint="eastAsia"/>
          <w:szCs w:val="24"/>
        </w:rPr>
        <w:t xml:space="preserve"> </w:t>
      </w:r>
      <w:r w:rsidRPr="00EF1CA1">
        <w:rPr>
          <w:rFonts w:ascii="Times New Roman" w:hAnsi="Times New Roman" w:cs="Times New Roman"/>
          <w:szCs w:val="24"/>
        </w:rPr>
        <w:t>optimal cutting temperature medium (</w:t>
      </w:r>
      <w:r w:rsidRPr="00EF1CA1">
        <w:rPr>
          <w:rFonts w:ascii="Times New Roman" w:hAnsi="Times New Roman" w:cs="Times New Roman" w:hint="eastAsia"/>
          <w:szCs w:val="24"/>
        </w:rPr>
        <w:t>OCT</w:t>
      </w:r>
      <w:r w:rsidRPr="00EF1CA1">
        <w:rPr>
          <w:rFonts w:ascii="Times New Roman" w:hAnsi="Times New Roman" w:cs="Times New Roman"/>
          <w:szCs w:val="24"/>
        </w:rPr>
        <w:t xml:space="preserve"> Tissue Plus</w:t>
      </w:r>
      <w:r w:rsidRPr="00EF1CA1">
        <w:rPr>
          <w:rFonts w:ascii="Times New Roman" w:hAnsi="Times New Roman" w:cs="Times New Roman"/>
          <w:szCs w:val="24"/>
          <w:vertAlign w:val="superscript"/>
        </w:rPr>
        <w:t>®</w:t>
      </w:r>
      <w:r w:rsidRPr="00EF1CA1">
        <w:rPr>
          <w:rFonts w:ascii="Times New Roman" w:hAnsi="Times New Roman" w:cs="Times New Roman"/>
          <w:szCs w:val="24"/>
        </w:rPr>
        <w:t>, Fisher HealthCare, PA, USA)</w:t>
      </w:r>
      <w:r w:rsidRPr="00EF1CA1">
        <w:rPr>
          <w:rFonts w:ascii="Times New Roman" w:hAnsi="Times New Roman" w:cs="Times New Roman" w:hint="eastAsia"/>
          <w:szCs w:val="24"/>
        </w:rPr>
        <w:t>,</w:t>
      </w:r>
      <w:r w:rsidRPr="00EF1CA1">
        <w:rPr>
          <w:rFonts w:ascii="Times New Roman" w:hAnsi="Times New Roman" w:cs="Times New Roman"/>
          <w:szCs w:val="24"/>
        </w:rPr>
        <w:t xml:space="preserve"> and</w:t>
      </w:r>
      <w:r w:rsidRPr="00EF1CA1">
        <w:rPr>
          <w:rFonts w:ascii="Times New Roman" w:hAnsi="Times New Roman" w:cs="Times New Roman" w:hint="eastAsia"/>
          <w:szCs w:val="24"/>
        </w:rPr>
        <w:t xml:space="preserve"> immediately froze</w:t>
      </w:r>
      <w:r>
        <w:rPr>
          <w:rFonts w:ascii="Times New Roman" w:hAnsi="Times New Roman" w:cs="Times New Roman"/>
          <w:szCs w:val="24"/>
        </w:rPr>
        <w:t>n</w:t>
      </w:r>
      <w:r w:rsidRPr="00EF1CA1">
        <w:rPr>
          <w:rFonts w:ascii="Times New Roman" w:hAnsi="Times New Roman" w:cs="Times New Roman" w:hint="eastAsia"/>
          <w:szCs w:val="24"/>
        </w:rPr>
        <w:t xml:space="preserve"> on dry ice</w:t>
      </w:r>
      <w:r w:rsidRPr="00EF1CA1">
        <w:rPr>
          <w:rFonts w:ascii="Times New Roman" w:hAnsi="Times New Roman" w:cs="Times New Roman"/>
          <w:szCs w:val="24"/>
        </w:rPr>
        <w:t xml:space="preserve">. </w:t>
      </w:r>
      <w:r>
        <w:rPr>
          <w:rFonts w:ascii="Times New Roman" w:hAnsi="Times New Roman" w:cs="Times New Roman"/>
          <w:szCs w:val="24"/>
        </w:rPr>
        <w:t>E</w:t>
      </w:r>
      <w:r w:rsidRPr="00EF1CA1">
        <w:rPr>
          <w:rFonts w:ascii="Times New Roman" w:hAnsi="Times New Roman" w:cs="Times New Roman"/>
          <w:szCs w:val="24"/>
        </w:rPr>
        <w:t>mbedded brain</w:t>
      </w:r>
      <w:r>
        <w:rPr>
          <w:rFonts w:ascii="Times New Roman" w:hAnsi="Times New Roman" w:cs="Times New Roman"/>
          <w:szCs w:val="24"/>
        </w:rPr>
        <w:t xml:space="preserve">s </w:t>
      </w:r>
      <w:r w:rsidRPr="00EF1CA1">
        <w:rPr>
          <w:rFonts w:ascii="Times New Roman" w:hAnsi="Times New Roman" w:cs="Times New Roman"/>
          <w:szCs w:val="24"/>
        </w:rPr>
        <w:t xml:space="preserve">were then sectioned </w:t>
      </w:r>
      <w:r>
        <w:rPr>
          <w:rFonts w:ascii="Times New Roman" w:hAnsi="Times New Roman" w:cs="Times New Roman"/>
          <w:szCs w:val="24"/>
        </w:rPr>
        <w:t>at</w:t>
      </w:r>
      <w:r w:rsidRPr="00EF1CA1">
        <w:rPr>
          <w:rFonts w:ascii="Times New Roman" w:hAnsi="Times New Roman" w:cs="Times New Roman"/>
          <w:szCs w:val="24"/>
        </w:rPr>
        <w:t xml:space="preserve"> </w:t>
      </w:r>
      <w:r w:rsidRPr="000E2452">
        <w:rPr>
          <w:rFonts w:ascii="Times New Roman" w:hAnsi="Times New Roman" w:cs="Times New Roman"/>
          <w:szCs w:val="24"/>
        </w:rPr>
        <w:t>200</w:t>
      </w:r>
      <w:r>
        <w:rPr>
          <w:rFonts w:ascii="Times New Roman" w:hAnsi="Times New Roman" w:cs="Times New Roman"/>
          <w:szCs w:val="24"/>
        </w:rPr>
        <w:t xml:space="preserve"> </w:t>
      </w:r>
      <w:proofErr w:type="spellStart"/>
      <w:r w:rsidRPr="000E2452">
        <w:rPr>
          <w:rFonts w:ascii="Times New Roman" w:hAnsi="Times New Roman" w:cs="Times New Roman"/>
          <w:szCs w:val="24"/>
        </w:rPr>
        <w:t>μm</w:t>
      </w:r>
      <w:proofErr w:type="spellEnd"/>
      <w:r w:rsidRPr="00EF1CA1">
        <w:rPr>
          <w:rFonts w:ascii="Times New Roman" w:hAnsi="Times New Roman" w:cs="Times New Roman"/>
          <w:szCs w:val="24"/>
        </w:rPr>
        <w:t xml:space="preserve"> </w:t>
      </w:r>
      <w:r>
        <w:rPr>
          <w:rFonts w:ascii="Times New Roman" w:hAnsi="Times New Roman" w:cs="Times New Roman"/>
          <w:szCs w:val="24"/>
        </w:rPr>
        <w:t xml:space="preserve">thickness </w:t>
      </w:r>
      <w:r w:rsidRPr="00EF1CA1">
        <w:rPr>
          <w:rFonts w:ascii="Times New Roman" w:hAnsi="Times New Roman" w:cs="Times New Roman"/>
          <w:szCs w:val="24"/>
        </w:rPr>
        <w:t xml:space="preserve">using </w:t>
      </w:r>
      <w:r>
        <w:rPr>
          <w:rFonts w:ascii="Times New Roman" w:hAnsi="Times New Roman" w:cs="Times New Roman"/>
          <w:szCs w:val="24"/>
        </w:rPr>
        <w:t xml:space="preserve">a </w:t>
      </w:r>
      <w:proofErr w:type="spellStart"/>
      <w:r w:rsidRPr="002F6C2A">
        <w:rPr>
          <w:rFonts w:ascii="Times New Roman" w:hAnsi="Times New Roman" w:cs="Times New Roman"/>
          <w:szCs w:val="24"/>
        </w:rPr>
        <w:t>CryoStar</w:t>
      </w:r>
      <w:proofErr w:type="spellEnd"/>
      <w:r w:rsidRPr="002F6C2A">
        <w:rPr>
          <w:rFonts w:ascii="Times New Roman" w:hAnsi="Times New Roman" w:cs="Times New Roman"/>
          <w:szCs w:val="24"/>
        </w:rPr>
        <w:t xml:space="preserve"> NX50 Cryostat (</w:t>
      </w:r>
      <w:proofErr w:type="spellStart"/>
      <w:r w:rsidRPr="002F6C2A">
        <w:rPr>
          <w:rFonts w:ascii="Times New Roman" w:hAnsi="Times New Roman" w:cs="Times New Roman"/>
          <w:szCs w:val="24"/>
        </w:rPr>
        <w:t>Thermo</w:t>
      </w:r>
      <w:proofErr w:type="spellEnd"/>
      <w:r w:rsidRPr="002F6C2A">
        <w:rPr>
          <w:rFonts w:ascii="Times New Roman" w:hAnsi="Times New Roman" w:cs="Times New Roman"/>
          <w:szCs w:val="24"/>
        </w:rPr>
        <w:t xml:space="preserve"> Fisher Scientific, MA, USA). Tissue </w:t>
      </w:r>
      <w:r w:rsidRPr="002F6C2A">
        <w:rPr>
          <w:rFonts w:ascii="Times New Roman" w:hAnsi="Times New Roman" w:cs="Times New Roman" w:hint="eastAsia"/>
          <w:szCs w:val="24"/>
        </w:rPr>
        <w:t>sections</w:t>
      </w:r>
      <w:r w:rsidRPr="002F6C2A">
        <w:rPr>
          <w:rFonts w:ascii="Times New Roman" w:hAnsi="Times New Roman" w:cs="Times New Roman"/>
          <w:szCs w:val="24"/>
        </w:rPr>
        <w:t xml:space="preserve"> were then placed on a slide sitting </w:t>
      </w:r>
      <w:r w:rsidRPr="002F6C2A">
        <w:rPr>
          <w:rFonts w:ascii="Times New Roman" w:hAnsi="Times New Roman" w:cs="Times New Roman" w:hint="eastAsia"/>
          <w:szCs w:val="24"/>
        </w:rPr>
        <w:t>on</w:t>
      </w:r>
      <w:r w:rsidRPr="002F6C2A">
        <w:rPr>
          <w:rFonts w:ascii="Times New Roman" w:hAnsi="Times New Roman" w:cs="Times New Roman"/>
          <w:szCs w:val="24"/>
        </w:rPr>
        <w:t xml:space="preserve"> a pre-chilled</w:t>
      </w:r>
      <w:r w:rsidRPr="002F6C2A">
        <w:rPr>
          <w:rFonts w:ascii="Times New Roman" w:hAnsi="Times New Roman" w:cs="Times New Roman" w:hint="eastAsia"/>
          <w:szCs w:val="24"/>
        </w:rPr>
        <w:t xml:space="preserve"> </w:t>
      </w:r>
      <w:r w:rsidRPr="002F6C2A">
        <w:rPr>
          <w:rFonts w:ascii="Times New Roman" w:hAnsi="Times New Roman" w:cs="Times New Roman"/>
          <w:szCs w:val="24"/>
        </w:rPr>
        <w:t xml:space="preserve">metal plate with </w:t>
      </w:r>
      <w:r w:rsidRPr="002F6C2A">
        <w:rPr>
          <w:rFonts w:ascii="Times New Roman" w:hAnsi="Times New Roman" w:cs="Times New Roman" w:hint="eastAsia"/>
          <w:szCs w:val="24"/>
        </w:rPr>
        <w:t xml:space="preserve">dry ice </w:t>
      </w:r>
      <w:r w:rsidRPr="002F6C2A">
        <w:rPr>
          <w:rFonts w:ascii="Times New Roman" w:hAnsi="Times New Roman" w:cs="Times New Roman"/>
          <w:szCs w:val="24"/>
        </w:rPr>
        <w:t xml:space="preserve">to avoid RNA degradation. </w:t>
      </w:r>
      <w:r w:rsidRPr="002F6C2A">
        <w:rPr>
          <w:rFonts w:ascii="Times New Roman" w:hAnsi="Times New Roman" w:cs="Times New Roman" w:hint="eastAsia"/>
          <w:szCs w:val="24"/>
        </w:rPr>
        <w:t>T</w:t>
      </w:r>
      <w:r w:rsidRPr="002F6C2A">
        <w:rPr>
          <w:rFonts w:ascii="Times New Roman" w:hAnsi="Times New Roman" w:cs="Times New Roman"/>
          <w:szCs w:val="24"/>
        </w:rPr>
        <w:t xml:space="preserve">arget brain nuclei (area Dl [including </w:t>
      </w:r>
      <w:proofErr w:type="spellStart"/>
      <w:r w:rsidRPr="002F6C2A">
        <w:rPr>
          <w:rFonts w:ascii="Times New Roman" w:hAnsi="Times New Roman" w:cs="Times New Roman"/>
          <w:szCs w:val="24"/>
        </w:rPr>
        <w:t>Dlv</w:t>
      </w:r>
      <w:proofErr w:type="spellEnd"/>
      <w:r w:rsidRPr="002F6C2A">
        <w:rPr>
          <w:rFonts w:ascii="Times New Roman" w:hAnsi="Times New Roman" w:cs="Times New Roman"/>
          <w:szCs w:val="24"/>
        </w:rPr>
        <w:t xml:space="preserve"> and </w:t>
      </w:r>
      <w:proofErr w:type="spellStart"/>
      <w:r w:rsidRPr="002F6C2A">
        <w:rPr>
          <w:rFonts w:ascii="Times New Roman" w:hAnsi="Times New Roman" w:cs="Times New Roman"/>
          <w:szCs w:val="24"/>
        </w:rPr>
        <w:t>Dlg</w:t>
      </w:r>
      <w:proofErr w:type="spellEnd"/>
      <w:r w:rsidRPr="002F6C2A">
        <w:rPr>
          <w:rFonts w:ascii="Times New Roman" w:hAnsi="Times New Roman" w:cs="Times New Roman"/>
          <w:szCs w:val="24"/>
        </w:rPr>
        <w:t xml:space="preserve"> subdivisions], area </w:t>
      </w:r>
      <w:proofErr w:type="spellStart"/>
      <w:r w:rsidRPr="002F6C2A">
        <w:rPr>
          <w:rFonts w:ascii="Times New Roman" w:hAnsi="Times New Roman" w:cs="Times New Roman"/>
          <w:szCs w:val="24"/>
        </w:rPr>
        <w:t>Dm</w:t>
      </w:r>
      <w:proofErr w:type="spellEnd"/>
      <w:r w:rsidRPr="002F6C2A">
        <w:rPr>
          <w:rFonts w:ascii="Times New Roman" w:hAnsi="Times New Roman" w:cs="Times New Roman"/>
          <w:szCs w:val="24"/>
        </w:rPr>
        <w:t xml:space="preserve"> [including Dm1-4 subdivisions], and POA, see </w:t>
      </w:r>
      <w:r w:rsidRPr="002F6C2A">
        <w:rPr>
          <w:rFonts w:ascii="Times New Roman" w:hAnsi="Times New Roman" w:cs="Times New Roman"/>
          <w:b/>
          <w:szCs w:val="24"/>
        </w:rPr>
        <w:t>figure 2</w:t>
      </w:r>
      <w:r w:rsidRPr="002F6C2A">
        <w:rPr>
          <w:rFonts w:ascii="Times New Roman" w:hAnsi="Times New Roman" w:cs="Times New Roman"/>
          <w:szCs w:val="24"/>
        </w:rPr>
        <w:t xml:space="preserve">) </w:t>
      </w:r>
      <w:r w:rsidRPr="00ED44A7">
        <w:rPr>
          <w:rFonts w:ascii="Times New Roman" w:hAnsi="Times New Roman" w:cs="Times New Roman"/>
          <w:szCs w:val="24"/>
          <w:highlight w:val="yellow"/>
        </w:rPr>
        <w:t>were collected using 250μm and 500μm</w:t>
      </w:r>
      <w:r w:rsidRPr="00ED44A7" w:rsidDel="00EA2C23">
        <w:rPr>
          <w:rFonts w:ascii="Times New Roman" w:hAnsi="Times New Roman" w:cs="Times New Roman"/>
          <w:szCs w:val="24"/>
          <w:highlight w:val="yellow"/>
        </w:rPr>
        <w:t xml:space="preserve"> </w:t>
      </w:r>
      <w:r w:rsidRPr="00ED44A7">
        <w:rPr>
          <w:rFonts w:ascii="Times New Roman" w:hAnsi="Times New Roman" w:cs="Times New Roman"/>
          <w:szCs w:val="24"/>
          <w:highlight w:val="yellow"/>
        </w:rPr>
        <w:t>(inner diameter) Brain Punch Tissue Set (Leica Biosystems, IL, USA)</w:t>
      </w:r>
      <w:r w:rsidRPr="00ED44A7">
        <w:rPr>
          <w:rFonts w:ascii="Times New Roman" w:hAnsi="Times New Roman" w:cs="Times New Roman" w:hint="eastAsia"/>
          <w:szCs w:val="24"/>
          <w:highlight w:val="yellow"/>
        </w:rPr>
        <w:t xml:space="preserve"> </w:t>
      </w:r>
      <w:r w:rsidRPr="00ED44A7">
        <w:rPr>
          <w:rFonts w:ascii="Times New Roman" w:hAnsi="Times New Roman" w:cs="Times New Roman"/>
          <w:szCs w:val="24"/>
          <w:highlight w:val="yellow"/>
        </w:rPr>
        <w:t xml:space="preserve">under a stereomicroscope. We investigated brain nuclei because the whole brain contains multiple nuclei with distinct functions and highly variable patterns of gene expression. For the smallest of the nuclei that we sampled (POA), it is possible that the punches contained small portions of adjacent hypothalamic nuclei; however, based on the size and extent of </w:t>
      </w:r>
      <w:proofErr w:type="spellStart"/>
      <w:r w:rsidRPr="00ED44A7">
        <w:rPr>
          <w:rFonts w:ascii="Times New Roman" w:hAnsi="Times New Roman" w:cs="Times New Roman"/>
          <w:szCs w:val="24"/>
          <w:highlight w:val="yellow"/>
        </w:rPr>
        <w:t>Dm</w:t>
      </w:r>
      <w:proofErr w:type="spellEnd"/>
      <w:r w:rsidRPr="00ED44A7">
        <w:rPr>
          <w:rFonts w:ascii="Times New Roman" w:hAnsi="Times New Roman" w:cs="Times New Roman"/>
          <w:szCs w:val="24"/>
          <w:highlight w:val="yellow"/>
        </w:rPr>
        <w:t xml:space="preserve"> and Dl relative to our section thickness and micro-punch diameter, there was probably minimal inclusion of any other regions for samples taken within these two nuclei.</w:t>
      </w:r>
      <w:r w:rsidRPr="002F6C2A">
        <w:rPr>
          <w:rFonts w:ascii="Times New Roman" w:hAnsi="Times New Roman" w:cs="Times New Roman"/>
          <w:szCs w:val="24"/>
        </w:rPr>
        <w:t xml:space="preserve"> Punches of brain nuclei from both hemispheres were</w:t>
      </w:r>
      <w:r w:rsidRPr="002F6C2A">
        <w:rPr>
          <w:rFonts w:ascii="Times New Roman" w:hAnsi="Times New Roman" w:cs="Times New Roman" w:hint="eastAsia"/>
          <w:szCs w:val="24"/>
        </w:rPr>
        <w:t xml:space="preserve"> pool</w:t>
      </w:r>
      <w:r w:rsidRPr="002F6C2A">
        <w:rPr>
          <w:rFonts w:ascii="Times New Roman" w:hAnsi="Times New Roman" w:cs="Times New Roman"/>
          <w:szCs w:val="24"/>
        </w:rPr>
        <w:t xml:space="preserve">ed in one </w:t>
      </w:r>
      <w:proofErr w:type="spellStart"/>
      <w:r w:rsidRPr="002F6C2A">
        <w:rPr>
          <w:rFonts w:ascii="Times New Roman" w:hAnsi="Times New Roman" w:cs="Times New Roman"/>
          <w:szCs w:val="24"/>
        </w:rPr>
        <w:t>LoBind</w:t>
      </w:r>
      <w:proofErr w:type="spellEnd"/>
      <w:r w:rsidRPr="002F6C2A">
        <w:rPr>
          <w:rFonts w:ascii="Times New Roman" w:hAnsi="Times New Roman" w:cs="Times New Roman"/>
          <w:szCs w:val="24"/>
        </w:rPr>
        <w:t xml:space="preserve"> microcentrifuge</w:t>
      </w:r>
      <w:r w:rsidRPr="002F6C2A">
        <w:rPr>
          <w:rFonts w:ascii="Times New Roman" w:hAnsi="Times New Roman" w:cs="Times New Roman" w:hint="eastAsia"/>
          <w:szCs w:val="24"/>
        </w:rPr>
        <w:t xml:space="preserve"> tube</w:t>
      </w:r>
      <w:r w:rsidRPr="002F6C2A">
        <w:rPr>
          <w:rFonts w:ascii="Times New Roman" w:hAnsi="Times New Roman" w:cs="Times New Roman"/>
          <w:szCs w:val="24"/>
        </w:rPr>
        <w:t xml:space="preserve"> (Eppendorf, NY, USA)</w:t>
      </w:r>
      <w:r w:rsidRPr="002F6C2A">
        <w:rPr>
          <w:rFonts w:ascii="Times New Roman" w:hAnsi="Times New Roman" w:cs="Times New Roman" w:hint="eastAsia"/>
          <w:szCs w:val="24"/>
        </w:rPr>
        <w:t xml:space="preserve"> filled with </w:t>
      </w:r>
      <w:r w:rsidRPr="002F6C2A">
        <w:rPr>
          <w:rFonts w:ascii="Times New Roman" w:hAnsi="Times New Roman" w:cs="Times New Roman"/>
          <w:szCs w:val="24"/>
        </w:rPr>
        <w:t xml:space="preserve">400 </w:t>
      </w:r>
      <w:proofErr w:type="spellStart"/>
      <w:r w:rsidRPr="002F6C2A">
        <w:rPr>
          <w:rFonts w:ascii="Times New Roman" w:hAnsi="Times New Roman" w:cs="Times New Roman"/>
          <w:szCs w:val="24"/>
        </w:rPr>
        <w:t>μl</w:t>
      </w:r>
      <w:proofErr w:type="spellEnd"/>
      <w:r w:rsidRPr="002F6C2A">
        <w:rPr>
          <w:rFonts w:ascii="Times New Roman" w:hAnsi="Times New Roman" w:cs="Times New Roman"/>
          <w:szCs w:val="24"/>
        </w:rPr>
        <w:t xml:space="preserve"> ice-cold </w:t>
      </w:r>
      <w:proofErr w:type="spellStart"/>
      <w:r w:rsidRPr="002F6C2A">
        <w:rPr>
          <w:rFonts w:ascii="Times New Roman" w:hAnsi="Times New Roman" w:cs="Times New Roman"/>
          <w:szCs w:val="24"/>
        </w:rPr>
        <w:t>TRIzol</w:t>
      </w:r>
      <w:proofErr w:type="spellEnd"/>
      <w:r w:rsidRPr="002F6C2A">
        <w:rPr>
          <w:rFonts w:ascii="Times New Roman" w:hAnsi="Times New Roman" w:cs="Times New Roman"/>
          <w:szCs w:val="24"/>
        </w:rPr>
        <w:t xml:space="preserve"> (Sigma-Aldrich</w:t>
      </w:r>
      <w:r w:rsidRPr="002F6C2A">
        <w:rPr>
          <w:rFonts w:ascii="Times New Roman" w:hAnsi="Times New Roman" w:cs="Times New Roman"/>
          <w:szCs w:val="24"/>
          <w:vertAlign w:val="superscript"/>
        </w:rPr>
        <w:t>®</w:t>
      </w:r>
      <w:r w:rsidRPr="002F6C2A">
        <w:rPr>
          <w:rFonts w:ascii="Times New Roman" w:hAnsi="Times New Roman" w:cs="Times New Roman"/>
          <w:szCs w:val="24"/>
        </w:rPr>
        <w:t>, MO, USA) and stored</w:t>
      </w:r>
      <w:r w:rsidRPr="002F6C2A">
        <w:rPr>
          <w:rFonts w:ascii="Times New Roman" w:hAnsi="Times New Roman" w:cs="Times New Roman" w:hint="eastAsia"/>
          <w:szCs w:val="24"/>
        </w:rPr>
        <w:t xml:space="preserve"> at -80</w:t>
      </w:r>
      <w:r w:rsidRPr="002F6C2A">
        <w:rPr>
          <w:rFonts w:ascii="Times New Roman" w:hAnsi="Times New Roman" w:cs="Times New Roman" w:hint="eastAsia"/>
          <w:szCs w:val="24"/>
        </w:rPr>
        <w:t>°</w:t>
      </w:r>
      <w:r w:rsidRPr="002F6C2A">
        <w:rPr>
          <w:rFonts w:ascii="Times New Roman" w:hAnsi="Times New Roman" w:cs="Times New Roman" w:hint="eastAsia"/>
          <w:szCs w:val="24"/>
        </w:rPr>
        <w:t xml:space="preserve">C </w:t>
      </w:r>
      <w:r w:rsidRPr="002F6C2A">
        <w:rPr>
          <w:rFonts w:ascii="Times New Roman" w:hAnsi="Times New Roman" w:cs="Times New Roman"/>
          <w:szCs w:val="24"/>
        </w:rPr>
        <w:t>for RNA extraction.</w:t>
      </w:r>
    </w:p>
    <w:p w14:paraId="3FBA1C2F" w14:textId="77777777" w:rsidR="00C719CD" w:rsidRDefault="00C719CD" w:rsidP="00D52C22">
      <w:pPr>
        <w:widowControl/>
        <w:spacing w:line="480" w:lineRule="auto"/>
        <w:rPr>
          <w:rFonts w:ascii="Times New Roman" w:hAnsi="Times New Roman" w:cs="Times New Roman"/>
          <w:i/>
          <w:szCs w:val="24"/>
        </w:rPr>
      </w:pPr>
    </w:p>
    <w:p w14:paraId="020740CB" w14:textId="77777777" w:rsidR="00E13840" w:rsidRDefault="00E13840">
      <w:pPr>
        <w:widowControl/>
        <w:rPr>
          <w:rFonts w:ascii="Times New Roman" w:hAnsi="Times New Roman" w:cs="Times New Roman"/>
          <w:b/>
          <w:szCs w:val="24"/>
        </w:rPr>
      </w:pPr>
      <w:r>
        <w:rPr>
          <w:rFonts w:ascii="Times New Roman" w:hAnsi="Times New Roman" w:cs="Times New Roman"/>
          <w:b/>
          <w:szCs w:val="24"/>
        </w:rPr>
        <w:br w:type="page"/>
      </w:r>
    </w:p>
    <w:p w14:paraId="57DC7DD3" w14:textId="24523D52" w:rsidR="00D52C22" w:rsidRPr="008620D7" w:rsidRDefault="00E13840" w:rsidP="00D52C22">
      <w:pPr>
        <w:widowControl/>
        <w:spacing w:line="480" w:lineRule="auto"/>
        <w:rPr>
          <w:rFonts w:ascii="Times New Roman" w:hAnsi="Times New Roman" w:cs="Times New Roman"/>
          <w:b/>
          <w:szCs w:val="24"/>
        </w:rPr>
      </w:pPr>
      <w:r>
        <w:rPr>
          <w:rFonts w:ascii="Times New Roman" w:hAnsi="Times New Roman" w:cs="Times New Roman"/>
          <w:b/>
          <w:szCs w:val="24"/>
        </w:rPr>
        <w:lastRenderedPageBreak/>
        <w:t>S5</w:t>
      </w:r>
      <w:r w:rsidR="008620D7" w:rsidRPr="008620D7">
        <w:rPr>
          <w:rFonts w:ascii="Times New Roman" w:hAnsi="Times New Roman" w:cs="Times New Roman"/>
          <w:b/>
          <w:szCs w:val="24"/>
        </w:rPr>
        <w:t xml:space="preserve">. </w:t>
      </w:r>
      <w:r w:rsidR="00D52C22" w:rsidRPr="008620D7">
        <w:rPr>
          <w:rFonts w:ascii="Times New Roman" w:hAnsi="Times New Roman" w:cs="Times New Roman"/>
          <w:b/>
          <w:szCs w:val="24"/>
        </w:rPr>
        <w:t>RNA extraction</w:t>
      </w:r>
    </w:p>
    <w:p w14:paraId="6AD2E74C" w14:textId="77777777" w:rsidR="00D52C22" w:rsidRDefault="00D52C22" w:rsidP="00D52C22">
      <w:pPr>
        <w:widowControl/>
        <w:spacing w:line="480" w:lineRule="auto"/>
        <w:rPr>
          <w:rFonts w:ascii="Times New Roman" w:hAnsi="Times New Roman" w:cs="Times New Roman"/>
          <w:szCs w:val="24"/>
        </w:rPr>
      </w:pPr>
      <w:r w:rsidRPr="00EF1CA1">
        <w:rPr>
          <w:rFonts w:ascii="Times New Roman" w:hAnsi="Times New Roman" w:cs="Times New Roman"/>
          <w:szCs w:val="24"/>
        </w:rPr>
        <w:t xml:space="preserve">Brain punches were homogenized in </w:t>
      </w:r>
      <w:proofErr w:type="spellStart"/>
      <w:r w:rsidRPr="00EF1CA1">
        <w:rPr>
          <w:rFonts w:ascii="Times New Roman" w:hAnsi="Times New Roman" w:cs="Times New Roman"/>
          <w:szCs w:val="24"/>
        </w:rPr>
        <w:t>TRIzol</w:t>
      </w:r>
      <w:proofErr w:type="spellEnd"/>
      <w:r>
        <w:rPr>
          <w:rFonts w:ascii="Times New Roman" w:eastAsia="Times New Roman Uni" w:hAnsi="Times New Roman" w:cs="Times New Roman"/>
          <w:b/>
          <w:szCs w:val="24"/>
        </w:rPr>
        <w:t xml:space="preserve"> </w:t>
      </w:r>
      <w:r w:rsidRPr="00EF1CA1">
        <w:rPr>
          <w:rFonts w:ascii="Times New Roman" w:hAnsi="Times New Roman" w:cs="Times New Roman"/>
          <w:szCs w:val="24"/>
        </w:rPr>
        <w:t>for 30</w:t>
      </w:r>
      <w:r>
        <w:rPr>
          <w:rFonts w:ascii="Times New Roman" w:hAnsi="Times New Roman" w:cs="Times New Roman"/>
          <w:szCs w:val="24"/>
        </w:rPr>
        <w:t xml:space="preserve"> </w:t>
      </w:r>
      <w:r w:rsidRPr="00EF1CA1">
        <w:rPr>
          <w:rFonts w:ascii="Times New Roman" w:hAnsi="Times New Roman" w:cs="Times New Roman"/>
          <w:szCs w:val="24"/>
        </w:rPr>
        <w:t>s using</w:t>
      </w:r>
      <w:r>
        <w:rPr>
          <w:rFonts w:ascii="Times New Roman" w:hAnsi="Times New Roman" w:cs="Times New Roman"/>
          <w:szCs w:val="24"/>
        </w:rPr>
        <w:t xml:space="preserve"> a</w:t>
      </w:r>
      <w:r w:rsidRPr="00EF1CA1">
        <w:rPr>
          <w:rFonts w:ascii="Times New Roman" w:hAnsi="Times New Roman" w:cs="Times New Roman"/>
          <w:szCs w:val="24"/>
        </w:rPr>
        <w:t xml:space="preserve"> tissue grinder with</w:t>
      </w:r>
      <w:r w:rsidRPr="00EF1CA1">
        <w:t xml:space="preserve"> </w:t>
      </w:r>
      <w:r w:rsidRPr="00EF1CA1">
        <w:rPr>
          <w:rFonts w:ascii="Times New Roman" w:hAnsi="Times New Roman" w:cs="Times New Roman"/>
          <w:szCs w:val="24"/>
        </w:rPr>
        <w:t xml:space="preserve">RNase-free disposable pellet pestles (Fisher </w:t>
      </w:r>
      <w:proofErr w:type="spellStart"/>
      <w:r w:rsidRPr="00EF1CA1">
        <w:rPr>
          <w:rFonts w:ascii="Times New Roman" w:hAnsi="Times New Roman" w:cs="Times New Roman"/>
          <w:szCs w:val="24"/>
        </w:rPr>
        <w:t>Scientific</w:t>
      </w:r>
      <w:r w:rsidRPr="00EF1CA1">
        <w:rPr>
          <w:rFonts w:ascii="Times New Roman" w:hAnsi="Times New Roman" w:cs="Times New Roman" w:hint="eastAsia"/>
          <w:szCs w:val="24"/>
          <w:vertAlign w:val="superscript"/>
        </w:rPr>
        <w:t>TM</w:t>
      </w:r>
      <w:proofErr w:type="spellEnd"/>
      <w:r w:rsidRPr="00EF1CA1">
        <w:rPr>
          <w:rFonts w:ascii="Times New Roman" w:hAnsi="Times New Roman" w:cs="Times New Roman"/>
          <w:szCs w:val="24"/>
        </w:rPr>
        <w:t>, NH, USA). Following homogenization, 200</w:t>
      </w:r>
      <w:r>
        <w:rPr>
          <w:rFonts w:ascii="Times New Roman" w:hAnsi="Times New Roman" w:cs="Times New Roman"/>
          <w:szCs w:val="24"/>
        </w:rPr>
        <w:t xml:space="preserve"> </w:t>
      </w:r>
      <w:proofErr w:type="spellStart"/>
      <w:r w:rsidRPr="00EF1CA1">
        <w:rPr>
          <w:rFonts w:ascii="Times New Roman" w:hAnsi="Times New Roman" w:cs="Times New Roman"/>
          <w:szCs w:val="24"/>
        </w:rPr>
        <w:t>μl</w:t>
      </w:r>
      <w:proofErr w:type="spellEnd"/>
      <w:r w:rsidRPr="00EF1CA1">
        <w:rPr>
          <w:rFonts w:ascii="Times New Roman" w:hAnsi="Times New Roman" w:cs="Times New Roman"/>
          <w:szCs w:val="24"/>
        </w:rPr>
        <w:t xml:space="preserve"> chloroform was added and samples were vortexed and incubated at room temperature for 2</w:t>
      </w:r>
      <w:r>
        <w:rPr>
          <w:rFonts w:ascii="Times New Roman" w:hAnsi="Times New Roman" w:cs="Times New Roman"/>
          <w:szCs w:val="24"/>
        </w:rPr>
        <w:t xml:space="preserve"> </w:t>
      </w:r>
      <w:r w:rsidRPr="00EF1CA1">
        <w:rPr>
          <w:rFonts w:ascii="Times New Roman" w:hAnsi="Times New Roman" w:cs="Times New Roman"/>
          <w:szCs w:val="24"/>
        </w:rPr>
        <w:t>min. Samples were centrifuged</w:t>
      </w:r>
      <w:r>
        <w:rPr>
          <w:rFonts w:ascii="Times New Roman" w:hAnsi="Times New Roman" w:cs="Times New Roman"/>
          <w:szCs w:val="24"/>
        </w:rPr>
        <w:t xml:space="preserve"> (12000 </w:t>
      </w:r>
      <w:r w:rsidRPr="00DB0759">
        <w:rPr>
          <w:rFonts w:ascii="Times New Roman" w:hAnsi="Times New Roman" w:cs="Times New Roman"/>
          <w:i/>
          <w:szCs w:val="24"/>
        </w:rPr>
        <w:t>x g</w:t>
      </w:r>
      <w:r>
        <w:rPr>
          <w:rFonts w:ascii="Times New Roman" w:hAnsi="Times New Roman" w:cs="Times New Roman"/>
          <w:szCs w:val="24"/>
        </w:rPr>
        <w:t>, 15 min)</w:t>
      </w:r>
      <w:r w:rsidRPr="00EF1CA1">
        <w:rPr>
          <w:rFonts w:ascii="Times New Roman" w:hAnsi="Times New Roman" w:cs="Times New Roman"/>
          <w:szCs w:val="24"/>
        </w:rPr>
        <w:t xml:space="preserve"> and the aqueous phase was transferred to another tube containing 500</w:t>
      </w:r>
      <w:r>
        <w:rPr>
          <w:rFonts w:ascii="Times New Roman" w:hAnsi="Times New Roman" w:cs="Times New Roman"/>
          <w:szCs w:val="24"/>
        </w:rPr>
        <w:t xml:space="preserve"> µl</w:t>
      </w:r>
      <w:r w:rsidRPr="00EF1CA1">
        <w:rPr>
          <w:rFonts w:ascii="Times New Roman" w:hAnsi="Times New Roman" w:cs="Times New Roman"/>
          <w:szCs w:val="24"/>
        </w:rPr>
        <w:t xml:space="preserve"> isopropyl alcohol, vortexed and incubated at room temperature for 10</w:t>
      </w:r>
      <w:r>
        <w:rPr>
          <w:rFonts w:ascii="Times New Roman" w:hAnsi="Times New Roman" w:cs="Times New Roman"/>
          <w:szCs w:val="24"/>
        </w:rPr>
        <w:t xml:space="preserve"> </w:t>
      </w:r>
      <w:r w:rsidRPr="00EF1CA1">
        <w:rPr>
          <w:rFonts w:ascii="Times New Roman" w:hAnsi="Times New Roman" w:cs="Times New Roman"/>
          <w:szCs w:val="24"/>
        </w:rPr>
        <w:t xml:space="preserve">min. </w:t>
      </w:r>
      <w:r>
        <w:rPr>
          <w:rFonts w:ascii="Times New Roman" w:hAnsi="Times New Roman" w:cs="Times New Roman"/>
          <w:szCs w:val="24"/>
        </w:rPr>
        <w:t xml:space="preserve">After centrifugation (12000 </w:t>
      </w:r>
      <w:r w:rsidRPr="00D90ACA">
        <w:rPr>
          <w:rFonts w:ascii="Times New Roman" w:hAnsi="Times New Roman" w:cs="Times New Roman"/>
          <w:i/>
          <w:szCs w:val="24"/>
        </w:rPr>
        <w:t>x g</w:t>
      </w:r>
      <w:r>
        <w:rPr>
          <w:rFonts w:ascii="Times New Roman" w:hAnsi="Times New Roman" w:cs="Times New Roman"/>
          <w:szCs w:val="24"/>
        </w:rPr>
        <w:t xml:space="preserve">, 10 min), </w:t>
      </w:r>
      <w:r w:rsidRPr="00EF1CA1">
        <w:rPr>
          <w:rFonts w:ascii="Times New Roman" w:hAnsi="Times New Roman" w:cs="Times New Roman"/>
          <w:szCs w:val="24"/>
        </w:rPr>
        <w:t>supernatant was removed</w:t>
      </w:r>
      <w:r>
        <w:rPr>
          <w:rFonts w:ascii="Times New Roman" w:hAnsi="Times New Roman" w:cs="Times New Roman"/>
          <w:szCs w:val="24"/>
        </w:rPr>
        <w:t>, and</w:t>
      </w:r>
      <w:r w:rsidRPr="00EF1CA1">
        <w:rPr>
          <w:rFonts w:ascii="Times New Roman" w:hAnsi="Times New Roman" w:cs="Times New Roman"/>
          <w:szCs w:val="24"/>
        </w:rPr>
        <w:t xml:space="preserve"> 1</w:t>
      </w:r>
      <w:r>
        <w:rPr>
          <w:rFonts w:ascii="Times New Roman" w:hAnsi="Times New Roman" w:cs="Times New Roman"/>
          <w:szCs w:val="24"/>
        </w:rPr>
        <w:t xml:space="preserve"> </w:t>
      </w:r>
      <w:r w:rsidRPr="00EF1CA1">
        <w:rPr>
          <w:rFonts w:ascii="Times New Roman" w:hAnsi="Times New Roman" w:cs="Times New Roman"/>
          <w:szCs w:val="24"/>
        </w:rPr>
        <w:t>ml</w:t>
      </w:r>
      <w:r>
        <w:rPr>
          <w:rFonts w:ascii="Times New Roman" w:hAnsi="Times New Roman" w:cs="Times New Roman"/>
          <w:szCs w:val="24"/>
        </w:rPr>
        <w:t xml:space="preserve"> </w:t>
      </w:r>
      <w:r w:rsidRPr="00EF1CA1">
        <w:rPr>
          <w:rFonts w:ascii="Times New Roman" w:hAnsi="Times New Roman" w:cs="Times New Roman"/>
          <w:szCs w:val="24"/>
        </w:rPr>
        <w:t>75% ethanol was added to precipitate total RNA followed by centrifugation</w:t>
      </w:r>
      <w:r>
        <w:rPr>
          <w:rFonts w:ascii="Times New Roman" w:hAnsi="Times New Roman" w:cs="Times New Roman"/>
          <w:szCs w:val="24"/>
        </w:rPr>
        <w:t xml:space="preserve"> (7500 </w:t>
      </w:r>
      <w:r w:rsidRPr="00D90ACA">
        <w:rPr>
          <w:rFonts w:ascii="Times New Roman" w:hAnsi="Times New Roman" w:cs="Times New Roman"/>
          <w:i/>
          <w:szCs w:val="24"/>
        </w:rPr>
        <w:t>x g</w:t>
      </w:r>
      <w:r>
        <w:rPr>
          <w:rFonts w:ascii="Times New Roman" w:hAnsi="Times New Roman" w:cs="Times New Roman"/>
          <w:szCs w:val="24"/>
        </w:rPr>
        <w:t>, 5 min)</w:t>
      </w:r>
      <w:r w:rsidRPr="00EF1CA1">
        <w:rPr>
          <w:rFonts w:ascii="Times New Roman" w:hAnsi="Times New Roman" w:cs="Times New Roman"/>
          <w:szCs w:val="24"/>
        </w:rPr>
        <w:t xml:space="preserve"> and removal of all remaining liquid, leaving an RNA pellet. The RNA pellet was dissolved in </w:t>
      </w:r>
      <w:r w:rsidRPr="00EF1CA1">
        <w:rPr>
          <w:rFonts w:ascii="Times New Roman" w:hAnsi="Times New Roman" w:cs="Times New Roman" w:hint="eastAsia"/>
          <w:szCs w:val="24"/>
        </w:rPr>
        <w:t>20</w:t>
      </w:r>
      <w:r>
        <w:rPr>
          <w:rFonts w:ascii="Times New Roman" w:hAnsi="Times New Roman" w:cs="Times New Roman"/>
          <w:szCs w:val="24"/>
        </w:rPr>
        <w:t xml:space="preserve"> µl</w:t>
      </w:r>
      <w:r w:rsidRPr="00EF1CA1">
        <w:rPr>
          <w:rFonts w:ascii="Times New Roman" w:hAnsi="Times New Roman" w:cs="Times New Roman"/>
          <w:szCs w:val="24"/>
        </w:rPr>
        <w:t xml:space="preserve"> ultrapure water by gentle repeat pipetting.</w:t>
      </w:r>
      <w:r>
        <w:rPr>
          <w:rFonts w:ascii="Times New Roman" w:hAnsi="Times New Roman" w:cs="Times New Roman"/>
          <w:szCs w:val="24"/>
        </w:rPr>
        <w:t xml:space="preserve"> Total RNA samples from area Dl and </w:t>
      </w:r>
      <w:proofErr w:type="spellStart"/>
      <w:r>
        <w:rPr>
          <w:rFonts w:ascii="Times New Roman" w:hAnsi="Times New Roman" w:cs="Times New Roman"/>
          <w:szCs w:val="24"/>
        </w:rPr>
        <w:t>Dm</w:t>
      </w:r>
      <w:proofErr w:type="spellEnd"/>
      <w:r>
        <w:rPr>
          <w:rFonts w:ascii="Times New Roman" w:hAnsi="Times New Roman" w:cs="Times New Roman"/>
          <w:szCs w:val="24"/>
        </w:rPr>
        <w:t xml:space="preserve"> were diluted to 30 ng/</w:t>
      </w:r>
      <w:proofErr w:type="spellStart"/>
      <w:r w:rsidRPr="00EF1CA1">
        <w:rPr>
          <w:rFonts w:ascii="Times New Roman" w:hAnsi="Times New Roman" w:cs="Times New Roman"/>
          <w:szCs w:val="24"/>
        </w:rPr>
        <w:t>μl</w:t>
      </w:r>
      <w:proofErr w:type="spellEnd"/>
      <w:r>
        <w:rPr>
          <w:rFonts w:ascii="Times New Roman" w:hAnsi="Times New Roman" w:cs="Times New Roman"/>
          <w:szCs w:val="24"/>
        </w:rPr>
        <w:t xml:space="preserve">; total RNA samples from POA samples were diluted to 15 ng/µl. </w:t>
      </w:r>
      <w:r w:rsidRPr="00EF1CA1">
        <w:rPr>
          <w:rFonts w:ascii="Times New Roman" w:hAnsi="Times New Roman" w:cs="Times New Roman"/>
          <w:szCs w:val="24"/>
        </w:rPr>
        <w:t>cDNA was synthesi</w:t>
      </w:r>
      <w:r>
        <w:rPr>
          <w:rFonts w:ascii="Times New Roman" w:hAnsi="Times New Roman" w:cs="Times New Roman"/>
          <w:szCs w:val="24"/>
        </w:rPr>
        <w:t>z</w:t>
      </w:r>
      <w:r w:rsidRPr="00EF1CA1">
        <w:rPr>
          <w:rFonts w:ascii="Times New Roman" w:hAnsi="Times New Roman" w:cs="Times New Roman"/>
          <w:szCs w:val="24"/>
        </w:rPr>
        <w:t>ed with a High Capacity cDNA Reverse Transcription Kit (Applied Biosystems, CA, USA) and stored at</w:t>
      </w:r>
      <w:r w:rsidRPr="00EF1CA1">
        <w:rPr>
          <w:rFonts w:ascii="Times New Roman" w:hAnsi="Times New Roman" w:cs="Times New Roman" w:hint="eastAsia"/>
          <w:szCs w:val="24"/>
        </w:rPr>
        <w:t xml:space="preserve"> -80</w:t>
      </w:r>
      <w:r w:rsidRPr="00EF1CA1">
        <w:rPr>
          <w:rFonts w:ascii="Times New Roman" w:hAnsi="Times New Roman" w:cs="Times New Roman" w:hint="eastAsia"/>
          <w:szCs w:val="24"/>
        </w:rPr>
        <w:t>°</w:t>
      </w:r>
      <w:r w:rsidRPr="00EF1CA1">
        <w:rPr>
          <w:rFonts w:ascii="Times New Roman" w:hAnsi="Times New Roman" w:cs="Times New Roman" w:hint="eastAsia"/>
          <w:szCs w:val="24"/>
        </w:rPr>
        <w:t>C</w:t>
      </w:r>
      <w:r w:rsidRPr="00EF1CA1">
        <w:rPr>
          <w:rFonts w:ascii="Times New Roman" w:hAnsi="Times New Roman" w:cs="Times New Roman"/>
          <w:szCs w:val="24"/>
        </w:rPr>
        <w:t xml:space="preserve"> for quantif</w:t>
      </w:r>
      <w:r>
        <w:rPr>
          <w:rFonts w:ascii="Times New Roman" w:hAnsi="Times New Roman" w:cs="Times New Roman"/>
          <w:szCs w:val="24"/>
        </w:rPr>
        <w:t>ication of</w:t>
      </w:r>
      <w:r w:rsidRPr="00EF1CA1">
        <w:rPr>
          <w:rFonts w:ascii="Times New Roman" w:hAnsi="Times New Roman" w:cs="Times New Roman"/>
          <w:szCs w:val="24"/>
        </w:rPr>
        <w:t xml:space="preserve"> gene expression. </w:t>
      </w:r>
    </w:p>
    <w:p w14:paraId="79EB8C36" w14:textId="77777777" w:rsidR="00D52C22" w:rsidRDefault="00D52C22" w:rsidP="00D52C22">
      <w:pPr>
        <w:widowControl/>
        <w:spacing w:line="480" w:lineRule="auto"/>
        <w:rPr>
          <w:rFonts w:ascii="Times New Roman" w:hAnsi="Times New Roman" w:cs="Times New Roman"/>
          <w:szCs w:val="24"/>
        </w:rPr>
      </w:pPr>
    </w:p>
    <w:p w14:paraId="12CC3991" w14:textId="77777777" w:rsidR="00E13840" w:rsidRDefault="00E13840">
      <w:pPr>
        <w:widowControl/>
        <w:rPr>
          <w:rFonts w:ascii="Times New Roman" w:hAnsi="Times New Roman" w:cs="Times New Roman"/>
          <w:b/>
          <w:szCs w:val="24"/>
        </w:rPr>
      </w:pPr>
      <w:r>
        <w:rPr>
          <w:rFonts w:ascii="Times New Roman" w:hAnsi="Times New Roman" w:cs="Times New Roman"/>
          <w:b/>
          <w:szCs w:val="24"/>
        </w:rPr>
        <w:br w:type="page"/>
      </w:r>
    </w:p>
    <w:p w14:paraId="244DD67D" w14:textId="6B4D6297" w:rsidR="00D52C22" w:rsidRPr="008620D7" w:rsidRDefault="00E13840" w:rsidP="00D52C22">
      <w:pPr>
        <w:widowControl/>
        <w:spacing w:line="480" w:lineRule="auto"/>
        <w:rPr>
          <w:rFonts w:ascii="Times New Roman" w:hAnsi="Times New Roman" w:cs="Times New Roman"/>
          <w:b/>
          <w:szCs w:val="24"/>
        </w:rPr>
      </w:pPr>
      <w:r>
        <w:rPr>
          <w:rFonts w:ascii="Times New Roman" w:hAnsi="Times New Roman" w:cs="Times New Roman"/>
          <w:b/>
          <w:szCs w:val="24"/>
        </w:rPr>
        <w:lastRenderedPageBreak/>
        <w:t>S6</w:t>
      </w:r>
      <w:r w:rsidR="008620D7" w:rsidRPr="008620D7">
        <w:rPr>
          <w:rFonts w:ascii="Times New Roman" w:hAnsi="Times New Roman" w:cs="Times New Roman"/>
          <w:b/>
          <w:szCs w:val="24"/>
        </w:rPr>
        <w:t xml:space="preserve">. </w:t>
      </w:r>
      <w:r w:rsidR="00D52C22" w:rsidRPr="008620D7">
        <w:rPr>
          <w:rFonts w:ascii="Times New Roman" w:hAnsi="Times New Roman" w:cs="Times New Roman"/>
          <w:b/>
          <w:szCs w:val="24"/>
        </w:rPr>
        <w:t>Quantifying immediate early</w:t>
      </w:r>
      <w:r w:rsidR="00AF63AD" w:rsidRPr="008620D7">
        <w:rPr>
          <w:rFonts w:ascii="Times New Roman" w:hAnsi="Times New Roman" w:cs="Times New Roman"/>
          <w:b/>
          <w:szCs w:val="24"/>
        </w:rPr>
        <w:t xml:space="preserve"> gene expression</w:t>
      </w:r>
      <w:r w:rsidR="00D52C22" w:rsidRPr="008620D7">
        <w:rPr>
          <w:rFonts w:ascii="Times New Roman" w:hAnsi="Times New Roman" w:cs="Times New Roman"/>
          <w:b/>
          <w:szCs w:val="24"/>
        </w:rPr>
        <w:t xml:space="preserve"> in brain nuclei</w:t>
      </w:r>
    </w:p>
    <w:p w14:paraId="3CC0B25F" w14:textId="52302D19" w:rsidR="008231E6" w:rsidRDefault="00D52C22" w:rsidP="00E51285">
      <w:pPr>
        <w:widowControl/>
        <w:spacing w:line="480" w:lineRule="auto"/>
        <w:rPr>
          <w:rFonts w:ascii="Times New Roman" w:hAnsi="Times New Roman" w:cs="Times New Roman"/>
          <w:szCs w:val="24"/>
        </w:rPr>
      </w:pPr>
      <w:r w:rsidRPr="00EF1CA1">
        <w:rPr>
          <w:rFonts w:ascii="Times New Roman" w:hAnsi="Times New Roman" w:cs="Times New Roman"/>
          <w:szCs w:val="24"/>
        </w:rPr>
        <w:t>We de</w:t>
      </w:r>
      <w:r>
        <w:rPr>
          <w:rFonts w:ascii="Times New Roman" w:hAnsi="Times New Roman" w:cs="Times New Roman"/>
          <w:szCs w:val="24"/>
        </w:rPr>
        <w:t>sign</w:t>
      </w:r>
      <w:r w:rsidRPr="00EF1CA1">
        <w:rPr>
          <w:rFonts w:ascii="Times New Roman" w:hAnsi="Times New Roman" w:cs="Times New Roman"/>
          <w:szCs w:val="24"/>
        </w:rPr>
        <w:t>ed nested sets of primers for the immediate early genes (</w:t>
      </w:r>
      <w:r w:rsidRPr="00EF1CA1">
        <w:rPr>
          <w:rFonts w:ascii="Times New Roman" w:hAnsi="Times New Roman" w:cs="Times New Roman"/>
          <w:i/>
          <w:szCs w:val="24"/>
        </w:rPr>
        <w:t>egr-1</w:t>
      </w:r>
      <w:r w:rsidRPr="00EF1CA1">
        <w:rPr>
          <w:rFonts w:ascii="Times New Roman" w:hAnsi="Times New Roman" w:cs="Times New Roman"/>
          <w:szCs w:val="24"/>
        </w:rPr>
        <w:t xml:space="preserve"> and </w:t>
      </w:r>
      <w:r w:rsidRPr="00EF1CA1">
        <w:rPr>
          <w:rFonts w:ascii="Times New Roman" w:hAnsi="Times New Roman" w:cs="Times New Roman"/>
          <w:i/>
          <w:szCs w:val="24"/>
        </w:rPr>
        <w:t>c-</w:t>
      </w:r>
      <w:proofErr w:type="spellStart"/>
      <w:r w:rsidRPr="00EF1CA1">
        <w:rPr>
          <w:rFonts w:ascii="Times New Roman" w:hAnsi="Times New Roman" w:cs="Times New Roman"/>
          <w:i/>
          <w:szCs w:val="24"/>
        </w:rPr>
        <w:t>Fos</w:t>
      </w:r>
      <w:proofErr w:type="spellEnd"/>
      <w:r w:rsidRPr="00EF1CA1">
        <w:rPr>
          <w:rFonts w:ascii="Times New Roman" w:hAnsi="Times New Roman" w:cs="Times New Roman"/>
          <w:szCs w:val="24"/>
        </w:rPr>
        <w:t xml:space="preserve">) by downloading </w:t>
      </w:r>
      <w:r w:rsidRPr="00EF1CA1">
        <w:rPr>
          <w:rFonts w:ascii="Times New Roman" w:hAnsi="Times New Roman" w:cs="Times New Roman"/>
          <w:i/>
          <w:szCs w:val="24"/>
        </w:rPr>
        <w:t xml:space="preserve">K. </w:t>
      </w:r>
      <w:proofErr w:type="spellStart"/>
      <w:r w:rsidRPr="00EF1CA1">
        <w:rPr>
          <w:rFonts w:ascii="Times New Roman" w:hAnsi="Times New Roman" w:cs="Times New Roman"/>
          <w:i/>
          <w:szCs w:val="24"/>
        </w:rPr>
        <w:t>marmoratus</w:t>
      </w:r>
      <w:proofErr w:type="spellEnd"/>
      <w:r w:rsidRPr="00EF1CA1">
        <w:rPr>
          <w:rFonts w:ascii="Times New Roman" w:hAnsi="Times New Roman" w:cs="Times New Roman"/>
          <w:szCs w:val="24"/>
        </w:rPr>
        <w:t xml:space="preserve"> sequences from the NCBI website (www.ncbi.nih.gov). </w:t>
      </w:r>
      <w:r>
        <w:rPr>
          <w:rFonts w:ascii="Times New Roman" w:hAnsi="Times New Roman" w:cs="Times New Roman"/>
          <w:szCs w:val="24"/>
        </w:rPr>
        <w:t xml:space="preserve">Primer </w:t>
      </w:r>
      <w:r w:rsidRPr="00763D69">
        <w:rPr>
          <w:rFonts w:ascii="Times New Roman" w:hAnsi="Times New Roman" w:cs="Times New Roman"/>
          <w:szCs w:val="24"/>
        </w:rPr>
        <w:t>sequence</w:t>
      </w:r>
      <w:r>
        <w:rPr>
          <w:rFonts w:ascii="Times New Roman" w:hAnsi="Times New Roman" w:cs="Times New Roman"/>
          <w:szCs w:val="24"/>
        </w:rPr>
        <w:t>s</w:t>
      </w:r>
      <w:r w:rsidRPr="00763D69">
        <w:rPr>
          <w:rFonts w:ascii="Times New Roman" w:hAnsi="Times New Roman" w:cs="Times New Roman"/>
          <w:szCs w:val="24"/>
        </w:rPr>
        <w:t xml:space="preserve"> span</w:t>
      </w:r>
      <w:r>
        <w:rPr>
          <w:rFonts w:ascii="Times New Roman" w:hAnsi="Times New Roman" w:cs="Times New Roman"/>
          <w:szCs w:val="24"/>
        </w:rPr>
        <w:t>ned</w:t>
      </w:r>
      <w:r w:rsidRPr="00763D69">
        <w:rPr>
          <w:rFonts w:ascii="Times New Roman" w:hAnsi="Times New Roman" w:cs="Times New Roman"/>
          <w:szCs w:val="24"/>
        </w:rPr>
        <w:t xml:space="preserve"> two </w:t>
      </w:r>
      <w:proofErr w:type="spellStart"/>
      <w:r w:rsidRPr="00763D69">
        <w:rPr>
          <w:rFonts w:ascii="Times New Roman" w:hAnsi="Times New Roman" w:cs="Times New Roman"/>
          <w:szCs w:val="24"/>
        </w:rPr>
        <w:t>neighboring</w:t>
      </w:r>
      <w:proofErr w:type="spellEnd"/>
      <w:r w:rsidRPr="00763D69">
        <w:rPr>
          <w:rFonts w:ascii="Times New Roman" w:hAnsi="Times New Roman" w:cs="Times New Roman"/>
          <w:szCs w:val="24"/>
        </w:rPr>
        <w:t xml:space="preserve"> exons</w:t>
      </w:r>
      <w:r w:rsidRPr="00EF1CA1">
        <w:rPr>
          <w:rFonts w:ascii="Times New Roman" w:hAnsi="Times New Roman" w:cs="Times New Roman"/>
          <w:szCs w:val="24"/>
        </w:rPr>
        <w:t xml:space="preserve"> to prevent amplifying genomic DNA during polymerase chain reaction (PCR). </w:t>
      </w:r>
      <w:r>
        <w:rPr>
          <w:rFonts w:ascii="Times New Roman" w:hAnsi="Times New Roman" w:cs="Times New Roman"/>
          <w:szCs w:val="24"/>
        </w:rPr>
        <w:t>F</w:t>
      </w:r>
      <w:r w:rsidRPr="00EF1CA1">
        <w:rPr>
          <w:rFonts w:ascii="Times New Roman" w:hAnsi="Times New Roman" w:cs="Times New Roman"/>
          <w:szCs w:val="24"/>
        </w:rPr>
        <w:t xml:space="preserve">orward and reverse primers used in this experiment are listed in </w:t>
      </w:r>
      <w:r w:rsidRPr="00EC4633">
        <w:rPr>
          <w:rFonts w:ascii="Times New Roman" w:hAnsi="Times New Roman" w:cs="Times New Roman"/>
          <w:b/>
          <w:szCs w:val="24"/>
        </w:rPr>
        <w:t xml:space="preserve">Supplementary </w:t>
      </w:r>
      <w:r>
        <w:rPr>
          <w:rFonts w:ascii="Times New Roman" w:hAnsi="Times New Roman" w:cs="Times New Roman"/>
          <w:b/>
          <w:szCs w:val="24"/>
        </w:rPr>
        <w:t>t</w:t>
      </w:r>
      <w:r w:rsidR="00E13840">
        <w:rPr>
          <w:rFonts w:ascii="Times New Roman" w:hAnsi="Times New Roman" w:cs="Times New Roman"/>
          <w:b/>
          <w:szCs w:val="24"/>
        </w:rPr>
        <w:t>able S7</w:t>
      </w:r>
      <w:r w:rsidRPr="00EF1CA1">
        <w:rPr>
          <w:rFonts w:ascii="Times New Roman" w:hAnsi="Times New Roman" w:cs="Times New Roman"/>
          <w:szCs w:val="24"/>
        </w:rPr>
        <w:t xml:space="preserve">. We quantified gene expression using quantitative PCR (qPCR) performed on </w:t>
      </w:r>
      <w:r>
        <w:rPr>
          <w:rFonts w:ascii="Times New Roman" w:hAnsi="Times New Roman" w:cs="Times New Roman"/>
          <w:szCs w:val="24"/>
        </w:rPr>
        <w:t>a</w:t>
      </w:r>
      <w:r w:rsidRPr="00EF1CA1">
        <w:rPr>
          <w:rFonts w:ascii="Times New Roman" w:hAnsi="Times New Roman" w:cs="Times New Roman"/>
          <w:szCs w:val="24"/>
        </w:rPr>
        <w:t xml:space="preserve"> </w:t>
      </w:r>
      <w:proofErr w:type="spellStart"/>
      <w:r w:rsidRPr="00EF1CA1">
        <w:rPr>
          <w:rFonts w:ascii="Times New Roman" w:hAnsi="Times New Roman" w:cs="Times New Roman"/>
          <w:szCs w:val="24"/>
        </w:rPr>
        <w:t>Mastercycler</w:t>
      </w:r>
      <w:proofErr w:type="spellEnd"/>
      <w:r w:rsidRPr="00EF1CA1">
        <w:rPr>
          <w:rFonts w:ascii="Times New Roman" w:hAnsi="Times New Roman" w:cs="Times New Roman"/>
          <w:szCs w:val="24"/>
          <w:vertAlign w:val="superscript"/>
        </w:rPr>
        <w:t>®</w:t>
      </w:r>
      <w:r w:rsidRPr="00EF1CA1">
        <w:rPr>
          <w:rFonts w:ascii="Times New Roman" w:hAnsi="Times New Roman" w:cs="Times New Roman"/>
          <w:szCs w:val="24"/>
        </w:rPr>
        <w:t xml:space="preserve"> ep </w:t>
      </w:r>
      <w:proofErr w:type="spellStart"/>
      <w:r>
        <w:rPr>
          <w:rFonts w:ascii="Times New Roman" w:hAnsi="Times New Roman" w:cs="Times New Roman"/>
          <w:szCs w:val="24"/>
        </w:rPr>
        <w:t>r</w:t>
      </w:r>
      <w:r w:rsidRPr="00EF1CA1">
        <w:rPr>
          <w:rFonts w:ascii="Times New Roman" w:hAnsi="Times New Roman" w:cs="Times New Roman"/>
          <w:szCs w:val="24"/>
        </w:rPr>
        <w:t>ealplex</w:t>
      </w:r>
      <w:proofErr w:type="spellEnd"/>
      <w:r w:rsidRPr="00EF1CA1">
        <w:rPr>
          <w:rFonts w:ascii="Times New Roman" w:hAnsi="Times New Roman" w:cs="Times New Roman"/>
          <w:szCs w:val="24"/>
        </w:rPr>
        <w:t xml:space="preserve"> System with SYBR green (Kapa Biosystems, MA, USA) following the manufacturer’s instructions. To run qPCR, 2</w:t>
      </w:r>
      <w:r>
        <w:rPr>
          <w:rFonts w:ascii="Times New Roman" w:hAnsi="Times New Roman" w:cs="Times New Roman"/>
          <w:szCs w:val="24"/>
        </w:rPr>
        <w:t xml:space="preserve"> </w:t>
      </w:r>
      <w:proofErr w:type="spellStart"/>
      <w:r w:rsidRPr="00EF1CA1">
        <w:rPr>
          <w:rFonts w:ascii="Times New Roman" w:hAnsi="Times New Roman" w:cs="Times New Roman"/>
          <w:szCs w:val="24"/>
        </w:rPr>
        <w:t>μl</w:t>
      </w:r>
      <w:proofErr w:type="spellEnd"/>
      <w:r w:rsidRPr="00EF1CA1">
        <w:rPr>
          <w:rFonts w:ascii="Times New Roman" w:hAnsi="Times New Roman" w:cs="Times New Roman"/>
          <w:szCs w:val="24"/>
        </w:rPr>
        <w:t xml:space="preserve"> of dsDNA standards (concentration of standards was 1, 10</w:t>
      </w:r>
      <w:r w:rsidRPr="00EF1CA1">
        <w:rPr>
          <w:rFonts w:ascii="Times New Roman" w:hAnsi="Times New Roman" w:cs="Times New Roman"/>
          <w:szCs w:val="24"/>
          <w:vertAlign w:val="superscript"/>
        </w:rPr>
        <w:t>-1</w:t>
      </w:r>
      <w:r w:rsidRPr="00EF1CA1">
        <w:rPr>
          <w:rFonts w:ascii="Times New Roman" w:hAnsi="Times New Roman" w:cs="Times New Roman"/>
          <w:szCs w:val="24"/>
        </w:rPr>
        <w:t>, 10</w:t>
      </w:r>
      <w:r w:rsidRPr="00EF1CA1">
        <w:rPr>
          <w:rFonts w:ascii="Times New Roman" w:hAnsi="Times New Roman" w:cs="Times New Roman"/>
          <w:szCs w:val="24"/>
          <w:vertAlign w:val="superscript"/>
        </w:rPr>
        <w:t>-2</w:t>
      </w:r>
      <w:r w:rsidRPr="00EF1CA1">
        <w:rPr>
          <w:rFonts w:ascii="Times New Roman" w:hAnsi="Times New Roman" w:cs="Times New Roman"/>
          <w:szCs w:val="24"/>
        </w:rPr>
        <w:t>, 10</w:t>
      </w:r>
      <w:r w:rsidRPr="00EF1CA1">
        <w:rPr>
          <w:rFonts w:ascii="Times New Roman" w:hAnsi="Times New Roman" w:cs="Times New Roman"/>
          <w:szCs w:val="24"/>
          <w:vertAlign w:val="superscript"/>
        </w:rPr>
        <w:t>-3</w:t>
      </w:r>
      <w:r w:rsidRPr="00EF1CA1">
        <w:rPr>
          <w:rFonts w:ascii="Times New Roman" w:hAnsi="Times New Roman" w:cs="Times New Roman"/>
          <w:szCs w:val="24"/>
        </w:rPr>
        <w:t>, 10</w:t>
      </w:r>
      <w:r w:rsidRPr="00EF1CA1">
        <w:rPr>
          <w:rFonts w:ascii="Times New Roman" w:hAnsi="Times New Roman" w:cs="Times New Roman"/>
          <w:szCs w:val="24"/>
          <w:vertAlign w:val="superscript"/>
        </w:rPr>
        <w:t>-4</w:t>
      </w:r>
      <w:r w:rsidRPr="00EF1CA1">
        <w:rPr>
          <w:rFonts w:ascii="Times New Roman" w:hAnsi="Times New Roman" w:cs="Times New Roman"/>
          <w:szCs w:val="24"/>
        </w:rPr>
        <w:t>, 10</w:t>
      </w:r>
      <w:r w:rsidRPr="00EF1CA1">
        <w:rPr>
          <w:rFonts w:ascii="Times New Roman" w:hAnsi="Times New Roman" w:cs="Times New Roman"/>
          <w:szCs w:val="24"/>
          <w:vertAlign w:val="superscript"/>
        </w:rPr>
        <w:t>-5</w:t>
      </w:r>
      <w:r w:rsidRPr="00EF1CA1">
        <w:rPr>
          <w:rFonts w:ascii="Times New Roman" w:hAnsi="Times New Roman" w:cs="Times New Roman"/>
          <w:szCs w:val="24"/>
        </w:rPr>
        <w:t>, 10</w:t>
      </w:r>
      <w:r w:rsidRPr="00EF1CA1">
        <w:rPr>
          <w:rFonts w:ascii="Times New Roman" w:hAnsi="Times New Roman" w:cs="Times New Roman"/>
          <w:szCs w:val="24"/>
          <w:vertAlign w:val="superscript"/>
        </w:rPr>
        <w:t>-6</w:t>
      </w:r>
      <w:r w:rsidRPr="00EF1CA1">
        <w:rPr>
          <w:rFonts w:ascii="Times New Roman" w:hAnsi="Times New Roman" w:cs="Times New Roman"/>
          <w:szCs w:val="24"/>
        </w:rPr>
        <w:t xml:space="preserve"> and 10</w:t>
      </w:r>
      <w:r w:rsidRPr="00EF1CA1">
        <w:rPr>
          <w:rFonts w:ascii="Times New Roman" w:hAnsi="Times New Roman" w:cs="Times New Roman"/>
          <w:szCs w:val="24"/>
          <w:vertAlign w:val="superscript"/>
        </w:rPr>
        <w:t>-7</w:t>
      </w:r>
      <w:r w:rsidRPr="00EF1CA1">
        <w:rPr>
          <w:rFonts w:ascii="Times New Roman" w:hAnsi="Times New Roman" w:cs="Times New Roman"/>
          <w:szCs w:val="24"/>
        </w:rPr>
        <w:t xml:space="preserve"> ng/</w:t>
      </w:r>
      <w:proofErr w:type="spellStart"/>
      <w:r w:rsidRPr="00EF1CA1">
        <w:rPr>
          <w:rFonts w:ascii="Times New Roman" w:hAnsi="Times New Roman" w:cs="Times New Roman"/>
          <w:szCs w:val="24"/>
        </w:rPr>
        <w:t>μl</w:t>
      </w:r>
      <w:proofErr w:type="spellEnd"/>
      <w:r w:rsidRPr="00EF1CA1">
        <w:rPr>
          <w:rFonts w:ascii="Times New Roman" w:hAnsi="Times New Roman" w:cs="Times New Roman"/>
          <w:szCs w:val="24"/>
        </w:rPr>
        <w:t>) and samples were pipetted in duplicate into 96-well PCR plates (VWR</w:t>
      </w:r>
      <w:r w:rsidRPr="00EF1CA1">
        <w:rPr>
          <w:rFonts w:ascii="Times New Roman" w:hAnsi="Times New Roman" w:cs="Times New Roman"/>
          <w:szCs w:val="24"/>
          <w:vertAlign w:val="superscript"/>
        </w:rPr>
        <w:t>®</w:t>
      </w:r>
      <w:r w:rsidRPr="00EF1CA1">
        <w:rPr>
          <w:rFonts w:ascii="Times New Roman" w:hAnsi="Times New Roman" w:cs="Times New Roman"/>
          <w:szCs w:val="24"/>
        </w:rPr>
        <w:t xml:space="preserve"> 96-well real time PCR Plate, half-skirt, wells </w:t>
      </w:r>
      <w:proofErr w:type="spellStart"/>
      <w:r w:rsidRPr="00EF1CA1">
        <w:rPr>
          <w:rFonts w:ascii="Times New Roman" w:hAnsi="Times New Roman" w:cs="Times New Roman"/>
          <w:szCs w:val="24"/>
        </w:rPr>
        <w:t>colorless</w:t>
      </w:r>
      <w:proofErr w:type="spellEnd"/>
      <w:r w:rsidRPr="00EF1CA1">
        <w:rPr>
          <w:rFonts w:ascii="Times New Roman" w:hAnsi="Times New Roman" w:cs="Times New Roman"/>
          <w:szCs w:val="24"/>
        </w:rPr>
        <w:t>, PA, USA). Then</w:t>
      </w:r>
      <w:r>
        <w:rPr>
          <w:rFonts w:ascii="Times New Roman" w:hAnsi="Times New Roman" w:cs="Times New Roman"/>
          <w:szCs w:val="24"/>
        </w:rPr>
        <w:t>,</w:t>
      </w:r>
      <w:r w:rsidRPr="00EF1CA1">
        <w:rPr>
          <w:rFonts w:ascii="Times New Roman" w:hAnsi="Times New Roman" w:cs="Times New Roman"/>
          <w:szCs w:val="24"/>
        </w:rPr>
        <w:t xml:space="preserve"> 8</w:t>
      </w:r>
      <w:r>
        <w:rPr>
          <w:rFonts w:ascii="Times New Roman" w:hAnsi="Times New Roman" w:cs="Times New Roman"/>
          <w:szCs w:val="24"/>
        </w:rPr>
        <w:t xml:space="preserve"> </w:t>
      </w:r>
      <w:proofErr w:type="spellStart"/>
      <w:r w:rsidRPr="00EF1CA1">
        <w:rPr>
          <w:rFonts w:ascii="Times New Roman" w:hAnsi="Times New Roman" w:cs="Times New Roman"/>
          <w:szCs w:val="24"/>
        </w:rPr>
        <w:t>μl</w:t>
      </w:r>
      <w:proofErr w:type="spellEnd"/>
      <w:r w:rsidRPr="00EF1CA1">
        <w:rPr>
          <w:rFonts w:ascii="Times New Roman" w:hAnsi="Times New Roman" w:cs="Times New Roman"/>
          <w:szCs w:val="24"/>
        </w:rPr>
        <w:t xml:space="preserve"> </w:t>
      </w:r>
      <w:r>
        <w:rPr>
          <w:rFonts w:ascii="Times New Roman" w:hAnsi="Times New Roman" w:cs="Times New Roman"/>
          <w:szCs w:val="24"/>
        </w:rPr>
        <w:t>of cocktail</w:t>
      </w:r>
      <w:r w:rsidRPr="00EF1CA1">
        <w:rPr>
          <w:rFonts w:ascii="Times New Roman" w:hAnsi="Times New Roman" w:cs="Times New Roman"/>
          <w:szCs w:val="24"/>
        </w:rPr>
        <w:t xml:space="preserve"> (5</w:t>
      </w:r>
      <w:r>
        <w:rPr>
          <w:rFonts w:ascii="Times New Roman" w:hAnsi="Times New Roman" w:cs="Times New Roman"/>
          <w:szCs w:val="24"/>
        </w:rPr>
        <w:t xml:space="preserve"> </w:t>
      </w:r>
      <w:proofErr w:type="spellStart"/>
      <w:r w:rsidRPr="00EF1CA1">
        <w:rPr>
          <w:rFonts w:ascii="Times New Roman" w:hAnsi="Times New Roman" w:cs="Times New Roman"/>
          <w:szCs w:val="24"/>
        </w:rPr>
        <w:t>μl</w:t>
      </w:r>
      <w:proofErr w:type="spellEnd"/>
      <w:r w:rsidRPr="00EF1CA1">
        <w:rPr>
          <w:rFonts w:ascii="Times New Roman" w:hAnsi="Times New Roman" w:cs="Times New Roman"/>
          <w:szCs w:val="24"/>
        </w:rPr>
        <w:t xml:space="preserve"> SYBR</w:t>
      </w:r>
      <w:r w:rsidRPr="00EF1CA1">
        <w:rPr>
          <w:rFonts w:ascii="Times New Roman" w:hAnsi="Times New Roman" w:cs="Times New Roman"/>
          <w:szCs w:val="24"/>
          <w:vertAlign w:val="superscript"/>
        </w:rPr>
        <w:t>®</w:t>
      </w:r>
      <w:r w:rsidRPr="00EF1CA1">
        <w:rPr>
          <w:rFonts w:ascii="Times New Roman" w:hAnsi="Times New Roman" w:cs="Times New Roman"/>
          <w:szCs w:val="24"/>
        </w:rPr>
        <w:t xml:space="preserve"> FAST Master Mix 2X Universal, 0.2</w:t>
      </w:r>
      <w:r>
        <w:rPr>
          <w:rFonts w:ascii="Times New Roman" w:hAnsi="Times New Roman" w:cs="Times New Roman"/>
          <w:szCs w:val="24"/>
        </w:rPr>
        <w:t xml:space="preserve"> µl</w:t>
      </w:r>
      <w:r w:rsidRPr="00EF1CA1">
        <w:rPr>
          <w:rFonts w:ascii="Times New Roman" w:hAnsi="Times New Roman" w:cs="Times New Roman"/>
          <w:szCs w:val="24"/>
        </w:rPr>
        <w:t xml:space="preserve"> forward and 0.2</w:t>
      </w:r>
      <w:r>
        <w:rPr>
          <w:rFonts w:ascii="Times New Roman" w:hAnsi="Times New Roman" w:cs="Times New Roman"/>
          <w:szCs w:val="24"/>
        </w:rPr>
        <w:t xml:space="preserve"> µl</w:t>
      </w:r>
      <w:r w:rsidRPr="00EF1CA1">
        <w:rPr>
          <w:rFonts w:ascii="Times New Roman" w:hAnsi="Times New Roman" w:cs="Times New Roman"/>
          <w:szCs w:val="24"/>
        </w:rPr>
        <w:t xml:space="preserve"> reverse 10</w:t>
      </w:r>
      <w:r>
        <w:rPr>
          <w:rFonts w:ascii="Times New Roman" w:hAnsi="Times New Roman" w:cs="Times New Roman"/>
          <w:szCs w:val="24"/>
        </w:rPr>
        <w:t xml:space="preserve"> µ</w:t>
      </w:r>
      <w:r w:rsidRPr="00EF1CA1">
        <w:rPr>
          <w:rFonts w:ascii="Times New Roman" w:hAnsi="Times New Roman" w:cs="Times New Roman"/>
          <w:szCs w:val="24"/>
        </w:rPr>
        <w:t>M primers and 2.6</w:t>
      </w:r>
      <w:r>
        <w:rPr>
          <w:rFonts w:ascii="Times New Roman" w:hAnsi="Times New Roman" w:cs="Times New Roman"/>
          <w:szCs w:val="24"/>
        </w:rPr>
        <w:t xml:space="preserve"> µl</w:t>
      </w:r>
      <w:r w:rsidRPr="00EF1CA1">
        <w:rPr>
          <w:rFonts w:ascii="Times New Roman" w:hAnsi="Times New Roman" w:cs="Times New Roman"/>
          <w:szCs w:val="24"/>
        </w:rPr>
        <w:t xml:space="preserve"> ultrapure water) was pipetted into each well containing standards or samples with a multichannel pipette. qPCR cycles were as follows: 95 ºC for 20</w:t>
      </w:r>
      <w:r>
        <w:rPr>
          <w:rFonts w:ascii="Times New Roman" w:hAnsi="Times New Roman" w:cs="Times New Roman"/>
          <w:szCs w:val="24"/>
        </w:rPr>
        <w:t xml:space="preserve"> </w:t>
      </w:r>
      <w:r w:rsidRPr="00EF1CA1">
        <w:rPr>
          <w:rFonts w:ascii="Times New Roman" w:hAnsi="Times New Roman" w:cs="Times New Roman"/>
          <w:szCs w:val="24"/>
        </w:rPr>
        <w:t xml:space="preserve">s and 40 cycles of </w:t>
      </w:r>
      <w:r w:rsidRPr="002F6C2A">
        <w:rPr>
          <w:rFonts w:ascii="Times New Roman" w:hAnsi="Times New Roman" w:cs="Times New Roman"/>
          <w:szCs w:val="24"/>
        </w:rPr>
        <w:t xml:space="preserve">95 ºC for 1 s and 60 ºC for 20 s. Melting curve analysis using </w:t>
      </w:r>
      <w:proofErr w:type="spellStart"/>
      <w:r w:rsidRPr="002F6C2A">
        <w:rPr>
          <w:rFonts w:ascii="Times New Roman" w:hAnsi="Times New Roman" w:cs="Times New Roman"/>
          <w:szCs w:val="24"/>
        </w:rPr>
        <w:t>Mastercycler</w:t>
      </w:r>
      <w:proofErr w:type="spellEnd"/>
      <w:r w:rsidRPr="002F6C2A">
        <w:rPr>
          <w:rFonts w:ascii="Times New Roman" w:hAnsi="Times New Roman" w:cs="Times New Roman"/>
          <w:szCs w:val="24"/>
          <w:vertAlign w:val="superscript"/>
        </w:rPr>
        <w:t>®</w:t>
      </w:r>
      <w:r w:rsidRPr="002F6C2A">
        <w:rPr>
          <w:rFonts w:ascii="Times New Roman" w:hAnsi="Times New Roman" w:cs="Times New Roman"/>
          <w:szCs w:val="24"/>
        </w:rPr>
        <w:t xml:space="preserve"> ep </w:t>
      </w:r>
      <w:proofErr w:type="spellStart"/>
      <w:r w:rsidRPr="002F6C2A">
        <w:rPr>
          <w:rFonts w:ascii="Times New Roman" w:hAnsi="Times New Roman" w:cs="Times New Roman"/>
          <w:szCs w:val="24"/>
        </w:rPr>
        <w:t>realplex</w:t>
      </w:r>
      <w:proofErr w:type="spellEnd"/>
      <w:r w:rsidRPr="002F6C2A">
        <w:rPr>
          <w:rFonts w:ascii="Times New Roman" w:hAnsi="Times New Roman" w:cs="Times New Roman"/>
          <w:szCs w:val="24"/>
        </w:rPr>
        <w:t xml:space="preserve"> System software (Eppendorf, NY, USA) was performed to confirm primer efficiency. </w:t>
      </w:r>
      <w:r w:rsidRPr="00E3559D">
        <w:rPr>
          <w:rFonts w:ascii="Times New Roman" w:hAnsi="Times New Roman" w:cs="Times New Roman"/>
          <w:i/>
          <w:szCs w:val="24"/>
          <w:highlight w:val="yellow"/>
        </w:rPr>
        <w:t>Ribosomal protein L8</w:t>
      </w:r>
      <w:r w:rsidRPr="00E3559D">
        <w:rPr>
          <w:rFonts w:ascii="Times New Roman" w:hAnsi="Times New Roman" w:cs="Times New Roman"/>
          <w:szCs w:val="24"/>
          <w:highlight w:val="yellow"/>
        </w:rPr>
        <w:t xml:space="preserve"> (</w:t>
      </w:r>
      <w:r w:rsidRPr="00E3559D">
        <w:rPr>
          <w:rFonts w:ascii="Times New Roman" w:hAnsi="Times New Roman" w:cs="Times New Roman"/>
          <w:i/>
          <w:szCs w:val="24"/>
          <w:highlight w:val="yellow"/>
        </w:rPr>
        <w:t>RPL8</w:t>
      </w:r>
      <w:r w:rsidRPr="00E3559D">
        <w:rPr>
          <w:rFonts w:ascii="Times New Roman" w:hAnsi="Times New Roman" w:cs="Times New Roman"/>
          <w:szCs w:val="24"/>
          <w:highlight w:val="yellow"/>
        </w:rPr>
        <w:t xml:space="preserve">) gene was used as a control gene to normalize expression levels among samples. </w:t>
      </w:r>
      <w:r w:rsidRPr="00E3559D">
        <w:rPr>
          <w:rFonts w:ascii="Times New Roman" w:hAnsi="Times New Roman" w:cs="Times New Roman"/>
          <w:i/>
          <w:szCs w:val="24"/>
          <w:highlight w:val="yellow"/>
        </w:rPr>
        <w:t>RPL8</w:t>
      </w:r>
      <w:r w:rsidRPr="00E3559D">
        <w:rPr>
          <w:rFonts w:ascii="Times New Roman" w:hAnsi="Times New Roman" w:cs="Times New Roman"/>
          <w:szCs w:val="24"/>
          <w:highlight w:val="yellow"/>
        </w:rPr>
        <w:t xml:space="preserve"> is a gene encoding a ribosomal protein that is a component of the 60S subunit. The RPL8 gene is stably expressed across multiple tissue types (including brain) in fish and other species </w:t>
      </w:r>
      <w:r w:rsidR="008231E6" w:rsidRPr="00E3559D">
        <w:rPr>
          <w:rFonts w:ascii="Times New Roman" w:hAnsi="Times New Roman" w:cs="Times New Roman"/>
          <w:szCs w:val="24"/>
          <w:highlight w:val="yellow"/>
        </w:rPr>
        <w:t>[1,2</w:t>
      </w:r>
      <w:r w:rsidRPr="00E3559D">
        <w:rPr>
          <w:rFonts w:ascii="Times New Roman" w:hAnsi="Times New Roman" w:cs="Times New Roman"/>
          <w:szCs w:val="24"/>
          <w:highlight w:val="yellow"/>
        </w:rPr>
        <w:t xml:space="preserve">]. qPCR requires the use of this sort of 'housekeeping' gene to normalize differences in expression that might be due to differences in the amount of starting template among individuals. </w:t>
      </w:r>
      <w:r w:rsidRPr="00E3559D">
        <w:rPr>
          <w:rFonts w:ascii="Times New Roman" w:hAnsi="Times New Roman" w:cs="Times New Roman"/>
          <w:i/>
          <w:szCs w:val="24"/>
          <w:highlight w:val="yellow"/>
        </w:rPr>
        <w:t xml:space="preserve">RPL8 </w:t>
      </w:r>
      <w:r w:rsidRPr="00E3559D">
        <w:rPr>
          <w:rFonts w:ascii="Times New Roman" w:hAnsi="Times New Roman" w:cs="Times New Roman"/>
          <w:szCs w:val="24"/>
          <w:highlight w:val="yellow"/>
        </w:rPr>
        <w:t xml:space="preserve">is the ideal candidate that has been used in </w:t>
      </w:r>
      <w:proofErr w:type="spellStart"/>
      <w:r w:rsidRPr="00E3559D">
        <w:rPr>
          <w:rFonts w:ascii="Times New Roman" w:hAnsi="Times New Roman" w:cs="Times New Roman"/>
          <w:szCs w:val="24"/>
          <w:highlight w:val="yellow"/>
        </w:rPr>
        <w:t>rivulus</w:t>
      </w:r>
      <w:proofErr w:type="spellEnd"/>
      <w:r w:rsidRPr="00E3559D">
        <w:rPr>
          <w:rFonts w:ascii="Times New Roman" w:hAnsi="Times New Roman" w:cs="Times New Roman"/>
          <w:szCs w:val="24"/>
          <w:highlight w:val="yellow"/>
        </w:rPr>
        <w:t xml:space="preserve"> [</w:t>
      </w:r>
      <w:r w:rsidR="008231E6" w:rsidRPr="00E3559D">
        <w:rPr>
          <w:rFonts w:ascii="Times New Roman" w:hAnsi="Times New Roman" w:cs="Times New Roman"/>
          <w:szCs w:val="24"/>
          <w:highlight w:val="yellow"/>
        </w:rPr>
        <w:t>3,4</w:t>
      </w:r>
      <w:r w:rsidRPr="00E3559D">
        <w:rPr>
          <w:rFonts w:ascii="Times New Roman" w:hAnsi="Times New Roman" w:cs="Times New Roman"/>
          <w:szCs w:val="24"/>
          <w:highlight w:val="yellow"/>
        </w:rPr>
        <w:t xml:space="preserve">]. </w:t>
      </w:r>
      <w:bookmarkStart w:id="3" w:name="_Hlk524978883"/>
      <w:bookmarkStart w:id="4" w:name="_Hlk524870342"/>
      <w:r w:rsidRPr="00E3559D">
        <w:rPr>
          <w:rFonts w:ascii="Times New Roman" w:hAnsi="Times New Roman" w:cs="Times New Roman"/>
          <w:szCs w:val="24"/>
          <w:highlight w:val="yellow"/>
        </w:rPr>
        <w:t xml:space="preserve">In this study, </w:t>
      </w:r>
      <w:r w:rsidRPr="00E3559D">
        <w:rPr>
          <w:rFonts w:ascii="Times New Roman" w:hAnsi="Times New Roman" w:cs="Times New Roman"/>
          <w:i/>
          <w:szCs w:val="24"/>
          <w:highlight w:val="yellow"/>
        </w:rPr>
        <w:t>RPL8</w:t>
      </w:r>
      <w:r w:rsidRPr="00E3559D">
        <w:rPr>
          <w:rFonts w:ascii="Times New Roman" w:hAnsi="Times New Roman" w:cs="Times New Roman"/>
          <w:szCs w:val="24"/>
          <w:highlight w:val="yellow"/>
        </w:rPr>
        <w:t xml:space="preserve"> expression did not vary across the four social tests within any of the brain regions (One-way ANOVA; </w:t>
      </w:r>
      <w:proofErr w:type="spellStart"/>
      <w:r w:rsidRPr="00E3559D">
        <w:rPr>
          <w:rFonts w:ascii="Times New Roman" w:hAnsi="Times New Roman" w:cs="Times New Roman"/>
          <w:szCs w:val="24"/>
          <w:highlight w:val="yellow"/>
        </w:rPr>
        <w:t>Dm</w:t>
      </w:r>
      <w:proofErr w:type="spellEnd"/>
      <w:r w:rsidRPr="00E3559D">
        <w:rPr>
          <w:rFonts w:ascii="Times New Roman" w:hAnsi="Times New Roman" w:cs="Times New Roman"/>
          <w:szCs w:val="24"/>
          <w:highlight w:val="yellow"/>
        </w:rPr>
        <w:t xml:space="preserve">: </w:t>
      </w:r>
      <w:r w:rsidRPr="00E3559D">
        <w:rPr>
          <w:rFonts w:ascii="Times New Roman" w:hAnsi="Times New Roman" w:cs="Times New Roman"/>
          <w:i/>
          <w:szCs w:val="24"/>
          <w:highlight w:val="yellow"/>
        </w:rPr>
        <w:t>F</w:t>
      </w:r>
      <w:r w:rsidRPr="00E3559D">
        <w:rPr>
          <w:rFonts w:ascii="Times New Roman" w:hAnsi="Times New Roman" w:cs="Times New Roman"/>
          <w:i/>
          <w:szCs w:val="24"/>
          <w:highlight w:val="yellow"/>
          <w:vertAlign w:val="subscript"/>
        </w:rPr>
        <w:t>3,52</w:t>
      </w:r>
      <w:r w:rsidRPr="00E3559D">
        <w:rPr>
          <w:rFonts w:ascii="Times New Roman" w:hAnsi="Times New Roman" w:cs="Times New Roman"/>
          <w:szCs w:val="24"/>
          <w:highlight w:val="yellow"/>
        </w:rPr>
        <w:t xml:space="preserve"> = 0.02, </w:t>
      </w:r>
      <w:r w:rsidRPr="00E3559D">
        <w:rPr>
          <w:rFonts w:ascii="Times New Roman" w:hAnsi="Times New Roman" w:cs="Times New Roman"/>
          <w:i/>
          <w:szCs w:val="24"/>
          <w:highlight w:val="yellow"/>
        </w:rPr>
        <w:t>P</w:t>
      </w:r>
      <w:r w:rsidRPr="00E3559D">
        <w:rPr>
          <w:rFonts w:ascii="Times New Roman" w:hAnsi="Times New Roman" w:cs="Times New Roman"/>
          <w:szCs w:val="24"/>
          <w:highlight w:val="yellow"/>
        </w:rPr>
        <w:t xml:space="preserve"> = 0.995; Dl: </w:t>
      </w:r>
      <w:proofErr w:type="spellStart"/>
      <w:r w:rsidRPr="00E3559D">
        <w:rPr>
          <w:rFonts w:ascii="Times New Roman" w:hAnsi="Times New Roman" w:cs="Times New Roman"/>
          <w:szCs w:val="24"/>
          <w:highlight w:val="yellow"/>
        </w:rPr>
        <w:t>Dm</w:t>
      </w:r>
      <w:proofErr w:type="spellEnd"/>
      <w:r w:rsidRPr="00E3559D">
        <w:rPr>
          <w:rFonts w:ascii="Times New Roman" w:hAnsi="Times New Roman" w:cs="Times New Roman"/>
          <w:szCs w:val="24"/>
          <w:highlight w:val="yellow"/>
        </w:rPr>
        <w:t xml:space="preserve">: </w:t>
      </w:r>
      <w:r w:rsidRPr="00E3559D">
        <w:rPr>
          <w:rFonts w:ascii="Times New Roman" w:hAnsi="Times New Roman" w:cs="Times New Roman"/>
          <w:i/>
          <w:szCs w:val="24"/>
          <w:highlight w:val="yellow"/>
        </w:rPr>
        <w:t>F</w:t>
      </w:r>
      <w:r w:rsidRPr="00E3559D">
        <w:rPr>
          <w:rFonts w:ascii="Times New Roman" w:hAnsi="Times New Roman" w:cs="Times New Roman"/>
          <w:i/>
          <w:szCs w:val="24"/>
          <w:highlight w:val="yellow"/>
          <w:vertAlign w:val="subscript"/>
        </w:rPr>
        <w:t>3,52</w:t>
      </w:r>
      <w:r w:rsidRPr="00E3559D">
        <w:rPr>
          <w:rFonts w:ascii="Times New Roman" w:hAnsi="Times New Roman" w:cs="Times New Roman"/>
          <w:szCs w:val="24"/>
          <w:highlight w:val="yellow"/>
        </w:rPr>
        <w:t xml:space="preserve"> = 0.08, </w:t>
      </w:r>
      <w:r w:rsidRPr="00E3559D">
        <w:rPr>
          <w:rFonts w:ascii="Times New Roman" w:hAnsi="Times New Roman" w:cs="Times New Roman"/>
          <w:i/>
          <w:szCs w:val="24"/>
          <w:highlight w:val="yellow"/>
        </w:rPr>
        <w:t>P</w:t>
      </w:r>
      <w:r w:rsidRPr="00E3559D">
        <w:rPr>
          <w:rFonts w:ascii="Times New Roman" w:hAnsi="Times New Roman" w:cs="Times New Roman"/>
          <w:szCs w:val="24"/>
          <w:highlight w:val="yellow"/>
        </w:rPr>
        <w:t xml:space="preserve"> = 0.968; POA: </w:t>
      </w:r>
      <w:r w:rsidRPr="00E3559D">
        <w:rPr>
          <w:rFonts w:ascii="Times New Roman" w:hAnsi="Times New Roman" w:cs="Times New Roman"/>
          <w:i/>
          <w:szCs w:val="24"/>
          <w:highlight w:val="yellow"/>
        </w:rPr>
        <w:t>F</w:t>
      </w:r>
      <w:r w:rsidRPr="00E3559D">
        <w:rPr>
          <w:rFonts w:ascii="Times New Roman" w:hAnsi="Times New Roman" w:cs="Times New Roman"/>
          <w:i/>
          <w:szCs w:val="24"/>
          <w:highlight w:val="yellow"/>
          <w:vertAlign w:val="subscript"/>
        </w:rPr>
        <w:t>3,52</w:t>
      </w:r>
      <w:r w:rsidRPr="00E3559D">
        <w:rPr>
          <w:rFonts w:ascii="Times New Roman" w:hAnsi="Times New Roman" w:cs="Times New Roman"/>
          <w:szCs w:val="24"/>
          <w:highlight w:val="yellow"/>
        </w:rPr>
        <w:t xml:space="preserve"> = 0.01, </w:t>
      </w:r>
      <w:r w:rsidRPr="00E3559D">
        <w:rPr>
          <w:rFonts w:ascii="Times New Roman" w:hAnsi="Times New Roman" w:cs="Times New Roman"/>
          <w:i/>
          <w:szCs w:val="24"/>
          <w:highlight w:val="yellow"/>
        </w:rPr>
        <w:t>P</w:t>
      </w:r>
      <w:r w:rsidRPr="00E3559D">
        <w:rPr>
          <w:rFonts w:ascii="Times New Roman" w:hAnsi="Times New Roman" w:cs="Times New Roman"/>
          <w:szCs w:val="24"/>
          <w:highlight w:val="yellow"/>
        </w:rPr>
        <w:t xml:space="preserve"> = 0.998, </w:t>
      </w:r>
      <w:r w:rsidRPr="00E3559D">
        <w:rPr>
          <w:rFonts w:ascii="Times New Roman" w:hAnsi="Times New Roman" w:cs="Times New Roman"/>
          <w:b/>
          <w:szCs w:val="24"/>
          <w:highlight w:val="yellow"/>
        </w:rPr>
        <w:t>Supplementary figure S</w:t>
      </w:r>
      <w:r w:rsidR="00E13840" w:rsidRPr="00E3559D">
        <w:rPr>
          <w:rFonts w:ascii="Times New Roman" w:hAnsi="Times New Roman" w:cs="Times New Roman"/>
          <w:b/>
          <w:szCs w:val="24"/>
          <w:highlight w:val="yellow"/>
        </w:rPr>
        <w:t>8</w:t>
      </w:r>
      <w:r w:rsidRPr="00E3559D">
        <w:rPr>
          <w:rFonts w:ascii="Times New Roman" w:hAnsi="Times New Roman" w:cs="Times New Roman"/>
          <w:szCs w:val="24"/>
          <w:highlight w:val="yellow"/>
        </w:rPr>
        <w:t>)</w:t>
      </w:r>
      <w:bookmarkEnd w:id="3"/>
      <w:r w:rsidRPr="00E3559D">
        <w:rPr>
          <w:rFonts w:ascii="Times New Roman" w:hAnsi="Times New Roman" w:cs="Times New Roman"/>
          <w:szCs w:val="24"/>
          <w:highlight w:val="yellow"/>
        </w:rPr>
        <w:t>.</w:t>
      </w:r>
      <w:bookmarkEnd w:id="4"/>
      <w:r w:rsidRPr="002F6C2A">
        <w:rPr>
          <w:rFonts w:ascii="Times New Roman" w:hAnsi="Times New Roman" w:cs="Times New Roman"/>
          <w:szCs w:val="24"/>
        </w:rPr>
        <w:t xml:space="preserve"> All data were expressed relative to </w:t>
      </w:r>
      <w:r w:rsidRPr="002F6C2A">
        <w:rPr>
          <w:rFonts w:ascii="Times New Roman" w:hAnsi="Times New Roman" w:cs="Times New Roman"/>
          <w:i/>
          <w:szCs w:val="24"/>
        </w:rPr>
        <w:lastRenderedPageBreak/>
        <w:t>RPL8</w:t>
      </w:r>
      <w:r w:rsidRPr="002F6C2A">
        <w:rPr>
          <w:rFonts w:ascii="Times New Roman" w:hAnsi="Times New Roman" w:cs="Times New Roman"/>
          <w:szCs w:val="24"/>
        </w:rPr>
        <w:t xml:space="preserve">. Threshold cycle (Ct) values were obtained from </w:t>
      </w:r>
      <w:proofErr w:type="spellStart"/>
      <w:r w:rsidRPr="002F6C2A">
        <w:rPr>
          <w:rFonts w:ascii="Times New Roman" w:hAnsi="Times New Roman" w:cs="Times New Roman"/>
          <w:szCs w:val="24"/>
        </w:rPr>
        <w:t>Mastercycler</w:t>
      </w:r>
      <w:proofErr w:type="spellEnd"/>
      <w:r w:rsidRPr="002F6C2A">
        <w:rPr>
          <w:rFonts w:ascii="Times New Roman" w:hAnsi="Times New Roman" w:cs="Times New Roman"/>
          <w:szCs w:val="24"/>
          <w:vertAlign w:val="superscript"/>
        </w:rPr>
        <w:t>®</w:t>
      </w:r>
      <w:r w:rsidRPr="002F6C2A">
        <w:rPr>
          <w:rFonts w:ascii="Times New Roman" w:hAnsi="Times New Roman" w:cs="Times New Roman"/>
          <w:szCs w:val="24"/>
        </w:rPr>
        <w:t xml:space="preserve"> ep</w:t>
      </w:r>
      <w:r w:rsidRPr="00EF1CA1">
        <w:rPr>
          <w:rFonts w:ascii="Times New Roman" w:hAnsi="Times New Roman" w:cs="Times New Roman"/>
          <w:szCs w:val="24"/>
        </w:rPr>
        <w:t xml:space="preserve"> </w:t>
      </w:r>
      <w:proofErr w:type="spellStart"/>
      <w:r w:rsidRPr="00EF1CA1">
        <w:rPr>
          <w:rFonts w:ascii="Times New Roman" w:hAnsi="Times New Roman" w:cs="Times New Roman"/>
          <w:szCs w:val="24"/>
        </w:rPr>
        <w:t>realplex</w:t>
      </w:r>
      <w:proofErr w:type="spellEnd"/>
      <w:r w:rsidRPr="00EF1CA1">
        <w:rPr>
          <w:rFonts w:ascii="Times New Roman" w:hAnsi="Times New Roman" w:cs="Times New Roman"/>
          <w:szCs w:val="24"/>
        </w:rPr>
        <w:t xml:space="preserve"> System software and used to calculate</w:t>
      </w:r>
      <w:r>
        <w:rPr>
          <w:rFonts w:ascii="Times New Roman" w:hAnsi="Times New Roman" w:cs="Times New Roman"/>
          <w:szCs w:val="24"/>
        </w:rPr>
        <w:t xml:space="preserve"> </w:t>
      </w:r>
      <w:proofErr w:type="spellStart"/>
      <w:r w:rsidRPr="00EF1CA1">
        <w:rPr>
          <w:rFonts w:ascii="Times New Roman" w:hAnsi="Times New Roman" w:cs="Times New Roman"/>
          <w:szCs w:val="24"/>
        </w:rPr>
        <w:t>ΔCt</w:t>
      </w:r>
      <w:proofErr w:type="spellEnd"/>
      <w:r w:rsidRPr="00EF1CA1">
        <w:rPr>
          <w:rFonts w:ascii="Times New Roman" w:hAnsi="Times New Roman" w:cs="Times New Roman"/>
          <w:szCs w:val="24"/>
        </w:rPr>
        <w:t xml:space="preserve"> values (</w:t>
      </w:r>
      <w:proofErr w:type="spellStart"/>
      <w:r w:rsidRPr="00EF1CA1">
        <w:rPr>
          <w:rFonts w:ascii="Times New Roman" w:hAnsi="Times New Roman" w:cs="Times New Roman"/>
          <w:szCs w:val="24"/>
        </w:rPr>
        <w:t>ΔCt</w:t>
      </w:r>
      <w:proofErr w:type="spellEnd"/>
      <w:r w:rsidRPr="00EF1CA1">
        <w:rPr>
          <w:rFonts w:ascii="Times New Roman" w:hAnsi="Times New Roman" w:cs="Times New Roman"/>
          <w:szCs w:val="24"/>
        </w:rPr>
        <w:t xml:space="preserve"> = </w:t>
      </w:r>
      <w:proofErr w:type="spellStart"/>
      <w:r w:rsidRPr="00EF1CA1">
        <w:rPr>
          <w:rFonts w:ascii="Times New Roman" w:hAnsi="Times New Roman" w:cs="Times New Roman"/>
          <w:szCs w:val="24"/>
        </w:rPr>
        <w:t>Ct</w:t>
      </w:r>
      <w:r w:rsidRPr="00EF1CA1">
        <w:rPr>
          <w:rFonts w:ascii="Times New Roman" w:hAnsi="Times New Roman" w:cs="Times New Roman"/>
          <w:szCs w:val="24"/>
          <w:vertAlign w:val="subscript"/>
        </w:rPr>
        <w:t>target</w:t>
      </w:r>
      <w:proofErr w:type="spellEnd"/>
      <w:r w:rsidRPr="00EF1CA1">
        <w:rPr>
          <w:rFonts w:ascii="Times New Roman" w:hAnsi="Times New Roman" w:cs="Times New Roman"/>
          <w:szCs w:val="24"/>
          <w:vertAlign w:val="subscript"/>
        </w:rPr>
        <w:t xml:space="preserve"> gene</w:t>
      </w:r>
      <w:r w:rsidRPr="00EF1CA1">
        <w:rPr>
          <w:rFonts w:ascii="Times New Roman" w:hAnsi="Times New Roman" w:cs="Times New Roman"/>
          <w:szCs w:val="24"/>
        </w:rPr>
        <w:t>-Ct</w:t>
      </w:r>
      <w:r>
        <w:rPr>
          <w:rFonts w:ascii="Times New Roman" w:hAnsi="Times New Roman" w:cs="Times New Roman"/>
          <w:i/>
          <w:szCs w:val="24"/>
          <w:vertAlign w:val="subscript"/>
        </w:rPr>
        <w:t>RPL8</w:t>
      </w:r>
      <w:r w:rsidRPr="00EF1CA1">
        <w:rPr>
          <w:rFonts w:ascii="Times New Roman" w:hAnsi="Times New Roman" w:cs="Times New Roman"/>
          <w:szCs w:val="24"/>
        </w:rPr>
        <w:t xml:space="preserve">) of each sample </w:t>
      </w:r>
      <w:r w:rsidR="00D80610">
        <w:rPr>
          <w:rFonts w:ascii="Times New Roman" w:hAnsi="Times New Roman" w:cs="Times New Roman"/>
          <w:szCs w:val="24"/>
        </w:rPr>
        <w:t>[5</w:t>
      </w:r>
      <w:r>
        <w:rPr>
          <w:rFonts w:ascii="Times New Roman" w:hAnsi="Times New Roman" w:cs="Times New Roman"/>
          <w:szCs w:val="24"/>
        </w:rPr>
        <w:t>]</w:t>
      </w:r>
      <w:r w:rsidRPr="00EF1CA1">
        <w:rPr>
          <w:rFonts w:ascii="Times New Roman" w:hAnsi="Times New Roman" w:cs="Times New Roman"/>
          <w:szCs w:val="24"/>
        </w:rPr>
        <w:t xml:space="preserve">. </w:t>
      </w:r>
      <w:proofErr w:type="spellStart"/>
      <w:r w:rsidRPr="00EF1CA1">
        <w:rPr>
          <w:rFonts w:ascii="Times New Roman" w:hAnsi="Times New Roman" w:cs="Times New Roman"/>
          <w:szCs w:val="24"/>
        </w:rPr>
        <w:t>ΔCt</w:t>
      </w:r>
      <w:proofErr w:type="spellEnd"/>
      <w:r w:rsidRPr="00EF1CA1">
        <w:rPr>
          <w:rFonts w:ascii="Times New Roman" w:hAnsi="Times New Roman" w:cs="Times New Roman"/>
          <w:szCs w:val="24"/>
        </w:rPr>
        <w:t xml:space="preserve"> is negatively correlated w</w:t>
      </w:r>
      <w:r>
        <w:rPr>
          <w:rFonts w:ascii="Times New Roman" w:hAnsi="Times New Roman" w:cs="Times New Roman"/>
          <w:szCs w:val="24"/>
        </w:rPr>
        <w:t>ith gene expression; w</w:t>
      </w:r>
      <w:r w:rsidRPr="00EF1CA1">
        <w:rPr>
          <w:rFonts w:ascii="Times New Roman" w:hAnsi="Times New Roman" w:cs="Times New Roman"/>
          <w:szCs w:val="24"/>
        </w:rPr>
        <w:t xml:space="preserve">e therefore used </w:t>
      </w:r>
      <w:r>
        <w:rPr>
          <w:rFonts w:ascii="Times New Roman" w:hAnsi="Times New Roman" w:cs="Times New Roman"/>
          <w:szCs w:val="24"/>
        </w:rPr>
        <w:t>-</w:t>
      </w:r>
      <w:proofErr w:type="spellStart"/>
      <w:r w:rsidRPr="00EF1CA1">
        <w:rPr>
          <w:rFonts w:ascii="Times New Roman" w:hAnsi="Times New Roman" w:cs="Times New Roman"/>
          <w:szCs w:val="24"/>
        </w:rPr>
        <w:t>ΔCt</w:t>
      </w:r>
      <w:proofErr w:type="spellEnd"/>
      <w:r w:rsidRPr="00EF1CA1">
        <w:rPr>
          <w:rFonts w:ascii="Times New Roman" w:hAnsi="Times New Roman" w:cs="Times New Roman"/>
          <w:szCs w:val="24"/>
        </w:rPr>
        <w:t xml:space="preserve"> values to conduct all statistical analyses such that higher</w:t>
      </w:r>
      <w:r>
        <w:rPr>
          <w:rFonts w:ascii="Times New Roman" w:hAnsi="Times New Roman" w:cs="Times New Roman"/>
          <w:szCs w:val="24"/>
        </w:rPr>
        <w:t xml:space="preserve"> values indicate higher relative IEG </w:t>
      </w:r>
      <w:r w:rsidRPr="00EF1CA1">
        <w:rPr>
          <w:rFonts w:ascii="Times New Roman" w:hAnsi="Times New Roman" w:cs="Times New Roman"/>
          <w:szCs w:val="24"/>
        </w:rPr>
        <w:t>expression levels.</w:t>
      </w:r>
    </w:p>
    <w:p w14:paraId="772330E2" w14:textId="77777777" w:rsidR="008231E6" w:rsidRDefault="008231E6" w:rsidP="008231E6">
      <w:pPr>
        <w:widowControl/>
        <w:spacing w:line="480" w:lineRule="auto"/>
        <w:rPr>
          <w:rFonts w:ascii="Times New Roman" w:hAnsi="Times New Roman" w:cs="Times New Roman"/>
          <w:i/>
          <w:szCs w:val="24"/>
        </w:rPr>
      </w:pPr>
    </w:p>
    <w:p w14:paraId="20EC3123" w14:textId="77777777" w:rsidR="00E13840" w:rsidRDefault="00E13840">
      <w:pPr>
        <w:widowControl/>
        <w:rPr>
          <w:rFonts w:ascii="Times New Roman" w:eastAsia="Times New Roman Uni" w:hAnsi="Times New Roman" w:cs="Times New Roman"/>
          <w:b/>
          <w:szCs w:val="24"/>
        </w:rPr>
      </w:pPr>
      <w:r>
        <w:rPr>
          <w:rFonts w:ascii="Times New Roman" w:eastAsia="Times New Roman Uni" w:hAnsi="Times New Roman" w:cs="Times New Roman"/>
          <w:b/>
          <w:szCs w:val="24"/>
        </w:rPr>
        <w:br w:type="page"/>
      </w:r>
    </w:p>
    <w:p w14:paraId="7AF27D0C" w14:textId="2125392E" w:rsidR="00E13840" w:rsidRDefault="00E13840" w:rsidP="00E13840">
      <w:pPr>
        <w:widowControl/>
        <w:rPr>
          <w:rFonts w:ascii="Times New Roman" w:hAnsi="Times New Roman" w:cs="Times New Roman"/>
          <w:szCs w:val="24"/>
        </w:rPr>
      </w:pPr>
      <w:r>
        <w:rPr>
          <w:rFonts w:ascii="Times New Roman" w:eastAsia="Times New Roman Uni" w:hAnsi="Times New Roman" w:cs="Times New Roman"/>
          <w:b/>
          <w:szCs w:val="24"/>
        </w:rPr>
        <w:lastRenderedPageBreak/>
        <w:t>Supplementary table S7.</w:t>
      </w:r>
      <w:r w:rsidRPr="00EF7370">
        <w:rPr>
          <w:rFonts w:ascii="Times New Roman" w:hAnsi="Times New Roman" w:cs="Times New Roman"/>
          <w:szCs w:val="24"/>
        </w:rPr>
        <w:t xml:space="preserve"> Sequence of primer pairs used in quantitative PCR. The range of annealing temperatures was betw</w:t>
      </w:r>
      <w:r>
        <w:rPr>
          <w:rFonts w:ascii="Times New Roman" w:hAnsi="Times New Roman" w:cs="Times New Roman"/>
          <w:szCs w:val="24"/>
        </w:rPr>
        <w:t>een 60</w:t>
      </w:r>
      <w:r w:rsidRPr="00B851D2">
        <w:rPr>
          <w:rFonts w:ascii="新細明體" w:eastAsia="新細明體" w:hAnsi="新細明體" w:cs="新細明體" w:hint="eastAsia"/>
          <w:szCs w:val="24"/>
        </w:rPr>
        <w:t>℃</w:t>
      </w:r>
      <w:r w:rsidRPr="00B851D2">
        <w:rPr>
          <w:rFonts w:ascii="Times New Roman" w:hAnsi="Times New Roman" w:cs="Times New Roman"/>
          <w:szCs w:val="24"/>
        </w:rPr>
        <w:t>-61</w:t>
      </w:r>
      <w:r w:rsidRPr="00B851D2">
        <w:rPr>
          <w:rFonts w:ascii="新細明體" w:eastAsia="新細明體" w:hAnsi="新細明體" w:cs="新細明體" w:hint="eastAsia"/>
          <w:szCs w:val="24"/>
        </w:rPr>
        <w:t>℃</w:t>
      </w:r>
      <w:r w:rsidRPr="00EF7370">
        <w:rPr>
          <w:rFonts w:ascii="Times New Roman" w:hAnsi="Times New Roman" w:cs="Times New Roman"/>
          <w:szCs w:val="24"/>
        </w:rPr>
        <w:t xml:space="preserve">. (Ta: annealing temperature). </w:t>
      </w:r>
    </w:p>
    <w:tbl>
      <w:tblPr>
        <w:tblpPr w:leftFromText="180" w:rightFromText="180" w:vertAnchor="text" w:horzAnchor="margin" w:tblpXSpec="center" w:tblpY="301"/>
        <w:tblW w:w="9356" w:type="dxa"/>
        <w:tblBorders>
          <w:top w:val="single" w:sz="8" w:space="0" w:color="000000"/>
          <w:bottom w:val="single" w:sz="8" w:space="0" w:color="000000"/>
        </w:tblBorders>
        <w:tblLook w:val="00A0" w:firstRow="1" w:lastRow="0" w:firstColumn="1" w:lastColumn="0" w:noHBand="0" w:noVBand="0"/>
      </w:tblPr>
      <w:tblGrid>
        <w:gridCol w:w="5220"/>
        <w:gridCol w:w="1584"/>
        <w:gridCol w:w="2552"/>
      </w:tblGrid>
      <w:tr w:rsidR="00E13840" w:rsidRPr="0000622F" w14:paraId="412D6B95" w14:textId="77777777" w:rsidTr="00E13840">
        <w:trPr>
          <w:trHeight w:val="416"/>
        </w:trPr>
        <w:tc>
          <w:tcPr>
            <w:tcW w:w="5220" w:type="dxa"/>
            <w:tcBorders>
              <w:top w:val="single" w:sz="12" w:space="0" w:color="auto"/>
              <w:left w:val="nil"/>
              <w:bottom w:val="single" w:sz="12" w:space="0" w:color="auto"/>
              <w:right w:val="nil"/>
            </w:tcBorders>
            <w:vAlign w:val="center"/>
          </w:tcPr>
          <w:p w14:paraId="43B4417A" w14:textId="77777777" w:rsidR="00E13840" w:rsidRPr="0000622F" w:rsidRDefault="00E13840" w:rsidP="002F6C2A">
            <w:pPr>
              <w:tabs>
                <w:tab w:val="center" w:pos="2356"/>
                <w:tab w:val="left" w:pos="3360"/>
              </w:tabs>
              <w:autoSpaceDE w:val="0"/>
              <w:autoSpaceDN w:val="0"/>
              <w:adjustRightInd w:val="0"/>
              <w:rPr>
                <w:rFonts w:eastAsia="TimesNewRoman" w:cs="Times New Roman"/>
                <w:b/>
                <w:bCs/>
                <w:color w:val="000000"/>
                <w:kern w:val="0"/>
                <w:szCs w:val="24"/>
              </w:rPr>
            </w:pPr>
            <w:r w:rsidRPr="0000622F">
              <w:rPr>
                <w:rFonts w:eastAsia="TimesNewRoman" w:cs="Times New Roman"/>
                <w:b/>
                <w:bCs/>
                <w:color w:val="000000"/>
                <w:kern w:val="0"/>
                <w:szCs w:val="24"/>
              </w:rPr>
              <w:t>Immediate early genes</w:t>
            </w:r>
          </w:p>
        </w:tc>
        <w:tc>
          <w:tcPr>
            <w:tcW w:w="1584" w:type="dxa"/>
            <w:tcBorders>
              <w:top w:val="single" w:sz="12" w:space="0" w:color="auto"/>
              <w:left w:val="nil"/>
              <w:bottom w:val="single" w:sz="12" w:space="0" w:color="auto"/>
              <w:right w:val="nil"/>
            </w:tcBorders>
            <w:vAlign w:val="center"/>
          </w:tcPr>
          <w:p w14:paraId="7540B292" w14:textId="77777777" w:rsidR="00E13840" w:rsidRPr="0000622F" w:rsidRDefault="00E13840" w:rsidP="002F6C2A">
            <w:pPr>
              <w:autoSpaceDE w:val="0"/>
              <w:autoSpaceDN w:val="0"/>
              <w:adjustRightInd w:val="0"/>
              <w:jc w:val="center"/>
              <w:rPr>
                <w:rFonts w:eastAsia="TimesNewRoman" w:cs="Times New Roman"/>
                <w:b/>
                <w:color w:val="000000"/>
                <w:kern w:val="0"/>
                <w:szCs w:val="24"/>
              </w:rPr>
            </w:pPr>
            <w:r w:rsidRPr="0000622F">
              <w:rPr>
                <w:rFonts w:eastAsia="TimesNewRoman" w:cs="Times New Roman"/>
                <w:b/>
                <w:color w:val="000000"/>
                <w:kern w:val="0"/>
                <w:szCs w:val="24"/>
              </w:rPr>
              <w:t>Ta (</w:t>
            </w:r>
            <w:r w:rsidRPr="0000622F">
              <w:rPr>
                <w:rFonts w:ascii="微軟正黑體" w:eastAsia="微軟正黑體" w:hAnsi="微軟正黑體" w:cs="微軟正黑體" w:hint="eastAsia"/>
                <w:b/>
                <w:color w:val="000000"/>
                <w:kern w:val="0"/>
                <w:szCs w:val="24"/>
              </w:rPr>
              <w:t>℃</w:t>
            </w:r>
            <w:r w:rsidRPr="0000622F">
              <w:rPr>
                <w:rFonts w:eastAsia="新細明體" w:cs="Times New Roman"/>
                <w:b/>
                <w:color w:val="000000"/>
                <w:kern w:val="0"/>
                <w:szCs w:val="24"/>
              </w:rPr>
              <w:t>)</w:t>
            </w:r>
          </w:p>
        </w:tc>
        <w:tc>
          <w:tcPr>
            <w:tcW w:w="2552" w:type="dxa"/>
            <w:tcBorders>
              <w:top w:val="single" w:sz="12" w:space="0" w:color="auto"/>
              <w:left w:val="nil"/>
              <w:bottom w:val="single" w:sz="12" w:space="0" w:color="auto"/>
              <w:right w:val="nil"/>
            </w:tcBorders>
            <w:vAlign w:val="center"/>
          </w:tcPr>
          <w:p w14:paraId="4E0F6F4B" w14:textId="77777777" w:rsidR="00E13840" w:rsidRPr="0000622F" w:rsidRDefault="00E13840" w:rsidP="002F6C2A">
            <w:pPr>
              <w:autoSpaceDE w:val="0"/>
              <w:autoSpaceDN w:val="0"/>
              <w:adjustRightInd w:val="0"/>
              <w:jc w:val="center"/>
              <w:rPr>
                <w:rFonts w:eastAsia="TimesNewRoman" w:cs="Times New Roman"/>
                <w:b/>
                <w:color w:val="000000"/>
                <w:kern w:val="0"/>
                <w:szCs w:val="24"/>
              </w:rPr>
            </w:pPr>
            <w:r w:rsidRPr="0000622F">
              <w:rPr>
                <w:rFonts w:eastAsia="TimesNewRoman" w:cs="Times New Roman"/>
                <w:b/>
                <w:color w:val="000000"/>
                <w:kern w:val="0"/>
                <w:szCs w:val="24"/>
              </w:rPr>
              <w:t>product size (</w:t>
            </w:r>
            <w:proofErr w:type="spellStart"/>
            <w:r w:rsidRPr="0000622F">
              <w:rPr>
                <w:rFonts w:eastAsia="TimesNewRoman" w:cs="Times New Roman"/>
                <w:b/>
                <w:color w:val="000000"/>
                <w:kern w:val="0"/>
                <w:szCs w:val="24"/>
              </w:rPr>
              <w:t>bp</w:t>
            </w:r>
            <w:proofErr w:type="spellEnd"/>
            <w:r w:rsidRPr="0000622F">
              <w:rPr>
                <w:rFonts w:eastAsia="TimesNewRoman" w:cs="Times New Roman"/>
                <w:b/>
                <w:color w:val="000000"/>
                <w:kern w:val="0"/>
                <w:szCs w:val="24"/>
              </w:rPr>
              <w:t>)</w:t>
            </w:r>
          </w:p>
        </w:tc>
      </w:tr>
      <w:tr w:rsidR="00E13840" w:rsidRPr="0000622F" w14:paraId="3BB95BF6" w14:textId="77777777" w:rsidTr="00E13840">
        <w:trPr>
          <w:trHeight w:val="416"/>
        </w:trPr>
        <w:tc>
          <w:tcPr>
            <w:tcW w:w="9356" w:type="dxa"/>
            <w:gridSpan w:val="3"/>
            <w:tcBorders>
              <w:top w:val="single" w:sz="12" w:space="0" w:color="auto"/>
            </w:tcBorders>
          </w:tcPr>
          <w:p w14:paraId="06851D15" w14:textId="77777777" w:rsidR="00E13840" w:rsidRPr="0000622F" w:rsidRDefault="00E13840" w:rsidP="002F6C2A">
            <w:pPr>
              <w:autoSpaceDE w:val="0"/>
              <w:autoSpaceDN w:val="0"/>
              <w:adjustRightInd w:val="0"/>
              <w:spacing w:line="276" w:lineRule="auto"/>
              <w:rPr>
                <w:rFonts w:eastAsia="TimesNewRoman" w:cs="Times New Roman"/>
                <w:b/>
                <w:bCs/>
                <w:i/>
                <w:color w:val="000000"/>
                <w:kern w:val="0"/>
                <w:szCs w:val="24"/>
              </w:rPr>
            </w:pPr>
            <w:r w:rsidRPr="0000622F">
              <w:rPr>
                <w:rFonts w:eastAsia="TimesNewRoman" w:cs="Times New Roman"/>
                <w:b/>
                <w:bCs/>
                <w:i/>
                <w:color w:val="000000"/>
                <w:kern w:val="0"/>
                <w:szCs w:val="24"/>
              </w:rPr>
              <w:t>egr-1</w:t>
            </w:r>
          </w:p>
        </w:tc>
      </w:tr>
      <w:tr w:rsidR="00E13840" w:rsidRPr="0000622F" w14:paraId="328147A2" w14:textId="77777777" w:rsidTr="00E13840">
        <w:trPr>
          <w:trHeight w:val="416"/>
        </w:trPr>
        <w:tc>
          <w:tcPr>
            <w:tcW w:w="5220" w:type="dxa"/>
            <w:tcBorders>
              <w:left w:val="nil"/>
              <w:right w:val="nil"/>
            </w:tcBorders>
          </w:tcPr>
          <w:p w14:paraId="5109C216" w14:textId="77777777" w:rsidR="00E13840" w:rsidRPr="0000622F" w:rsidRDefault="00E13840" w:rsidP="002F6C2A">
            <w:pPr>
              <w:autoSpaceDE w:val="0"/>
              <w:autoSpaceDN w:val="0"/>
              <w:adjustRightInd w:val="0"/>
              <w:spacing w:line="276" w:lineRule="auto"/>
              <w:ind w:firstLineChars="100" w:firstLine="240"/>
              <w:rPr>
                <w:rFonts w:eastAsia="TimesNewRoman" w:cs="Times New Roman"/>
                <w:bCs/>
                <w:color w:val="000000"/>
                <w:kern w:val="0"/>
                <w:szCs w:val="24"/>
              </w:rPr>
            </w:pPr>
            <w:r w:rsidRPr="0000622F">
              <w:rPr>
                <w:rFonts w:eastAsia="TimesNewRoman" w:cs="Times New Roman"/>
                <w:bCs/>
                <w:color w:val="000000"/>
                <w:kern w:val="0"/>
                <w:szCs w:val="24"/>
              </w:rPr>
              <w:t>Forward: 5’</w:t>
            </w:r>
            <w:r w:rsidRPr="0000622F">
              <w:rPr>
                <w:rFonts w:eastAsia="新細明體" w:cs="Times New Roman"/>
                <w:bCs/>
                <w:color w:val="000000"/>
                <w:kern w:val="0"/>
                <w:szCs w:val="24"/>
              </w:rPr>
              <w:t>- GGTGCGGGCTTTGGCTCTG -</w:t>
            </w:r>
            <w:r w:rsidRPr="0000622F">
              <w:rPr>
                <w:rFonts w:eastAsia="TimesNewRoman" w:cs="Times New Roman"/>
                <w:bCs/>
                <w:color w:val="000000"/>
                <w:kern w:val="0"/>
                <w:szCs w:val="24"/>
              </w:rPr>
              <w:t>3’</w:t>
            </w:r>
          </w:p>
        </w:tc>
        <w:tc>
          <w:tcPr>
            <w:tcW w:w="1584" w:type="dxa"/>
            <w:tcBorders>
              <w:left w:val="nil"/>
              <w:right w:val="nil"/>
            </w:tcBorders>
          </w:tcPr>
          <w:p w14:paraId="7E679809" w14:textId="77777777" w:rsidR="00E13840" w:rsidRPr="0000622F" w:rsidRDefault="00E13840" w:rsidP="002F6C2A">
            <w:pPr>
              <w:autoSpaceDE w:val="0"/>
              <w:autoSpaceDN w:val="0"/>
              <w:adjustRightInd w:val="0"/>
              <w:spacing w:line="276" w:lineRule="auto"/>
              <w:jc w:val="center"/>
              <w:rPr>
                <w:rFonts w:eastAsia="TimesNewRoman" w:cs="Times New Roman"/>
                <w:color w:val="000000"/>
                <w:kern w:val="0"/>
                <w:szCs w:val="24"/>
              </w:rPr>
            </w:pPr>
            <w:r w:rsidRPr="0000622F">
              <w:rPr>
                <w:rFonts w:eastAsia="TimesNewRoman" w:cs="Times New Roman"/>
                <w:color w:val="000000"/>
                <w:kern w:val="0"/>
                <w:szCs w:val="24"/>
              </w:rPr>
              <w:t>60</w:t>
            </w:r>
          </w:p>
        </w:tc>
        <w:tc>
          <w:tcPr>
            <w:tcW w:w="2552" w:type="dxa"/>
            <w:vMerge w:val="restart"/>
            <w:tcBorders>
              <w:left w:val="nil"/>
              <w:right w:val="nil"/>
            </w:tcBorders>
            <w:vAlign w:val="center"/>
          </w:tcPr>
          <w:p w14:paraId="67408D80" w14:textId="77777777" w:rsidR="00E13840" w:rsidRPr="0000622F" w:rsidRDefault="00E13840" w:rsidP="002F6C2A">
            <w:pPr>
              <w:tabs>
                <w:tab w:val="left" w:pos="829"/>
              </w:tabs>
              <w:autoSpaceDE w:val="0"/>
              <w:autoSpaceDN w:val="0"/>
              <w:adjustRightInd w:val="0"/>
              <w:jc w:val="center"/>
              <w:rPr>
                <w:rFonts w:eastAsia="TimesNewRoman" w:cs="Times New Roman"/>
                <w:color w:val="000000"/>
                <w:kern w:val="0"/>
                <w:szCs w:val="24"/>
              </w:rPr>
            </w:pPr>
            <w:r w:rsidRPr="0000622F">
              <w:rPr>
                <w:rFonts w:eastAsia="TimesNewRoman" w:cs="Times New Roman"/>
                <w:color w:val="000000"/>
                <w:kern w:val="0"/>
                <w:szCs w:val="24"/>
              </w:rPr>
              <w:t>170</w:t>
            </w:r>
          </w:p>
        </w:tc>
      </w:tr>
      <w:tr w:rsidR="00E13840" w:rsidRPr="0000622F" w14:paraId="084B52B9" w14:textId="77777777" w:rsidTr="00E13840">
        <w:trPr>
          <w:trHeight w:val="416"/>
        </w:trPr>
        <w:tc>
          <w:tcPr>
            <w:tcW w:w="5220" w:type="dxa"/>
          </w:tcPr>
          <w:p w14:paraId="24A5ED6A" w14:textId="77777777" w:rsidR="00E13840" w:rsidRPr="0000622F" w:rsidRDefault="00E13840" w:rsidP="002F6C2A">
            <w:pPr>
              <w:autoSpaceDE w:val="0"/>
              <w:autoSpaceDN w:val="0"/>
              <w:adjustRightInd w:val="0"/>
              <w:spacing w:line="276" w:lineRule="auto"/>
              <w:ind w:firstLineChars="100" w:firstLine="240"/>
              <w:rPr>
                <w:rFonts w:eastAsia="TimesNewRoman" w:cs="Times New Roman"/>
                <w:bCs/>
                <w:color w:val="000000"/>
                <w:kern w:val="0"/>
                <w:szCs w:val="24"/>
              </w:rPr>
            </w:pPr>
            <w:r w:rsidRPr="0000622F">
              <w:rPr>
                <w:rFonts w:eastAsia="TimesNewRoman" w:cs="Times New Roman"/>
                <w:bCs/>
                <w:color w:val="000000"/>
                <w:kern w:val="0"/>
                <w:szCs w:val="24"/>
              </w:rPr>
              <w:t>Reverse: 5’</w:t>
            </w:r>
            <w:r w:rsidRPr="0000622F">
              <w:rPr>
                <w:rFonts w:eastAsia="新細明體" w:cs="Times New Roman"/>
                <w:bCs/>
                <w:color w:val="000000"/>
                <w:kern w:val="0"/>
                <w:szCs w:val="24"/>
              </w:rPr>
              <w:t>- GCTGGCGGGTTCAAGGGTG -</w:t>
            </w:r>
            <w:r w:rsidRPr="0000622F">
              <w:rPr>
                <w:rFonts w:eastAsia="TimesNewRoman" w:cs="Times New Roman"/>
                <w:bCs/>
                <w:color w:val="000000"/>
                <w:kern w:val="0"/>
                <w:szCs w:val="24"/>
              </w:rPr>
              <w:t>3’</w:t>
            </w:r>
          </w:p>
        </w:tc>
        <w:tc>
          <w:tcPr>
            <w:tcW w:w="1584" w:type="dxa"/>
          </w:tcPr>
          <w:p w14:paraId="0C91D400" w14:textId="77777777" w:rsidR="00E13840" w:rsidRPr="0000622F" w:rsidRDefault="00E13840" w:rsidP="002F6C2A">
            <w:pPr>
              <w:autoSpaceDE w:val="0"/>
              <w:autoSpaceDN w:val="0"/>
              <w:adjustRightInd w:val="0"/>
              <w:spacing w:line="276" w:lineRule="auto"/>
              <w:jc w:val="center"/>
              <w:rPr>
                <w:rFonts w:eastAsia="TimesNewRoman" w:cs="Times New Roman"/>
                <w:color w:val="000000"/>
                <w:kern w:val="0"/>
                <w:szCs w:val="24"/>
              </w:rPr>
            </w:pPr>
            <w:r w:rsidRPr="0000622F">
              <w:rPr>
                <w:rFonts w:eastAsia="TimesNewRoman" w:cs="Times New Roman"/>
                <w:color w:val="000000"/>
                <w:kern w:val="0"/>
                <w:szCs w:val="24"/>
              </w:rPr>
              <w:t>60</w:t>
            </w:r>
          </w:p>
        </w:tc>
        <w:tc>
          <w:tcPr>
            <w:tcW w:w="2552" w:type="dxa"/>
            <w:vMerge/>
          </w:tcPr>
          <w:p w14:paraId="517ECB55" w14:textId="77777777" w:rsidR="00E13840" w:rsidRPr="0000622F" w:rsidRDefault="00E13840" w:rsidP="002F6C2A">
            <w:pPr>
              <w:autoSpaceDE w:val="0"/>
              <w:autoSpaceDN w:val="0"/>
              <w:adjustRightInd w:val="0"/>
              <w:ind w:firstLineChars="50" w:firstLine="120"/>
              <w:rPr>
                <w:rFonts w:eastAsia="TimesNewRoman" w:cs="Times New Roman"/>
                <w:color w:val="000000"/>
                <w:kern w:val="0"/>
                <w:szCs w:val="24"/>
              </w:rPr>
            </w:pPr>
          </w:p>
        </w:tc>
      </w:tr>
      <w:tr w:rsidR="00E13840" w:rsidRPr="0000622F" w14:paraId="488B26B7" w14:textId="77777777" w:rsidTr="00E13840">
        <w:trPr>
          <w:trHeight w:val="416"/>
        </w:trPr>
        <w:tc>
          <w:tcPr>
            <w:tcW w:w="9356" w:type="dxa"/>
            <w:gridSpan w:val="3"/>
            <w:tcBorders>
              <w:left w:val="nil"/>
              <w:right w:val="nil"/>
            </w:tcBorders>
          </w:tcPr>
          <w:p w14:paraId="4CB14AB0" w14:textId="77777777" w:rsidR="00E13840" w:rsidRPr="0000622F" w:rsidRDefault="00E13840" w:rsidP="002F6C2A">
            <w:pPr>
              <w:autoSpaceDE w:val="0"/>
              <w:autoSpaceDN w:val="0"/>
              <w:adjustRightInd w:val="0"/>
              <w:spacing w:line="276" w:lineRule="auto"/>
              <w:rPr>
                <w:rFonts w:eastAsia="TimesNewRoman" w:cs="Times New Roman"/>
                <w:b/>
                <w:bCs/>
                <w:i/>
                <w:color w:val="000000"/>
                <w:kern w:val="0"/>
                <w:szCs w:val="24"/>
              </w:rPr>
            </w:pPr>
            <w:r w:rsidRPr="0000622F">
              <w:rPr>
                <w:rFonts w:eastAsia="TimesNewRoman" w:cs="Times New Roman"/>
                <w:b/>
                <w:bCs/>
                <w:i/>
                <w:color w:val="000000"/>
                <w:kern w:val="0"/>
                <w:szCs w:val="24"/>
              </w:rPr>
              <w:t>c-</w:t>
            </w:r>
            <w:proofErr w:type="spellStart"/>
            <w:r w:rsidRPr="0000622F">
              <w:rPr>
                <w:rFonts w:eastAsia="TimesNewRoman" w:cs="Times New Roman"/>
                <w:b/>
                <w:bCs/>
                <w:i/>
                <w:color w:val="000000"/>
                <w:kern w:val="0"/>
                <w:szCs w:val="24"/>
              </w:rPr>
              <w:t>Fos</w:t>
            </w:r>
            <w:proofErr w:type="spellEnd"/>
          </w:p>
        </w:tc>
      </w:tr>
      <w:tr w:rsidR="00E13840" w:rsidRPr="0000622F" w14:paraId="1E2DE130" w14:textId="77777777" w:rsidTr="00E13840">
        <w:trPr>
          <w:trHeight w:val="416"/>
        </w:trPr>
        <w:tc>
          <w:tcPr>
            <w:tcW w:w="5220" w:type="dxa"/>
          </w:tcPr>
          <w:p w14:paraId="1D592016" w14:textId="77777777" w:rsidR="00E13840" w:rsidRPr="0000622F" w:rsidRDefault="00E13840" w:rsidP="002F6C2A">
            <w:pPr>
              <w:autoSpaceDE w:val="0"/>
              <w:autoSpaceDN w:val="0"/>
              <w:adjustRightInd w:val="0"/>
              <w:spacing w:line="276" w:lineRule="auto"/>
              <w:ind w:firstLineChars="100" w:firstLine="240"/>
              <w:rPr>
                <w:rFonts w:eastAsia="TimesNewRoman" w:cs="Times New Roman"/>
                <w:bCs/>
                <w:color w:val="000000"/>
                <w:kern w:val="0"/>
                <w:szCs w:val="24"/>
              </w:rPr>
            </w:pPr>
            <w:r w:rsidRPr="0000622F">
              <w:rPr>
                <w:rFonts w:eastAsia="TimesNewRoman" w:cs="Times New Roman"/>
                <w:bCs/>
                <w:color w:val="000000"/>
                <w:kern w:val="0"/>
                <w:szCs w:val="24"/>
              </w:rPr>
              <w:t>Forward: 5’</w:t>
            </w:r>
            <w:r w:rsidRPr="0000622F">
              <w:rPr>
                <w:rFonts w:eastAsia="新細明體" w:cs="Times New Roman"/>
                <w:bCs/>
                <w:color w:val="000000"/>
                <w:kern w:val="0"/>
                <w:szCs w:val="24"/>
              </w:rPr>
              <w:t>- GGCAGGATGGAACAGTTGACCC -</w:t>
            </w:r>
            <w:r w:rsidRPr="0000622F">
              <w:rPr>
                <w:rFonts w:eastAsia="TimesNewRoman" w:cs="Times New Roman"/>
                <w:bCs/>
                <w:color w:val="000000"/>
                <w:kern w:val="0"/>
                <w:szCs w:val="24"/>
              </w:rPr>
              <w:t>3’</w:t>
            </w:r>
          </w:p>
        </w:tc>
        <w:tc>
          <w:tcPr>
            <w:tcW w:w="1584" w:type="dxa"/>
          </w:tcPr>
          <w:p w14:paraId="7F30AB27" w14:textId="77777777" w:rsidR="00E13840" w:rsidRPr="0000622F" w:rsidRDefault="00E13840" w:rsidP="002F6C2A">
            <w:pPr>
              <w:autoSpaceDE w:val="0"/>
              <w:autoSpaceDN w:val="0"/>
              <w:adjustRightInd w:val="0"/>
              <w:spacing w:line="276" w:lineRule="auto"/>
              <w:jc w:val="center"/>
              <w:rPr>
                <w:rFonts w:eastAsia="TimesNewRoman" w:cs="Times New Roman"/>
                <w:color w:val="000000"/>
                <w:kern w:val="0"/>
                <w:szCs w:val="24"/>
              </w:rPr>
            </w:pPr>
            <w:r w:rsidRPr="0000622F">
              <w:rPr>
                <w:rFonts w:eastAsia="TimesNewRoman" w:cs="Times New Roman"/>
                <w:color w:val="000000"/>
                <w:kern w:val="0"/>
                <w:szCs w:val="24"/>
              </w:rPr>
              <w:t>60</w:t>
            </w:r>
          </w:p>
        </w:tc>
        <w:tc>
          <w:tcPr>
            <w:tcW w:w="2552" w:type="dxa"/>
            <w:vMerge w:val="restart"/>
            <w:vAlign w:val="center"/>
          </w:tcPr>
          <w:p w14:paraId="0922FC18" w14:textId="77777777" w:rsidR="00E13840" w:rsidRPr="0000622F" w:rsidRDefault="00E13840" w:rsidP="002F6C2A">
            <w:pPr>
              <w:autoSpaceDE w:val="0"/>
              <w:autoSpaceDN w:val="0"/>
              <w:adjustRightInd w:val="0"/>
              <w:jc w:val="center"/>
              <w:rPr>
                <w:rFonts w:eastAsia="TimesNewRoman" w:cs="Times New Roman"/>
                <w:color w:val="000000"/>
                <w:kern w:val="0"/>
                <w:szCs w:val="24"/>
              </w:rPr>
            </w:pPr>
            <w:r w:rsidRPr="0000622F">
              <w:rPr>
                <w:rFonts w:eastAsia="TimesNewRoman" w:cs="Times New Roman"/>
                <w:color w:val="000000"/>
                <w:kern w:val="0"/>
                <w:szCs w:val="24"/>
              </w:rPr>
              <w:t>131</w:t>
            </w:r>
          </w:p>
        </w:tc>
      </w:tr>
      <w:tr w:rsidR="00E13840" w:rsidRPr="0000622F" w14:paraId="2062E1CD" w14:textId="77777777" w:rsidTr="00E13840">
        <w:trPr>
          <w:trHeight w:val="416"/>
        </w:trPr>
        <w:tc>
          <w:tcPr>
            <w:tcW w:w="5220" w:type="dxa"/>
            <w:tcBorders>
              <w:left w:val="nil"/>
              <w:right w:val="nil"/>
            </w:tcBorders>
          </w:tcPr>
          <w:p w14:paraId="6124B851" w14:textId="77777777" w:rsidR="00E13840" w:rsidRPr="0000622F" w:rsidRDefault="00E13840" w:rsidP="002F6C2A">
            <w:pPr>
              <w:autoSpaceDE w:val="0"/>
              <w:autoSpaceDN w:val="0"/>
              <w:adjustRightInd w:val="0"/>
              <w:spacing w:line="276" w:lineRule="auto"/>
              <w:ind w:firstLineChars="100" w:firstLine="240"/>
              <w:rPr>
                <w:rFonts w:eastAsia="TimesNewRoman" w:cs="Times New Roman"/>
                <w:bCs/>
                <w:color w:val="000000"/>
                <w:kern w:val="0"/>
                <w:szCs w:val="24"/>
              </w:rPr>
            </w:pPr>
            <w:r w:rsidRPr="0000622F">
              <w:rPr>
                <w:rFonts w:eastAsia="TimesNewRoman" w:cs="Times New Roman"/>
                <w:bCs/>
                <w:color w:val="000000"/>
                <w:kern w:val="0"/>
                <w:szCs w:val="24"/>
              </w:rPr>
              <w:t>Reverse: 5’</w:t>
            </w:r>
            <w:r w:rsidRPr="0000622F">
              <w:rPr>
                <w:rFonts w:eastAsia="新細明體" w:cs="Times New Roman"/>
                <w:bCs/>
                <w:color w:val="000000"/>
                <w:kern w:val="0"/>
                <w:szCs w:val="24"/>
              </w:rPr>
              <w:t>- TCAGTTTCAGCTTGCAGGGTGTC -</w:t>
            </w:r>
            <w:r w:rsidRPr="0000622F">
              <w:rPr>
                <w:rFonts w:eastAsia="TimesNewRoman" w:cs="Times New Roman"/>
                <w:bCs/>
                <w:color w:val="000000"/>
                <w:kern w:val="0"/>
                <w:szCs w:val="24"/>
              </w:rPr>
              <w:t>3’</w:t>
            </w:r>
          </w:p>
        </w:tc>
        <w:tc>
          <w:tcPr>
            <w:tcW w:w="1584" w:type="dxa"/>
            <w:tcBorders>
              <w:left w:val="nil"/>
              <w:right w:val="nil"/>
            </w:tcBorders>
          </w:tcPr>
          <w:p w14:paraId="58BFD903" w14:textId="77777777" w:rsidR="00E13840" w:rsidRPr="0000622F" w:rsidRDefault="00E13840" w:rsidP="002F6C2A">
            <w:pPr>
              <w:autoSpaceDE w:val="0"/>
              <w:autoSpaceDN w:val="0"/>
              <w:adjustRightInd w:val="0"/>
              <w:spacing w:line="276" w:lineRule="auto"/>
              <w:jc w:val="center"/>
              <w:rPr>
                <w:rFonts w:eastAsia="TimesNewRoman" w:cs="Times New Roman"/>
                <w:color w:val="000000"/>
                <w:kern w:val="0"/>
                <w:szCs w:val="24"/>
              </w:rPr>
            </w:pPr>
            <w:r w:rsidRPr="0000622F">
              <w:rPr>
                <w:rFonts w:eastAsia="TimesNewRoman" w:cs="Times New Roman"/>
                <w:color w:val="000000"/>
                <w:kern w:val="0"/>
                <w:szCs w:val="24"/>
              </w:rPr>
              <w:t>60</w:t>
            </w:r>
          </w:p>
        </w:tc>
        <w:tc>
          <w:tcPr>
            <w:tcW w:w="2552" w:type="dxa"/>
            <w:vMerge/>
            <w:tcBorders>
              <w:left w:val="nil"/>
              <w:right w:val="nil"/>
            </w:tcBorders>
          </w:tcPr>
          <w:p w14:paraId="52F51CE8" w14:textId="77777777" w:rsidR="00E13840" w:rsidRPr="0000622F" w:rsidRDefault="00E13840" w:rsidP="002F6C2A">
            <w:pPr>
              <w:autoSpaceDE w:val="0"/>
              <w:autoSpaceDN w:val="0"/>
              <w:adjustRightInd w:val="0"/>
              <w:ind w:firstLineChars="50" w:firstLine="120"/>
              <w:rPr>
                <w:rFonts w:eastAsia="TimesNewRoman" w:cs="Times New Roman"/>
                <w:color w:val="000000"/>
                <w:kern w:val="0"/>
                <w:szCs w:val="24"/>
              </w:rPr>
            </w:pPr>
          </w:p>
        </w:tc>
      </w:tr>
      <w:tr w:rsidR="00E13840" w:rsidRPr="0000622F" w14:paraId="39A9D7AA" w14:textId="77777777" w:rsidTr="00E13840">
        <w:trPr>
          <w:trHeight w:val="416"/>
        </w:trPr>
        <w:tc>
          <w:tcPr>
            <w:tcW w:w="9356" w:type="dxa"/>
            <w:gridSpan w:val="3"/>
          </w:tcPr>
          <w:p w14:paraId="0C7D3012" w14:textId="77777777" w:rsidR="00E13840" w:rsidRPr="0000622F" w:rsidRDefault="00E13840" w:rsidP="002F6C2A">
            <w:pPr>
              <w:autoSpaceDE w:val="0"/>
              <w:autoSpaceDN w:val="0"/>
              <w:adjustRightInd w:val="0"/>
              <w:spacing w:line="276" w:lineRule="auto"/>
              <w:rPr>
                <w:rFonts w:eastAsia="TimesNewRoman" w:cs="Times New Roman"/>
                <w:b/>
                <w:bCs/>
                <w:i/>
                <w:color w:val="000000"/>
                <w:kern w:val="0"/>
                <w:szCs w:val="24"/>
              </w:rPr>
            </w:pPr>
            <w:r w:rsidRPr="0000622F">
              <w:rPr>
                <w:rFonts w:eastAsia="TimesNewRoman" w:cs="Times New Roman"/>
                <w:b/>
                <w:bCs/>
                <w:i/>
                <w:color w:val="000000"/>
                <w:kern w:val="0"/>
                <w:szCs w:val="24"/>
              </w:rPr>
              <w:t>ribosomal protein L8 (RPL8)</w:t>
            </w:r>
          </w:p>
        </w:tc>
      </w:tr>
      <w:tr w:rsidR="00E13840" w:rsidRPr="0000622F" w14:paraId="3D6A2615" w14:textId="77777777" w:rsidTr="00E13840">
        <w:trPr>
          <w:trHeight w:val="416"/>
        </w:trPr>
        <w:tc>
          <w:tcPr>
            <w:tcW w:w="5220" w:type="dxa"/>
            <w:tcBorders>
              <w:top w:val="nil"/>
              <w:bottom w:val="nil"/>
            </w:tcBorders>
          </w:tcPr>
          <w:p w14:paraId="43C36648" w14:textId="77777777" w:rsidR="00E13840" w:rsidRPr="0000622F" w:rsidRDefault="00E13840" w:rsidP="002F6C2A">
            <w:pPr>
              <w:autoSpaceDE w:val="0"/>
              <w:autoSpaceDN w:val="0"/>
              <w:adjustRightInd w:val="0"/>
              <w:spacing w:line="276" w:lineRule="auto"/>
              <w:ind w:firstLineChars="100" w:firstLine="240"/>
              <w:rPr>
                <w:rFonts w:eastAsia="TimesNewRoman" w:cs="Times New Roman"/>
                <w:bCs/>
                <w:color w:val="000000"/>
                <w:kern w:val="0"/>
                <w:szCs w:val="24"/>
              </w:rPr>
            </w:pPr>
            <w:r w:rsidRPr="0000622F">
              <w:rPr>
                <w:rFonts w:eastAsia="TimesNewRoman" w:cs="Times New Roman"/>
                <w:bCs/>
                <w:color w:val="000000"/>
                <w:kern w:val="0"/>
                <w:szCs w:val="24"/>
              </w:rPr>
              <w:t>Forward: 5’</w:t>
            </w:r>
            <w:r w:rsidRPr="0000622F">
              <w:rPr>
                <w:rFonts w:eastAsia="新細明體" w:cs="Times New Roman"/>
                <w:bCs/>
                <w:color w:val="000000"/>
                <w:kern w:val="0"/>
                <w:szCs w:val="24"/>
              </w:rPr>
              <w:t>- TGATAAGCCCATCCTGAAGGC-</w:t>
            </w:r>
            <w:r w:rsidRPr="0000622F">
              <w:rPr>
                <w:rFonts w:eastAsia="TimesNewRoman" w:cs="Times New Roman"/>
                <w:bCs/>
                <w:color w:val="000000"/>
                <w:kern w:val="0"/>
                <w:szCs w:val="24"/>
              </w:rPr>
              <w:t>3’</w:t>
            </w:r>
          </w:p>
        </w:tc>
        <w:tc>
          <w:tcPr>
            <w:tcW w:w="1584" w:type="dxa"/>
            <w:tcBorders>
              <w:top w:val="nil"/>
              <w:bottom w:val="nil"/>
            </w:tcBorders>
          </w:tcPr>
          <w:p w14:paraId="3A37A39C" w14:textId="77777777" w:rsidR="00E13840" w:rsidRPr="0000622F" w:rsidRDefault="00E13840" w:rsidP="002F6C2A">
            <w:pPr>
              <w:autoSpaceDE w:val="0"/>
              <w:autoSpaceDN w:val="0"/>
              <w:adjustRightInd w:val="0"/>
              <w:spacing w:line="276" w:lineRule="auto"/>
              <w:jc w:val="center"/>
              <w:rPr>
                <w:rFonts w:eastAsia="TimesNewRoman" w:cs="Times New Roman"/>
                <w:color w:val="000000"/>
                <w:kern w:val="0"/>
                <w:szCs w:val="24"/>
              </w:rPr>
            </w:pPr>
            <w:r w:rsidRPr="0000622F">
              <w:rPr>
                <w:rFonts w:eastAsia="TimesNewRoman" w:cs="Times New Roman"/>
                <w:color w:val="000000"/>
                <w:kern w:val="0"/>
                <w:szCs w:val="24"/>
              </w:rPr>
              <w:t>61</w:t>
            </w:r>
          </w:p>
        </w:tc>
        <w:tc>
          <w:tcPr>
            <w:tcW w:w="2552" w:type="dxa"/>
            <w:vMerge w:val="restart"/>
            <w:tcBorders>
              <w:bottom w:val="nil"/>
            </w:tcBorders>
            <w:vAlign w:val="center"/>
          </w:tcPr>
          <w:p w14:paraId="038C6E25" w14:textId="77777777" w:rsidR="00E13840" w:rsidRPr="0000622F" w:rsidRDefault="00E13840" w:rsidP="002F6C2A">
            <w:pPr>
              <w:autoSpaceDE w:val="0"/>
              <w:autoSpaceDN w:val="0"/>
              <w:adjustRightInd w:val="0"/>
              <w:ind w:firstLineChars="50" w:firstLine="120"/>
              <w:jc w:val="center"/>
              <w:rPr>
                <w:rFonts w:eastAsia="TimesNewRoman" w:cs="Times New Roman"/>
                <w:color w:val="000000"/>
                <w:kern w:val="0"/>
                <w:szCs w:val="24"/>
              </w:rPr>
            </w:pPr>
            <w:r w:rsidRPr="0000622F">
              <w:rPr>
                <w:rFonts w:eastAsia="TimesNewRoman" w:cs="Times New Roman"/>
                <w:color w:val="000000"/>
                <w:kern w:val="0"/>
                <w:szCs w:val="24"/>
              </w:rPr>
              <w:t>100</w:t>
            </w:r>
          </w:p>
        </w:tc>
      </w:tr>
      <w:tr w:rsidR="00E13840" w:rsidRPr="0000622F" w14:paraId="79CD7C7D" w14:textId="77777777" w:rsidTr="00E13840">
        <w:trPr>
          <w:trHeight w:val="80"/>
        </w:trPr>
        <w:tc>
          <w:tcPr>
            <w:tcW w:w="5220" w:type="dxa"/>
            <w:tcBorders>
              <w:top w:val="nil"/>
              <w:bottom w:val="single" w:sz="12" w:space="0" w:color="auto"/>
            </w:tcBorders>
          </w:tcPr>
          <w:p w14:paraId="2C43C6A7" w14:textId="77777777" w:rsidR="00E13840" w:rsidRPr="0000622F" w:rsidRDefault="00E13840" w:rsidP="002F6C2A">
            <w:pPr>
              <w:autoSpaceDE w:val="0"/>
              <w:autoSpaceDN w:val="0"/>
              <w:adjustRightInd w:val="0"/>
              <w:spacing w:line="276" w:lineRule="auto"/>
              <w:ind w:firstLineChars="100" w:firstLine="240"/>
              <w:rPr>
                <w:rFonts w:eastAsia="TimesNewRoman" w:cs="Times New Roman"/>
                <w:bCs/>
                <w:color w:val="000000"/>
                <w:kern w:val="0"/>
                <w:szCs w:val="24"/>
              </w:rPr>
            </w:pPr>
            <w:r w:rsidRPr="0000622F">
              <w:rPr>
                <w:rFonts w:eastAsia="TimesNewRoman" w:cs="Times New Roman"/>
                <w:bCs/>
                <w:color w:val="000000"/>
                <w:kern w:val="0"/>
                <w:szCs w:val="24"/>
              </w:rPr>
              <w:t>Reverse: 5’</w:t>
            </w:r>
            <w:r w:rsidRPr="0000622F">
              <w:rPr>
                <w:rFonts w:eastAsia="新細明體" w:cs="Times New Roman"/>
                <w:bCs/>
                <w:color w:val="000000"/>
                <w:kern w:val="0"/>
                <w:szCs w:val="24"/>
              </w:rPr>
              <w:t>- TGCTCAACAGGATTCATAGCCA-</w:t>
            </w:r>
            <w:r w:rsidRPr="0000622F">
              <w:rPr>
                <w:rFonts w:eastAsia="TimesNewRoman" w:cs="Times New Roman"/>
                <w:bCs/>
                <w:color w:val="000000"/>
                <w:kern w:val="0"/>
                <w:szCs w:val="24"/>
              </w:rPr>
              <w:t>3’</w:t>
            </w:r>
          </w:p>
        </w:tc>
        <w:tc>
          <w:tcPr>
            <w:tcW w:w="1584" w:type="dxa"/>
            <w:tcBorders>
              <w:top w:val="nil"/>
              <w:bottom w:val="single" w:sz="12" w:space="0" w:color="auto"/>
            </w:tcBorders>
          </w:tcPr>
          <w:p w14:paraId="3F28B209" w14:textId="77777777" w:rsidR="00E13840" w:rsidRPr="0000622F" w:rsidRDefault="00E13840" w:rsidP="002F6C2A">
            <w:pPr>
              <w:autoSpaceDE w:val="0"/>
              <w:autoSpaceDN w:val="0"/>
              <w:adjustRightInd w:val="0"/>
              <w:spacing w:line="276" w:lineRule="auto"/>
              <w:jc w:val="center"/>
              <w:rPr>
                <w:rFonts w:eastAsia="TimesNewRoman" w:cs="Times New Roman"/>
                <w:color w:val="000000"/>
                <w:kern w:val="0"/>
                <w:szCs w:val="24"/>
              </w:rPr>
            </w:pPr>
            <w:r w:rsidRPr="0000622F">
              <w:rPr>
                <w:rFonts w:eastAsia="TimesNewRoman" w:cs="Times New Roman"/>
                <w:color w:val="000000"/>
                <w:kern w:val="0"/>
                <w:szCs w:val="24"/>
              </w:rPr>
              <w:t>61</w:t>
            </w:r>
          </w:p>
        </w:tc>
        <w:tc>
          <w:tcPr>
            <w:tcW w:w="2552" w:type="dxa"/>
            <w:vMerge/>
            <w:tcBorders>
              <w:top w:val="nil"/>
              <w:bottom w:val="single" w:sz="12" w:space="0" w:color="auto"/>
            </w:tcBorders>
          </w:tcPr>
          <w:p w14:paraId="1742D40C" w14:textId="77777777" w:rsidR="00E13840" w:rsidRPr="0000622F" w:rsidRDefault="00E13840" w:rsidP="002F6C2A">
            <w:pPr>
              <w:autoSpaceDE w:val="0"/>
              <w:autoSpaceDN w:val="0"/>
              <w:adjustRightInd w:val="0"/>
              <w:ind w:firstLineChars="50" w:firstLine="120"/>
              <w:rPr>
                <w:rFonts w:eastAsia="TimesNewRoman" w:cs="Times New Roman"/>
                <w:color w:val="000000"/>
                <w:kern w:val="0"/>
                <w:szCs w:val="24"/>
              </w:rPr>
            </w:pPr>
          </w:p>
        </w:tc>
      </w:tr>
    </w:tbl>
    <w:p w14:paraId="5B2DC716" w14:textId="77777777" w:rsidR="00E13840" w:rsidRPr="00EF7370" w:rsidRDefault="00E13840" w:rsidP="00E13840">
      <w:pPr>
        <w:widowControl/>
        <w:rPr>
          <w:rFonts w:ascii="Times New Roman" w:eastAsia="AdvEPSTIM" w:hAnsi="Times New Roman" w:cs="Times New Roman"/>
          <w:b/>
          <w:kern w:val="0"/>
          <w:szCs w:val="24"/>
        </w:rPr>
      </w:pPr>
    </w:p>
    <w:p w14:paraId="063B849E" w14:textId="77777777" w:rsidR="00E13840" w:rsidRDefault="00E13840" w:rsidP="00E13840">
      <w:pPr>
        <w:widowControl/>
        <w:spacing w:line="480" w:lineRule="auto"/>
        <w:rPr>
          <w:rFonts w:ascii="Times New Roman" w:hAnsi="Times New Roman" w:cs="Times New Roman"/>
          <w:b/>
          <w:szCs w:val="24"/>
        </w:rPr>
      </w:pPr>
    </w:p>
    <w:p w14:paraId="2D559840" w14:textId="77777777" w:rsidR="00E13840" w:rsidRDefault="00E13840" w:rsidP="008231E6">
      <w:pPr>
        <w:widowControl/>
        <w:spacing w:line="480" w:lineRule="auto"/>
        <w:rPr>
          <w:rFonts w:ascii="Times New Roman" w:hAnsi="Times New Roman" w:cs="Times New Roman"/>
          <w:b/>
          <w:szCs w:val="24"/>
        </w:rPr>
      </w:pPr>
    </w:p>
    <w:p w14:paraId="00384833" w14:textId="77777777" w:rsidR="00E13840" w:rsidRDefault="00E13840">
      <w:pPr>
        <w:widowControl/>
        <w:rPr>
          <w:rFonts w:ascii="Times New Roman" w:hAnsi="Times New Roman" w:cs="Times New Roman"/>
          <w:b/>
          <w:szCs w:val="24"/>
        </w:rPr>
      </w:pPr>
      <w:r>
        <w:rPr>
          <w:rFonts w:ascii="Times New Roman" w:hAnsi="Times New Roman" w:cs="Times New Roman"/>
          <w:b/>
          <w:szCs w:val="24"/>
        </w:rPr>
        <w:br w:type="page"/>
      </w:r>
    </w:p>
    <w:p w14:paraId="02B212FA" w14:textId="71559313" w:rsidR="00E13840" w:rsidRDefault="00E13840" w:rsidP="00E13840">
      <w:pPr>
        <w:widowControl/>
        <w:rPr>
          <w:rFonts w:ascii="Times New Roman" w:hAnsi="Times New Roman" w:cs="Times New Roman"/>
          <w:szCs w:val="24"/>
        </w:rPr>
      </w:pPr>
      <w:r>
        <w:rPr>
          <w:rFonts w:ascii="Times New Roman" w:hAnsi="Times New Roman" w:cs="Times New Roman"/>
          <w:b/>
          <w:noProof/>
          <w:szCs w:val="24"/>
          <w:lang w:eastAsia="en-US"/>
        </w:rPr>
        <w:lastRenderedPageBreak/>
        <w:drawing>
          <wp:anchor distT="0" distB="0" distL="114300" distR="114300" simplePos="0" relativeHeight="251663360" behindDoc="0" locked="0" layoutInCell="1" allowOverlap="1" wp14:anchorId="6F54940D" wp14:editId="6D336378">
            <wp:simplePos x="0" y="0"/>
            <wp:positionH relativeFrom="margin">
              <wp:align>center</wp:align>
            </wp:positionH>
            <wp:positionV relativeFrom="paragraph">
              <wp:posOffset>156</wp:posOffset>
            </wp:positionV>
            <wp:extent cx="5120640" cy="3729355"/>
            <wp:effectExtent l="0" t="0" r="3810" b="4445"/>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0640" cy="37293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Uni" w:hAnsi="Times New Roman" w:cs="Times New Roman"/>
          <w:b/>
          <w:szCs w:val="24"/>
        </w:rPr>
        <w:t>Supplementary figure S8.</w:t>
      </w:r>
      <w:r>
        <w:rPr>
          <w:rFonts w:ascii="Times New Roman" w:hAnsi="Times New Roman" w:cs="Times New Roman"/>
          <w:b/>
          <w:szCs w:val="24"/>
        </w:rPr>
        <w:t xml:space="preserve"> The expression of</w:t>
      </w:r>
      <w:r w:rsidRPr="00F63BDF">
        <w:rPr>
          <w:rFonts w:ascii="Times New Roman" w:hAnsi="Times New Roman" w:cs="Times New Roman"/>
          <w:b/>
          <w:szCs w:val="24"/>
        </w:rPr>
        <w:t xml:space="preserve"> </w:t>
      </w:r>
      <w:r w:rsidRPr="008F67B5">
        <w:rPr>
          <w:rFonts w:ascii="Times New Roman" w:hAnsi="Times New Roman" w:cs="Times New Roman"/>
          <w:b/>
          <w:i/>
          <w:szCs w:val="24"/>
        </w:rPr>
        <w:t>RPL8</w:t>
      </w:r>
      <w:r>
        <w:rPr>
          <w:rFonts w:ascii="Times New Roman" w:hAnsi="Times New Roman" w:cs="Times New Roman"/>
          <w:b/>
          <w:i/>
          <w:szCs w:val="24"/>
        </w:rPr>
        <w:t xml:space="preserve"> </w:t>
      </w:r>
      <w:r>
        <w:rPr>
          <w:rFonts w:ascii="Times New Roman" w:hAnsi="Times New Roman" w:cs="Times New Roman"/>
          <w:b/>
          <w:szCs w:val="24"/>
        </w:rPr>
        <w:t>control gene in</w:t>
      </w:r>
      <w:r w:rsidRPr="00EF1CA1">
        <w:rPr>
          <w:rFonts w:ascii="Times New Roman" w:hAnsi="Times New Roman" w:cs="Times New Roman"/>
          <w:szCs w:val="24"/>
        </w:rPr>
        <w:t xml:space="preserve"> </w:t>
      </w:r>
      <w:r w:rsidRPr="00EF1CA1">
        <w:rPr>
          <w:rFonts w:ascii="Times New Roman" w:hAnsi="Times New Roman" w:cs="Times New Roman"/>
          <w:b/>
          <w:szCs w:val="24"/>
        </w:rPr>
        <w:t>(a)</w:t>
      </w:r>
      <w:r w:rsidRPr="00EF1CA1">
        <w:rPr>
          <w:rFonts w:ascii="Times New Roman" w:hAnsi="Times New Roman" w:cs="Times New Roman"/>
          <w:szCs w:val="24"/>
        </w:rPr>
        <w:t xml:space="preserve"> </w:t>
      </w:r>
      <w:r>
        <w:rPr>
          <w:rFonts w:ascii="Times New Roman" w:hAnsi="Times New Roman" w:cs="Times New Roman"/>
          <w:szCs w:val="24"/>
        </w:rPr>
        <w:t xml:space="preserve">area </w:t>
      </w:r>
      <w:r w:rsidRPr="00EF1CA1">
        <w:rPr>
          <w:rFonts w:ascii="Times New Roman" w:hAnsi="Times New Roman" w:cs="Times New Roman"/>
          <w:szCs w:val="24"/>
        </w:rPr>
        <w:t>Dl (</w:t>
      </w:r>
      <w:r>
        <w:rPr>
          <w:rFonts w:ascii="Times New Roman" w:hAnsi="Times New Roman" w:cs="Times New Roman"/>
          <w:szCs w:val="24"/>
        </w:rPr>
        <w:t xml:space="preserve">putative </w:t>
      </w:r>
      <w:r w:rsidRPr="00EF1CA1">
        <w:rPr>
          <w:rFonts w:ascii="Times New Roman" w:hAnsi="Times New Roman" w:cs="Times New Roman"/>
          <w:szCs w:val="24"/>
        </w:rPr>
        <w:t>homolog</w:t>
      </w:r>
      <w:r>
        <w:rPr>
          <w:rFonts w:ascii="Times New Roman" w:hAnsi="Times New Roman" w:cs="Times New Roman"/>
          <w:szCs w:val="24"/>
        </w:rPr>
        <w:t xml:space="preserve"> of the</w:t>
      </w:r>
      <w:r w:rsidRPr="00EF1CA1">
        <w:rPr>
          <w:rFonts w:ascii="Times New Roman" w:hAnsi="Times New Roman" w:cs="Times New Roman"/>
          <w:szCs w:val="24"/>
        </w:rPr>
        <w:t xml:space="preserve"> </w:t>
      </w:r>
      <w:r>
        <w:rPr>
          <w:rFonts w:ascii="Times New Roman" w:hAnsi="Times New Roman" w:cs="Times New Roman"/>
          <w:szCs w:val="24"/>
        </w:rPr>
        <w:t xml:space="preserve">mammalian </w:t>
      </w:r>
      <w:r w:rsidRPr="00EF1CA1">
        <w:rPr>
          <w:rFonts w:ascii="Times New Roman" w:hAnsi="Times New Roman" w:cs="Times New Roman"/>
          <w:szCs w:val="24"/>
        </w:rPr>
        <w:t xml:space="preserve">hippocampus), </w:t>
      </w:r>
      <w:r w:rsidRPr="00EF1CA1">
        <w:rPr>
          <w:rFonts w:ascii="Times New Roman" w:hAnsi="Times New Roman" w:cs="Times New Roman"/>
          <w:b/>
          <w:szCs w:val="24"/>
        </w:rPr>
        <w:t>(b)</w:t>
      </w:r>
      <w:r w:rsidRPr="00EF1CA1">
        <w:rPr>
          <w:rFonts w:ascii="Times New Roman" w:hAnsi="Times New Roman" w:cs="Times New Roman"/>
          <w:szCs w:val="24"/>
        </w:rPr>
        <w:t xml:space="preserve"> </w:t>
      </w:r>
      <w:r>
        <w:rPr>
          <w:rFonts w:ascii="Times New Roman" w:hAnsi="Times New Roman" w:cs="Times New Roman"/>
          <w:szCs w:val="24"/>
        </w:rPr>
        <w:t xml:space="preserve">area </w:t>
      </w:r>
      <w:proofErr w:type="spellStart"/>
      <w:r w:rsidRPr="00EF1CA1">
        <w:rPr>
          <w:rFonts w:ascii="Times New Roman" w:hAnsi="Times New Roman" w:cs="Times New Roman"/>
          <w:szCs w:val="24"/>
        </w:rPr>
        <w:t>Dm</w:t>
      </w:r>
      <w:proofErr w:type="spellEnd"/>
      <w:r w:rsidRPr="00EF1CA1">
        <w:rPr>
          <w:rFonts w:ascii="Times New Roman" w:hAnsi="Times New Roman" w:cs="Times New Roman"/>
          <w:szCs w:val="24"/>
        </w:rPr>
        <w:t xml:space="preserve"> (</w:t>
      </w:r>
      <w:r>
        <w:rPr>
          <w:rFonts w:ascii="Times New Roman" w:hAnsi="Times New Roman" w:cs="Times New Roman"/>
          <w:szCs w:val="24"/>
        </w:rPr>
        <w:t xml:space="preserve">putative </w:t>
      </w:r>
      <w:r w:rsidRPr="00EF1CA1">
        <w:rPr>
          <w:rFonts w:ascii="Times New Roman" w:hAnsi="Times New Roman" w:cs="Times New Roman"/>
          <w:szCs w:val="24"/>
        </w:rPr>
        <w:t>homolog</w:t>
      </w:r>
      <w:r>
        <w:rPr>
          <w:rFonts w:ascii="Times New Roman" w:hAnsi="Times New Roman" w:cs="Times New Roman"/>
          <w:szCs w:val="24"/>
        </w:rPr>
        <w:t xml:space="preserve"> of the</w:t>
      </w:r>
      <w:r w:rsidRPr="00EF1CA1">
        <w:rPr>
          <w:rFonts w:ascii="Times New Roman" w:hAnsi="Times New Roman" w:cs="Times New Roman"/>
          <w:szCs w:val="24"/>
        </w:rPr>
        <w:t xml:space="preserve"> </w:t>
      </w:r>
      <w:r>
        <w:rPr>
          <w:rFonts w:ascii="Times New Roman" w:hAnsi="Times New Roman" w:cs="Times New Roman"/>
          <w:szCs w:val="24"/>
        </w:rPr>
        <w:t xml:space="preserve">mammalian basolateral </w:t>
      </w:r>
      <w:r w:rsidRPr="00EF1CA1">
        <w:rPr>
          <w:rFonts w:ascii="Times New Roman" w:hAnsi="Times New Roman" w:cs="Times New Roman"/>
          <w:szCs w:val="24"/>
        </w:rPr>
        <w:t>amygdala)</w:t>
      </w:r>
      <w:r>
        <w:rPr>
          <w:rFonts w:ascii="Times New Roman" w:hAnsi="Times New Roman" w:cs="Times New Roman"/>
          <w:szCs w:val="24"/>
        </w:rPr>
        <w:t>,</w:t>
      </w:r>
      <w:r w:rsidRPr="00EF1CA1">
        <w:rPr>
          <w:rFonts w:ascii="Times New Roman" w:hAnsi="Times New Roman" w:cs="Times New Roman"/>
          <w:szCs w:val="24"/>
        </w:rPr>
        <w:t xml:space="preserve"> and </w:t>
      </w:r>
      <w:r w:rsidRPr="00EF1CA1">
        <w:rPr>
          <w:rFonts w:ascii="Times New Roman" w:hAnsi="Times New Roman" w:cs="Times New Roman"/>
          <w:b/>
          <w:szCs w:val="24"/>
        </w:rPr>
        <w:t>(c)</w:t>
      </w:r>
      <w:r w:rsidRPr="00EF1CA1">
        <w:rPr>
          <w:rFonts w:ascii="Times New Roman" w:hAnsi="Times New Roman" w:cs="Times New Roman"/>
          <w:szCs w:val="24"/>
        </w:rPr>
        <w:t xml:space="preserve"> POA</w:t>
      </w:r>
      <w:r>
        <w:rPr>
          <w:rFonts w:ascii="Times New Roman" w:hAnsi="Times New Roman" w:cs="Times New Roman"/>
          <w:szCs w:val="24"/>
        </w:rPr>
        <w:t>,</w:t>
      </w:r>
      <w:r w:rsidRPr="00EF1CA1">
        <w:rPr>
          <w:rFonts w:ascii="Times New Roman" w:hAnsi="Times New Roman" w:cs="Times New Roman"/>
          <w:szCs w:val="24"/>
        </w:rPr>
        <w:t xml:space="preserve"> </w:t>
      </w:r>
      <w:r>
        <w:rPr>
          <w:rFonts w:ascii="Times New Roman" w:hAnsi="Times New Roman" w:cs="Times New Roman"/>
          <w:szCs w:val="24"/>
        </w:rPr>
        <w:t>between individuals exposed to the</w:t>
      </w:r>
      <w:r w:rsidRPr="00EF1CA1">
        <w:rPr>
          <w:rFonts w:ascii="Times New Roman" w:hAnsi="Times New Roman" w:cs="Times New Roman"/>
          <w:szCs w:val="24"/>
        </w:rPr>
        <w:t xml:space="preserve"> four types of social </w:t>
      </w:r>
      <w:r>
        <w:rPr>
          <w:rFonts w:ascii="Times New Roman" w:hAnsi="Times New Roman" w:cs="Times New Roman"/>
          <w:szCs w:val="24"/>
        </w:rPr>
        <w:t>stimuli</w:t>
      </w:r>
      <w:r w:rsidRPr="00EF1CA1">
        <w:rPr>
          <w:rFonts w:ascii="Times New Roman" w:hAnsi="Times New Roman" w:cs="Times New Roman"/>
          <w:szCs w:val="24"/>
        </w:rPr>
        <w:t>.</w:t>
      </w:r>
      <w:r>
        <w:rPr>
          <w:rFonts w:ascii="Times New Roman" w:hAnsi="Times New Roman" w:cs="Times New Roman"/>
          <w:szCs w:val="24"/>
        </w:rPr>
        <w:t xml:space="preserve"> </w:t>
      </w:r>
      <w:r w:rsidRPr="00EF1CA1">
        <w:rPr>
          <w:rFonts w:ascii="Times New Roman" w:hAnsi="Times New Roman" w:cs="Times New Roman"/>
          <w:szCs w:val="24"/>
        </w:rPr>
        <w:t>(</w:t>
      </w:r>
      <w:r>
        <w:rPr>
          <w:rFonts w:ascii="Times New Roman" w:hAnsi="Times New Roman" w:cs="Times New Roman"/>
          <w:szCs w:val="24"/>
        </w:rPr>
        <w:t xml:space="preserve">LO: </w:t>
      </w:r>
      <w:r w:rsidRPr="00F901CD">
        <w:rPr>
          <w:rFonts w:ascii="Times New Roman" w:hAnsi="Times New Roman" w:cs="Times New Roman"/>
          <w:szCs w:val="24"/>
        </w:rPr>
        <w:t>live opponent</w:t>
      </w:r>
      <w:r>
        <w:rPr>
          <w:rFonts w:ascii="Times New Roman" w:hAnsi="Times New Roman" w:cs="Times New Roman"/>
          <w:szCs w:val="24"/>
        </w:rPr>
        <w:t xml:space="preserve">; RMS: </w:t>
      </w:r>
      <w:r w:rsidRPr="00F901CD">
        <w:rPr>
          <w:rFonts w:ascii="Times New Roman" w:hAnsi="Times New Roman" w:cs="Times New Roman"/>
          <w:szCs w:val="24"/>
        </w:rPr>
        <w:t>regula</w:t>
      </w:r>
      <w:r>
        <w:rPr>
          <w:rFonts w:ascii="Times New Roman" w:hAnsi="Times New Roman" w:cs="Times New Roman"/>
          <w:szCs w:val="24"/>
        </w:rPr>
        <w:t>r mirror-image stimulation; NMS:</w:t>
      </w:r>
      <w:r w:rsidRPr="00F901CD">
        <w:rPr>
          <w:rFonts w:ascii="Times New Roman" w:hAnsi="Times New Roman" w:cs="Times New Roman"/>
          <w:szCs w:val="24"/>
        </w:rPr>
        <w:t xml:space="preserve"> non-reversin</w:t>
      </w:r>
      <w:r>
        <w:rPr>
          <w:rFonts w:ascii="Times New Roman" w:hAnsi="Times New Roman" w:cs="Times New Roman"/>
          <w:szCs w:val="24"/>
        </w:rPr>
        <w:t>g mirror-image stimulation;</w:t>
      </w:r>
      <w:r w:rsidRPr="00F901CD">
        <w:rPr>
          <w:rFonts w:ascii="Times New Roman" w:hAnsi="Times New Roman" w:cs="Times New Roman"/>
          <w:szCs w:val="24"/>
        </w:rPr>
        <w:t xml:space="preserve"> </w:t>
      </w:r>
      <w:r>
        <w:rPr>
          <w:rFonts w:ascii="Times New Roman" w:hAnsi="Times New Roman" w:cs="Times New Roman"/>
          <w:szCs w:val="24"/>
        </w:rPr>
        <w:t xml:space="preserve">SMO: </w:t>
      </w:r>
      <w:r w:rsidRPr="00F901CD">
        <w:rPr>
          <w:rFonts w:ascii="Times New Roman" w:hAnsi="Times New Roman" w:cs="Times New Roman"/>
          <w:szCs w:val="24"/>
        </w:rPr>
        <w:t>sta</w:t>
      </w:r>
      <w:r>
        <w:rPr>
          <w:rFonts w:ascii="Times New Roman" w:hAnsi="Times New Roman" w:cs="Times New Roman"/>
          <w:szCs w:val="24"/>
        </w:rPr>
        <w:t>tionary model opponent)</w:t>
      </w:r>
    </w:p>
    <w:p w14:paraId="048EA4CA" w14:textId="77777777" w:rsidR="00E13840" w:rsidRDefault="00E13840" w:rsidP="00E13840">
      <w:pPr>
        <w:widowControl/>
        <w:rPr>
          <w:rFonts w:ascii="Times New Roman" w:hAnsi="Times New Roman" w:cs="Times New Roman"/>
          <w:szCs w:val="24"/>
        </w:rPr>
      </w:pPr>
      <w:r>
        <w:rPr>
          <w:rFonts w:ascii="Times New Roman" w:hAnsi="Times New Roman" w:cs="Times New Roman"/>
          <w:szCs w:val="24"/>
        </w:rPr>
        <w:br w:type="page"/>
      </w:r>
    </w:p>
    <w:p w14:paraId="3C755F2E" w14:textId="60368850" w:rsidR="008231E6" w:rsidRPr="008620D7" w:rsidRDefault="008620D7" w:rsidP="008231E6">
      <w:pPr>
        <w:widowControl/>
        <w:spacing w:line="480" w:lineRule="auto"/>
        <w:rPr>
          <w:rFonts w:ascii="Times New Roman" w:hAnsi="Times New Roman" w:cs="Times New Roman"/>
          <w:b/>
          <w:szCs w:val="24"/>
        </w:rPr>
      </w:pPr>
      <w:r w:rsidRPr="008620D7">
        <w:rPr>
          <w:rFonts w:ascii="Times New Roman" w:hAnsi="Times New Roman" w:cs="Times New Roman"/>
          <w:b/>
          <w:szCs w:val="24"/>
        </w:rPr>
        <w:lastRenderedPageBreak/>
        <w:t>S</w:t>
      </w:r>
      <w:r w:rsidR="00204736">
        <w:rPr>
          <w:rFonts w:ascii="Times New Roman" w:hAnsi="Times New Roman" w:cs="Times New Roman"/>
          <w:b/>
          <w:szCs w:val="24"/>
        </w:rPr>
        <w:t>9</w:t>
      </w:r>
      <w:r w:rsidRPr="008620D7">
        <w:rPr>
          <w:rFonts w:ascii="Times New Roman" w:hAnsi="Times New Roman" w:cs="Times New Roman"/>
          <w:b/>
          <w:szCs w:val="24"/>
        </w:rPr>
        <w:t xml:space="preserve">. </w:t>
      </w:r>
      <w:r w:rsidR="008231E6" w:rsidRPr="008620D7">
        <w:rPr>
          <w:rFonts w:ascii="Times New Roman" w:hAnsi="Times New Roman" w:cs="Times New Roman"/>
          <w:b/>
          <w:szCs w:val="24"/>
        </w:rPr>
        <w:t>Data Analysis</w:t>
      </w:r>
    </w:p>
    <w:p w14:paraId="1A8EE63B" w14:textId="77777777" w:rsidR="008231E6" w:rsidRDefault="008231E6" w:rsidP="00ED44A7">
      <w:pPr>
        <w:widowControl/>
        <w:spacing w:line="480" w:lineRule="auto"/>
        <w:rPr>
          <w:rFonts w:ascii="Times New Roman" w:hAnsi="Times New Roman" w:cs="Times New Roman"/>
          <w:szCs w:val="24"/>
        </w:rPr>
      </w:pPr>
      <w:r w:rsidRPr="00EF1CA1">
        <w:rPr>
          <w:rFonts w:ascii="Times New Roman" w:hAnsi="Times New Roman" w:cs="Times New Roman"/>
          <w:bCs/>
          <w:szCs w:val="24"/>
        </w:rPr>
        <w:t xml:space="preserve">We used JMP (v. 12; SAS Institute, Cary, NC, USA) for all statistical analyses. </w:t>
      </w:r>
      <w:r>
        <w:rPr>
          <w:rFonts w:ascii="Times New Roman" w:hAnsi="Times New Roman" w:cs="Times New Roman"/>
          <w:szCs w:val="24"/>
        </w:rPr>
        <w:t>To achieve a normal distribution, l</w:t>
      </w:r>
      <w:r w:rsidRPr="00EF1CA1">
        <w:rPr>
          <w:rFonts w:ascii="Times New Roman" w:hAnsi="Times New Roman" w:cs="Times New Roman"/>
          <w:szCs w:val="24"/>
        </w:rPr>
        <w:t xml:space="preserve">atency to first move, latency to first </w:t>
      </w:r>
      <w:r>
        <w:rPr>
          <w:rFonts w:ascii="Times New Roman" w:hAnsi="Times New Roman" w:cs="Times New Roman"/>
          <w:szCs w:val="24"/>
        </w:rPr>
        <w:t>approach</w:t>
      </w:r>
      <w:r w:rsidRPr="00EF1CA1">
        <w:rPr>
          <w:rFonts w:ascii="Times New Roman" w:hAnsi="Times New Roman" w:cs="Times New Roman"/>
          <w:szCs w:val="24"/>
        </w:rPr>
        <w:t xml:space="preserve"> and latency to first </w:t>
      </w:r>
      <w:proofErr w:type="spellStart"/>
      <w:r w:rsidRPr="00EF1CA1">
        <w:rPr>
          <w:rFonts w:ascii="Times New Roman" w:hAnsi="Times New Roman" w:cs="Times New Roman"/>
          <w:szCs w:val="24"/>
        </w:rPr>
        <w:t>opercular</w:t>
      </w:r>
      <w:proofErr w:type="spellEnd"/>
      <w:r w:rsidRPr="00EF1CA1">
        <w:rPr>
          <w:rFonts w:ascii="Times New Roman" w:hAnsi="Times New Roman" w:cs="Times New Roman"/>
          <w:szCs w:val="24"/>
        </w:rPr>
        <w:t xml:space="preserve"> display were </w:t>
      </w:r>
      <w:r>
        <w:rPr>
          <w:rFonts w:ascii="Times New Roman" w:hAnsi="Times New Roman" w:cs="Times New Roman"/>
          <w:szCs w:val="24"/>
        </w:rPr>
        <w:t xml:space="preserve">natural </w:t>
      </w:r>
      <w:r w:rsidRPr="00EF1CA1">
        <w:rPr>
          <w:rFonts w:ascii="Times New Roman" w:hAnsi="Times New Roman" w:cs="Times New Roman"/>
          <w:szCs w:val="24"/>
        </w:rPr>
        <w:t>log transformed (</w:t>
      </w:r>
      <w:r w:rsidRPr="002874C0">
        <w:rPr>
          <w:rFonts w:ascii="Times New Roman" w:hAnsi="Times New Roman" w:cs="Times New Roman"/>
          <w:i/>
          <w:szCs w:val="24"/>
        </w:rPr>
        <w:t>Ln</w:t>
      </w:r>
      <w:r w:rsidRPr="00EF1CA1">
        <w:rPr>
          <w:rFonts w:ascii="Times New Roman" w:hAnsi="Times New Roman" w:cs="Times New Roman"/>
          <w:szCs w:val="24"/>
        </w:rPr>
        <w:t xml:space="preserve"> value)</w:t>
      </w:r>
      <w:r>
        <w:rPr>
          <w:rFonts w:ascii="Times New Roman" w:hAnsi="Times New Roman" w:cs="Times New Roman"/>
          <w:szCs w:val="24"/>
        </w:rPr>
        <w:t>; l</w:t>
      </w:r>
      <w:r w:rsidRPr="00EF1CA1">
        <w:rPr>
          <w:rFonts w:ascii="Times New Roman" w:hAnsi="Times New Roman" w:cs="Times New Roman"/>
          <w:szCs w:val="24"/>
        </w:rPr>
        <w:t xml:space="preserve">atency to first attack was </w:t>
      </w:r>
      <w:r>
        <w:rPr>
          <w:rFonts w:ascii="Times New Roman" w:hAnsi="Times New Roman" w:cs="Times New Roman"/>
          <w:szCs w:val="24"/>
        </w:rPr>
        <w:t xml:space="preserve">natural </w:t>
      </w:r>
      <w:r w:rsidRPr="00EF1CA1">
        <w:rPr>
          <w:rFonts w:ascii="Times New Roman" w:hAnsi="Times New Roman" w:cs="Times New Roman"/>
          <w:szCs w:val="24"/>
        </w:rPr>
        <w:t>log transformed (</w:t>
      </w:r>
      <w:r w:rsidRPr="002874C0">
        <w:rPr>
          <w:rFonts w:ascii="Times New Roman" w:hAnsi="Times New Roman" w:cs="Times New Roman"/>
          <w:i/>
          <w:szCs w:val="24"/>
        </w:rPr>
        <w:t>Ln</w:t>
      </w:r>
      <w:r w:rsidRPr="00EF1CA1">
        <w:rPr>
          <w:rFonts w:ascii="Times New Roman" w:hAnsi="Times New Roman" w:cs="Times New Roman"/>
          <w:szCs w:val="24"/>
        </w:rPr>
        <w:t xml:space="preserve"> (value+5))</w:t>
      </w:r>
      <w:r>
        <w:rPr>
          <w:rFonts w:ascii="Times New Roman" w:hAnsi="Times New Roman" w:cs="Times New Roman"/>
          <w:szCs w:val="24"/>
        </w:rPr>
        <w:t>; and t</w:t>
      </w:r>
      <w:r w:rsidRPr="00EF1CA1">
        <w:rPr>
          <w:rFonts w:ascii="Times New Roman" w:hAnsi="Times New Roman" w:cs="Times New Roman"/>
          <w:szCs w:val="24"/>
        </w:rPr>
        <w:t>he number of switch</w:t>
      </w:r>
      <w:r>
        <w:rPr>
          <w:rFonts w:ascii="Times New Roman" w:hAnsi="Times New Roman" w:cs="Times New Roman"/>
          <w:szCs w:val="24"/>
        </w:rPr>
        <w:t>es</w:t>
      </w:r>
      <w:r w:rsidRPr="00EF1CA1">
        <w:rPr>
          <w:rFonts w:ascii="Times New Roman" w:hAnsi="Times New Roman" w:cs="Times New Roman"/>
          <w:szCs w:val="24"/>
        </w:rPr>
        <w:t xml:space="preserve"> was square roo</w:t>
      </w:r>
      <w:r w:rsidRPr="00EF1CA1">
        <w:rPr>
          <w:rFonts w:ascii="Times New Roman" w:eastAsia="Times New Roman Uni" w:hAnsi="Times New Roman" w:cs="Times New Roman"/>
          <w:szCs w:val="24"/>
        </w:rPr>
        <w:t xml:space="preserve">t </w:t>
      </w:r>
      <w:r>
        <w:rPr>
          <w:rFonts w:ascii="Times New Roman" w:eastAsia="Times New Roman Uni" w:hAnsi="Times New Roman" w:cs="Times New Roman"/>
          <w:szCs w:val="24"/>
        </w:rPr>
        <w:t xml:space="preserve">transformed </w:t>
      </w:r>
      <w:r w:rsidRPr="00EF1CA1">
        <w:rPr>
          <w:rFonts w:ascii="Times New Roman" w:eastAsia="Times New Roman Uni" w:hAnsi="Times New Roman" w:cs="Times New Roman"/>
          <w:szCs w:val="24"/>
        </w:rPr>
        <w:t>(</w:t>
      </w:r>
      <w:r w:rsidRPr="00EF1CA1">
        <w:rPr>
          <w:rFonts w:ascii="Times New Roman" w:eastAsia="Times New Roman Uni" w:hAnsi="Times New Roman" w:cs="Times New Roman"/>
          <w:i/>
          <w:position w:val="-8"/>
          <w:szCs w:val="24"/>
        </w:rPr>
        <w:object w:dxaOrig="1100" w:dyaOrig="360" w14:anchorId="6F1F3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pt;height:18.4pt" o:ole="">
            <v:imagedata r:id="rId9" o:title=""/>
          </v:shape>
          <o:OLEObject Type="Embed" ProgID="Equation.3" ShapeID="_x0000_i1025" DrawAspect="Content" ObjectID="_1598727398" r:id="rId10"/>
        </w:object>
      </w:r>
      <w:r w:rsidRPr="00EF1CA1">
        <w:rPr>
          <w:rFonts w:ascii="Times New Roman" w:eastAsia="Times New Roman Uni" w:hAnsi="Times New Roman" w:cs="Times New Roman"/>
          <w:szCs w:val="24"/>
        </w:rPr>
        <w:t>)</w:t>
      </w:r>
      <w:r w:rsidRPr="00EF1CA1">
        <w:rPr>
          <w:rFonts w:ascii="Times New Roman" w:hAnsi="Times New Roman" w:cs="Times New Roman"/>
          <w:szCs w:val="24"/>
        </w:rPr>
        <w:t xml:space="preserve">. </w:t>
      </w:r>
      <w:r>
        <w:rPr>
          <w:rFonts w:ascii="Times New Roman" w:hAnsi="Times New Roman" w:cs="Times New Roman"/>
          <w:szCs w:val="24"/>
        </w:rPr>
        <w:t>R</w:t>
      </w:r>
      <w:r w:rsidRPr="00EF1CA1">
        <w:rPr>
          <w:rFonts w:ascii="Times New Roman" w:hAnsi="Times New Roman" w:cs="Times New Roman"/>
          <w:szCs w:val="24"/>
        </w:rPr>
        <w:t xml:space="preserve">aw data </w:t>
      </w:r>
      <w:r>
        <w:rPr>
          <w:rFonts w:ascii="Times New Roman" w:hAnsi="Times New Roman" w:cs="Times New Roman"/>
          <w:szCs w:val="24"/>
        </w:rPr>
        <w:t>for</w:t>
      </w:r>
      <w:r w:rsidRPr="00EF1CA1">
        <w:rPr>
          <w:rFonts w:ascii="Times New Roman" w:hAnsi="Times New Roman" w:cs="Times New Roman"/>
          <w:szCs w:val="24"/>
        </w:rPr>
        <w:t xml:space="preserve"> number of attac</w:t>
      </w:r>
      <w:r>
        <w:rPr>
          <w:rFonts w:ascii="Times New Roman" w:hAnsi="Times New Roman" w:cs="Times New Roman"/>
          <w:szCs w:val="24"/>
        </w:rPr>
        <w:t>ks</w:t>
      </w:r>
      <w:r w:rsidRPr="00EF1CA1">
        <w:rPr>
          <w:rFonts w:ascii="Times New Roman" w:hAnsi="Times New Roman" w:cs="Times New Roman"/>
          <w:szCs w:val="24"/>
        </w:rPr>
        <w:t xml:space="preserve"> and total interacting time </w:t>
      </w:r>
      <w:r>
        <w:rPr>
          <w:rFonts w:ascii="Times New Roman" w:hAnsi="Times New Roman" w:cs="Times New Roman"/>
          <w:szCs w:val="24"/>
        </w:rPr>
        <w:t>were normally distributed</w:t>
      </w:r>
      <w:r w:rsidRPr="00EF1CA1">
        <w:rPr>
          <w:rFonts w:ascii="Times New Roman" w:hAnsi="Times New Roman" w:cs="Times New Roman"/>
          <w:szCs w:val="24"/>
        </w:rPr>
        <w:t>, and no transformation</w:t>
      </w:r>
      <w:r>
        <w:rPr>
          <w:rFonts w:ascii="Times New Roman" w:hAnsi="Times New Roman" w:cs="Times New Roman"/>
          <w:szCs w:val="24"/>
        </w:rPr>
        <w:t>s</w:t>
      </w:r>
      <w:r w:rsidRPr="00EF1CA1">
        <w:rPr>
          <w:rFonts w:ascii="Times New Roman" w:hAnsi="Times New Roman" w:cs="Times New Roman"/>
          <w:szCs w:val="24"/>
        </w:rPr>
        <w:t xml:space="preserve"> </w:t>
      </w:r>
      <w:r>
        <w:rPr>
          <w:rFonts w:ascii="Times New Roman" w:hAnsi="Times New Roman" w:cs="Times New Roman"/>
          <w:szCs w:val="24"/>
        </w:rPr>
        <w:t>were</w:t>
      </w:r>
      <w:r w:rsidRPr="00EF1CA1">
        <w:rPr>
          <w:rFonts w:ascii="Times New Roman" w:hAnsi="Times New Roman" w:cs="Times New Roman"/>
          <w:szCs w:val="24"/>
        </w:rPr>
        <w:t xml:space="preserve"> applied. </w:t>
      </w:r>
    </w:p>
    <w:p w14:paraId="7DD13FC0" w14:textId="77777777" w:rsidR="008231E6" w:rsidRDefault="008231E6" w:rsidP="008231E6">
      <w:pPr>
        <w:widowControl/>
        <w:spacing w:line="480" w:lineRule="auto"/>
        <w:rPr>
          <w:rFonts w:ascii="Times New Roman" w:hAnsi="Times New Roman" w:cs="Times New Roman"/>
          <w:i/>
          <w:szCs w:val="24"/>
        </w:rPr>
      </w:pPr>
    </w:p>
    <w:p w14:paraId="67BD3983" w14:textId="77777777" w:rsidR="00D80610" w:rsidRDefault="00D80610" w:rsidP="008231E6">
      <w:pPr>
        <w:widowControl/>
        <w:spacing w:line="480" w:lineRule="auto"/>
        <w:rPr>
          <w:rFonts w:ascii="Times New Roman" w:hAnsi="Times New Roman" w:cs="Times New Roman"/>
          <w:i/>
          <w:szCs w:val="24"/>
        </w:rPr>
      </w:pPr>
    </w:p>
    <w:p w14:paraId="2100D3BE" w14:textId="77777777" w:rsidR="00EC1107" w:rsidRDefault="00EC1107" w:rsidP="008231E6">
      <w:pPr>
        <w:widowControl/>
        <w:spacing w:line="480" w:lineRule="auto"/>
        <w:rPr>
          <w:rFonts w:ascii="Times New Roman" w:hAnsi="Times New Roman" w:cs="Times New Roman"/>
          <w:b/>
          <w:szCs w:val="24"/>
        </w:rPr>
      </w:pPr>
    </w:p>
    <w:p w14:paraId="0B372293" w14:textId="77777777" w:rsidR="00EC1107" w:rsidRDefault="00EC1107" w:rsidP="008231E6">
      <w:pPr>
        <w:widowControl/>
        <w:spacing w:line="480" w:lineRule="auto"/>
        <w:rPr>
          <w:rFonts w:ascii="Times New Roman" w:hAnsi="Times New Roman" w:cs="Times New Roman"/>
          <w:b/>
          <w:szCs w:val="24"/>
        </w:rPr>
      </w:pPr>
    </w:p>
    <w:p w14:paraId="29F5FEEC" w14:textId="77777777" w:rsidR="00BE3FDA" w:rsidRDefault="00BE3FDA" w:rsidP="00BE3FDA">
      <w:pPr>
        <w:widowControl/>
        <w:rPr>
          <w:rFonts w:ascii="Times New Roman" w:eastAsia="Times New Roman Uni" w:hAnsi="Times New Roman" w:cs="Times New Roman"/>
          <w:b/>
          <w:szCs w:val="24"/>
        </w:rPr>
      </w:pPr>
      <w:r>
        <w:rPr>
          <w:rFonts w:ascii="Times New Roman" w:eastAsia="Times New Roman Uni" w:hAnsi="Times New Roman" w:cs="Times New Roman"/>
          <w:b/>
          <w:szCs w:val="24"/>
        </w:rPr>
        <w:br w:type="page"/>
      </w:r>
    </w:p>
    <w:p w14:paraId="15F6CD4E" w14:textId="57AD50AE" w:rsidR="002E2864" w:rsidRPr="00EF1CA1" w:rsidRDefault="005C1706" w:rsidP="00EA6819">
      <w:pPr>
        <w:widowControl/>
        <w:rPr>
          <w:rFonts w:ascii="Times New Roman" w:hAnsi="Times New Roman" w:cs="Times New Roman"/>
          <w:szCs w:val="24"/>
        </w:rPr>
      </w:pPr>
      <w:r>
        <w:rPr>
          <w:rFonts w:ascii="Times New Roman" w:eastAsia="Times New Roman Uni" w:hAnsi="Times New Roman" w:cs="Times New Roman"/>
          <w:b/>
          <w:szCs w:val="24"/>
        </w:rPr>
        <w:lastRenderedPageBreak/>
        <w:t>Supplementary t</w:t>
      </w:r>
      <w:r w:rsidR="002E2864">
        <w:rPr>
          <w:rFonts w:ascii="Times New Roman" w:eastAsia="Times New Roman Uni" w:hAnsi="Times New Roman" w:cs="Times New Roman"/>
          <w:b/>
          <w:szCs w:val="24"/>
        </w:rPr>
        <w:t xml:space="preserve">able </w:t>
      </w:r>
      <w:r w:rsidR="008F67B5">
        <w:rPr>
          <w:rFonts w:ascii="Times New Roman" w:eastAsia="Times New Roman Uni" w:hAnsi="Times New Roman" w:cs="Times New Roman"/>
          <w:b/>
          <w:szCs w:val="24"/>
        </w:rPr>
        <w:t>S</w:t>
      </w:r>
      <w:r w:rsidR="00204736">
        <w:rPr>
          <w:rFonts w:ascii="Times New Roman" w:eastAsia="Times New Roman Uni" w:hAnsi="Times New Roman" w:cs="Times New Roman"/>
          <w:b/>
          <w:szCs w:val="24"/>
        </w:rPr>
        <w:t>10</w:t>
      </w:r>
      <w:r>
        <w:rPr>
          <w:rFonts w:ascii="Times New Roman" w:eastAsia="Times New Roman Uni" w:hAnsi="Times New Roman" w:cs="Times New Roman"/>
          <w:b/>
          <w:szCs w:val="24"/>
        </w:rPr>
        <w:t>.</w:t>
      </w:r>
      <w:r w:rsidR="002E2864" w:rsidRPr="00EF1CA1">
        <w:rPr>
          <w:rFonts w:ascii="Times New Roman" w:hAnsi="Times New Roman" w:cs="Times New Roman"/>
          <w:b/>
          <w:szCs w:val="24"/>
        </w:rPr>
        <w:t xml:space="preserve"> </w:t>
      </w:r>
      <w:r w:rsidR="002E2864" w:rsidRPr="00EF1CA1">
        <w:rPr>
          <w:rFonts w:ascii="Times New Roman" w:hAnsi="Times New Roman" w:cs="Times New Roman"/>
          <w:szCs w:val="24"/>
        </w:rPr>
        <w:t xml:space="preserve">Models examining differences in </w:t>
      </w:r>
      <w:r w:rsidR="006226DB" w:rsidRPr="00EF1CA1">
        <w:rPr>
          <w:rFonts w:ascii="Times New Roman" w:hAnsi="Times New Roman" w:cs="Times New Roman"/>
          <w:szCs w:val="24"/>
        </w:rPr>
        <w:t>behaviou</w:t>
      </w:r>
      <w:r w:rsidR="006226DB">
        <w:rPr>
          <w:rFonts w:ascii="Times New Roman" w:hAnsi="Times New Roman" w:cs="Times New Roman"/>
          <w:szCs w:val="24"/>
        </w:rPr>
        <w:t>ral</w:t>
      </w:r>
      <w:r w:rsidR="002E2864" w:rsidRPr="00EF1CA1">
        <w:rPr>
          <w:rFonts w:ascii="Times New Roman" w:hAnsi="Times New Roman" w:cs="Times New Roman"/>
          <w:szCs w:val="24"/>
        </w:rPr>
        <w:t xml:space="preserve"> responses elicited by the four types </w:t>
      </w:r>
      <w:r w:rsidR="002E2864">
        <w:rPr>
          <w:rFonts w:ascii="Times New Roman" w:hAnsi="Times New Roman" w:cs="Times New Roman"/>
          <w:szCs w:val="24"/>
        </w:rPr>
        <w:t xml:space="preserve">of </w:t>
      </w:r>
      <w:r w:rsidR="002E2864" w:rsidRPr="00EF1CA1">
        <w:rPr>
          <w:rFonts w:ascii="Times New Roman" w:hAnsi="Times New Roman" w:cs="Times New Roman"/>
          <w:szCs w:val="24"/>
        </w:rPr>
        <w:t>social stimul</w:t>
      </w:r>
      <w:r w:rsidR="002E2864">
        <w:rPr>
          <w:rFonts w:ascii="Times New Roman" w:hAnsi="Times New Roman" w:cs="Times New Roman"/>
          <w:szCs w:val="24"/>
        </w:rPr>
        <w:t>us</w:t>
      </w:r>
      <w:r w:rsidR="002E2864" w:rsidRPr="00EF1CA1">
        <w:rPr>
          <w:rFonts w:ascii="Times New Roman" w:hAnsi="Times New Roman" w:cs="Times New Roman"/>
          <w:szCs w:val="24"/>
        </w:rPr>
        <w:t>.</w:t>
      </w:r>
    </w:p>
    <w:tbl>
      <w:tblPr>
        <w:tblStyle w:val="af1"/>
        <w:tblpPr w:leftFromText="180" w:rightFromText="180" w:vertAnchor="text" w:horzAnchor="margin" w:tblpXSpec="center" w:tblpY="242"/>
        <w:tblW w:w="9490" w:type="dxa"/>
        <w:tblBorders>
          <w:left w:val="none" w:sz="0" w:space="0" w:color="auto"/>
          <w:right w:val="none" w:sz="0" w:space="0" w:color="auto"/>
          <w:insideV w:val="none" w:sz="0" w:space="0" w:color="auto"/>
        </w:tblBorders>
        <w:tblLook w:val="04A0" w:firstRow="1" w:lastRow="0" w:firstColumn="1" w:lastColumn="0" w:noHBand="0" w:noVBand="1"/>
      </w:tblPr>
      <w:tblGrid>
        <w:gridCol w:w="4665"/>
        <w:gridCol w:w="1350"/>
        <w:gridCol w:w="1574"/>
        <w:gridCol w:w="904"/>
        <w:gridCol w:w="997"/>
      </w:tblGrid>
      <w:tr w:rsidR="00EA6819" w:rsidRPr="00EF1CA1" w14:paraId="5A6FEFCF" w14:textId="77777777" w:rsidTr="00204736">
        <w:trPr>
          <w:trHeight w:val="420"/>
        </w:trPr>
        <w:tc>
          <w:tcPr>
            <w:tcW w:w="4665" w:type="dxa"/>
            <w:tcBorders>
              <w:top w:val="single" w:sz="12" w:space="0" w:color="auto"/>
              <w:bottom w:val="single" w:sz="12" w:space="0" w:color="auto"/>
            </w:tcBorders>
            <w:vAlign w:val="center"/>
          </w:tcPr>
          <w:p w14:paraId="567A083D" w14:textId="77777777" w:rsidR="00EA6819" w:rsidRPr="00EF1CA1" w:rsidRDefault="00EA6819" w:rsidP="00EA6819">
            <w:pPr>
              <w:widowControl/>
              <w:spacing w:line="320" w:lineRule="exact"/>
              <w:jc w:val="both"/>
              <w:rPr>
                <w:rFonts w:cs="Arial"/>
                <w:szCs w:val="24"/>
              </w:rPr>
            </w:pPr>
            <w:r w:rsidRPr="00EF1CA1">
              <w:rPr>
                <w:rFonts w:cs="Arial"/>
                <w:szCs w:val="24"/>
              </w:rPr>
              <w:t>Variable</w:t>
            </w:r>
          </w:p>
        </w:tc>
        <w:tc>
          <w:tcPr>
            <w:tcW w:w="1350" w:type="dxa"/>
            <w:tcBorders>
              <w:top w:val="single" w:sz="12" w:space="0" w:color="auto"/>
              <w:bottom w:val="single" w:sz="12" w:space="0" w:color="auto"/>
            </w:tcBorders>
            <w:vAlign w:val="center"/>
          </w:tcPr>
          <w:p w14:paraId="229ADFEF" w14:textId="77777777" w:rsidR="00EA6819" w:rsidRPr="00EF1CA1" w:rsidRDefault="00EA6819" w:rsidP="00EA6819">
            <w:pPr>
              <w:widowControl/>
              <w:spacing w:line="320" w:lineRule="exact"/>
              <w:jc w:val="center"/>
              <w:rPr>
                <w:rFonts w:cs="Arial"/>
                <w:i/>
                <w:szCs w:val="24"/>
              </w:rPr>
            </w:pPr>
            <w:proofErr w:type="spellStart"/>
            <w:r w:rsidRPr="00EF1CA1">
              <w:rPr>
                <w:rFonts w:cs="Arial"/>
                <w:i/>
                <w:szCs w:val="24"/>
              </w:rPr>
              <w:t>df</w:t>
            </w:r>
            <w:proofErr w:type="spellEnd"/>
          </w:p>
        </w:tc>
        <w:tc>
          <w:tcPr>
            <w:tcW w:w="1574" w:type="dxa"/>
            <w:tcBorders>
              <w:top w:val="single" w:sz="12" w:space="0" w:color="auto"/>
              <w:bottom w:val="single" w:sz="12" w:space="0" w:color="auto"/>
            </w:tcBorders>
            <w:vAlign w:val="center"/>
          </w:tcPr>
          <w:p w14:paraId="2A8D8A26" w14:textId="77777777" w:rsidR="00EA6819" w:rsidRPr="00EF1CA1" w:rsidRDefault="00EA6819" w:rsidP="00EA6819">
            <w:pPr>
              <w:widowControl/>
              <w:spacing w:line="320" w:lineRule="exact"/>
              <w:ind w:firstLineChars="100" w:firstLine="240"/>
              <w:rPr>
                <w:rFonts w:cs="Arial"/>
                <w:i/>
                <w:szCs w:val="24"/>
              </w:rPr>
            </w:pPr>
            <w:proofErr w:type="spellStart"/>
            <w:r w:rsidRPr="00EF1CA1">
              <w:rPr>
                <w:rFonts w:cs="Arial"/>
                <w:i/>
                <w:szCs w:val="24"/>
              </w:rPr>
              <w:t>b±SE</w:t>
            </w:r>
            <w:proofErr w:type="spellEnd"/>
          </w:p>
        </w:tc>
        <w:tc>
          <w:tcPr>
            <w:tcW w:w="904" w:type="dxa"/>
            <w:tcBorders>
              <w:top w:val="single" w:sz="12" w:space="0" w:color="auto"/>
              <w:bottom w:val="single" w:sz="12" w:space="0" w:color="auto"/>
            </w:tcBorders>
            <w:vAlign w:val="center"/>
          </w:tcPr>
          <w:p w14:paraId="12F9A1BC" w14:textId="77777777" w:rsidR="00EA6819" w:rsidRPr="00EF1CA1" w:rsidRDefault="00EA6819" w:rsidP="00EA6819">
            <w:pPr>
              <w:widowControl/>
              <w:spacing w:line="320" w:lineRule="exact"/>
              <w:ind w:firstLineChars="50" w:firstLine="120"/>
              <w:rPr>
                <w:rFonts w:cs="Arial"/>
                <w:i/>
                <w:szCs w:val="24"/>
              </w:rPr>
            </w:pPr>
            <w:r w:rsidRPr="00EF1CA1">
              <w:rPr>
                <w:rFonts w:cs="Arial"/>
                <w:i/>
                <w:szCs w:val="24"/>
              </w:rPr>
              <w:t>F</w:t>
            </w:r>
          </w:p>
        </w:tc>
        <w:tc>
          <w:tcPr>
            <w:tcW w:w="997" w:type="dxa"/>
            <w:tcBorders>
              <w:top w:val="single" w:sz="12" w:space="0" w:color="auto"/>
              <w:bottom w:val="single" w:sz="12" w:space="0" w:color="auto"/>
            </w:tcBorders>
            <w:vAlign w:val="center"/>
          </w:tcPr>
          <w:p w14:paraId="0DBE592E" w14:textId="77777777" w:rsidR="00EA6819" w:rsidRPr="00EF1CA1" w:rsidRDefault="00EA6819" w:rsidP="00EA6819">
            <w:pPr>
              <w:widowControl/>
              <w:spacing w:line="320" w:lineRule="exact"/>
              <w:ind w:firstLineChars="100" w:firstLine="240"/>
              <w:rPr>
                <w:rFonts w:cs="Arial"/>
                <w:i/>
                <w:szCs w:val="24"/>
              </w:rPr>
            </w:pPr>
            <w:r w:rsidRPr="00EF1CA1">
              <w:rPr>
                <w:rFonts w:cs="Arial"/>
                <w:i/>
                <w:szCs w:val="24"/>
              </w:rPr>
              <w:t>P</w:t>
            </w:r>
          </w:p>
        </w:tc>
      </w:tr>
      <w:tr w:rsidR="00EA6819" w:rsidRPr="00EF1CA1" w14:paraId="2D84E13B" w14:textId="77777777" w:rsidTr="00204736">
        <w:tc>
          <w:tcPr>
            <w:tcW w:w="4665" w:type="dxa"/>
            <w:tcBorders>
              <w:top w:val="single" w:sz="12" w:space="0" w:color="auto"/>
              <w:bottom w:val="nil"/>
            </w:tcBorders>
            <w:vAlign w:val="bottom"/>
          </w:tcPr>
          <w:p w14:paraId="134FB796" w14:textId="77777777" w:rsidR="00EA6819" w:rsidRPr="00EF1CA1" w:rsidRDefault="00EA6819" w:rsidP="00EA6819">
            <w:pPr>
              <w:widowControl/>
              <w:spacing w:line="320" w:lineRule="exact"/>
              <w:rPr>
                <w:rFonts w:cs="Arial"/>
                <w:b/>
                <w:szCs w:val="24"/>
              </w:rPr>
            </w:pPr>
            <w:r>
              <w:rPr>
                <w:rFonts w:cs="Arial"/>
                <w:b/>
                <w:szCs w:val="24"/>
              </w:rPr>
              <w:t>Latency to first</w:t>
            </w:r>
            <w:r w:rsidRPr="00EF1CA1">
              <w:rPr>
                <w:rFonts w:cs="Arial"/>
                <w:b/>
                <w:szCs w:val="24"/>
              </w:rPr>
              <w:t xml:space="preserve"> move</w:t>
            </w:r>
          </w:p>
        </w:tc>
        <w:tc>
          <w:tcPr>
            <w:tcW w:w="1350" w:type="dxa"/>
            <w:tcBorders>
              <w:top w:val="single" w:sz="12" w:space="0" w:color="auto"/>
              <w:bottom w:val="nil"/>
            </w:tcBorders>
            <w:vAlign w:val="bottom"/>
          </w:tcPr>
          <w:p w14:paraId="7442B1BB" w14:textId="77777777" w:rsidR="00EA6819" w:rsidRPr="00EF1CA1" w:rsidRDefault="00EA6819" w:rsidP="00EA6819">
            <w:pPr>
              <w:widowControl/>
              <w:spacing w:line="320" w:lineRule="exact"/>
              <w:rPr>
                <w:rFonts w:cs="Arial"/>
                <w:b/>
                <w:szCs w:val="24"/>
              </w:rPr>
            </w:pPr>
          </w:p>
        </w:tc>
        <w:tc>
          <w:tcPr>
            <w:tcW w:w="1574" w:type="dxa"/>
            <w:tcBorders>
              <w:top w:val="single" w:sz="12" w:space="0" w:color="auto"/>
              <w:bottom w:val="nil"/>
            </w:tcBorders>
            <w:vAlign w:val="bottom"/>
          </w:tcPr>
          <w:p w14:paraId="3DA954A3" w14:textId="77777777" w:rsidR="00EA6819" w:rsidRPr="00EF1CA1" w:rsidRDefault="00EA6819" w:rsidP="00EA6819">
            <w:pPr>
              <w:widowControl/>
              <w:spacing w:line="320" w:lineRule="exact"/>
              <w:rPr>
                <w:rFonts w:cs="Arial"/>
                <w:b/>
                <w:szCs w:val="24"/>
              </w:rPr>
            </w:pPr>
          </w:p>
        </w:tc>
        <w:tc>
          <w:tcPr>
            <w:tcW w:w="904" w:type="dxa"/>
            <w:tcBorders>
              <w:top w:val="single" w:sz="12" w:space="0" w:color="auto"/>
              <w:bottom w:val="nil"/>
            </w:tcBorders>
            <w:vAlign w:val="bottom"/>
          </w:tcPr>
          <w:p w14:paraId="2420B4E1" w14:textId="77777777" w:rsidR="00EA6819" w:rsidRPr="00EF1CA1" w:rsidRDefault="00EA6819" w:rsidP="00EA6819">
            <w:pPr>
              <w:widowControl/>
              <w:spacing w:line="320" w:lineRule="exact"/>
              <w:rPr>
                <w:rFonts w:cs="Arial"/>
                <w:b/>
                <w:szCs w:val="24"/>
              </w:rPr>
            </w:pPr>
          </w:p>
        </w:tc>
        <w:tc>
          <w:tcPr>
            <w:tcW w:w="997" w:type="dxa"/>
            <w:tcBorders>
              <w:top w:val="single" w:sz="12" w:space="0" w:color="auto"/>
              <w:bottom w:val="nil"/>
            </w:tcBorders>
            <w:vAlign w:val="bottom"/>
          </w:tcPr>
          <w:p w14:paraId="15C7D00B" w14:textId="77777777" w:rsidR="00EA6819" w:rsidRPr="00EF1CA1" w:rsidRDefault="00EA6819" w:rsidP="00EA6819">
            <w:pPr>
              <w:widowControl/>
              <w:spacing w:line="320" w:lineRule="exact"/>
              <w:rPr>
                <w:rFonts w:cs="Arial"/>
                <w:b/>
                <w:szCs w:val="24"/>
              </w:rPr>
            </w:pPr>
          </w:p>
        </w:tc>
      </w:tr>
      <w:tr w:rsidR="00EA6819" w:rsidRPr="00EF1CA1" w14:paraId="70729412" w14:textId="77777777" w:rsidTr="00204736">
        <w:tc>
          <w:tcPr>
            <w:tcW w:w="4665" w:type="dxa"/>
            <w:tcBorders>
              <w:top w:val="nil"/>
              <w:bottom w:val="nil"/>
            </w:tcBorders>
            <w:vAlign w:val="bottom"/>
          </w:tcPr>
          <w:p w14:paraId="5DC166DA" w14:textId="77777777" w:rsidR="00EA6819" w:rsidRPr="00EF1CA1" w:rsidRDefault="00EA6819" w:rsidP="00EA6819">
            <w:pPr>
              <w:widowControl/>
              <w:spacing w:line="320" w:lineRule="exact"/>
              <w:ind w:firstLineChars="50" w:firstLine="120"/>
              <w:rPr>
                <w:rFonts w:cs="Arial"/>
                <w:szCs w:val="24"/>
              </w:rPr>
            </w:pPr>
            <w:r w:rsidRPr="00EF1CA1">
              <w:rPr>
                <w:rFonts w:cs="Arial"/>
                <w:szCs w:val="24"/>
              </w:rPr>
              <w:t>Standard length</w:t>
            </w:r>
          </w:p>
        </w:tc>
        <w:tc>
          <w:tcPr>
            <w:tcW w:w="1350" w:type="dxa"/>
            <w:tcBorders>
              <w:top w:val="nil"/>
              <w:bottom w:val="nil"/>
            </w:tcBorders>
            <w:vAlign w:val="bottom"/>
          </w:tcPr>
          <w:p w14:paraId="5F93B1E7" w14:textId="77777777" w:rsidR="00EA6819" w:rsidRPr="00EF1CA1" w:rsidRDefault="00EA6819" w:rsidP="00EA6819">
            <w:pPr>
              <w:widowControl/>
              <w:spacing w:line="320" w:lineRule="exact"/>
              <w:jc w:val="center"/>
              <w:rPr>
                <w:rFonts w:cs="Arial"/>
                <w:szCs w:val="24"/>
              </w:rPr>
            </w:pPr>
            <w:r>
              <w:rPr>
                <w:rFonts w:cs="Arial"/>
                <w:szCs w:val="24"/>
              </w:rPr>
              <w:t>1, 48.79</w:t>
            </w:r>
          </w:p>
        </w:tc>
        <w:tc>
          <w:tcPr>
            <w:tcW w:w="1574" w:type="dxa"/>
            <w:tcBorders>
              <w:top w:val="nil"/>
              <w:bottom w:val="nil"/>
            </w:tcBorders>
            <w:vAlign w:val="bottom"/>
          </w:tcPr>
          <w:p w14:paraId="401CDCA9" w14:textId="77777777" w:rsidR="00EA6819" w:rsidRPr="00EF1CA1" w:rsidRDefault="00EA6819" w:rsidP="00EA6819">
            <w:pPr>
              <w:widowControl/>
              <w:spacing w:line="320" w:lineRule="exact"/>
              <w:rPr>
                <w:rFonts w:cs="Arial"/>
                <w:szCs w:val="24"/>
              </w:rPr>
            </w:pPr>
            <w:r w:rsidRPr="00EF1CA1">
              <w:rPr>
                <w:rFonts w:cs="Arial" w:hint="eastAsia"/>
                <w:szCs w:val="24"/>
              </w:rPr>
              <w:t>-</w:t>
            </w:r>
            <w:r w:rsidRPr="00EF1CA1">
              <w:rPr>
                <w:rFonts w:cs="Arial"/>
                <w:szCs w:val="24"/>
              </w:rPr>
              <w:t>0.21±0.10</w:t>
            </w:r>
          </w:p>
        </w:tc>
        <w:tc>
          <w:tcPr>
            <w:tcW w:w="904" w:type="dxa"/>
            <w:tcBorders>
              <w:top w:val="nil"/>
              <w:bottom w:val="nil"/>
            </w:tcBorders>
            <w:vAlign w:val="bottom"/>
          </w:tcPr>
          <w:p w14:paraId="2E4A0EE5" w14:textId="77777777" w:rsidR="00EA6819" w:rsidRPr="00EF1CA1" w:rsidRDefault="00EA6819" w:rsidP="00EA6819">
            <w:pPr>
              <w:widowControl/>
              <w:spacing w:line="320" w:lineRule="exact"/>
              <w:rPr>
                <w:rFonts w:cs="Arial"/>
                <w:szCs w:val="24"/>
              </w:rPr>
            </w:pPr>
            <w:r w:rsidRPr="00EF1CA1">
              <w:rPr>
                <w:rFonts w:cs="Arial" w:hint="eastAsia"/>
                <w:szCs w:val="24"/>
              </w:rPr>
              <w:t>4</w:t>
            </w:r>
            <w:r w:rsidRPr="00EF1CA1">
              <w:rPr>
                <w:rFonts w:cs="Arial"/>
                <w:szCs w:val="24"/>
              </w:rPr>
              <w:t>.38</w:t>
            </w:r>
          </w:p>
        </w:tc>
        <w:tc>
          <w:tcPr>
            <w:tcW w:w="997" w:type="dxa"/>
            <w:tcBorders>
              <w:top w:val="nil"/>
              <w:bottom w:val="nil"/>
            </w:tcBorders>
            <w:vAlign w:val="bottom"/>
          </w:tcPr>
          <w:p w14:paraId="6A2A3650" w14:textId="77777777" w:rsidR="00EA6819" w:rsidRPr="00EF1CA1" w:rsidRDefault="00EA6819" w:rsidP="00EA6819">
            <w:pPr>
              <w:widowControl/>
              <w:spacing w:line="320" w:lineRule="exact"/>
              <w:rPr>
                <w:rFonts w:cs="Arial"/>
                <w:szCs w:val="24"/>
              </w:rPr>
            </w:pPr>
            <w:r w:rsidRPr="00EF1CA1">
              <w:rPr>
                <w:rFonts w:cs="Arial" w:hint="eastAsia"/>
                <w:szCs w:val="24"/>
              </w:rPr>
              <w:t>0</w:t>
            </w:r>
            <w:r w:rsidRPr="00EF1CA1">
              <w:rPr>
                <w:rFonts w:cs="Arial"/>
                <w:szCs w:val="24"/>
              </w:rPr>
              <w:t>.041*</w:t>
            </w:r>
          </w:p>
        </w:tc>
      </w:tr>
      <w:tr w:rsidR="00EA6819" w:rsidRPr="00EF1CA1" w14:paraId="084B21BE" w14:textId="77777777" w:rsidTr="00204736">
        <w:tc>
          <w:tcPr>
            <w:tcW w:w="4665" w:type="dxa"/>
            <w:tcBorders>
              <w:top w:val="nil"/>
              <w:bottom w:val="nil"/>
            </w:tcBorders>
            <w:vAlign w:val="bottom"/>
          </w:tcPr>
          <w:p w14:paraId="76A75DCA" w14:textId="77777777" w:rsidR="00EA6819" w:rsidRPr="00EF1CA1" w:rsidRDefault="00EA6819" w:rsidP="00EA6819">
            <w:pPr>
              <w:widowControl/>
              <w:spacing w:line="320" w:lineRule="exact"/>
              <w:ind w:firstLineChars="50" w:firstLine="120"/>
              <w:rPr>
                <w:rFonts w:cs="Arial"/>
                <w:szCs w:val="24"/>
              </w:rPr>
            </w:pPr>
            <w:r w:rsidRPr="00EF1CA1">
              <w:rPr>
                <w:rFonts w:cs="Arial"/>
                <w:szCs w:val="24"/>
              </w:rPr>
              <w:t>Type of social stimul</w:t>
            </w:r>
            <w:r>
              <w:rPr>
                <w:rFonts w:cs="Arial"/>
                <w:szCs w:val="24"/>
              </w:rPr>
              <w:t>us</w:t>
            </w:r>
          </w:p>
        </w:tc>
        <w:tc>
          <w:tcPr>
            <w:tcW w:w="1350" w:type="dxa"/>
            <w:tcBorders>
              <w:top w:val="nil"/>
              <w:bottom w:val="nil"/>
            </w:tcBorders>
            <w:vAlign w:val="bottom"/>
          </w:tcPr>
          <w:p w14:paraId="0DC5F3EA" w14:textId="77777777" w:rsidR="00EA6819" w:rsidRPr="00EF1CA1" w:rsidRDefault="00EA6819" w:rsidP="00EA6819">
            <w:pPr>
              <w:widowControl/>
              <w:spacing w:line="320" w:lineRule="exact"/>
              <w:jc w:val="center"/>
              <w:rPr>
                <w:rFonts w:cs="Arial"/>
                <w:szCs w:val="24"/>
              </w:rPr>
            </w:pPr>
            <w:r>
              <w:rPr>
                <w:rFonts w:cs="Arial"/>
                <w:szCs w:val="24"/>
              </w:rPr>
              <w:t>3, 44.98</w:t>
            </w:r>
          </w:p>
        </w:tc>
        <w:tc>
          <w:tcPr>
            <w:tcW w:w="1574" w:type="dxa"/>
            <w:tcBorders>
              <w:top w:val="nil"/>
              <w:bottom w:val="nil"/>
            </w:tcBorders>
            <w:vAlign w:val="bottom"/>
          </w:tcPr>
          <w:p w14:paraId="7E2B1047" w14:textId="77777777" w:rsidR="00EA6819" w:rsidRPr="00EF1CA1" w:rsidRDefault="00EA6819" w:rsidP="00EA6819">
            <w:pPr>
              <w:widowControl/>
              <w:spacing w:line="320" w:lineRule="exact"/>
              <w:rPr>
                <w:rFonts w:cs="Arial"/>
                <w:szCs w:val="24"/>
              </w:rPr>
            </w:pPr>
          </w:p>
        </w:tc>
        <w:tc>
          <w:tcPr>
            <w:tcW w:w="904" w:type="dxa"/>
            <w:tcBorders>
              <w:top w:val="nil"/>
              <w:bottom w:val="nil"/>
            </w:tcBorders>
            <w:vAlign w:val="bottom"/>
          </w:tcPr>
          <w:p w14:paraId="551C5D71" w14:textId="77777777" w:rsidR="00EA6819" w:rsidRPr="00EF1CA1" w:rsidRDefault="00EA6819" w:rsidP="00EA6819">
            <w:pPr>
              <w:widowControl/>
              <w:spacing w:line="320" w:lineRule="exact"/>
              <w:rPr>
                <w:rFonts w:cs="Arial"/>
                <w:szCs w:val="24"/>
              </w:rPr>
            </w:pPr>
            <w:r w:rsidRPr="00EF1CA1">
              <w:rPr>
                <w:rFonts w:cs="Arial" w:hint="eastAsia"/>
                <w:szCs w:val="24"/>
              </w:rPr>
              <w:t>0</w:t>
            </w:r>
            <w:r w:rsidRPr="00EF1CA1">
              <w:rPr>
                <w:rFonts w:cs="Arial"/>
                <w:szCs w:val="24"/>
              </w:rPr>
              <w:t>.17</w:t>
            </w:r>
          </w:p>
        </w:tc>
        <w:tc>
          <w:tcPr>
            <w:tcW w:w="997" w:type="dxa"/>
            <w:tcBorders>
              <w:top w:val="nil"/>
              <w:bottom w:val="nil"/>
            </w:tcBorders>
            <w:vAlign w:val="bottom"/>
          </w:tcPr>
          <w:p w14:paraId="3C399663" w14:textId="77777777" w:rsidR="00EA6819" w:rsidRPr="00EF1CA1" w:rsidRDefault="00EA6819" w:rsidP="00EA6819">
            <w:pPr>
              <w:widowControl/>
              <w:spacing w:line="320" w:lineRule="exact"/>
              <w:rPr>
                <w:rFonts w:cs="Arial"/>
                <w:szCs w:val="24"/>
              </w:rPr>
            </w:pPr>
            <w:r w:rsidRPr="00EF1CA1">
              <w:rPr>
                <w:rFonts w:cs="Arial" w:hint="eastAsia"/>
                <w:szCs w:val="24"/>
              </w:rPr>
              <w:t>0</w:t>
            </w:r>
            <w:r w:rsidRPr="00EF1CA1">
              <w:rPr>
                <w:rFonts w:cs="Arial"/>
                <w:szCs w:val="24"/>
              </w:rPr>
              <w:t>.915</w:t>
            </w:r>
          </w:p>
        </w:tc>
      </w:tr>
      <w:tr w:rsidR="00EA6819" w:rsidRPr="00EF1CA1" w14:paraId="1C5B087F" w14:textId="77777777" w:rsidTr="00204736">
        <w:tc>
          <w:tcPr>
            <w:tcW w:w="4665" w:type="dxa"/>
            <w:tcBorders>
              <w:top w:val="nil"/>
              <w:bottom w:val="nil"/>
            </w:tcBorders>
            <w:vAlign w:val="bottom"/>
          </w:tcPr>
          <w:p w14:paraId="455A3E54" w14:textId="77777777" w:rsidR="00EA6819" w:rsidRPr="00EF1CA1" w:rsidRDefault="00EA6819" w:rsidP="00EA6819">
            <w:pPr>
              <w:widowControl/>
              <w:spacing w:line="320" w:lineRule="exact"/>
              <w:rPr>
                <w:rFonts w:cs="Arial"/>
                <w:b/>
                <w:szCs w:val="24"/>
              </w:rPr>
            </w:pPr>
            <w:r>
              <w:rPr>
                <w:rFonts w:cs="Arial"/>
                <w:b/>
                <w:szCs w:val="24"/>
              </w:rPr>
              <w:t>Latency to first</w:t>
            </w:r>
            <w:r w:rsidRPr="00EF1CA1">
              <w:rPr>
                <w:rFonts w:cs="Arial"/>
                <w:b/>
                <w:szCs w:val="24"/>
              </w:rPr>
              <w:t xml:space="preserve"> </w:t>
            </w:r>
            <w:r>
              <w:rPr>
                <w:rFonts w:cs="Arial"/>
                <w:b/>
                <w:szCs w:val="24"/>
              </w:rPr>
              <w:t>approach</w:t>
            </w:r>
          </w:p>
        </w:tc>
        <w:tc>
          <w:tcPr>
            <w:tcW w:w="1350" w:type="dxa"/>
            <w:tcBorders>
              <w:top w:val="nil"/>
              <w:bottom w:val="nil"/>
            </w:tcBorders>
            <w:vAlign w:val="bottom"/>
          </w:tcPr>
          <w:p w14:paraId="32160138" w14:textId="77777777" w:rsidR="00EA6819" w:rsidRPr="00EF1CA1" w:rsidRDefault="00EA6819" w:rsidP="00EA6819">
            <w:pPr>
              <w:widowControl/>
              <w:spacing w:line="320" w:lineRule="exact"/>
              <w:jc w:val="center"/>
              <w:rPr>
                <w:rFonts w:cs="Arial"/>
                <w:b/>
                <w:szCs w:val="24"/>
              </w:rPr>
            </w:pPr>
          </w:p>
        </w:tc>
        <w:tc>
          <w:tcPr>
            <w:tcW w:w="1574" w:type="dxa"/>
            <w:tcBorders>
              <w:top w:val="nil"/>
              <w:bottom w:val="nil"/>
            </w:tcBorders>
            <w:vAlign w:val="bottom"/>
          </w:tcPr>
          <w:p w14:paraId="11399FFB" w14:textId="77777777" w:rsidR="00EA6819" w:rsidRPr="00EF1CA1" w:rsidRDefault="00EA6819" w:rsidP="00EA6819">
            <w:pPr>
              <w:widowControl/>
              <w:spacing w:line="320" w:lineRule="exact"/>
              <w:rPr>
                <w:rFonts w:cs="Arial"/>
                <w:b/>
                <w:szCs w:val="24"/>
              </w:rPr>
            </w:pPr>
          </w:p>
        </w:tc>
        <w:tc>
          <w:tcPr>
            <w:tcW w:w="904" w:type="dxa"/>
            <w:tcBorders>
              <w:top w:val="nil"/>
              <w:bottom w:val="nil"/>
            </w:tcBorders>
            <w:vAlign w:val="bottom"/>
          </w:tcPr>
          <w:p w14:paraId="6ABB2378" w14:textId="77777777" w:rsidR="00EA6819" w:rsidRPr="00EF1CA1" w:rsidRDefault="00EA6819" w:rsidP="00EA6819">
            <w:pPr>
              <w:widowControl/>
              <w:spacing w:line="320" w:lineRule="exact"/>
              <w:rPr>
                <w:rFonts w:cs="Arial"/>
                <w:b/>
                <w:szCs w:val="24"/>
              </w:rPr>
            </w:pPr>
          </w:p>
        </w:tc>
        <w:tc>
          <w:tcPr>
            <w:tcW w:w="997" w:type="dxa"/>
            <w:tcBorders>
              <w:top w:val="nil"/>
              <w:bottom w:val="nil"/>
            </w:tcBorders>
            <w:vAlign w:val="bottom"/>
          </w:tcPr>
          <w:p w14:paraId="284C90C8" w14:textId="77777777" w:rsidR="00EA6819" w:rsidRPr="00EF1CA1" w:rsidRDefault="00EA6819" w:rsidP="00EA6819">
            <w:pPr>
              <w:widowControl/>
              <w:spacing w:line="320" w:lineRule="exact"/>
              <w:rPr>
                <w:rFonts w:cs="Arial"/>
                <w:b/>
                <w:szCs w:val="24"/>
              </w:rPr>
            </w:pPr>
          </w:p>
        </w:tc>
      </w:tr>
      <w:tr w:rsidR="00EA6819" w:rsidRPr="00EF1CA1" w14:paraId="4E33CD12" w14:textId="77777777" w:rsidTr="00204736">
        <w:tc>
          <w:tcPr>
            <w:tcW w:w="4665" w:type="dxa"/>
            <w:tcBorders>
              <w:top w:val="nil"/>
              <w:bottom w:val="nil"/>
            </w:tcBorders>
            <w:vAlign w:val="bottom"/>
          </w:tcPr>
          <w:p w14:paraId="6B61C0AF" w14:textId="77777777" w:rsidR="00EA6819" w:rsidRPr="00EF1CA1" w:rsidRDefault="00EA6819" w:rsidP="00EA6819">
            <w:pPr>
              <w:widowControl/>
              <w:spacing w:line="320" w:lineRule="exact"/>
              <w:ind w:firstLineChars="50" w:firstLine="120"/>
              <w:rPr>
                <w:rFonts w:cs="Arial"/>
                <w:szCs w:val="24"/>
              </w:rPr>
            </w:pPr>
            <w:r w:rsidRPr="00EF1CA1">
              <w:rPr>
                <w:rFonts w:cs="Arial"/>
                <w:szCs w:val="24"/>
              </w:rPr>
              <w:t>Standard length</w:t>
            </w:r>
          </w:p>
        </w:tc>
        <w:tc>
          <w:tcPr>
            <w:tcW w:w="1350" w:type="dxa"/>
            <w:tcBorders>
              <w:top w:val="nil"/>
              <w:bottom w:val="nil"/>
            </w:tcBorders>
            <w:vAlign w:val="bottom"/>
          </w:tcPr>
          <w:p w14:paraId="2029DD88" w14:textId="77777777" w:rsidR="00EA6819" w:rsidRPr="00EF1CA1" w:rsidRDefault="00EA6819" w:rsidP="00EA6819">
            <w:pPr>
              <w:widowControl/>
              <w:spacing w:line="320" w:lineRule="exact"/>
              <w:jc w:val="center"/>
              <w:rPr>
                <w:rFonts w:cs="Arial"/>
                <w:b/>
                <w:szCs w:val="24"/>
              </w:rPr>
            </w:pPr>
            <w:r>
              <w:rPr>
                <w:rFonts w:cs="Arial"/>
                <w:szCs w:val="24"/>
              </w:rPr>
              <w:t>1, 50.22</w:t>
            </w:r>
          </w:p>
        </w:tc>
        <w:tc>
          <w:tcPr>
            <w:tcW w:w="1574" w:type="dxa"/>
            <w:tcBorders>
              <w:top w:val="nil"/>
              <w:bottom w:val="nil"/>
            </w:tcBorders>
            <w:vAlign w:val="bottom"/>
          </w:tcPr>
          <w:p w14:paraId="012469E0" w14:textId="77777777" w:rsidR="00EA6819" w:rsidRPr="00EF1CA1" w:rsidRDefault="00EA6819" w:rsidP="00EA6819">
            <w:pPr>
              <w:widowControl/>
              <w:spacing w:line="320" w:lineRule="exact"/>
              <w:rPr>
                <w:rFonts w:cs="Arial"/>
                <w:b/>
                <w:szCs w:val="24"/>
              </w:rPr>
            </w:pPr>
            <w:r w:rsidRPr="00EF1CA1">
              <w:rPr>
                <w:rFonts w:cs="Arial" w:hint="eastAsia"/>
                <w:szCs w:val="24"/>
              </w:rPr>
              <w:t>-</w:t>
            </w:r>
            <w:r w:rsidRPr="00EF1CA1">
              <w:rPr>
                <w:rFonts w:cs="Arial"/>
                <w:szCs w:val="24"/>
              </w:rPr>
              <w:t>0.13±0.11</w:t>
            </w:r>
          </w:p>
        </w:tc>
        <w:tc>
          <w:tcPr>
            <w:tcW w:w="904" w:type="dxa"/>
            <w:tcBorders>
              <w:top w:val="nil"/>
              <w:bottom w:val="nil"/>
            </w:tcBorders>
            <w:vAlign w:val="bottom"/>
          </w:tcPr>
          <w:p w14:paraId="6CFE6414" w14:textId="77777777" w:rsidR="00EA6819" w:rsidRPr="00EF1CA1" w:rsidRDefault="00EA6819" w:rsidP="00EA6819">
            <w:pPr>
              <w:widowControl/>
              <w:spacing w:line="320" w:lineRule="exact"/>
              <w:rPr>
                <w:rFonts w:cs="Arial"/>
                <w:b/>
                <w:szCs w:val="24"/>
              </w:rPr>
            </w:pPr>
            <w:r w:rsidRPr="00EF1CA1">
              <w:rPr>
                <w:rFonts w:cs="Arial"/>
                <w:szCs w:val="24"/>
              </w:rPr>
              <w:t>1.38</w:t>
            </w:r>
          </w:p>
        </w:tc>
        <w:tc>
          <w:tcPr>
            <w:tcW w:w="997" w:type="dxa"/>
            <w:tcBorders>
              <w:top w:val="nil"/>
              <w:bottom w:val="nil"/>
            </w:tcBorders>
            <w:vAlign w:val="bottom"/>
          </w:tcPr>
          <w:p w14:paraId="76524BD3" w14:textId="77777777" w:rsidR="00EA6819" w:rsidRPr="00EF1CA1" w:rsidRDefault="00EA6819" w:rsidP="00EA6819">
            <w:pPr>
              <w:widowControl/>
              <w:spacing w:line="320" w:lineRule="exact"/>
              <w:rPr>
                <w:rFonts w:cs="Arial"/>
                <w:b/>
                <w:szCs w:val="24"/>
              </w:rPr>
            </w:pPr>
            <w:r w:rsidRPr="00EF1CA1">
              <w:rPr>
                <w:rFonts w:cs="Arial" w:hint="eastAsia"/>
                <w:szCs w:val="24"/>
              </w:rPr>
              <w:t>0</w:t>
            </w:r>
            <w:r w:rsidRPr="00EF1CA1">
              <w:rPr>
                <w:rFonts w:cs="Arial"/>
                <w:szCs w:val="24"/>
              </w:rPr>
              <w:t>.246</w:t>
            </w:r>
          </w:p>
        </w:tc>
      </w:tr>
      <w:tr w:rsidR="00EA6819" w:rsidRPr="00EF1CA1" w14:paraId="502AC2F1" w14:textId="77777777" w:rsidTr="00204736">
        <w:tc>
          <w:tcPr>
            <w:tcW w:w="4665" w:type="dxa"/>
            <w:tcBorders>
              <w:top w:val="nil"/>
              <w:bottom w:val="nil"/>
            </w:tcBorders>
            <w:vAlign w:val="bottom"/>
          </w:tcPr>
          <w:p w14:paraId="344F0947" w14:textId="77777777" w:rsidR="00EA6819" w:rsidRPr="00EF1CA1" w:rsidRDefault="00EA6819" w:rsidP="00EA6819">
            <w:pPr>
              <w:widowControl/>
              <w:spacing w:line="320" w:lineRule="exact"/>
              <w:ind w:firstLineChars="50" w:firstLine="120"/>
              <w:rPr>
                <w:rFonts w:cs="Arial"/>
                <w:szCs w:val="24"/>
              </w:rPr>
            </w:pPr>
            <w:r w:rsidRPr="00EF1CA1">
              <w:rPr>
                <w:rFonts w:cs="Arial"/>
                <w:szCs w:val="24"/>
              </w:rPr>
              <w:t>Type of social stimul</w:t>
            </w:r>
            <w:r>
              <w:rPr>
                <w:rFonts w:cs="Arial"/>
                <w:szCs w:val="24"/>
              </w:rPr>
              <w:t>us</w:t>
            </w:r>
          </w:p>
        </w:tc>
        <w:tc>
          <w:tcPr>
            <w:tcW w:w="1350" w:type="dxa"/>
            <w:tcBorders>
              <w:top w:val="nil"/>
              <w:bottom w:val="nil"/>
            </w:tcBorders>
            <w:vAlign w:val="bottom"/>
          </w:tcPr>
          <w:p w14:paraId="5723A52F" w14:textId="77777777" w:rsidR="00EA6819" w:rsidRPr="00EF1CA1" w:rsidRDefault="00EA6819" w:rsidP="00EA6819">
            <w:pPr>
              <w:widowControl/>
              <w:spacing w:line="320" w:lineRule="exact"/>
              <w:jc w:val="center"/>
              <w:rPr>
                <w:rFonts w:cs="Arial"/>
                <w:b/>
                <w:szCs w:val="24"/>
              </w:rPr>
            </w:pPr>
            <w:r>
              <w:rPr>
                <w:rFonts w:cs="Arial"/>
                <w:szCs w:val="24"/>
              </w:rPr>
              <w:t>3, 45.07</w:t>
            </w:r>
          </w:p>
        </w:tc>
        <w:tc>
          <w:tcPr>
            <w:tcW w:w="1574" w:type="dxa"/>
            <w:tcBorders>
              <w:top w:val="nil"/>
              <w:bottom w:val="nil"/>
            </w:tcBorders>
            <w:vAlign w:val="bottom"/>
          </w:tcPr>
          <w:p w14:paraId="0D84E55A" w14:textId="77777777" w:rsidR="00EA6819" w:rsidRPr="00EF1CA1" w:rsidRDefault="00EA6819" w:rsidP="00EA6819">
            <w:pPr>
              <w:widowControl/>
              <w:spacing w:line="320" w:lineRule="exact"/>
              <w:rPr>
                <w:rFonts w:cs="Arial"/>
                <w:b/>
                <w:szCs w:val="24"/>
              </w:rPr>
            </w:pPr>
          </w:p>
        </w:tc>
        <w:tc>
          <w:tcPr>
            <w:tcW w:w="904" w:type="dxa"/>
            <w:tcBorders>
              <w:top w:val="nil"/>
              <w:bottom w:val="nil"/>
            </w:tcBorders>
            <w:vAlign w:val="bottom"/>
          </w:tcPr>
          <w:p w14:paraId="3E5F690A" w14:textId="77777777" w:rsidR="00EA6819" w:rsidRPr="00EF1CA1" w:rsidRDefault="00EA6819" w:rsidP="00EA6819">
            <w:pPr>
              <w:widowControl/>
              <w:spacing w:line="320" w:lineRule="exact"/>
              <w:rPr>
                <w:rFonts w:cs="Arial"/>
                <w:b/>
                <w:szCs w:val="24"/>
              </w:rPr>
            </w:pPr>
            <w:r w:rsidRPr="00EF1CA1">
              <w:rPr>
                <w:rFonts w:cs="Arial" w:hint="eastAsia"/>
                <w:szCs w:val="24"/>
              </w:rPr>
              <w:t>0</w:t>
            </w:r>
            <w:r w:rsidRPr="00EF1CA1">
              <w:rPr>
                <w:rFonts w:cs="Arial"/>
                <w:szCs w:val="24"/>
              </w:rPr>
              <w:t>.16</w:t>
            </w:r>
          </w:p>
        </w:tc>
        <w:tc>
          <w:tcPr>
            <w:tcW w:w="997" w:type="dxa"/>
            <w:tcBorders>
              <w:top w:val="nil"/>
              <w:bottom w:val="nil"/>
            </w:tcBorders>
            <w:vAlign w:val="bottom"/>
          </w:tcPr>
          <w:p w14:paraId="6D4D7913" w14:textId="77777777" w:rsidR="00EA6819" w:rsidRPr="00EF1CA1" w:rsidRDefault="00EA6819" w:rsidP="00EA6819">
            <w:pPr>
              <w:widowControl/>
              <w:spacing w:line="320" w:lineRule="exact"/>
              <w:rPr>
                <w:rFonts w:cs="Arial"/>
                <w:b/>
                <w:szCs w:val="24"/>
              </w:rPr>
            </w:pPr>
            <w:r w:rsidRPr="00EF1CA1">
              <w:rPr>
                <w:rFonts w:cs="Arial" w:hint="eastAsia"/>
                <w:szCs w:val="24"/>
              </w:rPr>
              <w:t>0</w:t>
            </w:r>
            <w:r w:rsidRPr="00EF1CA1">
              <w:rPr>
                <w:rFonts w:cs="Arial"/>
                <w:szCs w:val="24"/>
              </w:rPr>
              <w:t>.920</w:t>
            </w:r>
          </w:p>
        </w:tc>
      </w:tr>
      <w:tr w:rsidR="00EA6819" w:rsidRPr="00EF1CA1" w14:paraId="3B801171" w14:textId="77777777" w:rsidTr="00204736">
        <w:tc>
          <w:tcPr>
            <w:tcW w:w="4665" w:type="dxa"/>
            <w:tcBorders>
              <w:top w:val="nil"/>
              <w:bottom w:val="nil"/>
            </w:tcBorders>
            <w:vAlign w:val="bottom"/>
          </w:tcPr>
          <w:p w14:paraId="138566E7" w14:textId="77777777" w:rsidR="00EA6819" w:rsidRPr="00EF1CA1" w:rsidRDefault="00EA6819" w:rsidP="00EA6819">
            <w:pPr>
              <w:widowControl/>
              <w:spacing w:line="320" w:lineRule="exact"/>
              <w:rPr>
                <w:rFonts w:cs="Arial"/>
                <w:b/>
                <w:szCs w:val="24"/>
              </w:rPr>
            </w:pPr>
            <w:r>
              <w:rPr>
                <w:rFonts w:cs="Arial"/>
                <w:b/>
                <w:szCs w:val="24"/>
              </w:rPr>
              <w:t>Latency to first</w:t>
            </w:r>
            <w:r w:rsidRPr="00EF1CA1">
              <w:rPr>
                <w:rFonts w:cs="Arial"/>
                <w:b/>
                <w:szCs w:val="24"/>
              </w:rPr>
              <w:t xml:space="preserve"> </w:t>
            </w:r>
            <w:proofErr w:type="spellStart"/>
            <w:r w:rsidRPr="00EF1CA1">
              <w:rPr>
                <w:rFonts w:cs="Arial"/>
                <w:b/>
                <w:szCs w:val="24"/>
              </w:rPr>
              <w:t>opercular</w:t>
            </w:r>
            <w:proofErr w:type="spellEnd"/>
            <w:r w:rsidRPr="00EF1CA1">
              <w:rPr>
                <w:rFonts w:cs="Arial"/>
                <w:b/>
                <w:szCs w:val="24"/>
              </w:rPr>
              <w:t xml:space="preserve"> display</w:t>
            </w:r>
          </w:p>
        </w:tc>
        <w:tc>
          <w:tcPr>
            <w:tcW w:w="1350" w:type="dxa"/>
            <w:tcBorders>
              <w:top w:val="nil"/>
              <w:bottom w:val="nil"/>
            </w:tcBorders>
            <w:vAlign w:val="bottom"/>
          </w:tcPr>
          <w:p w14:paraId="7FC96D1A" w14:textId="77777777" w:rsidR="00EA6819" w:rsidRPr="00EF1CA1" w:rsidRDefault="00EA6819" w:rsidP="00EA6819">
            <w:pPr>
              <w:widowControl/>
              <w:spacing w:line="320" w:lineRule="exact"/>
              <w:jc w:val="center"/>
              <w:rPr>
                <w:rFonts w:cs="Arial"/>
                <w:b/>
                <w:szCs w:val="24"/>
              </w:rPr>
            </w:pPr>
          </w:p>
        </w:tc>
        <w:tc>
          <w:tcPr>
            <w:tcW w:w="1574" w:type="dxa"/>
            <w:tcBorders>
              <w:top w:val="nil"/>
              <w:bottom w:val="nil"/>
            </w:tcBorders>
            <w:vAlign w:val="bottom"/>
          </w:tcPr>
          <w:p w14:paraId="6D6B7FB2" w14:textId="77777777" w:rsidR="00EA6819" w:rsidRPr="00EF1CA1" w:rsidRDefault="00EA6819" w:rsidP="00EA6819">
            <w:pPr>
              <w:widowControl/>
              <w:spacing w:line="320" w:lineRule="exact"/>
              <w:rPr>
                <w:rFonts w:cs="Arial"/>
                <w:b/>
                <w:szCs w:val="24"/>
              </w:rPr>
            </w:pPr>
          </w:p>
        </w:tc>
        <w:tc>
          <w:tcPr>
            <w:tcW w:w="904" w:type="dxa"/>
            <w:tcBorders>
              <w:top w:val="nil"/>
              <w:bottom w:val="nil"/>
            </w:tcBorders>
            <w:vAlign w:val="bottom"/>
          </w:tcPr>
          <w:p w14:paraId="500EB63E" w14:textId="77777777" w:rsidR="00EA6819" w:rsidRPr="00EF1CA1" w:rsidRDefault="00EA6819" w:rsidP="00EA6819">
            <w:pPr>
              <w:widowControl/>
              <w:spacing w:line="320" w:lineRule="exact"/>
              <w:rPr>
                <w:rFonts w:cs="Arial"/>
                <w:b/>
                <w:szCs w:val="24"/>
              </w:rPr>
            </w:pPr>
          </w:p>
        </w:tc>
        <w:tc>
          <w:tcPr>
            <w:tcW w:w="997" w:type="dxa"/>
            <w:tcBorders>
              <w:top w:val="nil"/>
              <w:bottom w:val="nil"/>
            </w:tcBorders>
            <w:vAlign w:val="bottom"/>
          </w:tcPr>
          <w:p w14:paraId="5F7235A0" w14:textId="77777777" w:rsidR="00EA6819" w:rsidRPr="00EF1CA1" w:rsidRDefault="00EA6819" w:rsidP="00EA6819">
            <w:pPr>
              <w:widowControl/>
              <w:spacing w:line="320" w:lineRule="exact"/>
              <w:rPr>
                <w:rFonts w:cs="Arial"/>
                <w:b/>
                <w:szCs w:val="24"/>
              </w:rPr>
            </w:pPr>
          </w:p>
        </w:tc>
      </w:tr>
      <w:tr w:rsidR="00EA6819" w:rsidRPr="00EF1CA1" w14:paraId="2BE17D1C" w14:textId="77777777" w:rsidTr="00204736">
        <w:tc>
          <w:tcPr>
            <w:tcW w:w="4665" w:type="dxa"/>
            <w:tcBorders>
              <w:top w:val="nil"/>
              <w:bottom w:val="nil"/>
            </w:tcBorders>
            <w:vAlign w:val="bottom"/>
          </w:tcPr>
          <w:p w14:paraId="3B29FF7B" w14:textId="77777777" w:rsidR="00EA6819" w:rsidRPr="00EF1CA1" w:rsidRDefault="00EA6819" w:rsidP="00EA6819">
            <w:pPr>
              <w:widowControl/>
              <w:spacing w:line="320" w:lineRule="exact"/>
              <w:ind w:firstLineChars="50" w:firstLine="120"/>
              <w:rPr>
                <w:rFonts w:cs="Arial"/>
                <w:szCs w:val="24"/>
              </w:rPr>
            </w:pPr>
            <w:r w:rsidRPr="00EF1CA1">
              <w:rPr>
                <w:rFonts w:cs="Arial"/>
                <w:szCs w:val="24"/>
              </w:rPr>
              <w:t>Standard length</w:t>
            </w:r>
          </w:p>
        </w:tc>
        <w:tc>
          <w:tcPr>
            <w:tcW w:w="1350" w:type="dxa"/>
            <w:tcBorders>
              <w:top w:val="nil"/>
              <w:bottom w:val="nil"/>
            </w:tcBorders>
            <w:vAlign w:val="bottom"/>
          </w:tcPr>
          <w:p w14:paraId="553AECF2" w14:textId="77777777" w:rsidR="00EA6819" w:rsidRPr="00EF1CA1" w:rsidRDefault="00EA6819" w:rsidP="00EA6819">
            <w:pPr>
              <w:widowControl/>
              <w:spacing w:line="320" w:lineRule="exact"/>
              <w:jc w:val="center"/>
              <w:rPr>
                <w:rFonts w:cs="Arial"/>
                <w:b/>
                <w:szCs w:val="24"/>
              </w:rPr>
            </w:pPr>
            <w:r>
              <w:rPr>
                <w:rFonts w:cs="Arial"/>
                <w:szCs w:val="24"/>
              </w:rPr>
              <w:t>1, 50.71</w:t>
            </w:r>
          </w:p>
        </w:tc>
        <w:tc>
          <w:tcPr>
            <w:tcW w:w="1574" w:type="dxa"/>
            <w:tcBorders>
              <w:top w:val="nil"/>
              <w:bottom w:val="nil"/>
            </w:tcBorders>
            <w:vAlign w:val="bottom"/>
          </w:tcPr>
          <w:p w14:paraId="50A0E2E5" w14:textId="77777777" w:rsidR="00EA6819" w:rsidRPr="00EF1CA1" w:rsidRDefault="00EA6819" w:rsidP="00EA6819">
            <w:pPr>
              <w:widowControl/>
              <w:spacing w:line="320" w:lineRule="exact"/>
              <w:rPr>
                <w:rFonts w:cs="Arial"/>
                <w:b/>
                <w:szCs w:val="24"/>
              </w:rPr>
            </w:pPr>
            <w:r w:rsidRPr="00EF1CA1">
              <w:rPr>
                <w:rFonts w:cs="Arial" w:hint="eastAsia"/>
                <w:szCs w:val="24"/>
              </w:rPr>
              <w:t>-</w:t>
            </w:r>
            <w:r w:rsidRPr="00EF1CA1">
              <w:rPr>
                <w:rFonts w:cs="Arial"/>
                <w:szCs w:val="24"/>
              </w:rPr>
              <w:t>0.11±0.14</w:t>
            </w:r>
          </w:p>
        </w:tc>
        <w:tc>
          <w:tcPr>
            <w:tcW w:w="904" w:type="dxa"/>
            <w:tcBorders>
              <w:top w:val="nil"/>
              <w:bottom w:val="nil"/>
            </w:tcBorders>
            <w:vAlign w:val="bottom"/>
          </w:tcPr>
          <w:p w14:paraId="472D4302" w14:textId="77777777" w:rsidR="00EA6819" w:rsidRPr="00EF1CA1" w:rsidRDefault="00EA6819" w:rsidP="00EA6819">
            <w:pPr>
              <w:widowControl/>
              <w:spacing w:line="320" w:lineRule="exact"/>
              <w:rPr>
                <w:rFonts w:cs="Arial"/>
                <w:szCs w:val="24"/>
              </w:rPr>
            </w:pPr>
            <w:r w:rsidRPr="00EF1CA1">
              <w:rPr>
                <w:rFonts w:cs="Arial" w:hint="eastAsia"/>
                <w:szCs w:val="24"/>
              </w:rPr>
              <w:t>0</w:t>
            </w:r>
            <w:r w:rsidRPr="00EF1CA1">
              <w:rPr>
                <w:rFonts w:cs="Arial"/>
                <w:szCs w:val="24"/>
              </w:rPr>
              <w:t>.56</w:t>
            </w:r>
          </w:p>
        </w:tc>
        <w:tc>
          <w:tcPr>
            <w:tcW w:w="997" w:type="dxa"/>
            <w:tcBorders>
              <w:top w:val="nil"/>
              <w:bottom w:val="nil"/>
            </w:tcBorders>
            <w:vAlign w:val="bottom"/>
          </w:tcPr>
          <w:p w14:paraId="2E707912" w14:textId="77777777" w:rsidR="00EA6819" w:rsidRPr="00EF1CA1" w:rsidRDefault="00EA6819" w:rsidP="00EA6819">
            <w:pPr>
              <w:widowControl/>
              <w:spacing w:line="320" w:lineRule="exact"/>
              <w:rPr>
                <w:rFonts w:cs="Arial"/>
                <w:b/>
                <w:szCs w:val="24"/>
              </w:rPr>
            </w:pPr>
            <w:r w:rsidRPr="00EF1CA1">
              <w:rPr>
                <w:rFonts w:cs="Arial" w:hint="eastAsia"/>
                <w:szCs w:val="24"/>
              </w:rPr>
              <w:t>0</w:t>
            </w:r>
            <w:r w:rsidRPr="00EF1CA1">
              <w:rPr>
                <w:rFonts w:cs="Arial"/>
                <w:szCs w:val="24"/>
              </w:rPr>
              <w:t>.457</w:t>
            </w:r>
          </w:p>
        </w:tc>
      </w:tr>
      <w:tr w:rsidR="00EA6819" w:rsidRPr="00EF1CA1" w14:paraId="49BDB1EA" w14:textId="77777777" w:rsidTr="00204736">
        <w:tc>
          <w:tcPr>
            <w:tcW w:w="4665" w:type="dxa"/>
            <w:tcBorders>
              <w:top w:val="nil"/>
              <w:bottom w:val="nil"/>
            </w:tcBorders>
            <w:vAlign w:val="bottom"/>
          </w:tcPr>
          <w:p w14:paraId="04895F49" w14:textId="77777777" w:rsidR="00EA6819" w:rsidRPr="00EF1CA1" w:rsidRDefault="00EA6819" w:rsidP="00EA6819">
            <w:pPr>
              <w:widowControl/>
              <w:spacing w:line="320" w:lineRule="exact"/>
              <w:ind w:firstLineChars="50" w:firstLine="120"/>
              <w:rPr>
                <w:rFonts w:cs="Arial"/>
                <w:szCs w:val="24"/>
              </w:rPr>
            </w:pPr>
            <w:r w:rsidRPr="00EF1CA1">
              <w:rPr>
                <w:rFonts w:cs="Arial"/>
                <w:szCs w:val="24"/>
              </w:rPr>
              <w:t>Type of social stimul</w:t>
            </w:r>
            <w:r>
              <w:rPr>
                <w:rFonts w:cs="Arial"/>
                <w:szCs w:val="24"/>
              </w:rPr>
              <w:t>us</w:t>
            </w:r>
          </w:p>
        </w:tc>
        <w:tc>
          <w:tcPr>
            <w:tcW w:w="1350" w:type="dxa"/>
            <w:tcBorders>
              <w:top w:val="nil"/>
              <w:bottom w:val="nil"/>
            </w:tcBorders>
            <w:vAlign w:val="bottom"/>
          </w:tcPr>
          <w:p w14:paraId="25192B45" w14:textId="77777777" w:rsidR="00EA6819" w:rsidRPr="00EF1CA1" w:rsidRDefault="00EA6819" w:rsidP="00EA6819">
            <w:pPr>
              <w:widowControl/>
              <w:spacing w:line="320" w:lineRule="exact"/>
              <w:jc w:val="center"/>
              <w:rPr>
                <w:rFonts w:cs="Arial"/>
                <w:b/>
                <w:szCs w:val="24"/>
              </w:rPr>
            </w:pPr>
            <w:r>
              <w:rPr>
                <w:rFonts w:cs="Arial"/>
                <w:szCs w:val="24"/>
              </w:rPr>
              <w:t>3, 45.15</w:t>
            </w:r>
          </w:p>
        </w:tc>
        <w:tc>
          <w:tcPr>
            <w:tcW w:w="1574" w:type="dxa"/>
            <w:tcBorders>
              <w:top w:val="nil"/>
              <w:bottom w:val="nil"/>
            </w:tcBorders>
            <w:vAlign w:val="bottom"/>
          </w:tcPr>
          <w:p w14:paraId="519DAEF0" w14:textId="77777777" w:rsidR="00EA6819" w:rsidRPr="00EF1CA1" w:rsidRDefault="00EA6819" w:rsidP="00EA6819">
            <w:pPr>
              <w:widowControl/>
              <w:spacing w:line="320" w:lineRule="exact"/>
              <w:rPr>
                <w:rFonts w:cs="Arial"/>
                <w:b/>
                <w:szCs w:val="24"/>
              </w:rPr>
            </w:pPr>
          </w:p>
        </w:tc>
        <w:tc>
          <w:tcPr>
            <w:tcW w:w="904" w:type="dxa"/>
            <w:tcBorders>
              <w:top w:val="nil"/>
              <w:bottom w:val="nil"/>
            </w:tcBorders>
            <w:vAlign w:val="bottom"/>
          </w:tcPr>
          <w:p w14:paraId="294D01DC" w14:textId="77777777" w:rsidR="00EA6819" w:rsidRPr="00EF1CA1" w:rsidRDefault="00EA6819" w:rsidP="00EA6819">
            <w:pPr>
              <w:widowControl/>
              <w:spacing w:line="320" w:lineRule="exact"/>
              <w:rPr>
                <w:rFonts w:cs="Arial"/>
                <w:b/>
                <w:szCs w:val="24"/>
              </w:rPr>
            </w:pPr>
            <w:r w:rsidRPr="00EF1CA1">
              <w:rPr>
                <w:rFonts w:cs="Arial"/>
                <w:szCs w:val="24"/>
              </w:rPr>
              <w:t>5.57</w:t>
            </w:r>
          </w:p>
        </w:tc>
        <w:tc>
          <w:tcPr>
            <w:tcW w:w="997" w:type="dxa"/>
            <w:tcBorders>
              <w:top w:val="nil"/>
              <w:bottom w:val="nil"/>
            </w:tcBorders>
            <w:vAlign w:val="bottom"/>
          </w:tcPr>
          <w:p w14:paraId="0A4D1224" w14:textId="77777777" w:rsidR="00EA6819" w:rsidRPr="00EF1CA1" w:rsidRDefault="00EA6819" w:rsidP="00EA6819">
            <w:pPr>
              <w:widowControl/>
              <w:spacing w:line="320" w:lineRule="exact"/>
              <w:rPr>
                <w:rFonts w:cs="Arial"/>
                <w:b/>
                <w:szCs w:val="24"/>
              </w:rPr>
            </w:pPr>
            <w:r w:rsidRPr="00EF1CA1">
              <w:rPr>
                <w:rFonts w:cs="Arial" w:hint="eastAsia"/>
                <w:szCs w:val="24"/>
              </w:rPr>
              <w:t>0</w:t>
            </w:r>
            <w:r w:rsidRPr="00EF1CA1">
              <w:rPr>
                <w:rFonts w:cs="Arial"/>
                <w:szCs w:val="24"/>
              </w:rPr>
              <w:t>.003*</w:t>
            </w:r>
          </w:p>
        </w:tc>
      </w:tr>
      <w:tr w:rsidR="00EA6819" w:rsidRPr="00EF1CA1" w14:paraId="1ECF27C7" w14:textId="77777777" w:rsidTr="00204736">
        <w:tc>
          <w:tcPr>
            <w:tcW w:w="4665" w:type="dxa"/>
            <w:tcBorders>
              <w:top w:val="nil"/>
              <w:bottom w:val="nil"/>
            </w:tcBorders>
            <w:vAlign w:val="bottom"/>
          </w:tcPr>
          <w:p w14:paraId="0D5F38C0" w14:textId="77777777" w:rsidR="00EA6819" w:rsidRPr="00EF1CA1" w:rsidRDefault="00EA6819" w:rsidP="00EA6819">
            <w:pPr>
              <w:widowControl/>
              <w:spacing w:line="320" w:lineRule="exact"/>
              <w:rPr>
                <w:rFonts w:cs="Arial"/>
                <w:b/>
                <w:szCs w:val="24"/>
              </w:rPr>
            </w:pPr>
            <w:r>
              <w:rPr>
                <w:rFonts w:cs="Arial"/>
                <w:b/>
                <w:szCs w:val="24"/>
              </w:rPr>
              <w:t>Latency to first</w:t>
            </w:r>
            <w:r w:rsidRPr="00EF1CA1">
              <w:rPr>
                <w:rFonts w:cs="Arial"/>
                <w:b/>
                <w:szCs w:val="24"/>
              </w:rPr>
              <w:t xml:space="preserve"> attack</w:t>
            </w:r>
          </w:p>
        </w:tc>
        <w:tc>
          <w:tcPr>
            <w:tcW w:w="1350" w:type="dxa"/>
            <w:tcBorders>
              <w:top w:val="nil"/>
              <w:bottom w:val="nil"/>
            </w:tcBorders>
            <w:vAlign w:val="bottom"/>
          </w:tcPr>
          <w:p w14:paraId="1910CFF4" w14:textId="77777777" w:rsidR="00EA6819" w:rsidRPr="00EF1CA1" w:rsidRDefault="00EA6819" w:rsidP="00EA6819">
            <w:pPr>
              <w:widowControl/>
              <w:spacing w:line="320" w:lineRule="exact"/>
              <w:jc w:val="center"/>
              <w:rPr>
                <w:rFonts w:cs="Arial"/>
                <w:b/>
                <w:szCs w:val="24"/>
              </w:rPr>
            </w:pPr>
          </w:p>
        </w:tc>
        <w:tc>
          <w:tcPr>
            <w:tcW w:w="1574" w:type="dxa"/>
            <w:tcBorders>
              <w:top w:val="nil"/>
              <w:bottom w:val="nil"/>
            </w:tcBorders>
            <w:vAlign w:val="bottom"/>
          </w:tcPr>
          <w:p w14:paraId="350691F1" w14:textId="77777777" w:rsidR="00EA6819" w:rsidRPr="00EF1CA1" w:rsidRDefault="00EA6819" w:rsidP="00EA6819">
            <w:pPr>
              <w:widowControl/>
              <w:spacing w:line="320" w:lineRule="exact"/>
              <w:rPr>
                <w:rFonts w:cs="Arial"/>
                <w:b/>
                <w:szCs w:val="24"/>
              </w:rPr>
            </w:pPr>
          </w:p>
        </w:tc>
        <w:tc>
          <w:tcPr>
            <w:tcW w:w="904" w:type="dxa"/>
            <w:tcBorders>
              <w:top w:val="nil"/>
              <w:bottom w:val="nil"/>
            </w:tcBorders>
            <w:vAlign w:val="bottom"/>
          </w:tcPr>
          <w:p w14:paraId="58199D45" w14:textId="77777777" w:rsidR="00EA6819" w:rsidRPr="00EF1CA1" w:rsidRDefault="00EA6819" w:rsidP="00EA6819">
            <w:pPr>
              <w:widowControl/>
              <w:spacing w:line="320" w:lineRule="exact"/>
              <w:rPr>
                <w:rFonts w:cs="Arial"/>
                <w:b/>
                <w:szCs w:val="24"/>
              </w:rPr>
            </w:pPr>
          </w:p>
        </w:tc>
        <w:tc>
          <w:tcPr>
            <w:tcW w:w="997" w:type="dxa"/>
            <w:tcBorders>
              <w:top w:val="nil"/>
              <w:bottom w:val="nil"/>
            </w:tcBorders>
            <w:vAlign w:val="bottom"/>
          </w:tcPr>
          <w:p w14:paraId="69B34E49" w14:textId="77777777" w:rsidR="00EA6819" w:rsidRPr="00EF1CA1" w:rsidRDefault="00EA6819" w:rsidP="00EA6819">
            <w:pPr>
              <w:widowControl/>
              <w:spacing w:line="320" w:lineRule="exact"/>
              <w:rPr>
                <w:rFonts w:cs="Arial"/>
                <w:b/>
                <w:szCs w:val="24"/>
              </w:rPr>
            </w:pPr>
          </w:p>
        </w:tc>
      </w:tr>
      <w:tr w:rsidR="00EA6819" w:rsidRPr="00EF1CA1" w14:paraId="312A4086" w14:textId="77777777" w:rsidTr="00204736">
        <w:tc>
          <w:tcPr>
            <w:tcW w:w="4665" w:type="dxa"/>
            <w:tcBorders>
              <w:top w:val="nil"/>
              <w:bottom w:val="nil"/>
            </w:tcBorders>
            <w:vAlign w:val="bottom"/>
          </w:tcPr>
          <w:p w14:paraId="0C35CE4B" w14:textId="77777777" w:rsidR="00EA6819" w:rsidRPr="00EF1CA1" w:rsidRDefault="00EA6819" w:rsidP="00EA6819">
            <w:pPr>
              <w:widowControl/>
              <w:spacing w:line="320" w:lineRule="exact"/>
              <w:ind w:firstLineChars="50" w:firstLine="120"/>
              <w:rPr>
                <w:rFonts w:cs="Arial"/>
                <w:szCs w:val="24"/>
              </w:rPr>
            </w:pPr>
            <w:r w:rsidRPr="00EF1CA1">
              <w:rPr>
                <w:rFonts w:cs="Arial"/>
                <w:szCs w:val="24"/>
              </w:rPr>
              <w:t>Standard length</w:t>
            </w:r>
          </w:p>
        </w:tc>
        <w:tc>
          <w:tcPr>
            <w:tcW w:w="1350" w:type="dxa"/>
            <w:tcBorders>
              <w:top w:val="nil"/>
              <w:bottom w:val="nil"/>
            </w:tcBorders>
            <w:vAlign w:val="bottom"/>
          </w:tcPr>
          <w:p w14:paraId="0737D44A" w14:textId="77777777" w:rsidR="00EA6819" w:rsidRPr="00EF1CA1" w:rsidRDefault="00EA6819" w:rsidP="00EA6819">
            <w:pPr>
              <w:widowControl/>
              <w:spacing w:line="320" w:lineRule="exact"/>
              <w:jc w:val="center"/>
              <w:rPr>
                <w:rFonts w:cs="Arial"/>
                <w:b/>
                <w:szCs w:val="24"/>
              </w:rPr>
            </w:pPr>
            <w:r>
              <w:rPr>
                <w:rFonts w:cs="Arial"/>
                <w:szCs w:val="24"/>
              </w:rPr>
              <w:t>1, 50.76</w:t>
            </w:r>
          </w:p>
        </w:tc>
        <w:tc>
          <w:tcPr>
            <w:tcW w:w="1574" w:type="dxa"/>
            <w:tcBorders>
              <w:top w:val="nil"/>
              <w:bottom w:val="nil"/>
            </w:tcBorders>
            <w:vAlign w:val="bottom"/>
          </w:tcPr>
          <w:p w14:paraId="03D7C17A" w14:textId="77777777" w:rsidR="00EA6819" w:rsidRPr="00EF1CA1" w:rsidRDefault="00EA6819" w:rsidP="00EA6819">
            <w:pPr>
              <w:widowControl/>
              <w:spacing w:line="320" w:lineRule="exact"/>
              <w:rPr>
                <w:rFonts w:cs="Arial"/>
                <w:b/>
                <w:szCs w:val="24"/>
              </w:rPr>
            </w:pPr>
            <w:r w:rsidRPr="00EF1CA1">
              <w:rPr>
                <w:rFonts w:cs="Arial"/>
                <w:szCs w:val="24"/>
              </w:rPr>
              <w:t>0.05±0.14</w:t>
            </w:r>
          </w:p>
        </w:tc>
        <w:tc>
          <w:tcPr>
            <w:tcW w:w="904" w:type="dxa"/>
            <w:tcBorders>
              <w:top w:val="nil"/>
              <w:bottom w:val="nil"/>
            </w:tcBorders>
            <w:vAlign w:val="bottom"/>
          </w:tcPr>
          <w:p w14:paraId="07260757" w14:textId="77777777" w:rsidR="00EA6819" w:rsidRPr="00EF1CA1" w:rsidRDefault="00EA6819" w:rsidP="00EA6819">
            <w:pPr>
              <w:widowControl/>
              <w:spacing w:line="320" w:lineRule="exact"/>
              <w:rPr>
                <w:rFonts w:cs="Arial"/>
                <w:b/>
                <w:szCs w:val="24"/>
              </w:rPr>
            </w:pPr>
            <w:r w:rsidRPr="00EF1CA1">
              <w:rPr>
                <w:rFonts w:cs="Arial"/>
                <w:szCs w:val="24"/>
              </w:rPr>
              <w:t>0.15</w:t>
            </w:r>
          </w:p>
        </w:tc>
        <w:tc>
          <w:tcPr>
            <w:tcW w:w="997" w:type="dxa"/>
            <w:tcBorders>
              <w:top w:val="nil"/>
              <w:bottom w:val="nil"/>
            </w:tcBorders>
            <w:vAlign w:val="bottom"/>
          </w:tcPr>
          <w:p w14:paraId="58F459EA" w14:textId="77777777" w:rsidR="00EA6819" w:rsidRPr="00EF1CA1" w:rsidRDefault="00EA6819" w:rsidP="00EA6819">
            <w:pPr>
              <w:widowControl/>
              <w:spacing w:line="320" w:lineRule="exact"/>
              <w:rPr>
                <w:rFonts w:cs="Arial"/>
                <w:b/>
                <w:szCs w:val="24"/>
              </w:rPr>
            </w:pPr>
            <w:r w:rsidRPr="00EF1CA1">
              <w:rPr>
                <w:rFonts w:cs="Arial" w:hint="eastAsia"/>
                <w:szCs w:val="24"/>
              </w:rPr>
              <w:t>0</w:t>
            </w:r>
            <w:r w:rsidRPr="00EF1CA1">
              <w:rPr>
                <w:rFonts w:cs="Arial"/>
                <w:szCs w:val="24"/>
              </w:rPr>
              <w:t>.703</w:t>
            </w:r>
          </w:p>
        </w:tc>
      </w:tr>
      <w:tr w:rsidR="00EA6819" w:rsidRPr="00EF1CA1" w14:paraId="384B55D4" w14:textId="77777777" w:rsidTr="00204736">
        <w:tc>
          <w:tcPr>
            <w:tcW w:w="4665" w:type="dxa"/>
            <w:tcBorders>
              <w:top w:val="nil"/>
              <w:bottom w:val="nil"/>
            </w:tcBorders>
            <w:vAlign w:val="bottom"/>
          </w:tcPr>
          <w:p w14:paraId="3CFA1857" w14:textId="77777777" w:rsidR="00EA6819" w:rsidRPr="00EF1CA1" w:rsidRDefault="00EA6819" w:rsidP="00EA6819">
            <w:pPr>
              <w:widowControl/>
              <w:spacing w:line="320" w:lineRule="exact"/>
              <w:ind w:firstLineChars="50" w:firstLine="120"/>
              <w:rPr>
                <w:rFonts w:cs="Arial"/>
                <w:szCs w:val="24"/>
              </w:rPr>
            </w:pPr>
            <w:r w:rsidRPr="00EF1CA1">
              <w:rPr>
                <w:rFonts w:cs="Arial"/>
                <w:szCs w:val="24"/>
              </w:rPr>
              <w:t>Type of social stimul</w:t>
            </w:r>
            <w:r>
              <w:rPr>
                <w:rFonts w:cs="Arial"/>
                <w:szCs w:val="24"/>
              </w:rPr>
              <w:t>us</w:t>
            </w:r>
          </w:p>
        </w:tc>
        <w:tc>
          <w:tcPr>
            <w:tcW w:w="1350" w:type="dxa"/>
            <w:tcBorders>
              <w:top w:val="nil"/>
              <w:bottom w:val="nil"/>
            </w:tcBorders>
            <w:vAlign w:val="bottom"/>
          </w:tcPr>
          <w:p w14:paraId="61849C44" w14:textId="77777777" w:rsidR="00EA6819" w:rsidRPr="00EF1CA1" w:rsidRDefault="00EA6819" w:rsidP="00EA6819">
            <w:pPr>
              <w:widowControl/>
              <w:spacing w:line="320" w:lineRule="exact"/>
              <w:jc w:val="center"/>
              <w:rPr>
                <w:rFonts w:cs="Arial"/>
                <w:b/>
                <w:szCs w:val="24"/>
              </w:rPr>
            </w:pPr>
            <w:r>
              <w:rPr>
                <w:rFonts w:cs="Arial"/>
                <w:szCs w:val="24"/>
              </w:rPr>
              <w:t>3, 45.09</w:t>
            </w:r>
          </w:p>
        </w:tc>
        <w:tc>
          <w:tcPr>
            <w:tcW w:w="1574" w:type="dxa"/>
            <w:tcBorders>
              <w:top w:val="nil"/>
              <w:bottom w:val="nil"/>
            </w:tcBorders>
            <w:vAlign w:val="bottom"/>
          </w:tcPr>
          <w:p w14:paraId="376BD4AA" w14:textId="77777777" w:rsidR="00EA6819" w:rsidRPr="00EF1CA1" w:rsidRDefault="00EA6819" w:rsidP="00EA6819">
            <w:pPr>
              <w:widowControl/>
              <w:spacing w:line="320" w:lineRule="exact"/>
              <w:rPr>
                <w:rFonts w:cs="Arial"/>
                <w:b/>
                <w:szCs w:val="24"/>
              </w:rPr>
            </w:pPr>
          </w:p>
        </w:tc>
        <w:tc>
          <w:tcPr>
            <w:tcW w:w="904" w:type="dxa"/>
            <w:tcBorders>
              <w:top w:val="nil"/>
              <w:bottom w:val="nil"/>
            </w:tcBorders>
            <w:vAlign w:val="bottom"/>
          </w:tcPr>
          <w:p w14:paraId="3ECA502E" w14:textId="77777777" w:rsidR="00EA6819" w:rsidRPr="00EF1CA1" w:rsidRDefault="00EA6819" w:rsidP="00EA6819">
            <w:pPr>
              <w:widowControl/>
              <w:spacing w:line="320" w:lineRule="exact"/>
              <w:rPr>
                <w:rFonts w:cs="Arial"/>
                <w:b/>
                <w:szCs w:val="24"/>
              </w:rPr>
            </w:pPr>
            <w:r w:rsidRPr="00EF1CA1">
              <w:rPr>
                <w:rFonts w:cs="Arial"/>
                <w:szCs w:val="24"/>
              </w:rPr>
              <w:t>4.39</w:t>
            </w:r>
          </w:p>
        </w:tc>
        <w:tc>
          <w:tcPr>
            <w:tcW w:w="997" w:type="dxa"/>
            <w:tcBorders>
              <w:top w:val="nil"/>
              <w:bottom w:val="nil"/>
            </w:tcBorders>
            <w:vAlign w:val="bottom"/>
          </w:tcPr>
          <w:p w14:paraId="7272C70E" w14:textId="77777777" w:rsidR="00EA6819" w:rsidRPr="00EF1CA1" w:rsidRDefault="00EA6819" w:rsidP="00EA6819">
            <w:pPr>
              <w:widowControl/>
              <w:spacing w:line="320" w:lineRule="exact"/>
              <w:rPr>
                <w:rFonts w:cs="Arial"/>
                <w:b/>
                <w:szCs w:val="24"/>
              </w:rPr>
            </w:pPr>
            <w:r w:rsidRPr="00EF1CA1">
              <w:rPr>
                <w:rFonts w:cs="Arial" w:hint="eastAsia"/>
                <w:szCs w:val="24"/>
              </w:rPr>
              <w:t>0</w:t>
            </w:r>
            <w:r w:rsidRPr="00EF1CA1">
              <w:rPr>
                <w:rFonts w:cs="Arial"/>
                <w:szCs w:val="24"/>
              </w:rPr>
              <w:t>.009*</w:t>
            </w:r>
          </w:p>
        </w:tc>
      </w:tr>
      <w:tr w:rsidR="00EA6819" w:rsidRPr="00EF1CA1" w14:paraId="45459B7A" w14:textId="77777777" w:rsidTr="00204736">
        <w:tc>
          <w:tcPr>
            <w:tcW w:w="4665" w:type="dxa"/>
            <w:tcBorders>
              <w:top w:val="nil"/>
              <w:bottom w:val="nil"/>
            </w:tcBorders>
            <w:vAlign w:val="bottom"/>
          </w:tcPr>
          <w:p w14:paraId="3D2875AA" w14:textId="77777777" w:rsidR="00EA6819" w:rsidRPr="00EF1CA1" w:rsidRDefault="00EA6819" w:rsidP="00EA6819">
            <w:pPr>
              <w:widowControl/>
              <w:spacing w:line="320" w:lineRule="exact"/>
              <w:rPr>
                <w:rFonts w:cs="Arial"/>
                <w:b/>
                <w:szCs w:val="24"/>
              </w:rPr>
            </w:pPr>
            <w:r w:rsidRPr="00EF1CA1">
              <w:rPr>
                <w:rFonts w:cs="Arial"/>
                <w:b/>
                <w:szCs w:val="24"/>
              </w:rPr>
              <w:t>Frequency of attack</w:t>
            </w:r>
          </w:p>
        </w:tc>
        <w:tc>
          <w:tcPr>
            <w:tcW w:w="1350" w:type="dxa"/>
            <w:tcBorders>
              <w:top w:val="nil"/>
              <w:bottom w:val="nil"/>
            </w:tcBorders>
            <w:vAlign w:val="bottom"/>
          </w:tcPr>
          <w:p w14:paraId="5436D7D1" w14:textId="77777777" w:rsidR="00EA6819" w:rsidRPr="00EF1CA1" w:rsidRDefault="00EA6819" w:rsidP="00EA6819">
            <w:pPr>
              <w:widowControl/>
              <w:spacing w:line="320" w:lineRule="exact"/>
              <w:jc w:val="center"/>
              <w:rPr>
                <w:rFonts w:cs="Arial"/>
                <w:b/>
                <w:szCs w:val="24"/>
              </w:rPr>
            </w:pPr>
          </w:p>
        </w:tc>
        <w:tc>
          <w:tcPr>
            <w:tcW w:w="1574" w:type="dxa"/>
            <w:tcBorders>
              <w:top w:val="nil"/>
              <w:bottom w:val="nil"/>
            </w:tcBorders>
            <w:vAlign w:val="bottom"/>
          </w:tcPr>
          <w:p w14:paraId="57025DB1" w14:textId="77777777" w:rsidR="00EA6819" w:rsidRPr="00EF1CA1" w:rsidRDefault="00EA6819" w:rsidP="00EA6819">
            <w:pPr>
              <w:widowControl/>
              <w:spacing w:line="320" w:lineRule="exact"/>
              <w:rPr>
                <w:rFonts w:cs="Arial"/>
                <w:b/>
                <w:szCs w:val="24"/>
              </w:rPr>
            </w:pPr>
          </w:p>
        </w:tc>
        <w:tc>
          <w:tcPr>
            <w:tcW w:w="904" w:type="dxa"/>
            <w:tcBorders>
              <w:top w:val="nil"/>
              <w:bottom w:val="nil"/>
            </w:tcBorders>
            <w:vAlign w:val="bottom"/>
          </w:tcPr>
          <w:p w14:paraId="10D1374E" w14:textId="77777777" w:rsidR="00EA6819" w:rsidRPr="00EF1CA1" w:rsidRDefault="00EA6819" w:rsidP="00EA6819">
            <w:pPr>
              <w:widowControl/>
              <w:spacing w:line="320" w:lineRule="exact"/>
              <w:rPr>
                <w:rFonts w:cs="Arial"/>
                <w:b/>
                <w:szCs w:val="24"/>
              </w:rPr>
            </w:pPr>
          </w:p>
        </w:tc>
        <w:tc>
          <w:tcPr>
            <w:tcW w:w="997" w:type="dxa"/>
            <w:tcBorders>
              <w:top w:val="nil"/>
              <w:bottom w:val="nil"/>
            </w:tcBorders>
            <w:vAlign w:val="bottom"/>
          </w:tcPr>
          <w:p w14:paraId="4543634F" w14:textId="77777777" w:rsidR="00EA6819" w:rsidRPr="00EF1CA1" w:rsidRDefault="00EA6819" w:rsidP="00EA6819">
            <w:pPr>
              <w:widowControl/>
              <w:spacing w:line="320" w:lineRule="exact"/>
              <w:rPr>
                <w:rFonts w:cs="Arial"/>
                <w:b/>
                <w:szCs w:val="24"/>
              </w:rPr>
            </w:pPr>
          </w:p>
        </w:tc>
      </w:tr>
      <w:tr w:rsidR="00EA6819" w:rsidRPr="00EF1CA1" w14:paraId="10AC15C0" w14:textId="77777777" w:rsidTr="00204736">
        <w:tc>
          <w:tcPr>
            <w:tcW w:w="4665" w:type="dxa"/>
            <w:tcBorders>
              <w:top w:val="nil"/>
              <w:bottom w:val="nil"/>
            </w:tcBorders>
            <w:vAlign w:val="bottom"/>
          </w:tcPr>
          <w:p w14:paraId="1A6A5FA1" w14:textId="77777777" w:rsidR="00EA6819" w:rsidRPr="00EF1CA1" w:rsidRDefault="00EA6819" w:rsidP="00EA6819">
            <w:pPr>
              <w:widowControl/>
              <w:spacing w:line="320" w:lineRule="exact"/>
              <w:ind w:firstLineChars="50" w:firstLine="120"/>
              <w:rPr>
                <w:rFonts w:cs="Arial"/>
                <w:szCs w:val="24"/>
              </w:rPr>
            </w:pPr>
            <w:r w:rsidRPr="00EF1CA1">
              <w:rPr>
                <w:rFonts w:cs="Arial"/>
                <w:szCs w:val="24"/>
              </w:rPr>
              <w:t>Standard length</w:t>
            </w:r>
          </w:p>
        </w:tc>
        <w:tc>
          <w:tcPr>
            <w:tcW w:w="1350" w:type="dxa"/>
            <w:tcBorders>
              <w:top w:val="nil"/>
              <w:bottom w:val="nil"/>
            </w:tcBorders>
            <w:vAlign w:val="bottom"/>
          </w:tcPr>
          <w:p w14:paraId="7DE361D3" w14:textId="77777777" w:rsidR="00EA6819" w:rsidRPr="00EF1CA1" w:rsidRDefault="00EA6819" w:rsidP="00EA6819">
            <w:pPr>
              <w:widowControl/>
              <w:spacing w:line="320" w:lineRule="exact"/>
              <w:jc w:val="center"/>
              <w:rPr>
                <w:rFonts w:cs="Arial"/>
                <w:b/>
                <w:szCs w:val="24"/>
              </w:rPr>
            </w:pPr>
            <w:r>
              <w:rPr>
                <w:rFonts w:cs="Arial"/>
                <w:szCs w:val="24"/>
              </w:rPr>
              <w:t>1, 45.70</w:t>
            </w:r>
          </w:p>
        </w:tc>
        <w:tc>
          <w:tcPr>
            <w:tcW w:w="1574" w:type="dxa"/>
            <w:tcBorders>
              <w:top w:val="nil"/>
              <w:bottom w:val="nil"/>
            </w:tcBorders>
            <w:vAlign w:val="bottom"/>
          </w:tcPr>
          <w:p w14:paraId="172CE0A7" w14:textId="77777777" w:rsidR="00EA6819" w:rsidRPr="00EF1CA1" w:rsidRDefault="00EA6819" w:rsidP="00EA6819">
            <w:pPr>
              <w:widowControl/>
              <w:spacing w:line="320" w:lineRule="exact"/>
              <w:rPr>
                <w:rFonts w:cs="Arial"/>
                <w:b/>
                <w:szCs w:val="24"/>
              </w:rPr>
            </w:pPr>
            <w:r w:rsidRPr="00EF1CA1">
              <w:rPr>
                <w:rFonts w:cs="Arial"/>
                <w:szCs w:val="24"/>
              </w:rPr>
              <w:t>1.38±0.97</w:t>
            </w:r>
          </w:p>
        </w:tc>
        <w:tc>
          <w:tcPr>
            <w:tcW w:w="904" w:type="dxa"/>
            <w:tcBorders>
              <w:top w:val="nil"/>
              <w:bottom w:val="nil"/>
            </w:tcBorders>
            <w:vAlign w:val="bottom"/>
          </w:tcPr>
          <w:p w14:paraId="2FB32A08" w14:textId="77777777" w:rsidR="00EA6819" w:rsidRPr="00EF1CA1" w:rsidRDefault="00EA6819" w:rsidP="00EA6819">
            <w:pPr>
              <w:widowControl/>
              <w:spacing w:line="320" w:lineRule="exact"/>
              <w:rPr>
                <w:rFonts w:cs="Arial"/>
                <w:b/>
                <w:szCs w:val="24"/>
              </w:rPr>
            </w:pPr>
            <w:r w:rsidRPr="00EF1CA1">
              <w:rPr>
                <w:rFonts w:cs="Arial"/>
                <w:szCs w:val="24"/>
              </w:rPr>
              <w:t>2.00</w:t>
            </w:r>
          </w:p>
        </w:tc>
        <w:tc>
          <w:tcPr>
            <w:tcW w:w="997" w:type="dxa"/>
            <w:tcBorders>
              <w:top w:val="nil"/>
              <w:bottom w:val="nil"/>
            </w:tcBorders>
            <w:vAlign w:val="bottom"/>
          </w:tcPr>
          <w:p w14:paraId="076033B3" w14:textId="77777777" w:rsidR="00EA6819" w:rsidRPr="00EF1CA1" w:rsidRDefault="00EA6819" w:rsidP="00EA6819">
            <w:pPr>
              <w:widowControl/>
              <w:spacing w:line="320" w:lineRule="exact"/>
              <w:rPr>
                <w:rFonts w:cs="Arial"/>
                <w:b/>
                <w:szCs w:val="24"/>
              </w:rPr>
            </w:pPr>
            <w:r w:rsidRPr="00EF1CA1">
              <w:rPr>
                <w:rFonts w:cs="Arial" w:hint="eastAsia"/>
                <w:szCs w:val="24"/>
              </w:rPr>
              <w:t>0</w:t>
            </w:r>
            <w:r w:rsidRPr="00EF1CA1">
              <w:rPr>
                <w:rFonts w:cs="Arial"/>
                <w:szCs w:val="24"/>
              </w:rPr>
              <w:t>.164</w:t>
            </w:r>
          </w:p>
        </w:tc>
      </w:tr>
      <w:tr w:rsidR="00EA6819" w:rsidRPr="00EF1CA1" w14:paraId="27158E9E" w14:textId="77777777" w:rsidTr="00204736">
        <w:tc>
          <w:tcPr>
            <w:tcW w:w="4665" w:type="dxa"/>
            <w:tcBorders>
              <w:top w:val="nil"/>
              <w:bottom w:val="nil"/>
            </w:tcBorders>
            <w:vAlign w:val="bottom"/>
          </w:tcPr>
          <w:p w14:paraId="34CB114F" w14:textId="77777777" w:rsidR="00EA6819" w:rsidRPr="00EF1CA1" w:rsidRDefault="00EA6819" w:rsidP="00EA6819">
            <w:pPr>
              <w:widowControl/>
              <w:spacing w:line="320" w:lineRule="exact"/>
              <w:ind w:firstLineChars="50" w:firstLine="120"/>
              <w:rPr>
                <w:rFonts w:cs="Arial"/>
                <w:szCs w:val="24"/>
              </w:rPr>
            </w:pPr>
            <w:r w:rsidRPr="00EF1CA1">
              <w:rPr>
                <w:rFonts w:cs="Arial"/>
                <w:szCs w:val="24"/>
              </w:rPr>
              <w:t>Type of social stimul</w:t>
            </w:r>
            <w:r>
              <w:rPr>
                <w:rFonts w:cs="Arial"/>
                <w:szCs w:val="24"/>
              </w:rPr>
              <w:t>us</w:t>
            </w:r>
          </w:p>
        </w:tc>
        <w:tc>
          <w:tcPr>
            <w:tcW w:w="1350" w:type="dxa"/>
            <w:tcBorders>
              <w:top w:val="nil"/>
              <w:bottom w:val="nil"/>
            </w:tcBorders>
            <w:vAlign w:val="bottom"/>
          </w:tcPr>
          <w:p w14:paraId="6D63E421" w14:textId="77777777" w:rsidR="00EA6819" w:rsidRPr="00EF1CA1" w:rsidRDefault="00EA6819" w:rsidP="00EA6819">
            <w:pPr>
              <w:widowControl/>
              <w:spacing w:line="320" w:lineRule="exact"/>
              <w:jc w:val="center"/>
              <w:rPr>
                <w:rFonts w:cs="Arial"/>
                <w:b/>
                <w:szCs w:val="24"/>
              </w:rPr>
            </w:pPr>
            <w:r>
              <w:rPr>
                <w:rFonts w:cs="Arial"/>
                <w:szCs w:val="24"/>
              </w:rPr>
              <w:t>3, 45.19</w:t>
            </w:r>
          </w:p>
        </w:tc>
        <w:tc>
          <w:tcPr>
            <w:tcW w:w="1574" w:type="dxa"/>
            <w:tcBorders>
              <w:top w:val="nil"/>
              <w:bottom w:val="nil"/>
            </w:tcBorders>
            <w:vAlign w:val="bottom"/>
          </w:tcPr>
          <w:p w14:paraId="2C33BD6D" w14:textId="77777777" w:rsidR="00EA6819" w:rsidRPr="00EF1CA1" w:rsidRDefault="00EA6819" w:rsidP="00EA6819">
            <w:pPr>
              <w:widowControl/>
              <w:spacing w:line="320" w:lineRule="exact"/>
              <w:rPr>
                <w:rFonts w:cs="Arial"/>
                <w:b/>
                <w:szCs w:val="24"/>
              </w:rPr>
            </w:pPr>
          </w:p>
        </w:tc>
        <w:tc>
          <w:tcPr>
            <w:tcW w:w="904" w:type="dxa"/>
            <w:tcBorders>
              <w:top w:val="nil"/>
              <w:bottom w:val="nil"/>
            </w:tcBorders>
            <w:vAlign w:val="bottom"/>
          </w:tcPr>
          <w:p w14:paraId="57F6C6C1" w14:textId="77777777" w:rsidR="00EA6819" w:rsidRPr="00EF1CA1" w:rsidRDefault="00EA6819" w:rsidP="00EA6819">
            <w:pPr>
              <w:widowControl/>
              <w:spacing w:line="320" w:lineRule="exact"/>
              <w:rPr>
                <w:rFonts w:cs="Arial"/>
                <w:b/>
                <w:szCs w:val="24"/>
              </w:rPr>
            </w:pPr>
            <w:r w:rsidRPr="00EF1CA1">
              <w:rPr>
                <w:rFonts w:cs="Arial"/>
                <w:szCs w:val="24"/>
              </w:rPr>
              <w:t>50.77</w:t>
            </w:r>
          </w:p>
        </w:tc>
        <w:tc>
          <w:tcPr>
            <w:tcW w:w="997" w:type="dxa"/>
            <w:tcBorders>
              <w:top w:val="nil"/>
              <w:bottom w:val="nil"/>
            </w:tcBorders>
            <w:vAlign w:val="bottom"/>
          </w:tcPr>
          <w:p w14:paraId="3133B0E2" w14:textId="77777777" w:rsidR="00EA6819" w:rsidRPr="00EF1CA1" w:rsidRDefault="00EA6819" w:rsidP="00EA6819">
            <w:pPr>
              <w:widowControl/>
              <w:spacing w:line="320" w:lineRule="exact"/>
              <w:rPr>
                <w:rFonts w:cs="Arial"/>
                <w:b/>
                <w:szCs w:val="24"/>
              </w:rPr>
            </w:pPr>
            <w:r w:rsidRPr="00EF1CA1">
              <w:rPr>
                <w:rFonts w:cs="Arial" w:hint="eastAsia"/>
                <w:szCs w:val="24"/>
              </w:rPr>
              <w:t>0</w:t>
            </w:r>
            <w:r w:rsidRPr="00EF1CA1">
              <w:rPr>
                <w:rFonts w:cs="Arial"/>
                <w:szCs w:val="24"/>
              </w:rPr>
              <w:t>.001*</w:t>
            </w:r>
          </w:p>
        </w:tc>
      </w:tr>
      <w:tr w:rsidR="00EA6819" w:rsidRPr="00EF1CA1" w14:paraId="368F3DBD" w14:textId="77777777" w:rsidTr="00204736">
        <w:tc>
          <w:tcPr>
            <w:tcW w:w="4665" w:type="dxa"/>
            <w:tcBorders>
              <w:top w:val="nil"/>
              <w:bottom w:val="nil"/>
            </w:tcBorders>
            <w:vAlign w:val="bottom"/>
          </w:tcPr>
          <w:p w14:paraId="010D05F0" w14:textId="77777777" w:rsidR="00EA6819" w:rsidRPr="00EF1CA1" w:rsidRDefault="00EA6819" w:rsidP="00EA6819">
            <w:pPr>
              <w:widowControl/>
              <w:spacing w:line="320" w:lineRule="exact"/>
              <w:rPr>
                <w:rFonts w:cs="Arial"/>
                <w:b/>
                <w:szCs w:val="24"/>
              </w:rPr>
            </w:pPr>
            <w:r w:rsidRPr="00EF1CA1">
              <w:rPr>
                <w:rFonts w:cs="Arial"/>
                <w:b/>
                <w:szCs w:val="24"/>
              </w:rPr>
              <w:t>Frequency of switch</w:t>
            </w:r>
          </w:p>
        </w:tc>
        <w:tc>
          <w:tcPr>
            <w:tcW w:w="1350" w:type="dxa"/>
            <w:tcBorders>
              <w:top w:val="nil"/>
              <w:bottom w:val="nil"/>
            </w:tcBorders>
            <w:vAlign w:val="bottom"/>
          </w:tcPr>
          <w:p w14:paraId="6BA9870D" w14:textId="77777777" w:rsidR="00EA6819" w:rsidRPr="00EF1CA1" w:rsidRDefault="00EA6819" w:rsidP="00EA6819">
            <w:pPr>
              <w:widowControl/>
              <w:spacing w:line="320" w:lineRule="exact"/>
              <w:jc w:val="center"/>
              <w:rPr>
                <w:rFonts w:cs="Arial"/>
                <w:b/>
                <w:szCs w:val="24"/>
              </w:rPr>
            </w:pPr>
          </w:p>
        </w:tc>
        <w:tc>
          <w:tcPr>
            <w:tcW w:w="1574" w:type="dxa"/>
            <w:tcBorders>
              <w:top w:val="nil"/>
              <w:bottom w:val="nil"/>
            </w:tcBorders>
            <w:vAlign w:val="bottom"/>
          </w:tcPr>
          <w:p w14:paraId="61AEE6C6" w14:textId="77777777" w:rsidR="00EA6819" w:rsidRPr="00EF1CA1" w:rsidRDefault="00EA6819" w:rsidP="00EA6819">
            <w:pPr>
              <w:widowControl/>
              <w:spacing w:line="320" w:lineRule="exact"/>
              <w:rPr>
                <w:rFonts w:cs="Arial"/>
                <w:b/>
                <w:szCs w:val="24"/>
              </w:rPr>
            </w:pPr>
          </w:p>
        </w:tc>
        <w:tc>
          <w:tcPr>
            <w:tcW w:w="904" w:type="dxa"/>
            <w:tcBorders>
              <w:top w:val="nil"/>
              <w:bottom w:val="nil"/>
            </w:tcBorders>
            <w:vAlign w:val="bottom"/>
          </w:tcPr>
          <w:p w14:paraId="0DD81246" w14:textId="77777777" w:rsidR="00EA6819" w:rsidRPr="00EF1CA1" w:rsidRDefault="00EA6819" w:rsidP="00EA6819">
            <w:pPr>
              <w:widowControl/>
              <w:spacing w:line="320" w:lineRule="exact"/>
              <w:rPr>
                <w:rFonts w:cs="Arial"/>
                <w:b/>
                <w:szCs w:val="24"/>
              </w:rPr>
            </w:pPr>
          </w:p>
        </w:tc>
        <w:tc>
          <w:tcPr>
            <w:tcW w:w="997" w:type="dxa"/>
            <w:tcBorders>
              <w:top w:val="nil"/>
              <w:bottom w:val="nil"/>
            </w:tcBorders>
            <w:vAlign w:val="bottom"/>
          </w:tcPr>
          <w:p w14:paraId="3541C0D3" w14:textId="77777777" w:rsidR="00EA6819" w:rsidRPr="00EF1CA1" w:rsidRDefault="00EA6819" w:rsidP="00EA6819">
            <w:pPr>
              <w:widowControl/>
              <w:spacing w:line="320" w:lineRule="exact"/>
              <w:rPr>
                <w:rFonts w:cs="Arial"/>
                <w:b/>
                <w:szCs w:val="24"/>
              </w:rPr>
            </w:pPr>
          </w:p>
        </w:tc>
      </w:tr>
      <w:tr w:rsidR="00EA6819" w:rsidRPr="00EF1CA1" w14:paraId="46D8775D" w14:textId="77777777" w:rsidTr="00204736">
        <w:tc>
          <w:tcPr>
            <w:tcW w:w="4665" w:type="dxa"/>
            <w:tcBorders>
              <w:top w:val="nil"/>
              <w:bottom w:val="nil"/>
            </w:tcBorders>
            <w:vAlign w:val="bottom"/>
          </w:tcPr>
          <w:p w14:paraId="30404265" w14:textId="77777777" w:rsidR="00EA6819" w:rsidRPr="00EF1CA1" w:rsidRDefault="00EA6819" w:rsidP="00EA6819">
            <w:pPr>
              <w:widowControl/>
              <w:spacing w:line="320" w:lineRule="exact"/>
              <w:ind w:firstLineChars="50" w:firstLine="120"/>
              <w:rPr>
                <w:rFonts w:cs="Arial"/>
                <w:szCs w:val="24"/>
              </w:rPr>
            </w:pPr>
            <w:r w:rsidRPr="00EF1CA1">
              <w:rPr>
                <w:rFonts w:cs="Arial"/>
                <w:szCs w:val="24"/>
              </w:rPr>
              <w:t>Standard length</w:t>
            </w:r>
          </w:p>
        </w:tc>
        <w:tc>
          <w:tcPr>
            <w:tcW w:w="1350" w:type="dxa"/>
            <w:tcBorders>
              <w:top w:val="nil"/>
              <w:bottom w:val="nil"/>
            </w:tcBorders>
            <w:vAlign w:val="bottom"/>
          </w:tcPr>
          <w:p w14:paraId="2C3FE227" w14:textId="77777777" w:rsidR="00EA6819" w:rsidRPr="00EF1CA1" w:rsidRDefault="00EA6819" w:rsidP="00EA6819">
            <w:pPr>
              <w:widowControl/>
              <w:spacing w:line="320" w:lineRule="exact"/>
              <w:jc w:val="center"/>
              <w:rPr>
                <w:rFonts w:cs="Arial"/>
                <w:b/>
                <w:szCs w:val="24"/>
              </w:rPr>
            </w:pPr>
            <w:r>
              <w:rPr>
                <w:rFonts w:cs="Arial"/>
                <w:szCs w:val="24"/>
              </w:rPr>
              <w:t>1, 49.38</w:t>
            </w:r>
          </w:p>
        </w:tc>
        <w:tc>
          <w:tcPr>
            <w:tcW w:w="1574" w:type="dxa"/>
            <w:tcBorders>
              <w:top w:val="nil"/>
              <w:bottom w:val="nil"/>
            </w:tcBorders>
            <w:vAlign w:val="bottom"/>
          </w:tcPr>
          <w:p w14:paraId="29D3B442" w14:textId="77777777" w:rsidR="00EA6819" w:rsidRPr="00EF1CA1" w:rsidRDefault="00EA6819" w:rsidP="00EA6819">
            <w:pPr>
              <w:widowControl/>
              <w:spacing w:line="320" w:lineRule="exact"/>
              <w:rPr>
                <w:rFonts w:cs="Arial"/>
                <w:b/>
                <w:szCs w:val="24"/>
              </w:rPr>
            </w:pPr>
            <w:r w:rsidRPr="00EF1CA1">
              <w:rPr>
                <w:rFonts w:cs="Arial" w:hint="eastAsia"/>
                <w:szCs w:val="24"/>
              </w:rPr>
              <w:t>-</w:t>
            </w:r>
            <w:r w:rsidRPr="00EF1CA1">
              <w:rPr>
                <w:rFonts w:cs="Arial"/>
                <w:szCs w:val="24"/>
              </w:rPr>
              <w:t>0.06±0.08</w:t>
            </w:r>
          </w:p>
        </w:tc>
        <w:tc>
          <w:tcPr>
            <w:tcW w:w="904" w:type="dxa"/>
            <w:tcBorders>
              <w:top w:val="nil"/>
              <w:bottom w:val="nil"/>
            </w:tcBorders>
            <w:vAlign w:val="bottom"/>
          </w:tcPr>
          <w:p w14:paraId="39B70365" w14:textId="77777777" w:rsidR="00EA6819" w:rsidRPr="00EF1CA1" w:rsidRDefault="00EA6819" w:rsidP="00EA6819">
            <w:pPr>
              <w:widowControl/>
              <w:spacing w:line="320" w:lineRule="exact"/>
              <w:rPr>
                <w:rFonts w:cs="Arial"/>
                <w:b/>
                <w:szCs w:val="24"/>
              </w:rPr>
            </w:pPr>
            <w:r w:rsidRPr="00EF1CA1">
              <w:rPr>
                <w:rFonts w:cs="Arial"/>
                <w:szCs w:val="24"/>
              </w:rPr>
              <w:t>0.53</w:t>
            </w:r>
          </w:p>
        </w:tc>
        <w:tc>
          <w:tcPr>
            <w:tcW w:w="997" w:type="dxa"/>
            <w:tcBorders>
              <w:top w:val="nil"/>
              <w:bottom w:val="nil"/>
            </w:tcBorders>
            <w:vAlign w:val="bottom"/>
          </w:tcPr>
          <w:p w14:paraId="3D0A151B" w14:textId="77777777" w:rsidR="00EA6819" w:rsidRPr="00EF1CA1" w:rsidRDefault="00EA6819" w:rsidP="00EA6819">
            <w:pPr>
              <w:widowControl/>
              <w:spacing w:line="320" w:lineRule="exact"/>
              <w:rPr>
                <w:rFonts w:cs="Arial"/>
                <w:b/>
                <w:szCs w:val="24"/>
              </w:rPr>
            </w:pPr>
            <w:r w:rsidRPr="00EF1CA1">
              <w:rPr>
                <w:rFonts w:cs="Arial" w:hint="eastAsia"/>
                <w:szCs w:val="24"/>
              </w:rPr>
              <w:t>0</w:t>
            </w:r>
            <w:r w:rsidRPr="00EF1CA1">
              <w:rPr>
                <w:rFonts w:cs="Arial"/>
                <w:szCs w:val="24"/>
              </w:rPr>
              <w:t>.474</w:t>
            </w:r>
          </w:p>
        </w:tc>
      </w:tr>
      <w:tr w:rsidR="00EA6819" w:rsidRPr="00EF1CA1" w14:paraId="2F603F27" w14:textId="77777777" w:rsidTr="00204736">
        <w:tc>
          <w:tcPr>
            <w:tcW w:w="4665" w:type="dxa"/>
            <w:tcBorders>
              <w:top w:val="nil"/>
              <w:bottom w:val="nil"/>
            </w:tcBorders>
            <w:vAlign w:val="bottom"/>
          </w:tcPr>
          <w:p w14:paraId="7967FA5B" w14:textId="77777777" w:rsidR="00EA6819" w:rsidRPr="00EF1CA1" w:rsidRDefault="00EA6819" w:rsidP="00EA6819">
            <w:pPr>
              <w:widowControl/>
              <w:spacing w:line="320" w:lineRule="exact"/>
              <w:ind w:firstLineChars="50" w:firstLine="120"/>
              <w:rPr>
                <w:rFonts w:cs="Arial"/>
                <w:szCs w:val="24"/>
              </w:rPr>
            </w:pPr>
            <w:r w:rsidRPr="00EF1CA1">
              <w:rPr>
                <w:rFonts w:cs="Arial"/>
                <w:szCs w:val="24"/>
              </w:rPr>
              <w:t>Type of social stimul</w:t>
            </w:r>
            <w:r>
              <w:rPr>
                <w:rFonts w:cs="Arial"/>
                <w:szCs w:val="24"/>
              </w:rPr>
              <w:t>us</w:t>
            </w:r>
          </w:p>
        </w:tc>
        <w:tc>
          <w:tcPr>
            <w:tcW w:w="1350" w:type="dxa"/>
            <w:tcBorders>
              <w:top w:val="nil"/>
              <w:bottom w:val="nil"/>
            </w:tcBorders>
            <w:vAlign w:val="bottom"/>
          </w:tcPr>
          <w:p w14:paraId="24FC7184" w14:textId="77777777" w:rsidR="00EA6819" w:rsidRPr="00EF1CA1" w:rsidRDefault="00EA6819" w:rsidP="00EA6819">
            <w:pPr>
              <w:widowControl/>
              <w:spacing w:line="320" w:lineRule="exact"/>
              <w:jc w:val="center"/>
              <w:rPr>
                <w:rFonts w:cs="Arial"/>
                <w:b/>
                <w:szCs w:val="24"/>
              </w:rPr>
            </w:pPr>
            <w:r>
              <w:rPr>
                <w:rFonts w:cs="Arial"/>
                <w:szCs w:val="24"/>
              </w:rPr>
              <w:t>3, 45.06</w:t>
            </w:r>
          </w:p>
        </w:tc>
        <w:tc>
          <w:tcPr>
            <w:tcW w:w="1574" w:type="dxa"/>
            <w:tcBorders>
              <w:top w:val="nil"/>
              <w:bottom w:val="nil"/>
            </w:tcBorders>
            <w:vAlign w:val="bottom"/>
          </w:tcPr>
          <w:p w14:paraId="039BA38F" w14:textId="77777777" w:rsidR="00EA6819" w:rsidRPr="00EF1CA1" w:rsidRDefault="00EA6819" w:rsidP="00EA6819">
            <w:pPr>
              <w:widowControl/>
              <w:spacing w:line="320" w:lineRule="exact"/>
              <w:rPr>
                <w:rFonts w:cs="Arial"/>
                <w:b/>
                <w:szCs w:val="24"/>
              </w:rPr>
            </w:pPr>
          </w:p>
        </w:tc>
        <w:tc>
          <w:tcPr>
            <w:tcW w:w="904" w:type="dxa"/>
            <w:tcBorders>
              <w:top w:val="nil"/>
              <w:bottom w:val="nil"/>
            </w:tcBorders>
            <w:vAlign w:val="bottom"/>
          </w:tcPr>
          <w:p w14:paraId="04DE46D2" w14:textId="77777777" w:rsidR="00EA6819" w:rsidRPr="00EF1CA1" w:rsidRDefault="00EA6819" w:rsidP="00EA6819">
            <w:pPr>
              <w:widowControl/>
              <w:spacing w:line="320" w:lineRule="exact"/>
              <w:rPr>
                <w:rFonts w:cs="Arial"/>
                <w:b/>
                <w:szCs w:val="24"/>
              </w:rPr>
            </w:pPr>
            <w:r w:rsidRPr="00EF1CA1">
              <w:rPr>
                <w:rFonts w:cs="Arial"/>
                <w:szCs w:val="24"/>
              </w:rPr>
              <w:t>31.26</w:t>
            </w:r>
          </w:p>
        </w:tc>
        <w:tc>
          <w:tcPr>
            <w:tcW w:w="997" w:type="dxa"/>
            <w:tcBorders>
              <w:top w:val="nil"/>
              <w:bottom w:val="nil"/>
            </w:tcBorders>
            <w:vAlign w:val="bottom"/>
          </w:tcPr>
          <w:p w14:paraId="5E4F9DA9" w14:textId="77777777" w:rsidR="00EA6819" w:rsidRPr="00EF1CA1" w:rsidRDefault="00EA6819" w:rsidP="00EA6819">
            <w:pPr>
              <w:widowControl/>
              <w:spacing w:line="320" w:lineRule="exact"/>
              <w:rPr>
                <w:rFonts w:cs="Arial"/>
                <w:b/>
                <w:szCs w:val="24"/>
              </w:rPr>
            </w:pPr>
            <w:r w:rsidRPr="00EF1CA1">
              <w:rPr>
                <w:rFonts w:cs="Arial" w:hint="eastAsia"/>
                <w:szCs w:val="24"/>
              </w:rPr>
              <w:t>0</w:t>
            </w:r>
            <w:r w:rsidRPr="00EF1CA1">
              <w:rPr>
                <w:rFonts w:cs="Arial"/>
                <w:szCs w:val="24"/>
              </w:rPr>
              <w:t>.001*</w:t>
            </w:r>
          </w:p>
        </w:tc>
      </w:tr>
      <w:tr w:rsidR="00EA6819" w:rsidRPr="00EF1CA1" w14:paraId="1A63B040" w14:textId="77777777" w:rsidTr="00204736">
        <w:tc>
          <w:tcPr>
            <w:tcW w:w="4665" w:type="dxa"/>
            <w:tcBorders>
              <w:top w:val="nil"/>
              <w:bottom w:val="nil"/>
            </w:tcBorders>
            <w:vAlign w:val="bottom"/>
          </w:tcPr>
          <w:p w14:paraId="1A637E15" w14:textId="77777777" w:rsidR="00EA6819" w:rsidRPr="00EF1CA1" w:rsidRDefault="00EA6819" w:rsidP="00EA6819">
            <w:pPr>
              <w:widowControl/>
              <w:spacing w:line="320" w:lineRule="exact"/>
              <w:rPr>
                <w:rFonts w:cs="Arial"/>
                <w:b/>
                <w:szCs w:val="24"/>
              </w:rPr>
            </w:pPr>
            <w:r w:rsidRPr="00EF1CA1">
              <w:rPr>
                <w:rFonts w:cs="Arial"/>
                <w:b/>
                <w:szCs w:val="24"/>
              </w:rPr>
              <w:t>Total interacting time</w:t>
            </w:r>
          </w:p>
        </w:tc>
        <w:tc>
          <w:tcPr>
            <w:tcW w:w="1350" w:type="dxa"/>
            <w:tcBorders>
              <w:top w:val="nil"/>
              <w:bottom w:val="nil"/>
            </w:tcBorders>
            <w:vAlign w:val="bottom"/>
          </w:tcPr>
          <w:p w14:paraId="75E8A6F8" w14:textId="77777777" w:rsidR="00EA6819" w:rsidRPr="00EF1CA1" w:rsidRDefault="00EA6819" w:rsidP="00EA6819">
            <w:pPr>
              <w:widowControl/>
              <w:spacing w:line="320" w:lineRule="exact"/>
              <w:jc w:val="center"/>
              <w:rPr>
                <w:rFonts w:cs="Arial"/>
                <w:b/>
                <w:szCs w:val="24"/>
              </w:rPr>
            </w:pPr>
          </w:p>
        </w:tc>
        <w:tc>
          <w:tcPr>
            <w:tcW w:w="1574" w:type="dxa"/>
            <w:tcBorders>
              <w:top w:val="nil"/>
              <w:bottom w:val="nil"/>
            </w:tcBorders>
            <w:vAlign w:val="bottom"/>
          </w:tcPr>
          <w:p w14:paraId="795A72E6" w14:textId="77777777" w:rsidR="00EA6819" w:rsidRPr="00EF1CA1" w:rsidRDefault="00EA6819" w:rsidP="00EA6819">
            <w:pPr>
              <w:widowControl/>
              <w:spacing w:line="320" w:lineRule="exact"/>
              <w:rPr>
                <w:rFonts w:cs="Arial"/>
                <w:b/>
                <w:szCs w:val="24"/>
              </w:rPr>
            </w:pPr>
          </w:p>
        </w:tc>
        <w:tc>
          <w:tcPr>
            <w:tcW w:w="904" w:type="dxa"/>
            <w:tcBorders>
              <w:top w:val="nil"/>
              <w:bottom w:val="nil"/>
            </w:tcBorders>
            <w:vAlign w:val="bottom"/>
          </w:tcPr>
          <w:p w14:paraId="1DF6D6AC" w14:textId="77777777" w:rsidR="00EA6819" w:rsidRPr="00EF1CA1" w:rsidRDefault="00EA6819" w:rsidP="00EA6819">
            <w:pPr>
              <w:widowControl/>
              <w:spacing w:line="320" w:lineRule="exact"/>
              <w:rPr>
                <w:rFonts w:cs="Arial"/>
                <w:b/>
                <w:szCs w:val="24"/>
              </w:rPr>
            </w:pPr>
          </w:p>
        </w:tc>
        <w:tc>
          <w:tcPr>
            <w:tcW w:w="997" w:type="dxa"/>
            <w:tcBorders>
              <w:top w:val="nil"/>
              <w:bottom w:val="nil"/>
            </w:tcBorders>
            <w:vAlign w:val="bottom"/>
          </w:tcPr>
          <w:p w14:paraId="2196345E" w14:textId="77777777" w:rsidR="00EA6819" w:rsidRPr="00EF1CA1" w:rsidRDefault="00EA6819" w:rsidP="00EA6819">
            <w:pPr>
              <w:widowControl/>
              <w:spacing w:line="320" w:lineRule="exact"/>
              <w:rPr>
                <w:rFonts w:cs="Arial"/>
                <w:b/>
                <w:szCs w:val="24"/>
              </w:rPr>
            </w:pPr>
          </w:p>
        </w:tc>
      </w:tr>
      <w:tr w:rsidR="00EA6819" w:rsidRPr="00EF1CA1" w14:paraId="44974247" w14:textId="77777777" w:rsidTr="00204736">
        <w:tc>
          <w:tcPr>
            <w:tcW w:w="4665" w:type="dxa"/>
            <w:tcBorders>
              <w:top w:val="nil"/>
              <w:bottom w:val="nil"/>
            </w:tcBorders>
            <w:vAlign w:val="bottom"/>
          </w:tcPr>
          <w:p w14:paraId="7D6D4044" w14:textId="77777777" w:rsidR="00EA6819" w:rsidRPr="00EF1CA1" w:rsidRDefault="00EA6819" w:rsidP="00EA6819">
            <w:pPr>
              <w:widowControl/>
              <w:spacing w:line="320" w:lineRule="exact"/>
              <w:ind w:firstLineChars="50" w:firstLine="120"/>
              <w:rPr>
                <w:rFonts w:cs="Arial"/>
                <w:szCs w:val="24"/>
              </w:rPr>
            </w:pPr>
            <w:r w:rsidRPr="00EF1CA1">
              <w:rPr>
                <w:rFonts w:cs="Arial"/>
                <w:szCs w:val="24"/>
              </w:rPr>
              <w:t>Standard length</w:t>
            </w:r>
          </w:p>
        </w:tc>
        <w:tc>
          <w:tcPr>
            <w:tcW w:w="1350" w:type="dxa"/>
            <w:tcBorders>
              <w:top w:val="nil"/>
              <w:bottom w:val="nil"/>
            </w:tcBorders>
            <w:vAlign w:val="bottom"/>
          </w:tcPr>
          <w:p w14:paraId="634779AC" w14:textId="77777777" w:rsidR="00EA6819" w:rsidRPr="00EF1CA1" w:rsidRDefault="00EA6819" w:rsidP="00EA6819">
            <w:pPr>
              <w:widowControl/>
              <w:spacing w:line="320" w:lineRule="exact"/>
              <w:jc w:val="center"/>
              <w:rPr>
                <w:rFonts w:cs="Arial"/>
                <w:b/>
                <w:szCs w:val="24"/>
              </w:rPr>
            </w:pPr>
            <w:r>
              <w:rPr>
                <w:rFonts w:cs="Arial"/>
                <w:szCs w:val="24"/>
              </w:rPr>
              <w:t>1, 45.67</w:t>
            </w:r>
          </w:p>
        </w:tc>
        <w:tc>
          <w:tcPr>
            <w:tcW w:w="1574" w:type="dxa"/>
            <w:tcBorders>
              <w:top w:val="nil"/>
              <w:bottom w:val="nil"/>
            </w:tcBorders>
            <w:vAlign w:val="bottom"/>
          </w:tcPr>
          <w:p w14:paraId="481396D2" w14:textId="77777777" w:rsidR="00EA6819" w:rsidRPr="00EF1CA1" w:rsidRDefault="00EA6819" w:rsidP="00EA6819">
            <w:pPr>
              <w:widowControl/>
              <w:spacing w:line="320" w:lineRule="exact"/>
              <w:rPr>
                <w:rFonts w:cs="Arial"/>
                <w:b/>
                <w:szCs w:val="24"/>
              </w:rPr>
            </w:pPr>
            <w:r w:rsidRPr="00EF1CA1">
              <w:rPr>
                <w:rFonts w:cs="Arial"/>
                <w:szCs w:val="24"/>
              </w:rPr>
              <w:t>15.19±26.34</w:t>
            </w:r>
          </w:p>
        </w:tc>
        <w:tc>
          <w:tcPr>
            <w:tcW w:w="904" w:type="dxa"/>
            <w:tcBorders>
              <w:top w:val="nil"/>
              <w:bottom w:val="nil"/>
            </w:tcBorders>
            <w:vAlign w:val="bottom"/>
          </w:tcPr>
          <w:p w14:paraId="328DE03D" w14:textId="77777777" w:rsidR="00EA6819" w:rsidRPr="00EF1CA1" w:rsidRDefault="00EA6819" w:rsidP="00EA6819">
            <w:pPr>
              <w:widowControl/>
              <w:spacing w:line="320" w:lineRule="exact"/>
              <w:rPr>
                <w:rFonts w:cs="Arial"/>
                <w:b/>
                <w:szCs w:val="24"/>
              </w:rPr>
            </w:pPr>
            <w:r w:rsidRPr="00EF1CA1">
              <w:rPr>
                <w:rFonts w:cs="Arial"/>
                <w:szCs w:val="24"/>
              </w:rPr>
              <w:t>0.18</w:t>
            </w:r>
          </w:p>
        </w:tc>
        <w:tc>
          <w:tcPr>
            <w:tcW w:w="997" w:type="dxa"/>
            <w:tcBorders>
              <w:top w:val="nil"/>
              <w:bottom w:val="nil"/>
            </w:tcBorders>
            <w:vAlign w:val="bottom"/>
          </w:tcPr>
          <w:p w14:paraId="07E057DC" w14:textId="77777777" w:rsidR="00EA6819" w:rsidRPr="00EF1CA1" w:rsidRDefault="00EA6819" w:rsidP="00EA6819">
            <w:pPr>
              <w:widowControl/>
              <w:spacing w:line="320" w:lineRule="exact"/>
              <w:rPr>
                <w:rFonts w:cs="Arial"/>
                <w:b/>
                <w:szCs w:val="24"/>
              </w:rPr>
            </w:pPr>
            <w:r w:rsidRPr="00EF1CA1">
              <w:rPr>
                <w:rFonts w:cs="Arial" w:hint="eastAsia"/>
                <w:szCs w:val="24"/>
              </w:rPr>
              <w:t>0</w:t>
            </w:r>
            <w:r w:rsidRPr="00EF1CA1">
              <w:rPr>
                <w:rFonts w:cs="Arial"/>
                <w:szCs w:val="24"/>
              </w:rPr>
              <w:t>.674</w:t>
            </w:r>
          </w:p>
        </w:tc>
      </w:tr>
      <w:tr w:rsidR="00EA6819" w:rsidRPr="00EF1CA1" w14:paraId="37F2DFDC" w14:textId="77777777" w:rsidTr="00204736">
        <w:tc>
          <w:tcPr>
            <w:tcW w:w="4665" w:type="dxa"/>
            <w:tcBorders>
              <w:top w:val="nil"/>
              <w:bottom w:val="single" w:sz="12" w:space="0" w:color="auto"/>
            </w:tcBorders>
            <w:vAlign w:val="bottom"/>
          </w:tcPr>
          <w:p w14:paraId="79D66FD6" w14:textId="77777777" w:rsidR="00EA6819" w:rsidRPr="00EF1CA1" w:rsidRDefault="00EA6819" w:rsidP="00EA6819">
            <w:pPr>
              <w:widowControl/>
              <w:spacing w:line="320" w:lineRule="exact"/>
              <w:ind w:firstLineChars="50" w:firstLine="120"/>
              <w:rPr>
                <w:rFonts w:cs="Arial"/>
                <w:szCs w:val="24"/>
              </w:rPr>
            </w:pPr>
            <w:r w:rsidRPr="00EF1CA1">
              <w:rPr>
                <w:rFonts w:cs="Arial"/>
                <w:szCs w:val="24"/>
              </w:rPr>
              <w:t>Type of social stimul</w:t>
            </w:r>
            <w:r>
              <w:rPr>
                <w:rFonts w:cs="Arial"/>
                <w:szCs w:val="24"/>
              </w:rPr>
              <w:t>us</w:t>
            </w:r>
          </w:p>
        </w:tc>
        <w:tc>
          <w:tcPr>
            <w:tcW w:w="1350" w:type="dxa"/>
            <w:tcBorders>
              <w:top w:val="nil"/>
              <w:bottom w:val="single" w:sz="12" w:space="0" w:color="auto"/>
            </w:tcBorders>
            <w:vAlign w:val="bottom"/>
          </w:tcPr>
          <w:p w14:paraId="328D60F9" w14:textId="77777777" w:rsidR="00EA6819" w:rsidRPr="00EF1CA1" w:rsidRDefault="00EA6819" w:rsidP="00EA6819">
            <w:pPr>
              <w:widowControl/>
              <w:spacing w:line="320" w:lineRule="exact"/>
              <w:jc w:val="center"/>
              <w:rPr>
                <w:rFonts w:cs="Arial"/>
                <w:b/>
                <w:szCs w:val="24"/>
              </w:rPr>
            </w:pPr>
            <w:r>
              <w:rPr>
                <w:rFonts w:cs="Arial"/>
                <w:szCs w:val="24"/>
              </w:rPr>
              <w:t>3, 45.29</w:t>
            </w:r>
          </w:p>
        </w:tc>
        <w:tc>
          <w:tcPr>
            <w:tcW w:w="1574" w:type="dxa"/>
            <w:tcBorders>
              <w:top w:val="nil"/>
              <w:bottom w:val="single" w:sz="12" w:space="0" w:color="auto"/>
            </w:tcBorders>
            <w:vAlign w:val="bottom"/>
          </w:tcPr>
          <w:p w14:paraId="74CE1096" w14:textId="77777777" w:rsidR="00EA6819" w:rsidRPr="00EF1CA1" w:rsidRDefault="00EA6819" w:rsidP="00EA6819">
            <w:pPr>
              <w:widowControl/>
              <w:spacing w:line="320" w:lineRule="exact"/>
              <w:rPr>
                <w:rFonts w:cs="Arial"/>
                <w:b/>
                <w:szCs w:val="24"/>
              </w:rPr>
            </w:pPr>
          </w:p>
        </w:tc>
        <w:tc>
          <w:tcPr>
            <w:tcW w:w="904" w:type="dxa"/>
            <w:tcBorders>
              <w:top w:val="nil"/>
              <w:bottom w:val="single" w:sz="12" w:space="0" w:color="auto"/>
            </w:tcBorders>
            <w:vAlign w:val="bottom"/>
          </w:tcPr>
          <w:p w14:paraId="205F4C6C" w14:textId="77777777" w:rsidR="00EA6819" w:rsidRPr="00EF1CA1" w:rsidRDefault="00EA6819" w:rsidP="00EA6819">
            <w:pPr>
              <w:widowControl/>
              <w:spacing w:line="320" w:lineRule="exact"/>
              <w:rPr>
                <w:rFonts w:cs="Arial"/>
                <w:b/>
                <w:szCs w:val="24"/>
              </w:rPr>
            </w:pPr>
            <w:r w:rsidRPr="00EF1CA1">
              <w:rPr>
                <w:rFonts w:cs="Arial"/>
                <w:szCs w:val="24"/>
              </w:rPr>
              <w:t>19.70</w:t>
            </w:r>
          </w:p>
        </w:tc>
        <w:tc>
          <w:tcPr>
            <w:tcW w:w="997" w:type="dxa"/>
            <w:tcBorders>
              <w:top w:val="nil"/>
              <w:bottom w:val="single" w:sz="12" w:space="0" w:color="auto"/>
            </w:tcBorders>
            <w:vAlign w:val="bottom"/>
          </w:tcPr>
          <w:p w14:paraId="03037D84" w14:textId="77777777" w:rsidR="00EA6819" w:rsidRPr="00EF1CA1" w:rsidRDefault="00EA6819" w:rsidP="00EA6819">
            <w:pPr>
              <w:widowControl/>
              <w:spacing w:line="320" w:lineRule="exact"/>
              <w:rPr>
                <w:rFonts w:cs="Arial"/>
                <w:b/>
                <w:szCs w:val="24"/>
              </w:rPr>
            </w:pPr>
            <w:r w:rsidRPr="00EF1CA1">
              <w:rPr>
                <w:rFonts w:cs="Arial"/>
                <w:szCs w:val="24"/>
              </w:rPr>
              <w:t>0.001*</w:t>
            </w:r>
          </w:p>
        </w:tc>
      </w:tr>
    </w:tbl>
    <w:p w14:paraId="75149D4D" w14:textId="77777777" w:rsidR="002E2864" w:rsidRPr="00EF1CA1" w:rsidRDefault="002E2864" w:rsidP="002E2864">
      <w:pPr>
        <w:widowControl/>
        <w:spacing w:beforeLines="50" w:before="120"/>
        <w:rPr>
          <w:rFonts w:ascii="Times New Roman" w:hAnsi="Times New Roman" w:cs="Times New Roman"/>
          <w:b/>
          <w:szCs w:val="24"/>
        </w:rPr>
      </w:pPr>
      <w:r w:rsidRPr="00EF1CA1">
        <w:rPr>
          <w:rFonts w:ascii="Times New Roman" w:hAnsi="Times New Roman" w:cs="Times New Roman"/>
          <w:szCs w:val="24"/>
        </w:rPr>
        <w:t>Standard length was included in models as a covariate; lineage was also included in models as a random factor. Types of social stimuli: mirror image stimulation, non</w:t>
      </w:r>
      <w:r>
        <w:rPr>
          <w:rFonts w:ascii="Times New Roman" w:hAnsi="Times New Roman" w:cs="Times New Roman"/>
          <w:szCs w:val="24"/>
        </w:rPr>
        <w:t>-</w:t>
      </w:r>
      <w:r w:rsidRPr="00EF1CA1">
        <w:rPr>
          <w:rFonts w:ascii="Times New Roman" w:hAnsi="Times New Roman" w:cs="Times New Roman"/>
          <w:szCs w:val="24"/>
        </w:rPr>
        <w:t>reversing mirror image stimulation, live opponent and model opponent (</w:t>
      </w:r>
      <w:proofErr w:type="spellStart"/>
      <w:r w:rsidRPr="00EF1CA1">
        <w:rPr>
          <w:rFonts w:ascii="Times New Roman" w:hAnsi="Times New Roman" w:cs="Times New Roman"/>
          <w:i/>
          <w:szCs w:val="24"/>
        </w:rPr>
        <w:t>df</w:t>
      </w:r>
      <w:proofErr w:type="spellEnd"/>
      <w:r w:rsidRPr="00EF1CA1">
        <w:rPr>
          <w:rFonts w:ascii="Times New Roman" w:hAnsi="Times New Roman" w:cs="Times New Roman"/>
          <w:szCs w:val="24"/>
        </w:rPr>
        <w:t>: the degree</w:t>
      </w:r>
      <w:r>
        <w:rPr>
          <w:rFonts w:ascii="Times New Roman" w:hAnsi="Times New Roman" w:cs="Times New Roman"/>
          <w:szCs w:val="24"/>
        </w:rPr>
        <w:t>s</w:t>
      </w:r>
      <w:r w:rsidRPr="00EF1CA1">
        <w:rPr>
          <w:rFonts w:ascii="Times New Roman" w:hAnsi="Times New Roman" w:cs="Times New Roman"/>
          <w:szCs w:val="24"/>
        </w:rPr>
        <w:t xml:space="preserve"> of freedom;</w:t>
      </w:r>
      <w:r>
        <w:rPr>
          <w:rFonts w:ascii="Times New Roman" w:hAnsi="Times New Roman" w:cs="Times New Roman"/>
          <w:szCs w:val="24"/>
        </w:rPr>
        <w:t xml:space="preserve"> </w:t>
      </w:r>
      <w:r w:rsidRPr="00773787">
        <w:rPr>
          <w:rFonts w:ascii="Times New Roman" w:hAnsi="Times New Roman" w:cs="Times New Roman"/>
          <w:i/>
          <w:szCs w:val="24"/>
        </w:rPr>
        <w:t>b</w:t>
      </w:r>
      <w:r>
        <w:rPr>
          <w:rFonts w:ascii="Times New Roman" w:hAnsi="Times New Roman" w:cs="Times New Roman"/>
          <w:i/>
          <w:szCs w:val="24"/>
        </w:rPr>
        <w:t xml:space="preserve"> </w:t>
      </w:r>
      <w:r w:rsidRPr="00773787">
        <w:rPr>
          <w:rFonts w:ascii="Times New Roman" w:hAnsi="Times New Roman" w:cs="Times New Roman"/>
          <w:i/>
          <w:szCs w:val="24"/>
        </w:rPr>
        <w:t>±</w:t>
      </w:r>
      <w:r>
        <w:rPr>
          <w:rFonts w:ascii="Times New Roman" w:hAnsi="Times New Roman" w:cs="Times New Roman"/>
          <w:i/>
          <w:szCs w:val="24"/>
        </w:rPr>
        <w:t xml:space="preserve"> </w:t>
      </w:r>
      <w:r w:rsidRPr="00773787">
        <w:rPr>
          <w:rFonts w:ascii="Times New Roman" w:hAnsi="Times New Roman" w:cs="Times New Roman"/>
          <w:i/>
          <w:szCs w:val="24"/>
        </w:rPr>
        <w:t>SE</w:t>
      </w:r>
      <w:r>
        <w:rPr>
          <w:rFonts w:ascii="Times New Roman" w:hAnsi="Times New Roman" w:cs="Times New Roman"/>
          <w:szCs w:val="24"/>
        </w:rPr>
        <w:t>: estimate ± standard error;</w:t>
      </w:r>
      <w:r w:rsidRPr="00EF1CA1">
        <w:rPr>
          <w:rFonts w:ascii="Times New Roman" w:hAnsi="Times New Roman" w:cs="Times New Roman"/>
          <w:szCs w:val="24"/>
        </w:rPr>
        <w:t xml:space="preserve"> * </w:t>
      </w:r>
      <w:r w:rsidRPr="00EF1CA1">
        <w:rPr>
          <w:rFonts w:ascii="Times New Roman" w:hAnsi="Times New Roman" w:cs="Times New Roman"/>
          <w:i/>
          <w:szCs w:val="24"/>
        </w:rPr>
        <w:t>P</w:t>
      </w:r>
      <w:r w:rsidRPr="00EF1CA1">
        <w:rPr>
          <w:rFonts w:ascii="Times New Roman" w:hAnsi="Times New Roman" w:cs="Times New Roman"/>
          <w:szCs w:val="24"/>
        </w:rPr>
        <w:t xml:space="preserve"> &lt; 0.05).</w:t>
      </w:r>
    </w:p>
    <w:p w14:paraId="0AF4E642" w14:textId="77777777" w:rsidR="002E2864" w:rsidRPr="00204736" w:rsidRDefault="002E2864" w:rsidP="002E2864">
      <w:pPr>
        <w:widowControl/>
        <w:rPr>
          <w:rFonts w:ascii="Times New Roman" w:hAnsi="Times New Roman" w:cs="Times New Roman"/>
          <w:b/>
          <w:szCs w:val="24"/>
        </w:rPr>
      </w:pPr>
      <w:r w:rsidRPr="00EF1CA1">
        <w:rPr>
          <w:rFonts w:ascii="Times New Roman" w:hAnsi="Times New Roman" w:cs="Times New Roman"/>
          <w:b/>
          <w:szCs w:val="24"/>
        </w:rPr>
        <w:br w:type="page"/>
      </w:r>
    </w:p>
    <w:p w14:paraId="703216C4" w14:textId="6733B326" w:rsidR="002E2864" w:rsidRPr="00EF1CA1" w:rsidRDefault="005C1706" w:rsidP="00EA6819">
      <w:pPr>
        <w:widowControl/>
        <w:rPr>
          <w:rFonts w:ascii="Times New Roman" w:hAnsi="Times New Roman" w:cs="Times New Roman"/>
          <w:b/>
          <w:szCs w:val="24"/>
        </w:rPr>
      </w:pPr>
      <w:r>
        <w:rPr>
          <w:rFonts w:ascii="Times New Roman" w:eastAsia="Times New Roman Uni" w:hAnsi="Times New Roman" w:cs="Times New Roman"/>
          <w:b/>
          <w:szCs w:val="24"/>
        </w:rPr>
        <w:lastRenderedPageBreak/>
        <w:t>Supplementary t</w:t>
      </w:r>
      <w:r w:rsidR="002E2864">
        <w:rPr>
          <w:rFonts w:ascii="Times New Roman" w:eastAsia="Times New Roman Uni" w:hAnsi="Times New Roman" w:cs="Times New Roman"/>
          <w:b/>
          <w:szCs w:val="24"/>
        </w:rPr>
        <w:t xml:space="preserve">able </w:t>
      </w:r>
      <w:r w:rsidR="008F67B5">
        <w:rPr>
          <w:rFonts w:ascii="Times New Roman" w:eastAsia="Times New Roman Uni" w:hAnsi="Times New Roman" w:cs="Times New Roman"/>
          <w:b/>
          <w:szCs w:val="24"/>
        </w:rPr>
        <w:t>S</w:t>
      </w:r>
      <w:r w:rsidR="00204736">
        <w:rPr>
          <w:rFonts w:ascii="Times New Roman" w:eastAsia="Times New Roman Uni" w:hAnsi="Times New Roman" w:cs="Times New Roman"/>
          <w:b/>
          <w:szCs w:val="24"/>
        </w:rPr>
        <w:t>11</w:t>
      </w:r>
      <w:r w:rsidR="002E2864" w:rsidRPr="00EF1CA1">
        <w:rPr>
          <w:rFonts w:ascii="Times New Roman" w:hAnsi="Times New Roman" w:cs="Times New Roman"/>
          <w:b/>
          <w:szCs w:val="24"/>
        </w:rPr>
        <w:t xml:space="preserve">. </w:t>
      </w:r>
      <w:r w:rsidR="002E2864" w:rsidRPr="00EF1CA1">
        <w:rPr>
          <w:rFonts w:ascii="Times New Roman" w:hAnsi="Times New Roman" w:cs="Times New Roman"/>
          <w:szCs w:val="24"/>
        </w:rPr>
        <w:t xml:space="preserve">Models examining differences </w:t>
      </w:r>
      <w:r w:rsidR="002E2864">
        <w:rPr>
          <w:rFonts w:ascii="Times New Roman" w:hAnsi="Times New Roman" w:cs="Times New Roman"/>
          <w:szCs w:val="24"/>
        </w:rPr>
        <w:t>in</w:t>
      </w:r>
      <w:r w:rsidR="002E2864" w:rsidRPr="00EF1CA1">
        <w:rPr>
          <w:rFonts w:ascii="Times New Roman" w:hAnsi="Times New Roman" w:cs="Times New Roman"/>
          <w:szCs w:val="24"/>
        </w:rPr>
        <w:t xml:space="preserve"> immediate early gene expression in </w:t>
      </w:r>
      <w:r w:rsidR="002E2864">
        <w:rPr>
          <w:rFonts w:ascii="Times New Roman" w:hAnsi="Times New Roman" w:cs="Times New Roman"/>
          <w:szCs w:val="24"/>
        </w:rPr>
        <w:t xml:space="preserve">area </w:t>
      </w:r>
      <w:r w:rsidR="002E2864" w:rsidRPr="00EF1CA1">
        <w:rPr>
          <w:rFonts w:ascii="Times New Roman" w:hAnsi="Times New Roman" w:cs="Times New Roman"/>
          <w:szCs w:val="24"/>
        </w:rPr>
        <w:t xml:space="preserve">Dl, </w:t>
      </w:r>
      <w:r w:rsidR="002E2864">
        <w:rPr>
          <w:rFonts w:ascii="Times New Roman" w:hAnsi="Times New Roman" w:cs="Times New Roman"/>
          <w:szCs w:val="24"/>
        </w:rPr>
        <w:t xml:space="preserve">area </w:t>
      </w:r>
      <w:proofErr w:type="spellStart"/>
      <w:r w:rsidR="002E2864" w:rsidRPr="00EF1CA1">
        <w:rPr>
          <w:rFonts w:ascii="Times New Roman" w:hAnsi="Times New Roman" w:cs="Times New Roman"/>
          <w:szCs w:val="24"/>
        </w:rPr>
        <w:t>Dm</w:t>
      </w:r>
      <w:proofErr w:type="spellEnd"/>
      <w:r w:rsidR="002E2864">
        <w:rPr>
          <w:rFonts w:ascii="Times New Roman" w:hAnsi="Times New Roman" w:cs="Times New Roman"/>
          <w:szCs w:val="24"/>
        </w:rPr>
        <w:t>,</w:t>
      </w:r>
      <w:r w:rsidR="002E2864" w:rsidRPr="00EF1CA1">
        <w:rPr>
          <w:rFonts w:ascii="Times New Roman" w:hAnsi="Times New Roman" w:cs="Times New Roman"/>
          <w:szCs w:val="24"/>
        </w:rPr>
        <w:t xml:space="preserve"> and POA elicited by the four types social stimul</w:t>
      </w:r>
      <w:r w:rsidR="002E2864">
        <w:rPr>
          <w:rFonts w:ascii="Times New Roman" w:hAnsi="Times New Roman" w:cs="Times New Roman"/>
          <w:szCs w:val="24"/>
        </w:rPr>
        <w:t>us</w:t>
      </w:r>
      <w:r w:rsidR="002E2864" w:rsidRPr="00EF1CA1">
        <w:rPr>
          <w:rFonts w:ascii="Times New Roman" w:hAnsi="Times New Roman" w:cs="Times New Roman"/>
          <w:szCs w:val="24"/>
        </w:rPr>
        <w:t>.</w:t>
      </w:r>
      <w:r w:rsidR="002E2864">
        <w:rPr>
          <w:rFonts w:ascii="Times New Roman" w:hAnsi="Times New Roman" w:cs="Times New Roman"/>
          <w:szCs w:val="24"/>
        </w:rPr>
        <w:t xml:space="preserve"> </w:t>
      </w:r>
    </w:p>
    <w:tbl>
      <w:tblPr>
        <w:tblStyle w:val="af1"/>
        <w:tblpPr w:leftFromText="180" w:rightFromText="180" w:vertAnchor="page" w:horzAnchor="margin" w:tblpXSpec="center" w:tblpY="2071"/>
        <w:tblW w:w="9631" w:type="dxa"/>
        <w:tblBorders>
          <w:left w:val="none" w:sz="0" w:space="0" w:color="auto"/>
          <w:right w:val="none" w:sz="0" w:space="0" w:color="auto"/>
          <w:insideV w:val="none" w:sz="0" w:space="0" w:color="auto"/>
        </w:tblBorders>
        <w:tblLook w:val="04A0" w:firstRow="1" w:lastRow="0" w:firstColumn="1" w:lastColumn="0" w:noHBand="0" w:noVBand="1"/>
      </w:tblPr>
      <w:tblGrid>
        <w:gridCol w:w="4948"/>
        <w:gridCol w:w="1208"/>
        <w:gridCol w:w="1574"/>
        <w:gridCol w:w="904"/>
        <w:gridCol w:w="997"/>
      </w:tblGrid>
      <w:tr w:rsidR="00EA6819" w:rsidRPr="00EF1CA1" w14:paraId="6F4FB8DD" w14:textId="77777777" w:rsidTr="00204736">
        <w:tc>
          <w:tcPr>
            <w:tcW w:w="4948" w:type="dxa"/>
            <w:tcBorders>
              <w:top w:val="single" w:sz="12" w:space="0" w:color="auto"/>
              <w:bottom w:val="single" w:sz="12" w:space="0" w:color="auto"/>
            </w:tcBorders>
            <w:vAlign w:val="bottom"/>
          </w:tcPr>
          <w:p w14:paraId="56423753" w14:textId="77777777" w:rsidR="00EA6819" w:rsidRPr="00EF1CA1" w:rsidRDefault="00EA6819" w:rsidP="00204736">
            <w:pPr>
              <w:widowControl/>
              <w:spacing w:line="320" w:lineRule="exact"/>
              <w:rPr>
                <w:rFonts w:cs="Arial"/>
                <w:szCs w:val="24"/>
              </w:rPr>
            </w:pPr>
            <w:r w:rsidRPr="00EF1CA1">
              <w:rPr>
                <w:rFonts w:cs="Arial"/>
                <w:szCs w:val="24"/>
              </w:rPr>
              <w:t>Variable</w:t>
            </w:r>
          </w:p>
        </w:tc>
        <w:tc>
          <w:tcPr>
            <w:tcW w:w="1208" w:type="dxa"/>
            <w:tcBorders>
              <w:top w:val="single" w:sz="12" w:space="0" w:color="auto"/>
              <w:bottom w:val="single" w:sz="12" w:space="0" w:color="auto"/>
            </w:tcBorders>
            <w:vAlign w:val="bottom"/>
          </w:tcPr>
          <w:p w14:paraId="45514029" w14:textId="77777777" w:rsidR="00EA6819" w:rsidRPr="00EF1CA1" w:rsidRDefault="00EA6819" w:rsidP="00204736">
            <w:pPr>
              <w:widowControl/>
              <w:spacing w:line="320" w:lineRule="exact"/>
              <w:ind w:firstLineChars="100" w:firstLine="240"/>
              <w:rPr>
                <w:rFonts w:cs="Arial"/>
                <w:i/>
                <w:szCs w:val="24"/>
              </w:rPr>
            </w:pPr>
            <w:proofErr w:type="spellStart"/>
            <w:r w:rsidRPr="00EF1CA1">
              <w:rPr>
                <w:rFonts w:cs="Arial"/>
                <w:i/>
                <w:szCs w:val="24"/>
              </w:rPr>
              <w:t>df</w:t>
            </w:r>
            <w:proofErr w:type="spellEnd"/>
          </w:p>
        </w:tc>
        <w:tc>
          <w:tcPr>
            <w:tcW w:w="1574" w:type="dxa"/>
            <w:tcBorders>
              <w:top w:val="single" w:sz="12" w:space="0" w:color="auto"/>
              <w:bottom w:val="single" w:sz="12" w:space="0" w:color="auto"/>
            </w:tcBorders>
            <w:vAlign w:val="bottom"/>
          </w:tcPr>
          <w:p w14:paraId="59172E53" w14:textId="77777777" w:rsidR="00EA6819" w:rsidRPr="00EF1CA1" w:rsidRDefault="00EA6819" w:rsidP="00204736">
            <w:pPr>
              <w:widowControl/>
              <w:spacing w:line="320" w:lineRule="exact"/>
              <w:ind w:firstLineChars="150" w:firstLine="360"/>
              <w:rPr>
                <w:rFonts w:cs="Arial"/>
                <w:i/>
                <w:szCs w:val="24"/>
              </w:rPr>
            </w:pPr>
            <w:proofErr w:type="spellStart"/>
            <w:r w:rsidRPr="00EF1CA1">
              <w:rPr>
                <w:rFonts w:cs="Arial"/>
                <w:i/>
                <w:szCs w:val="24"/>
              </w:rPr>
              <w:t>b±SE</w:t>
            </w:r>
            <w:proofErr w:type="spellEnd"/>
          </w:p>
        </w:tc>
        <w:tc>
          <w:tcPr>
            <w:tcW w:w="904" w:type="dxa"/>
            <w:tcBorders>
              <w:top w:val="single" w:sz="12" w:space="0" w:color="auto"/>
              <w:bottom w:val="single" w:sz="12" w:space="0" w:color="auto"/>
            </w:tcBorders>
            <w:vAlign w:val="bottom"/>
          </w:tcPr>
          <w:p w14:paraId="6959004A" w14:textId="77777777" w:rsidR="00EA6819" w:rsidRPr="00EF1CA1" w:rsidRDefault="00EA6819" w:rsidP="00204736">
            <w:pPr>
              <w:widowControl/>
              <w:spacing w:line="320" w:lineRule="exact"/>
              <w:ind w:firstLineChars="50" w:firstLine="120"/>
              <w:rPr>
                <w:rFonts w:cs="Arial"/>
                <w:i/>
                <w:szCs w:val="24"/>
              </w:rPr>
            </w:pPr>
            <w:r w:rsidRPr="00EF1CA1">
              <w:rPr>
                <w:rFonts w:cs="Arial"/>
                <w:i/>
                <w:szCs w:val="24"/>
              </w:rPr>
              <w:t>F</w:t>
            </w:r>
          </w:p>
        </w:tc>
        <w:tc>
          <w:tcPr>
            <w:tcW w:w="997" w:type="dxa"/>
            <w:tcBorders>
              <w:top w:val="single" w:sz="12" w:space="0" w:color="auto"/>
              <w:bottom w:val="single" w:sz="12" w:space="0" w:color="auto"/>
            </w:tcBorders>
            <w:vAlign w:val="bottom"/>
          </w:tcPr>
          <w:p w14:paraId="166D046E" w14:textId="77777777" w:rsidR="00EA6819" w:rsidRPr="00EF1CA1" w:rsidRDefault="00EA6819" w:rsidP="00204736">
            <w:pPr>
              <w:widowControl/>
              <w:spacing w:line="320" w:lineRule="exact"/>
              <w:ind w:firstLineChars="50" w:firstLine="120"/>
              <w:rPr>
                <w:rFonts w:cs="Arial"/>
                <w:i/>
                <w:szCs w:val="24"/>
              </w:rPr>
            </w:pPr>
            <w:r w:rsidRPr="00EF1CA1">
              <w:rPr>
                <w:rFonts w:cs="Arial"/>
                <w:i/>
                <w:szCs w:val="24"/>
              </w:rPr>
              <w:t>P</w:t>
            </w:r>
          </w:p>
        </w:tc>
      </w:tr>
      <w:tr w:rsidR="00EA6819" w:rsidRPr="00EF1CA1" w14:paraId="69C3AA5B" w14:textId="77777777" w:rsidTr="00204736">
        <w:tc>
          <w:tcPr>
            <w:tcW w:w="4948" w:type="dxa"/>
            <w:tcBorders>
              <w:top w:val="single" w:sz="12" w:space="0" w:color="auto"/>
              <w:bottom w:val="nil"/>
            </w:tcBorders>
            <w:vAlign w:val="bottom"/>
          </w:tcPr>
          <w:p w14:paraId="6073EC5F" w14:textId="77777777" w:rsidR="00EA6819" w:rsidRPr="00EF1CA1" w:rsidRDefault="00EA6819" w:rsidP="00204736">
            <w:pPr>
              <w:widowControl/>
              <w:spacing w:line="320" w:lineRule="exact"/>
              <w:rPr>
                <w:rFonts w:cs="Arial"/>
                <w:b/>
                <w:szCs w:val="24"/>
              </w:rPr>
            </w:pPr>
            <w:r w:rsidRPr="00EF1CA1">
              <w:rPr>
                <w:rFonts w:cs="Arial"/>
                <w:b/>
                <w:i/>
                <w:szCs w:val="24"/>
              </w:rPr>
              <w:t>egr-1</w:t>
            </w:r>
            <w:r w:rsidRPr="00EF1CA1">
              <w:rPr>
                <w:rFonts w:cs="Arial"/>
                <w:b/>
                <w:szCs w:val="24"/>
              </w:rPr>
              <w:t xml:space="preserve"> in Dl</w:t>
            </w:r>
          </w:p>
        </w:tc>
        <w:tc>
          <w:tcPr>
            <w:tcW w:w="1208" w:type="dxa"/>
            <w:tcBorders>
              <w:top w:val="single" w:sz="12" w:space="0" w:color="auto"/>
              <w:bottom w:val="nil"/>
            </w:tcBorders>
            <w:vAlign w:val="bottom"/>
          </w:tcPr>
          <w:p w14:paraId="5A3FDC8A" w14:textId="77777777" w:rsidR="00EA6819" w:rsidRPr="00EF1CA1" w:rsidRDefault="00EA6819" w:rsidP="00204736">
            <w:pPr>
              <w:widowControl/>
              <w:spacing w:line="320" w:lineRule="exact"/>
              <w:rPr>
                <w:rFonts w:cs="Arial"/>
                <w:b/>
                <w:szCs w:val="24"/>
              </w:rPr>
            </w:pPr>
          </w:p>
        </w:tc>
        <w:tc>
          <w:tcPr>
            <w:tcW w:w="1574" w:type="dxa"/>
            <w:tcBorders>
              <w:top w:val="single" w:sz="12" w:space="0" w:color="auto"/>
              <w:bottom w:val="nil"/>
            </w:tcBorders>
            <w:vAlign w:val="bottom"/>
          </w:tcPr>
          <w:p w14:paraId="5EFC86C7" w14:textId="77777777" w:rsidR="00EA6819" w:rsidRPr="00EF1CA1" w:rsidRDefault="00EA6819" w:rsidP="00204736">
            <w:pPr>
              <w:widowControl/>
              <w:spacing w:line="320" w:lineRule="exact"/>
              <w:rPr>
                <w:rFonts w:cs="Arial"/>
                <w:b/>
                <w:szCs w:val="24"/>
              </w:rPr>
            </w:pPr>
          </w:p>
        </w:tc>
        <w:tc>
          <w:tcPr>
            <w:tcW w:w="904" w:type="dxa"/>
            <w:tcBorders>
              <w:top w:val="single" w:sz="12" w:space="0" w:color="auto"/>
              <w:bottom w:val="nil"/>
            </w:tcBorders>
            <w:vAlign w:val="bottom"/>
          </w:tcPr>
          <w:p w14:paraId="18CB68AC" w14:textId="77777777" w:rsidR="00EA6819" w:rsidRPr="00EF1CA1" w:rsidRDefault="00EA6819" w:rsidP="00204736">
            <w:pPr>
              <w:widowControl/>
              <w:spacing w:line="320" w:lineRule="exact"/>
              <w:rPr>
                <w:rFonts w:cs="Arial"/>
                <w:b/>
                <w:szCs w:val="24"/>
              </w:rPr>
            </w:pPr>
          </w:p>
        </w:tc>
        <w:tc>
          <w:tcPr>
            <w:tcW w:w="997" w:type="dxa"/>
            <w:tcBorders>
              <w:top w:val="single" w:sz="12" w:space="0" w:color="auto"/>
              <w:bottom w:val="nil"/>
            </w:tcBorders>
            <w:vAlign w:val="bottom"/>
          </w:tcPr>
          <w:p w14:paraId="4E7B42EF" w14:textId="77777777" w:rsidR="00EA6819" w:rsidRPr="00EF1CA1" w:rsidRDefault="00EA6819" w:rsidP="00204736">
            <w:pPr>
              <w:widowControl/>
              <w:spacing w:line="320" w:lineRule="exact"/>
              <w:rPr>
                <w:rFonts w:cs="Arial"/>
                <w:b/>
                <w:szCs w:val="24"/>
              </w:rPr>
            </w:pPr>
          </w:p>
        </w:tc>
      </w:tr>
      <w:tr w:rsidR="00EA6819" w:rsidRPr="00EF1CA1" w14:paraId="04334898" w14:textId="77777777" w:rsidTr="00204736">
        <w:tc>
          <w:tcPr>
            <w:tcW w:w="4948" w:type="dxa"/>
            <w:tcBorders>
              <w:top w:val="nil"/>
              <w:bottom w:val="nil"/>
            </w:tcBorders>
            <w:vAlign w:val="bottom"/>
          </w:tcPr>
          <w:p w14:paraId="126B559B" w14:textId="77777777" w:rsidR="00EA6819" w:rsidRPr="00EF1CA1" w:rsidRDefault="00EA6819" w:rsidP="00204736">
            <w:pPr>
              <w:widowControl/>
              <w:spacing w:line="320" w:lineRule="exact"/>
              <w:ind w:firstLineChars="50" w:firstLine="120"/>
              <w:rPr>
                <w:rFonts w:cs="Arial"/>
                <w:szCs w:val="24"/>
              </w:rPr>
            </w:pPr>
            <w:r w:rsidRPr="00EF1CA1">
              <w:rPr>
                <w:rFonts w:cs="Arial"/>
                <w:szCs w:val="24"/>
              </w:rPr>
              <w:t>Standard length</w:t>
            </w:r>
          </w:p>
        </w:tc>
        <w:tc>
          <w:tcPr>
            <w:tcW w:w="1208" w:type="dxa"/>
            <w:tcBorders>
              <w:top w:val="nil"/>
              <w:bottom w:val="nil"/>
            </w:tcBorders>
            <w:vAlign w:val="bottom"/>
          </w:tcPr>
          <w:p w14:paraId="3ABFC80B" w14:textId="77777777" w:rsidR="00EA6819" w:rsidRPr="00EF1CA1" w:rsidRDefault="00EA6819" w:rsidP="00204736">
            <w:pPr>
              <w:widowControl/>
              <w:spacing w:line="320" w:lineRule="exact"/>
              <w:rPr>
                <w:rFonts w:cs="Arial"/>
                <w:szCs w:val="24"/>
              </w:rPr>
            </w:pPr>
            <w:r>
              <w:rPr>
                <w:rFonts w:cs="Arial"/>
                <w:szCs w:val="24"/>
              </w:rPr>
              <w:t>1, 46.77</w:t>
            </w:r>
          </w:p>
        </w:tc>
        <w:tc>
          <w:tcPr>
            <w:tcW w:w="1574" w:type="dxa"/>
            <w:tcBorders>
              <w:top w:val="nil"/>
              <w:bottom w:val="nil"/>
            </w:tcBorders>
            <w:vAlign w:val="bottom"/>
          </w:tcPr>
          <w:p w14:paraId="6A6A1254" w14:textId="77777777" w:rsidR="00EA6819" w:rsidRPr="00EF1CA1" w:rsidRDefault="00EA6819" w:rsidP="00204736">
            <w:pPr>
              <w:widowControl/>
              <w:spacing w:line="320" w:lineRule="exact"/>
              <w:rPr>
                <w:rFonts w:cs="Arial"/>
                <w:szCs w:val="24"/>
              </w:rPr>
            </w:pPr>
            <w:r w:rsidRPr="00EF1CA1">
              <w:rPr>
                <w:rFonts w:cs="Arial" w:hint="eastAsia"/>
                <w:szCs w:val="24"/>
              </w:rPr>
              <w:t>-</w:t>
            </w:r>
            <w:r w:rsidRPr="00EF1CA1">
              <w:rPr>
                <w:rFonts w:cs="Arial"/>
                <w:szCs w:val="24"/>
              </w:rPr>
              <w:t>0.03±0.05</w:t>
            </w:r>
          </w:p>
        </w:tc>
        <w:tc>
          <w:tcPr>
            <w:tcW w:w="904" w:type="dxa"/>
            <w:tcBorders>
              <w:top w:val="nil"/>
              <w:bottom w:val="nil"/>
            </w:tcBorders>
            <w:vAlign w:val="bottom"/>
          </w:tcPr>
          <w:p w14:paraId="024E1389" w14:textId="77777777" w:rsidR="00EA6819" w:rsidRPr="00EF1CA1" w:rsidRDefault="00EA6819" w:rsidP="00204736">
            <w:pPr>
              <w:widowControl/>
              <w:spacing w:line="320" w:lineRule="exact"/>
              <w:rPr>
                <w:rFonts w:cs="Arial"/>
                <w:szCs w:val="24"/>
              </w:rPr>
            </w:pPr>
            <w:r w:rsidRPr="00EF1CA1">
              <w:rPr>
                <w:rFonts w:cs="Arial"/>
                <w:szCs w:val="24"/>
              </w:rPr>
              <w:t>0.24</w:t>
            </w:r>
          </w:p>
        </w:tc>
        <w:tc>
          <w:tcPr>
            <w:tcW w:w="997" w:type="dxa"/>
            <w:tcBorders>
              <w:top w:val="nil"/>
              <w:bottom w:val="nil"/>
            </w:tcBorders>
            <w:vAlign w:val="bottom"/>
          </w:tcPr>
          <w:p w14:paraId="08501B48" w14:textId="77777777" w:rsidR="00EA6819" w:rsidRPr="00EF1CA1" w:rsidRDefault="00EA6819" w:rsidP="00204736">
            <w:pPr>
              <w:widowControl/>
              <w:spacing w:line="320" w:lineRule="exact"/>
              <w:rPr>
                <w:rFonts w:cs="Arial"/>
                <w:szCs w:val="24"/>
              </w:rPr>
            </w:pPr>
            <w:r w:rsidRPr="00EF1CA1">
              <w:rPr>
                <w:rFonts w:cs="Arial" w:hint="eastAsia"/>
                <w:szCs w:val="24"/>
              </w:rPr>
              <w:t>0</w:t>
            </w:r>
            <w:r w:rsidRPr="00EF1CA1">
              <w:rPr>
                <w:rFonts w:cs="Arial"/>
                <w:szCs w:val="24"/>
              </w:rPr>
              <w:t>.627</w:t>
            </w:r>
          </w:p>
        </w:tc>
      </w:tr>
      <w:tr w:rsidR="00EA6819" w:rsidRPr="00EF1CA1" w14:paraId="2EE199AA" w14:textId="77777777" w:rsidTr="00204736">
        <w:tc>
          <w:tcPr>
            <w:tcW w:w="4948" w:type="dxa"/>
            <w:tcBorders>
              <w:top w:val="nil"/>
              <w:bottom w:val="nil"/>
            </w:tcBorders>
            <w:vAlign w:val="bottom"/>
          </w:tcPr>
          <w:p w14:paraId="3E749280" w14:textId="77777777" w:rsidR="00EA6819" w:rsidRPr="00EF1CA1" w:rsidRDefault="00EA6819" w:rsidP="00204736">
            <w:pPr>
              <w:widowControl/>
              <w:spacing w:line="320" w:lineRule="exact"/>
              <w:ind w:firstLineChars="50" w:firstLine="120"/>
              <w:rPr>
                <w:rFonts w:cs="Arial"/>
                <w:szCs w:val="24"/>
              </w:rPr>
            </w:pPr>
            <w:r w:rsidRPr="00EF1CA1">
              <w:rPr>
                <w:rFonts w:cs="Arial"/>
                <w:szCs w:val="24"/>
              </w:rPr>
              <w:t>Type of social stimul</w:t>
            </w:r>
            <w:r>
              <w:rPr>
                <w:rFonts w:cs="Arial"/>
                <w:szCs w:val="24"/>
              </w:rPr>
              <w:t>us</w:t>
            </w:r>
          </w:p>
        </w:tc>
        <w:tc>
          <w:tcPr>
            <w:tcW w:w="1208" w:type="dxa"/>
            <w:tcBorders>
              <w:top w:val="nil"/>
              <w:bottom w:val="nil"/>
            </w:tcBorders>
            <w:vAlign w:val="bottom"/>
          </w:tcPr>
          <w:p w14:paraId="1925184A" w14:textId="77777777" w:rsidR="00EA6819" w:rsidRPr="00EF1CA1" w:rsidRDefault="00EA6819" w:rsidP="00204736">
            <w:pPr>
              <w:widowControl/>
              <w:spacing w:line="320" w:lineRule="exact"/>
              <w:rPr>
                <w:rFonts w:cs="Arial"/>
                <w:szCs w:val="24"/>
              </w:rPr>
            </w:pPr>
            <w:r>
              <w:rPr>
                <w:rFonts w:cs="Arial"/>
                <w:szCs w:val="24"/>
              </w:rPr>
              <w:t>3, 45.04</w:t>
            </w:r>
          </w:p>
        </w:tc>
        <w:tc>
          <w:tcPr>
            <w:tcW w:w="1574" w:type="dxa"/>
            <w:tcBorders>
              <w:top w:val="nil"/>
              <w:bottom w:val="nil"/>
            </w:tcBorders>
            <w:vAlign w:val="bottom"/>
          </w:tcPr>
          <w:p w14:paraId="3F218F06" w14:textId="77777777" w:rsidR="00EA6819" w:rsidRPr="00EF1CA1" w:rsidRDefault="00EA6819" w:rsidP="00204736">
            <w:pPr>
              <w:widowControl/>
              <w:spacing w:line="320" w:lineRule="exact"/>
              <w:rPr>
                <w:rFonts w:cs="Arial"/>
                <w:szCs w:val="24"/>
              </w:rPr>
            </w:pPr>
          </w:p>
        </w:tc>
        <w:tc>
          <w:tcPr>
            <w:tcW w:w="904" w:type="dxa"/>
            <w:tcBorders>
              <w:top w:val="nil"/>
              <w:bottom w:val="nil"/>
            </w:tcBorders>
            <w:vAlign w:val="bottom"/>
          </w:tcPr>
          <w:p w14:paraId="05789F3E" w14:textId="77777777" w:rsidR="00EA6819" w:rsidRPr="00EF1CA1" w:rsidRDefault="00EA6819" w:rsidP="00204736">
            <w:pPr>
              <w:widowControl/>
              <w:spacing w:line="320" w:lineRule="exact"/>
              <w:rPr>
                <w:rFonts w:cs="Arial"/>
                <w:szCs w:val="24"/>
              </w:rPr>
            </w:pPr>
            <w:r w:rsidRPr="00EF1CA1">
              <w:rPr>
                <w:rFonts w:cs="Arial"/>
                <w:szCs w:val="24"/>
              </w:rPr>
              <w:t>94.09</w:t>
            </w:r>
          </w:p>
        </w:tc>
        <w:tc>
          <w:tcPr>
            <w:tcW w:w="997" w:type="dxa"/>
            <w:tcBorders>
              <w:top w:val="nil"/>
              <w:bottom w:val="nil"/>
            </w:tcBorders>
            <w:vAlign w:val="bottom"/>
          </w:tcPr>
          <w:p w14:paraId="7F81BAA0" w14:textId="77777777" w:rsidR="00EA6819" w:rsidRPr="00EF1CA1" w:rsidRDefault="00EA6819" w:rsidP="00204736">
            <w:pPr>
              <w:widowControl/>
              <w:spacing w:line="320" w:lineRule="exact"/>
              <w:rPr>
                <w:rFonts w:cs="Arial"/>
                <w:szCs w:val="24"/>
              </w:rPr>
            </w:pPr>
            <w:r w:rsidRPr="00EF1CA1">
              <w:rPr>
                <w:rFonts w:cs="Arial" w:hint="eastAsia"/>
                <w:szCs w:val="24"/>
              </w:rPr>
              <w:t>0</w:t>
            </w:r>
            <w:r w:rsidRPr="00EF1CA1">
              <w:rPr>
                <w:rFonts w:cs="Arial"/>
                <w:szCs w:val="24"/>
              </w:rPr>
              <w:t>.001*</w:t>
            </w:r>
          </w:p>
        </w:tc>
      </w:tr>
      <w:tr w:rsidR="00EA6819" w:rsidRPr="00EF1CA1" w14:paraId="3655DAD9" w14:textId="77777777" w:rsidTr="00204736">
        <w:tc>
          <w:tcPr>
            <w:tcW w:w="4948" w:type="dxa"/>
            <w:tcBorders>
              <w:top w:val="nil"/>
              <w:bottom w:val="nil"/>
            </w:tcBorders>
            <w:vAlign w:val="bottom"/>
          </w:tcPr>
          <w:p w14:paraId="1FD0ED3F" w14:textId="77777777" w:rsidR="00EA6819" w:rsidRPr="00EF1CA1" w:rsidRDefault="00EA6819" w:rsidP="00204736">
            <w:pPr>
              <w:widowControl/>
              <w:spacing w:line="320" w:lineRule="exact"/>
              <w:rPr>
                <w:rFonts w:cs="Arial"/>
                <w:b/>
                <w:szCs w:val="24"/>
              </w:rPr>
            </w:pPr>
            <w:r w:rsidRPr="00EF1CA1">
              <w:rPr>
                <w:rFonts w:cs="Arial"/>
                <w:b/>
                <w:i/>
                <w:szCs w:val="24"/>
              </w:rPr>
              <w:t>egr-1</w:t>
            </w:r>
            <w:r w:rsidRPr="00EF1CA1">
              <w:rPr>
                <w:rFonts w:cs="Arial"/>
                <w:b/>
                <w:szCs w:val="24"/>
              </w:rPr>
              <w:t xml:space="preserve"> in </w:t>
            </w:r>
            <w:proofErr w:type="spellStart"/>
            <w:r w:rsidRPr="00EF1CA1">
              <w:rPr>
                <w:rFonts w:cs="Arial"/>
                <w:b/>
                <w:szCs w:val="24"/>
              </w:rPr>
              <w:t>Dm</w:t>
            </w:r>
            <w:proofErr w:type="spellEnd"/>
          </w:p>
        </w:tc>
        <w:tc>
          <w:tcPr>
            <w:tcW w:w="1208" w:type="dxa"/>
            <w:tcBorders>
              <w:top w:val="nil"/>
              <w:bottom w:val="nil"/>
            </w:tcBorders>
            <w:vAlign w:val="bottom"/>
          </w:tcPr>
          <w:p w14:paraId="2D2A3F3D" w14:textId="77777777" w:rsidR="00EA6819" w:rsidRPr="00EF1CA1" w:rsidRDefault="00EA6819" w:rsidP="00204736">
            <w:pPr>
              <w:widowControl/>
              <w:spacing w:line="320" w:lineRule="exact"/>
              <w:rPr>
                <w:rFonts w:cs="Arial"/>
                <w:b/>
                <w:szCs w:val="24"/>
              </w:rPr>
            </w:pPr>
          </w:p>
        </w:tc>
        <w:tc>
          <w:tcPr>
            <w:tcW w:w="1574" w:type="dxa"/>
            <w:tcBorders>
              <w:top w:val="nil"/>
              <w:bottom w:val="nil"/>
            </w:tcBorders>
            <w:vAlign w:val="bottom"/>
          </w:tcPr>
          <w:p w14:paraId="48C8C739" w14:textId="77777777" w:rsidR="00EA6819" w:rsidRPr="00EF1CA1" w:rsidRDefault="00EA6819" w:rsidP="00204736">
            <w:pPr>
              <w:widowControl/>
              <w:spacing w:line="320" w:lineRule="exact"/>
              <w:rPr>
                <w:rFonts w:cs="Arial"/>
                <w:b/>
                <w:szCs w:val="24"/>
              </w:rPr>
            </w:pPr>
          </w:p>
        </w:tc>
        <w:tc>
          <w:tcPr>
            <w:tcW w:w="904" w:type="dxa"/>
            <w:tcBorders>
              <w:top w:val="nil"/>
              <w:bottom w:val="nil"/>
            </w:tcBorders>
            <w:vAlign w:val="bottom"/>
          </w:tcPr>
          <w:p w14:paraId="598FBB29" w14:textId="77777777" w:rsidR="00EA6819" w:rsidRPr="00EF1CA1" w:rsidRDefault="00EA6819" w:rsidP="00204736">
            <w:pPr>
              <w:widowControl/>
              <w:spacing w:line="320" w:lineRule="exact"/>
              <w:rPr>
                <w:rFonts w:cs="Arial"/>
                <w:b/>
                <w:szCs w:val="24"/>
              </w:rPr>
            </w:pPr>
          </w:p>
        </w:tc>
        <w:tc>
          <w:tcPr>
            <w:tcW w:w="997" w:type="dxa"/>
            <w:tcBorders>
              <w:top w:val="nil"/>
              <w:bottom w:val="nil"/>
            </w:tcBorders>
            <w:vAlign w:val="bottom"/>
          </w:tcPr>
          <w:p w14:paraId="7A0BEB7C" w14:textId="77777777" w:rsidR="00EA6819" w:rsidRPr="00EF1CA1" w:rsidRDefault="00EA6819" w:rsidP="00204736">
            <w:pPr>
              <w:widowControl/>
              <w:spacing w:line="320" w:lineRule="exact"/>
              <w:rPr>
                <w:rFonts w:cs="Arial"/>
                <w:b/>
                <w:szCs w:val="24"/>
              </w:rPr>
            </w:pPr>
          </w:p>
        </w:tc>
      </w:tr>
      <w:tr w:rsidR="00EA6819" w:rsidRPr="00EF1CA1" w14:paraId="39716E36" w14:textId="77777777" w:rsidTr="00204736">
        <w:tc>
          <w:tcPr>
            <w:tcW w:w="4948" w:type="dxa"/>
            <w:tcBorders>
              <w:top w:val="nil"/>
              <w:bottom w:val="nil"/>
            </w:tcBorders>
            <w:vAlign w:val="bottom"/>
          </w:tcPr>
          <w:p w14:paraId="16B998C4" w14:textId="77777777" w:rsidR="00EA6819" w:rsidRPr="00EF1CA1" w:rsidRDefault="00EA6819" w:rsidP="00204736">
            <w:pPr>
              <w:widowControl/>
              <w:spacing w:line="320" w:lineRule="exact"/>
              <w:ind w:firstLineChars="50" w:firstLine="120"/>
              <w:rPr>
                <w:rFonts w:cs="Arial"/>
                <w:szCs w:val="24"/>
              </w:rPr>
            </w:pPr>
            <w:r w:rsidRPr="00EF1CA1">
              <w:rPr>
                <w:rFonts w:cs="Arial"/>
                <w:szCs w:val="24"/>
              </w:rPr>
              <w:t>Standard length</w:t>
            </w:r>
          </w:p>
        </w:tc>
        <w:tc>
          <w:tcPr>
            <w:tcW w:w="1208" w:type="dxa"/>
            <w:tcBorders>
              <w:top w:val="nil"/>
              <w:bottom w:val="nil"/>
            </w:tcBorders>
            <w:vAlign w:val="bottom"/>
          </w:tcPr>
          <w:p w14:paraId="69265A30" w14:textId="77777777" w:rsidR="00EA6819" w:rsidRPr="00EF1CA1" w:rsidRDefault="00EA6819" w:rsidP="00204736">
            <w:pPr>
              <w:widowControl/>
              <w:spacing w:line="320" w:lineRule="exact"/>
              <w:rPr>
                <w:rFonts w:cs="Arial"/>
                <w:b/>
                <w:szCs w:val="24"/>
              </w:rPr>
            </w:pPr>
            <w:r>
              <w:rPr>
                <w:rFonts w:cs="Arial"/>
                <w:szCs w:val="24"/>
              </w:rPr>
              <w:t>1, 50.61</w:t>
            </w:r>
          </w:p>
        </w:tc>
        <w:tc>
          <w:tcPr>
            <w:tcW w:w="1574" w:type="dxa"/>
            <w:tcBorders>
              <w:top w:val="nil"/>
              <w:bottom w:val="nil"/>
            </w:tcBorders>
            <w:vAlign w:val="bottom"/>
          </w:tcPr>
          <w:p w14:paraId="7F5ECC1C" w14:textId="77777777" w:rsidR="00EA6819" w:rsidRPr="00EF1CA1" w:rsidRDefault="00EA6819" w:rsidP="00204736">
            <w:pPr>
              <w:widowControl/>
              <w:spacing w:line="320" w:lineRule="exact"/>
              <w:rPr>
                <w:rFonts w:cs="Arial"/>
                <w:b/>
                <w:szCs w:val="24"/>
              </w:rPr>
            </w:pPr>
            <w:r w:rsidRPr="00EF1CA1">
              <w:rPr>
                <w:rFonts w:cs="Arial" w:hint="eastAsia"/>
                <w:szCs w:val="24"/>
              </w:rPr>
              <w:t>-</w:t>
            </w:r>
            <w:r w:rsidRPr="00EF1CA1">
              <w:rPr>
                <w:rFonts w:cs="Arial"/>
                <w:szCs w:val="24"/>
              </w:rPr>
              <w:t>0.01±0.07</w:t>
            </w:r>
          </w:p>
        </w:tc>
        <w:tc>
          <w:tcPr>
            <w:tcW w:w="904" w:type="dxa"/>
            <w:tcBorders>
              <w:top w:val="nil"/>
              <w:bottom w:val="nil"/>
            </w:tcBorders>
            <w:vAlign w:val="bottom"/>
          </w:tcPr>
          <w:p w14:paraId="72C944DB" w14:textId="77777777" w:rsidR="00EA6819" w:rsidRPr="00EF1CA1" w:rsidRDefault="00EA6819" w:rsidP="00204736">
            <w:pPr>
              <w:widowControl/>
              <w:spacing w:line="320" w:lineRule="exact"/>
              <w:rPr>
                <w:rFonts w:cs="Arial"/>
                <w:b/>
                <w:szCs w:val="24"/>
              </w:rPr>
            </w:pPr>
            <w:r w:rsidRPr="00EF1CA1">
              <w:rPr>
                <w:rFonts w:cs="Arial"/>
                <w:szCs w:val="24"/>
              </w:rPr>
              <w:t>0.06</w:t>
            </w:r>
          </w:p>
        </w:tc>
        <w:tc>
          <w:tcPr>
            <w:tcW w:w="997" w:type="dxa"/>
            <w:tcBorders>
              <w:top w:val="nil"/>
              <w:bottom w:val="nil"/>
            </w:tcBorders>
            <w:vAlign w:val="bottom"/>
          </w:tcPr>
          <w:p w14:paraId="2E637AF9" w14:textId="77777777" w:rsidR="00EA6819" w:rsidRPr="00EF1CA1" w:rsidRDefault="00EA6819" w:rsidP="00204736">
            <w:pPr>
              <w:widowControl/>
              <w:spacing w:line="320" w:lineRule="exact"/>
              <w:rPr>
                <w:rFonts w:cs="Arial"/>
                <w:b/>
                <w:szCs w:val="24"/>
              </w:rPr>
            </w:pPr>
            <w:r w:rsidRPr="00EF1CA1">
              <w:rPr>
                <w:rFonts w:cs="Arial" w:hint="eastAsia"/>
                <w:szCs w:val="24"/>
              </w:rPr>
              <w:t>0</w:t>
            </w:r>
            <w:r w:rsidRPr="00EF1CA1">
              <w:rPr>
                <w:rFonts w:cs="Arial"/>
                <w:szCs w:val="24"/>
              </w:rPr>
              <w:t>.803</w:t>
            </w:r>
          </w:p>
        </w:tc>
      </w:tr>
      <w:tr w:rsidR="00EA6819" w:rsidRPr="00EF1CA1" w14:paraId="3D24CEA1" w14:textId="77777777" w:rsidTr="00204736">
        <w:tc>
          <w:tcPr>
            <w:tcW w:w="4948" w:type="dxa"/>
            <w:tcBorders>
              <w:top w:val="nil"/>
              <w:bottom w:val="nil"/>
            </w:tcBorders>
            <w:vAlign w:val="bottom"/>
          </w:tcPr>
          <w:p w14:paraId="4F9DD998" w14:textId="77777777" w:rsidR="00EA6819" w:rsidRPr="00EF1CA1" w:rsidRDefault="00EA6819" w:rsidP="00204736">
            <w:pPr>
              <w:widowControl/>
              <w:spacing w:line="320" w:lineRule="exact"/>
              <w:ind w:firstLineChars="50" w:firstLine="120"/>
              <w:rPr>
                <w:rFonts w:cs="Arial"/>
                <w:szCs w:val="24"/>
              </w:rPr>
            </w:pPr>
            <w:r w:rsidRPr="00EF1CA1">
              <w:rPr>
                <w:rFonts w:cs="Arial"/>
                <w:szCs w:val="24"/>
              </w:rPr>
              <w:t>Type of social stimul</w:t>
            </w:r>
            <w:r>
              <w:rPr>
                <w:rFonts w:cs="Arial"/>
                <w:szCs w:val="24"/>
              </w:rPr>
              <w:t>us</w:t>
            </w:r>
          </w:p>
        </w:tc>
        <w:tc>
          <w:tcPr>
            <w:tcW w:w="1208" w:type="dxa"/>
            <w:tcBorders>
              <w:top w:val="nil"/>
              <w:bottom w:val="nil"/>
            </w:tcBorders>
            <w:vAlign w:val="bottom"/>
          </w:tcPr>
          <w:p w14:paraId="75B17D19" w14:textId="77777777" w:rsidR="00EA6819" w:rsidRPr="00EF1CA1" w:rsidRDefault="00EA6819" w:rsidP="00204736">
            <w:pPr>
              <w:widowControl/>
              <w:spacing w:line="320" w:lineRule="exact"/>
              <w:rPr>
                <w:rFonts w:cs="Arial"/>
                <w:b/>
                <w:szCs w:val="24"/>
              </w:rPr>
            </w:pPr>
            <w:r>
              <w:rPr>
                <w:rFonts w:cs="Arial"/>
                <w:szCs w:val="24"/>
              </w:rPr>
              <w:t>3, 45.06</w:t>
            </w:r>
          </w:p>
        </w:tc>
        <w:tc>
          <w:tcPr>
            <w:tcW w:w="1574" w:type="dxa"/>
            <w:tcBorders>
              <w:top w:val="nil"/>
              <w:bottom w:val="nil"/>
            </w:tcBorders>
            <w:vAlign w:val="bottom"/>
          </w:tcPr>
          <w:p w14:paraId="351922F7" w14:textId="77777777" w:rsidR="00EA6819" w:rsidRPr="00EF1CA1" w:rsidRDefault="00EA6819" w:rsidP="00204736">
            <w:pPr>
              <w:widowControl/>
              <w:spacing w:line="320" w:lineRule="exact"/>
              <w:rPr>
                <w:rFonts w:cs="Arial"/>
                <w:b/>
                <w:szCs w:val="24"/>
              </w:rPr>
            </w:pPr>
          </w:p>
        </w:tc>
        <w:tc>
          <w:tcPr>
            <w:tcW w:w="904" w:type="dxa"/>
            <w:tcBorders>
              <w:top w:val="nil"/>
              <w:bottom w:val="nil"/>
            </w:tcBorders>
            <w:vAlign w:val="bottom"/>
          </w:tcPr>
          <w:p w14:paraId="205F3360" w14:textId="77777777" w:rsidR="00EA6819" w:rsidRPr="00EF1CA1" w:rsidRDefault="00EA6819" w:rsidP="00204736">
            <w:pPr>
              <w:widowControl/>
              <w:spacing w:line="320" w:lineRule="exact"/>
              <w:rPr>
                <w:rFonts w:cs="Arial"/>
                <w:b/>
                <w:szCs w:val="24"/>
              </w:rPr>
            </w:pPr>
            <w:r w:rsidRPr="00EF1CA1">
              <w:rPr>
                <w:rFonts w:cs="Arial"/>
                <w:szCs w:val="24"/>
              </w:rPr>
              <w:t>138.21</w:t>
            </w:r>
          </w:p>
        </w:tc>
        <w:tc>
          <w:tcPr>
            <w:tcW w:w="997" w:type="dxa"/>
            <w:tcBorders>
              <w:top w:val="nil"/>
              <w:bottom w:val="nil"/>
            </w:tcBorders>
            <w:vAlign w:val="bottom"/>
          </w:tcPr>
          <w:p w14:paraId="7F42B4F3" w14:textId="77777777" w:rsidR="00EA6819" w:rsidRPr="00EF1CA1" w:rsidRDefault="00EA6819" w:rsidP="00204736">
            <w:pPr>
              <w:widowControl/>
              <w:spacing w:line="320" w:lineRule="exact"/>
              <w:rPr>
                <w:rFonts w:cs="Arial"/>
                <w:b/>
                <w:szCs w:val="24"/>
              </w:rPr>
            </w:pPr>
            <w:r w:rsidRPr="00EF1CA1">
              <w:rPr>
                <w:rFonts w:cs="Arial" w:hint="eastAsia"/>
                <w:szCs w:val="24"/>
              </w:rPr>
              <w:t>0</w:t>
            </w:r>
            <w:r w:rsidRPr="00EF1CA1">
              <w:rPr>
                <w:rFonts w:cs="Arial"/>
                <w:szCs w:val="24"/>
              </w:rPr>
              <w:t>.001*</w:t>
            </w:r>
          </w:p>
        </w:tc>
      </w:tr>
      <w:tr w:rsidR="00EA6819" w:rsidRPr="00EF1CA1" w14:paraId="14A5E58D" w14:textId="77777777" w:rsidTr="00204736">
        <w:tc>
          <w:tcPr>
            <w:tcW w:w="4948" w:type="dxa"/>
            <w:tcBorders>
              <w:top w:val="nil"/>
              <w:bottom w:val="nil"/>
            </w:tcBorders>
            <w:vAlign w:val="bottom"/>
          </w:tcPr>
          <w:p w14:paraId="4817D62C" w14:textId="77777777" w:rsidR="00EA6819" w:rsidRPr="00EF1CA1" w:rsidRDefault="00EA6819" w:rsidP="00204736">
            <w:pPr>
              <w:widowControl/>
              <w:spacing w:line="320" w:lineRule="exact"/>
              <w:rPr>
                <w:rFonts w:cs="Arial"/>
                <w:b/>
                <w:szCs w:val="24"/>
              </w:rPr>
            </w:pPr>
            <w:r w:rsidRPr="00EF1CA1">
              <w:rPr>
                <w:rFonts w:cs="Arial"/>
                <w:b/>
                <w:i/>
                <w:szCs w:val="24"/>
              </w:rPr>
              <w:t>egr-1</w:t>
            </w:r>
            <w:r w:rsidRPr="00EF1CA1">
              <w:rPr>
                <w:rFonts w:cs="Arial"/>
                <w:b/>
                <w:szCs w:val="24"/>
              </w:rPr>
              <w:t xml:space="preserve"> in POA</w:t>
            </w:r>
          </w:p>
        </w:tc>
        <w:tc>
          <w:tcPr>
            <w:tcW w:w="1208" w:type="dxa"/>
            <w:tcBorders>
              <w:top w:val="nil"/>
              <w:bottom w:val="nil"/>
            </w:tcBorders>
            <w:vAlign w:val="bottom"/>
          </w:tcPr>
          <w:p w14:paraId="55802E19" w14:textId="77777777" w:rsidR="00EA6819" w:rsidRPr="00EF1CA1" w:rsidRDefault="00EA6819" w:rsidP="00204736">
            <w:pPr>
              <w:widowControl/>
              <w:spacing w:line="320" w:lineRule="exact"/>
              <w:rPr>
                <w:rFonts w:cs="Arial"/>
                <w:b/>
                <w:szCs w:val="24"/>
              </w:rPr>
            </w:pPr>
          </w:p>
        </w:tc>
        <w:tc>
          <w:tcPr>
            <w:tcW w:w="1574" w:type="dxa"/>
            <w:tcBorders>
              <w:top w:val="nil"/>
              <w:bottom w:val="nil"/>
            </w:tcBorders>
            <w:vAlign w:val="bottom"/>
          </w:tcPr>
          <w:p w14:paraId="3175664D" w14:textId="77777777" w:rsidR="00EA6819" w:rsidRPr="00EF1CA1" w:rsidRDefault="00EA6819" w:rsidP="00204736">
            <w:pPr>
              <w:widowControl/>
              <w:spacing w:line="320" w:lineRule="exact"/>
              <w:rPr>
                <w:rFonts w:cs="Arial"/>
                <w:b/>
                <w:szCs w:val="24"/>
              </w:rPr>
            </w:pPr>
          </w:p>
        </w:tc>
        <w:tc>
          <w:tcPr>
            <w:tcW w:w="904" w:type="dxa"/>
            <w:tcBorders>
              <w:top w:val="nil"/>
              <w:bottom w:val="nil"/>
            </w:tcBorders>
            <w:vAlign w:val="bottom"/>
          </w:tcPr>
          <w:p w14:paraId="7FE25D0E" w14:textId="77777777" w:rsidR="00EA6819" w:rsidRPr="00EF1CA1" w:rsidRDefault="00EA6819" w:rsidP="00204736">
            <w:pPr>
              <w:widowControl/>
              <w:spacing w:line="320" w:lineRule="exact"/>
              <w:rPr>
                <w:rFonts w:cs="Arial"/>
                <w:b/>
                <w:szCs w:val="24"/>
              </w:rPr>
            </w:pPr>
          </w:p>
        </w:tc>
        <w:tc>
          <w:tcPr>
            <w:tcW w:w="997" w:type="dxa"/>
            <w:tcBorders>
              <w:top w:val="nil"/>
              <w:bottom w:val="nil"/>
            </w:tcBorders>
            <w:vAlign w:val="bottom"/>
          </w:tcPr>
          <w:p w14:paraId="2A18CE0F" w14:textId="77777777" w:rsidR="00EA6819" w:rsidRPr="00EF1CA1" w:rsidRDefault="00EA6819" w:rsidP="00204736">
            <w:pPr>
              <w:widowControl/>
              <w:spacing w:line="320" w:lineRule="exact"/>
              <w:rPr>
                <w:rFonts w:cs="Arial"/>
                <w:b/>
                <w:szCs w:val="24"/>
              </w:rPr>
            </w:pPr>
          </w:p>
        </w:tc>
      </w:tr>
      <w:tr w:rsidR="00EA6819" w:rsidRPr="00EF1CA1" w14:paraId="4B5BF264" w14:textId="77777777" w:rsidTr="00204736">
        <w:tc>
          <w:tcPr>
            <w:tcW w:w="4948" w:type="dxa"/>
            <w:tcBorders>
              <w:top w:val="nil"/>
              <w:bottom w:val="nil"/>
            </w:tcBorders>
            <w:vAlign w:val="bottom"/>
          </w:tcPr>
          <w:p w14:paraId="3B640C5E" w14:textId="77777777" w:rsidR="00EA6819" w:rsidRPr="00EF1CA1" w:rsidRDefault="00EA6819" w:rsidP="00204736">
            <w:pPr>
              <w:widowControl/>
              <w:spacing w:line="320" w:lineRule="exact"/>
              <w:ind w:firstLineChars="50" w:firstLine="120"/>
              <w:rPr>
                <w:rFonts w:cs="Arial"/>
                <w:szCs w:val="24"/>
              </w:rPr>
            </w:pPr>
            <w:r w:rsidRPr="00EF1CA1">
              <w:rPr>
                <w:rFonts w:cs="Arial"/>
                <w:szCs w:val="24"/>
              </w:rPr>
              <w:t>Standard length</w:t>
            </w:r>
          </w:p>
        </w:tc>
        <w:tc>
          <w:tcPr>
            <w:tcW w:w="1208" w:type="dxa"/>
            <w:tcBorders>
              <w:top w:val="nil"/>
              <w:bottom w:val="nil"/>
            </w:tcBorders>
            <w:vAlign w:val="bottom"/>
          </w:tcPr>
          <w:p w14:paraId="083B4A31" w14:textId="77777777" w:rsidR="00EA6819" w:rsidRPr="00EF1CA1" w:rsidRDefault="00EA6819" w:rsidP="00204736">
            <w:pPr>
              <w:widowControl/>
              <w:spacing w:line="320" w:lineRule="exact"/>
              <w:rPr>
                <w:rFonts w:cs="Arial"/>
                <w:b/>
                <w:szCs w:val="24"/>
              </w:rPr>
            </w:pPr>
            <w:r>
              <w:rPr>
                <w:rFonts w:cs="Arial"/>
                <w:szCs w:val="24"/>
              </w:rPr>
              <w:t>1, 45.68</w:t>
            </w:r>
          </w:p>
        </w:tc>
        <w:tc>
          <w:tcPr>
            <w:tcW w:w="1574" w:type="dxa"/>
            <w:tcBorders>
              <w:top w:val="nil"/>
              <w:bottom w:val="nil"/>
            </w:tcBorders>
            <w:vAlign w:val="bottom"/>
          </w:tcPr>
          <w:p w14:paraId="6599FDAF" w14:textId="77777777" w:rsidR="00EA6819" w:rsidRPr="00EF1CA1" w:rsidRDefault="00EA6819" w:rsidP="00204736">
            <w:pPr>
              <w:widowControl/>
              <w:spacing w:line="320" w:lineRule="exact"/>
              <w:rPr>
                <w:rFonts w:cs="Arial"/>
                <w:b/>
                <w:szCs w:val="24"/>
              </w:rPr>
            </w:pPr>
            <w:r w:rsidRPr="00EF1CA1">
              <w:rPr>
                <w:rFonts w:cs="Arial" w:hint="eastAsia"/>
                <w:szCs w:val="24"/>
              </w:rPr>
              <w:t>-</w:t>
            </w:r>
            <w:r w:rsidRPr="00EF1CA1">
              <w:rPr>
                <w:rFonts w:cs="Arial"/>
                <w:szCs w:val="24"/>
              </w:rPr>
              <w:t>0.02±0.05</w:t>
            </w:r>
          </w:p>
        </w:tc>
        <w:tc>
          <w:tcPr>
            <w:tcW w:w="904" w:type="dxa"/>
            <w:tcBorders>
              <w:top w:val="nil"/>
              <w:bottom w:val="nil"/>
            </w:tcBorders>
            <w:vAlign w:val="bottom"/>
          </w:tcPr>
          <w:p w14:paraId="5FA61224" w14:textId="77777777" w:rsidR="00EA6819" w:rsidRPr="00EF1CA1" w:rsidRDefault="00EA6819" w:rsidP="00204736">
            <w:pPr>
              <w:widowControl/>
              <w:spacing w:line="320" w:lineRule="exact"/>
              <w:rPr>
                <w:rFonts w:cs="Arial"/>
                <w:szCs w:val="24"/>
              </w:rPr>
            </w:pPr>
            <w:r w:rsidRPr="00EF1CA1">
              <w:rPr>
                <w:rFonts w:cs="Arial" w:hint="eastAsia"/>
                <w:szCs w:val="24"/>
              </w:rPr>
              <w:t>0</w:t>
            </w:r>
            <w:r w:rsidRPr="00EF1CA1">
              <w:rPr>
                <w:rFonts w:cs="Arial"/>
                <w:szCs w:val="24"/>
              </w:rPr>
              <w:t>.18</w:t>
            </w:r>
          </w:p>
        </w:tc>
        <w:tc>
          <w:tcPr>
            <w:tcW w:w="997" w:type="dxa"/>
            <w:tcBorders>
              <w:top w:val="nil"/>
              <w:bottom w:val="nil"/>
            </w:tcBorders>
            <w:vAlign w:val="bottom"/>
          </w:tcPr>
          <w:p w14:paraId="0112DAAE" w14:textId="77777777" w:rsidR="00EA6819" w:rsidRPr="00EF1CA1" w:rsidRDefault="00EA6819" w:rsidP="00204736">
            <w:pPr>
              <w:widowControl/>
              <w:spacing w:line="320" w:lineRule="exact"/>
              <w:rPr>
                <w:rFonts w:cs="Arial"/>
                <w:b/>
                <w:szCs w:val="24"/>
              </w:rPr>
            </w:pPr>
            <w:r w:rsidRPr="00EF1CA1">
              <w:rPr>
                <w:rFonts w:cs="Arial" w:hint="eastAsia"/>
                <w:szCs w:val="24"/>
              </w:rPr>
              <w:t>0</w:t>
            </w:r>
            <w:r w:rsidRPr="00EF1CA1">
              <w:rPr>
                <w:rFonts w:cs="Arial"/>
                <w:szCs w:val="24"/>
              </w:rPr>
              <w:t>.671</w:t>
            </w:r>
          </w:p>
        </w:tc>
      </w:tr>
      <w:tr w:rsidR="00EA6819" w:rsidRPr="00EF1CA1" w14:paraId="489EFBEA" w14:textId="77777777" w:rsidTr="00204736">
        <w:tc>
          <w:tcPr>
            <w:tcW w:w="4948" w:type="dxa"/>
            <w:tcBorders>
              <w:top w:val="nil"/>
              <w:bottom w:val="single" w:sz="4" w:space="0" w:color="auto"/>
            </w:tcBorders>
            <w:vAlign w:val="bottom"/>
          </w:tcPr>
          <w:p w14:paraId="216ED47A" w14:textId="77777777" w:rsidR="00EA6819" w:rsidRPr="00EF1CA1" w:rsidRDefault="00EA6819" w:rsidP="00204736">
            <w:pPr>
              <w:widowControl/>
              <w:spacing w:line="320" w:lineRule="exact"/>
              <w:ind w:firstLineChars="50" w:firstLine="120"/>
              <w:rPr>
                <w:rFonts w:cs="Arial"/>
                <w:szCs w:val="24"/>
              </w:rPr>
            </w:pPr>
            <w:r w:rsidRPr="00EF1CA1">
              <w:rPr>
                <w:rFonts w:cs="Arial"/>
                <w:szCs w:val="24"/>
              </w:rPr>
              <w:t>Type of social stimul</w:t>
            </w:r>
            <w:r>
              <w:rPr>
                <w:rFonts w:cs="Arial"/>
                <w:szCs w:val="24"/>
              </w:rPr>
              <w:t>us</w:t>
            </w:r>
          </w:p>
        </w:tc>
        <w:tc>
          <w:tcPr>
            <w:tcW w:w="1208" w:type="dxa"/>
            <w:tcBorders>
              <w:top w:val="nil"/>
              <w:bottom w:val="single" w:sz="4" w:space="0" w:color="auto"/>
            </w:tcBorders>
            <w:vAlign w:val="bottom"/>
          </w:tcPr>
          <w:p w14:paraId="33DA0BB6" w14:textId="77777777" w:rsidR="00EA6819" w:rsidRPr="00EF1CA1" w:rsidRDefault="00EA6819" w:rsidP="00204736">
            <w:pPr>
              <w:widowControl/>
              <w:spacing w:line="320" w:lineRule="exact"/>
              <w:rPr>
                <w:rFonts w:cs="Arial"/>
                <w:b/>
                <w:szCs w:val="24"/>
              </w:rPr>
            </w:pPr>
            <w:r>
              <w:rPr>
                <w:rFonts w:cs="Arial"/>
                <w:szCs w:val="24"/>
              </w:rPr>
              <w:t>3, 45.01</w:t>
            </w:r>
          </w:p>
        </w:tc>
        <w:tc>
          <w:tcPr>
            <w:tcW w:w="1574" w:type="dxa"/>
            <w:tcBorders>
              <w:top w:val="nil"/>
              <w:bottom w:val="single" w:sz="4" w:space="0" w:color="auto"/>
            </w:tcBorders>
            <w:vAlign w:val="bottom"/>
          </w:tcPr>
          <w:p w14:paraId="4F001238" w14:textId="77777777" w:rsidR="00EA6819" w:rsidRPr="00EF1CA1" w:rsidRDefault="00EA6819" w:rsidP="00204736">
            <w:pPr>
              <w:widowControl/>
              <w:spacing w:line="320" w:lineRule="exact"/>
              <w:rPr>
                <w:rFonts w:cs="Arial"/>
                <w:b/>
                <w:szCs w:val="24"/>
              </w:rPr>
            </w:pPr>
          </w:p>
        </w:tc>
        <w:tc>
          <w:tcPr>
            <w:tcW w:w="904" w:type="dxa"/>
            <w:tcBorders>
              <w:top w:val="nil"/>
              <w:bottom w:val="single" w:sz="4" w:space="0" w:color="auto"/>
            </w:tcBorders>
            <w:vAlign w:val="bottom"/>
          </w:tcPr>
          <w:p w14:paraId="50C7C4A9" w14:textId="77777777" w:rsidR="00EA6819" w:rsidRPr="00EF1CA1" w:rsidRDefault="00EA6819" w:rsidP="00204736">
            <w:pPr>
              <w:widowControl/>
              <w:spacing w:line="320" w:lineRule="exact"/>
              <w:rPr>
                <w:rFonts w:cs="Arial"/>
                <w:b/>
                <w:szCs w:val="24"/>
              </w:rPr>
            </w:pPr>
            <w:r w:rsidRPr="00EF1CA1">
              <w:rPr>
                <w:rFonts w:cs="Arial"/>
                <w:szCs w:val="24"/>
              </w:rPr>
              <w:t>408.96</w:t>
            </w:r>
          </w:p>
        </w:tc>
        <w:tc>
          <w:tcPr>
            <w:tcW w:w="997" w:type="dxa"/>
            <w:tcBorders>
              <w:top w:val="nil"/>
              <w:bottom w:val="single" w:sz="4" w:space="0" w:color="auto"/>
            </w:tcBorders>
            <w:vAlign w:val="bottom"/>
          </w:tcPr>
          <w:p w14:paraId="1AD06AD4" w14:textId="77777777" w:rsidR="00EA6819" w:rsidRPr="00EF1CA1" w:rsidRDefault="00EA6819" w:rsidP="00204736">
            <w:pPr>
              <w:widowControl/>
              <w:spacing w:line="320" w:lineRule="exact"/>
              <w:rPr>
                <w:rFonts w:cs="Arial"/>
                <w:b/>
                <w:szCs w:val="24"/>
              </w:rPr>
            </w:pPr>
            <w:r w:rsidRPr="00EF1CA1">
              <w:rPr>
                <w:rFonts w:cs="Arial" w:hint="eastAsia"/>
                <w:szCs w:val="24"/>
              </w:rPr>
              <w:t>0</w:t>
            </w:r>
            <w:r w:rsidRPr="00EF1CA1">
              <w:rPr>
                <w:rFonts w:cs="Arial"/>
                <w:szCs w:val="24"/>
              </w:rPr>
              <w:t>.001*</w:t>
            </w:r>
          </w:p>
        </w:tc>
      </w:tr>
      <w:tr w:rsidR="00EA6819" w:rsidRPr="00EF1CA1" w14:paraId="1CE0217D" w14:textId="77777777" w:rsidTr="00204736">
        <w:tc>
          <w:tcPr>
            <w:tcW w:w="4948" w:type="dxa"/>
            <w:tcBorders>
              <w:top w:val="single" w:sz="4" w:space="0" w:color="auto"/>
              <w:bottom w:val="nil"/>
            </w:tcBorders>
            <w:vAlign w:val="bottom"/>
          </w:tcPr>
          <w:p w14:paraId="163322FE" w14:textId="77777777" w:rsidR="00EA6819" w:rsidRPr="00EF1CA1" w:rsidRDefault="00EA6819" w:rsidP="00204736">
            <w:pPr>
              <w:widowControl/>
              <w:spacing w:line="320" w:lineRule="exact"/>
              <w:rPr>
                <w:rFonts w:cs="Arial"/>
                <w:b/>
                <w:szCs w:val="24"/>
              </w:rPr>
            </w:pPr>
            <w:r w:rsidRPr="00EF1CA1">
              <w:rPr>
                <w:rFonts w:cs="Arial"/>
                <w:b/>
                <w:i/>
                <w:szCs w:val="24"/>
              </w:rPr>
              <w:t>c-</w:t>
            </w:r>
            <w:proofErr w:type="spellStart"/>
            <w:r w:rsidRPr="00EF1CA1">
              <w:rPr>
                <w:rFonts w:cs="Arial"/>
                <w:b/>
                <w:i/>
                <w:szCs w:val="24"/>
              </w:rPr>
              <w:t>Fos</w:t>
            </w:r>
            <w:proofErr w:type="spellEnd"/>
            <w:r w:rsidRPr="00EF1CA1">
              <w:rPr>
                <w:rFonts w:cs="Arial"/>
                <w:b/>
                <w:szCs w:val="24"/>
              </w:rPr>
              <w:t xml:space="preserve"> in Dl</w:t>
            </w:r>
          </w:p>
        </w:tc>
        <w:tc>
          <w:tcPr>
            <w:tcW w:w="1208" w:type="dxa"/>
            <w:tcBorders>
              <w:top w:val="single" w:sz="4" w:space="0" w:color="auto"/>
              <w:bottom w:val="nil"/>
            </w:tcBorders>
            <w:vAlign w:val="bottom"/>
          </w:tcPr>
          <w:p w14:paraId="42D21BBA" w14:textId="77777777" w:rsidR="00EA6819" w:rsidRPr="00EF1CA1" w:rsidRDefault="00EA6819" w:rsidP="00204736">
            <w:pPr>
              <w:widowControl/>
              <w:spacing w:line="320" w:lineRule="exact"/>
              <w:rPr>
                <w:rFonts w:cs="Arial"/>
                <w:b/>
                <w:szCs w:val="24"/>
              </w:rPr>
            </w:pPr>
          </w:p>
        </w:tc>
        <w:tc>
          <w:tcPr>
            <w:tcW w:w="1574" w:type="dxa"/>
            <w:tcBorders>
              <w:top w:val="single" w:sz="4" w:space="0" w:color="auto"/>
              <w:bottom w:val="nil"/>
            </w:tcBorders>
            <w:vAlign w:val="bottom"/>
          </w:tcPr>
          <w:p w14:paraId="117E83EB" w14:textId="77777777" w:rsidR="00EA6819" w:rsidRPr="00EF1CA1" w:rsidRDefault="00EA6819" w:rsidP="00204736">
            <w:pPr>
              <w:widowControl/>
              <w:spacing w:line="320" w:lineRule="exact"/>
              <w:rPr>
                <w:rFonts w:cs="Arial"/>
                <w:b/>
                <w:szCs w:val="24"/>
              </w:rPr>
            </w:pPr>
          </w:p>
        </w:tc>
        <w:tc>
          <w:tcPr>
            <w:tcW w:w="904" w:type="dxa"/>
            <w:tcBorders>
              <w:top w:val="single" w:sz="4" w:space="0" w:color="auto"/>
              <w:bottom w:val="nil"/>
            </w:tcBorders>
            <w:vAlign w:val="bottom"/>
          </w:tcPr>
          <w:p w14:paraId="3D977D94" w14:textId="77777777" w:rsidR="00EA6819" w:rsidRPr="00EF1CA1" w:rsidRDefault="00EA6819" w:rsidP="00204736">
            <w:pPr>
              <w:widowControl/>
              <w:spacing w:line="320" w:lineRule="exact"/>
              <w:rPr>
                <w:rFonts w:cs="Arial"/>
                <w:b/>
                <w:szCs w:val="24"/>
              </w:rPr>
            </w:pPr>
          </w:p>
        </w:tc>
        <w:tc>
          <w:tcPr>
            <w:tcW w:w="997" w:type="dxa"/>
            <w:tcBorders>
              <w:top w:val="single" w:sz="4" w:space="0" w:color="auto"/>
              <w:bottom w:val="nil"/>
            </w:tcBorders>
            <w:vAlign w:val="bottom"/>
          </w:tcPr>
          <w:p w14:paraId="77B95ADF" w14:textId="77777777" w:rsidR="00EA6819" w:rsidRPr="00EF1CA1" w:rsidRDefault="00EA6819" w:rsidP="00204736">
            <w:pPr>
              <w:widowControl/>
              <w:spacing w:line="320" w:lineRule="exact"/>
              <w:rPr>
                <w:rFonts w:cs="Arial"/>
                <w:b/>
                <w:szCs w:val="24"/>
              </w:rPr>
            </w:pPr>
          </w:p>
        </w:tc>
      </w:tr>
      <w:tr w:rsidR="00EA6819" w:rsidRPr="00EF1CA1" w14:paraId="7EA45B6B" w14:textId="77777777" w:rsidTr="00204736">
        <w:tc>
          <w:tcPr>
            <w:tcW w:w="4948" w:type="dxa"/>
            <w:tcBorders>
              <w:top w:val="nil"/>
              <w:bottom w:val="nil"/>
            </w:tcBorders>
            <w:vAlign w:val="bottom"/>
          </w:tcPr>
          <w:p w14:paraId="5D717147" w14:textId="77777777" w:rsidR="00EA6819" w:rsidRPr="00EF1CA1" w:rsidRDefault="00EA6819" w:rsidP="00204736">
            <w:pPr>
              <w:widowControl/>
              <w:spacing w:line="320" w:lineRule="exact"/>
              <w:ind w:firstLineChars="50" w:firstLine="120"/>
              <w:rPr>
                <w:rFonts w:cs="Arial"/>
                <w:szCs w:val="24"/>
              </w:rPr>
            </w:pPr>
            <w:r w:rsidRPr="00EF1CA1">
              <w:rPr>
                <w:rFonts w:cs="Arial"/>
                <w:szCs w:val="24"/>
              </w:rPr>
              <w:t>Standard length</w:t>
            </w:r>
          </w:p>
        </w:tc>
        <w:tc>
          <w:tcPr>
            <w:tcW w:w="1208" w:type="dxa"/>
            <w:tcBorders>
              <w:top w:val="nil"/>
              <w:bottom w:val="nil"/>
            </w:tcBorders>
            <w:vAlign w:val="bottom"/>
          </w:tcPr>
          <w:p w14:paraId="6413ABD3" w14:textId="77777777" w:rsidR="00EA6819" w:rsidRPr="00EF1CA1" w:rsidRDefault="00EA6819" w:rsidP="00204736">
            <w:pPr>
              <w:widowControl/>
              <w:spacing w:line="320" w:lineRule="exact"/>
              <w:rPr>
                <w:rFonts w:cs="Arial"/>
                <w:b/>
                <w:szCs w:val="24"/>
              </w:rPr>
            </w:pPr>
            <w:r>
              <w:rPr>
                <w:rFonts w:cs="Arial"/>
                <w:szCs w:val="24"/>
              </w:rPr>
              <w:t>1, 47.37</w:t>
            </w:r>
          </w:p>
        </w:tc>
        <w:tc>
          <w:tcPr>
            <w:tcW w:w="1574" w:type="dxa"/>
            <w:tcBorders>
              <w:top w:val="nil"/>
              <w:bottom w:val="nil"/>
            </w:tcBorders>
            <w:vAlign w:val="bottom"/>
          </w:tcPr>
          <w:p w14:paraId="61B3A13B" w14:textId="77777777" w:rsidR="00EA6819" w:rsidRPr="00EF1CA1" w:rsidRDefault="00EA6819" w:rsidP="00204736">
            <w:pPr>
              <w:widowControl/>
              <w:spacing w:line="320" w:lineRule="exact"/>
              <w:rPr>
                <w:rFonts w:cs="Arial"/>
                <w:b/>
                <w:szCs w:val="24"/>
              </w:rPr>
            </w:pPr>
            <w:r w:rsidRPr="00EF1CA1">
              <w:rPr>
                <w:rFonts w:cs="Arial"/>
                <w:szCs w:val="24"/>
              </w:rPr>
              <w:t>0.02±0.05</w:t>
            </w:r>
          </w:p>
        </w:tc>
        <w:tc>
          <w:tcPr>
            <w:tcW w:w="904" w:type="dxa"/>
            <w:tcBorders>
              <w:top w:val="nil"/>
              <w:bottom w:val="nil"/>
            </w:tcBorders>
            <w:vAlign w:val="bottom"/>
          </w:tcPr>
          <w:p w14:paraId="433D3DA2" w14:textId="77777777" w:rsidR="00EA6819" w:rsidRPr="00EF1CA1" w:rsidRDefault="00EA6819" w:rsidP="00204736">
            <w:pPr>
              <w:widowControl/>
              <w:spacing w:line="320" w:lineRule="exact"/>
              <w:rPr>
                <w:rFonts w:cs="Arial"/>
                <w:b/>
                <w:szCs w:val="24"/>
              </w:rPr>
            </w:pPr>
            <w:r w:rsidRPr="00EF1CA1">
              <w:rPr>
                <w:rFonts w:cs="Arial"/>
                <w:szCs w:val="24"/>
              </w:rPr>
              <w:t>0.22</w:t>
            </w:r>
          </w:p>
        </w:tc>
        <w:tc>
          <w:tcPr>
            <w:tcW w:w="997" w:type="dxa"/>
            <w:tcBorders>
              <w:top w:val="nil"/>
              <w:bottom w:val="nil"/>
            </w:tcBorders>
            <w:vAlign w:val="bottom"/>
          </w:tcPr>
          <w:p w14:paraId="1F724A98" w14:textId="77777777" w:rsidR="00EA6819" w:rsidRPr="00EF1CA1" w:rsidRDefault="00EA6819" w:rsidP="00204736">
            <w:pPr>
              <w:widowControl/>
              <w:spacing w:line="320" w:lineRule="exact"/>
              <w:rPr>
                <w:rFonts w:cs="Arial"/>
                <w:b/>
                <w:szCs w:val="24"/>
              </w:rPr>
            </w:pPr>
            <w:r w:rsidRPr="00EF1CA1">
              <w:rPr>
                <w:rFonts w:cs="Arial" w:hint="eastAsia"/>
                <w:szCs w:val="24"/>
              </w:rPr>
              <w:t>0</w:t>
            </w:r>
            <w:r w:rsidRPr="00EF1CA1">
              <w:rPr>
                <w:rFonts w:cs="Arial"/>
                <w:szCs w:val="24"/>
              </w:rPr>
              <w:t>.642</w:t>
            </w:r>
          </w:p>
        </w:tc>
      </w:tr>
      <w:tr w:rsidR="00EA6819" w:rsidRPr="00EF1CA1" w14:paraId="1CA230B3" w14:textId="77777777" w:rsidTr="00204736">
        <w:tc>
          <w:tcPr>
            <w:tcW w:w="4948" w:type="dxa"/>
            <w:tcBorders>
              <w:top w:val="nil"/>
              <w:bottom w:val="nil"/>
            </w:tcBorders>
            <w:vAlign w:val="bottom"/>
          </w:tcPr>
          <w:p w14:paraId="02540C8A" w14:textId="77777777" w:rsidR="00EA6819" w:rsidRPr="00EF1CA1" w:rsidRDefault="00EA6819" w:rsidP="00204736">
            <w:pPr>
              <w:widowControl/>
              <w:spacing w:line="320" w:lineRule="exact"/>
              <w:ind w:firstLineChars="50" w:firstLine="120"/>
              <w:rPr>
                <w:rFonts w:cs="Arial"/>
                <w:szCs w:val="24"/>
              </w:rPr>
            </w:pPr>
            <w:r w:rsidRPr="00EF1CA1">
              <w:rPr>
                <w:rFonts w:cs="Arial"/>
                <w:szCs w:val="24"/>
              </w:rPr>
              <w:t>Type of social stimul</w:t>
            </w:r>
            <w:r>
              <w:rPr>
                <w:rFonts w:cs="Arial"/>
                <w:szCs w:val="24"/>
              </w:rPr>
              <w:t>us</w:t>
            </w:r>
          </w:p>
        </w:tc>
        <w:tc>
          <w:tcPr>
            <w:tcW w:w="1208" w:type="dxa"/>
            <w:tcBorders>
              <w:top w:val="nil"/>
              <w:bottom w:val="nil"/>
            </w:tcBorders>
            <w:vAlign w:val="bottom"/>
          </w:tcPr>
          <w:p w14:paraId="6D71B690" w14:textId="77777777" w:rsidR="00EA6819" w:rsidRPr="00EF1CA1" w:rsidRDefault="00EA6819" w:rsidP="00204736">
            <w:pPr>
              <w:widowControl/>
              <w:spacing w:line="320" w:lineRule="exact"/>
              <w:rPr>
                <w:rFonts w:cs="Arial"/>
                <w:b/>
                <w:szCs w:val="24"/>
              </w:rPr>
            </w:pPr>
            <w:r>
              <w:rPr>
                <w:rFonts w:cs="Arial"/>
                <w:szCs w:val="24"/>
              </w:rPr>
              <w:t>3, 45.05</w:t>
            </w:r>
          </w:p>
        </w:tc>
        <w:tc>
          <w:tcPr>
            <w:tcW w:w="1574" w:type="dxa"/>
            <w:tcBorders>
              <w:top w:val="nil"/>
              <w:bottom w:val="nil"/>
            </w:tcBorders>
            <w:vAlign w:val="bottom"/>
          </w:tcPr>
          <w:p w14:paraId="3E75A781" w14:textId="77777777" w:rsidR="00EA6819" w:rsidRPr="00EF1CA1" w:rsidRDefault="00EA6819" w:rsidP="00204736">
            <w:pPr>
              <w:widowControl/>
              <w:spacing w:line="320" w:lineRule="exact"/>
              <w:rPr>
                <w:rFonts w:cs="Arial"/>
                <w:b/>
                <w:szCs w:val="24"/>
              </w:rPr>
            </w:pPr>
          </w:p>
        </w:tc>
        <w:tc>
          <w:tcPr>
            <w:tcW w:w="904" w:type="dxa"/>
            <w:tcBorders>
              <w:top w:val="nil"/>
              <w:bottom w:val="nil"/>
            </w:tcBorders>
            <w:vAlign w:val="bottom"/>
          </w:tcPr>
          <w:p w14:paraId="42A7CDB7" w14:textId="77777777" w:rsidR="00EA6819" w:rsidRPr="00EF1CA1" w:rsidRDefault="00EA6819" w:rsidP="00204736">
            <w:pPr>
              <w:widowControl/>
              <w:spacing w:line="320" w:lineRule="exact"/>
              <w:rPr>
                <w:rFonts w:cs="Arial"/>
                <w:b/>
                <w:szCs w:val="24"/>
              </w:rPr>
            </w:pPr>
            <w:r w:rsidRPr="00EF1CA1">
              <w:rPr>
                <w:rFonts w:cs="Arial"/>
                <w:szCs w:val="24"/>
              </w:rPr>
              <w:t>160.73</w:t>
            </w:r>
          </w:p>
        </w:tc>
        <w:tc>
          <w:tcPr>
            <w:tcW w:w="997" w:type="dxa"/>
            <w:tcBorders>
              <w:top w:val="nil"/>
              <w:bottom w:val="nil"/>
            </w:tcBorders>
            <w:vAlign w:val="bottom"/>
          </w:tcPr>
          <w:p w14:paraId="3A8BB4C1" w14:textId="77777777" w:rsidR="00EA6819" w:rsidRPr="00EF1CA1" w:rsidRDefault="00EA6819" w:rsidP="00204736">
            <w:pPr>
              <w:widowControl/>
              <w:spacing w:line="320" w:lineRule="exact"/>
              <w:rPr>
                <w:rFonts w:cs="Arial"/>
                <w:b/>
                <w:szCs w:val="24"/>
              </w:rPr>
            </w:pPr>
            <w:r w:rsidRPr="00EF1CA1">
              <w:rPr>
                <w:rFonts w:cs="Arial" w:hint="eastAsia"/>
                <w:szCs w:val="24"/>
              </w:rPr>
              <w:t>0</w:t>
            </w:r>
            <w:r w:rsidRPr="00EF1CA1">
              <w:rPr>
                <w:rFonts w:cs="Arial"/>
                <w:szCs w:val="24"/>
              </w:rPr>
              <w:t>.001*</w:t>
            </w:r>
          </w:p>
        </w:tc>
      </w:tr>
      <w:tr w:rsidR="00EA6819" w:rsidRPr="00EF1CA1" w14:paraId="3ACEEEFA" w14:textId="77777777" w:rsidTr="00204736">
        <w:tc>
          <w:tcPr>
            <w:tcW w:w="4948" w:type="dxa"/>
            <w:tcBorders>
              <w:top w:val="nil"/>
              <w:bottom w:val="nil"/>
            </w:tcBorders>
            <w:vAlign w:val="bottom"/>
          </w:tcPr>
          <w:p w14:paraId="1532FBAD" w14:textId="77777777" w:rsidR="00EA6819" w:rsidRPr="00EF1CA1" w:rsidRDefault="00EA6819" w:rsidP="00204736">
            <w:pPr>
              <w:widowControl/>
              <w:spacing w:line="320" w:lineRule="exact"/>
              <w:rPr>
                <w:rFonts w:cs="Arial"/>
                <w:b/>
                <w:szCs w:val="24"/>
              </w:rPr>
            </w:pPr>
            <w:r w:rsidRPr="00EF1CA1">
              <w:rPr>
                <w:rFonts w:cs="Arial"/>
                <w:b/>
                <w:i/>
                <w:szCs w:val="24"/>
              </w:rPr>
              <w:t>c-</w:t>
            </w:r>
            <w:proofErr w:type="spellStart"/>
            <w:r w:rsidRPr="00EF1CA1">
              <w:rPr>
                <w:rFonts w:cs="Arial"/>
                <w:b/>
                <w:i/>
                <w:szCs w:val="24"/>
              </w:rPr>
              <w:t>Fos</w:t>
            </w:r>
            <w:proofErr w:type="spellEnd"/>
            <w:r w:rsidRPr="00EF1CA1">
              <w:rPr>
                <w:rFonts w:cs="Arial"/>
                <w:b/>
                <w:szCs w:val="24"/>
              </w:rPr>
              <w:t xml:space="preserve"> in </w:t>
            </w:r>
            <w:proofErr w:type="spellStart"/>
            <w:r w:rsidRPr="00EF1CA1">
              <w:rPr>
                <w:rFonts w:cs="Arial"/>
                <w:b/>
                <w:szCs w:val="24"/>
              </w:rPr>
              <w:t>Dm</w:t>
            </w:r>
            <w:proofErr w:type="spellEnd"/>
          </w:p>
        </w:tc>
        <w:tc>
          <w:tcPr>
            <w:tcW w:w="1208" w:type="dxa"/>
            <w:tcBorders>
              <w:top w:val="nil"/>
              <w:bottom w:val="nil"/>
            </w:tcBorders>
            <w:vAlign w:val="bottom"/>
          </w:tcPr>
          <w:p w14:paraId="5FEDDB9C" w14:textId="77777777" w:rsidR="00EA6819" w:rsidRPr="00EF1CA1" w:rsidRDefault="00EA6819" w:rsidP="00204736">
            <w:pPr>
              <w:widowControl/>
              <w:spacing w:line="320" w:lineRule="exact"/>
              <w:rPr>
                <w:rFonts w:cs="Arial"/>
                <w:b/>
                <w:szCs w:val="24"/>
              </w:rPr>
            </w:pPr>
          </w:p>
        </w:tc>
        <w:tc>
          <w:tcPr>
            <w:tcW w:w="1574" w:type="dxa"/>
            <w:tcBorders>
              <w:top w:val="nil"/>
              <w:bottom w:val="nil"/>
            </w:tcBorders>
            <w:vAlign w:val="bottom"/>
          </w:tcPr>
          <w:p w14:paraId="430EDF9D" w14:textId="77777777" w:rsidR="00EA6819" w:rsidRPr="00EF1CA1" w:rsidRDefault="00EA6819" w:rsidP="00204736">
            <w:pPr>
              <w:widowControl/>
              <w:spacing w:line="320" w:lineRule="exact"/>
              <w:rPr>
                <w:rFonts w:cs="Arial"/>
                <w:b/>
                <w:szCs w:val="24"/>
              </w:rPr>
            </w:pPr>
          </w:p>
        </w:tc>
        <w:tc>
          <w:tcPr>
            <w:tcW w:w="904" w:type="dxa"/>
            <w:tcBorders>
              <w:top w:val="nil"/>
              <w:bottom w:val="nil"/>
            </w:tcBorders>
            <w:vAlign w:val="bottom"/>
          </w:tcPr>
          <w:p w14:paraId="2CA5721D" w14:textId="77777777" w:rsidR="00EA6819" w:rsidRPr="00EF1CA1" w:rsidRDefault="00EA6819" w:rsidP="00204736">
            <w:pPr>
              <w:widowControl/>
              <w:spacing w:line="320" w:lineRule="exact"/>
              <w:rPr>
                <w:rFonts w:cs="Arial"/>
                <w:b/>
                <w:szCs w:val="24"/>
              </w:rPr>
            </w:pPr>
          </w:p>
        </w:tc>
        <w:tc>
          <w:tcPr>
            <w:tcW w:w="997" w:type="dxa"/>
            <w:tcBorders>
              <w:top w:val="nil"/>
              <w:bottom w:val="nil"/>
            </w:tcBorders>
            <w:vAlign w:val="bottom"/>
          </w:tcPr>
          <w:p w14:paraId="62178179" w14:textId="77777777" w:rsidR="00EA6819" w:rsidRPr="00EF1CA1" w:rsidRDefault="00EA6819" w:rsidP="00204736">
            <w:pPr>
              <w:widowControl/>
              <w:spacing w:line="320" w:lineRule="exact"/>
              <w:rPr>
                <w:rFonts w:cs="Arial"/>
                <w:b/>
                <w:szCs w:val="24"/>
              </w:rPr>
            </w:pPr>
          </w:p>
        </w:tc>
      </w:tr>
      <w:tr w:rsidR="00EA6819" w:rsidRPr="00EF1CA1" w14:paraId="7C2621E2" w14:textId="77777777" w:rsidTr="00204736">
        <w:tc>
          <w:tcPr>
            <w:tcW w:w="4948" w:type="dxa"/>
            <w:tcBorders>
              <w:top w:val="nil"/>
              <w:bottom w:val="nil"/>
            </w:tcBorders>
            <w:vAlign w:val="bottom"/>
          </w:tcPr>
          <w:p w14:paraId="2FB2B581" w14:textId="77777777" w:rsidR="00EA6819" w:rsidRPr="00EF1CA1" w:rsidRDefault="00EA6819" w:rsidP="00204736">
            <w:pPr>
              <w:widowControl/>
              <w:spacing w:line="320" w:lineRule="exact"/>
              <w:ind w:firstLineChars="50" w:firstLine="120"/>
              <w:rPr>
                <w:rFonts w:cs="Arial"/>
                <w:szCs w:val="24"/>
              </w:rPr>
            </w:pPr>
            <w:r w:rsidRPr="00EF1CA1">
              <w:rPr>
                <w:rFonts w:cs="Arial"/>
                <w:szCs w:val="24"/>
              </w:rPr>
              <w:t>Standard length</w:t>
            </w:r>
          </w:p>
        </w:tc>
        <w:tc>
          <w:tcPr>
            <w:tcW w:w="1208" w:type="dxa"/>
            <w:tcBorders>
              <w:top w:val="nil"/>
              <w:bottom w:val="nil"/>
            </w:tcBorders>
            <w:vAlign w:val="bottom"/>
          </w:tcPr>
          <w:p w14:paraId="75E9D0AE" w14:textId="77777777" w:rsidR="00EA6819" w:rsidRPr="00EF1CA1" w:rsidRDefault="00EA6819" w:rsidP="00204736">
            <w:pPr>
              <w:widowControl/>
              <w:spacing w:line="320" w:lineRule="exact"/>
              <w:rPr>
                <w:rFonts w:cs="Arial"/>
                <w:b/>
                <w:szCs w:val="24"/>
              </w:rPr>
            </w:pPr>
            <w:r>
              <w:rPr>
                <w:rFonts w:cs="Arial"/>
                <w:szCs w:val="24"/>
              </w:rPr>
              <w:t>1, 46.53</w:t>
            </w:r>
          </w:p>
        </w:tc>
        <w:tc>
          <w:tcPr>
            <w:tcW w:w="1574" w:type="dxa"/>
            <w:tcBorders>
              <w:top w:val="nil"/>
              <w:bottom w:val="nil"/>
            </w:tcBorders>
            <w:vAlign w:val="bottom"/>
          </w:tcPr>
          <w:p w14:paraId="25F7939B" w14:textId="77777777" w:rsidR="00EA6819" w:rsidRPr="00EF1CA1" w:rsidRDefault="00EA6819" w:rsidP="00204736">
            <w:pPr>
              <w:widowControl/>
              <w:spacing w:line="320" w:lineRule="exact"/>
              <w:rPr>
                <w:rFonts w:cs="Arial"/>
                <w:b/>
                <w:szCs w:val="24"/>
              </w:rPr>
            </w:pPr>
            <w:r w:rsidRPr="00EF1CA1">
              <w:rPr>
                <w:rFonts w:cs="Arial"/>
                <w:szCs w:val="24"/>
              </w:rPr>
              <w:t>0.01±0.05</w:t>
            </w:r>
          </w:p>
        </w:tc>
        <w:tc>
          <w:tcPr>
            <w:tcW w:w="904" w:type="dxa"/>
            <w:tcBorders>
              <w:top w:val="nil"/>
              <w:bottom w:val="nil"/>
            </w:tcBorders>
            <w:vAlign w:val="bottom"/>
          </w:tcPr>
          <w:p w14:paraId="25E66678" w14:textId="77777777" w:rsidR="00EA6819" w:rsidRPr="00EF1CA1" w:rsidRDefault="00EA6819" w:rsidP="00204736">
            <w:pPr>
              <w:widowControl/>
              <w:spacing w:line="320" w:lineRule="exact"/>
              <w:rPr>
                <w:rFonts w:cs="Arial"/>
                <w:b/>
                <w:szCs w:val="24"/>
              </w:rPr>
            </w:pPr>
            <w:r w:rsidRPr="00EF1CA1">
              <w:rPr>
                <w:rFonts w:cs="Arial"/>
                <w:szCs w:val="24"/>
              </w:rPr>
              <w:t>0.01</w:t>
            </w:r>
          </w:p>
        </w:tc>
        <w:tc>
          <w:tcPr>
            <w:tcW w:w="997" w:type="dxa"/>
            <w:tcBorders>
              <w:top w:val="nil"/>
              <w:bottom w:val="nil"/>
            </w:tcBorders>
            <w:vAlign w:val="bottom"/>
          </w:tcPr>
          <w:p w14:paraId="12F5D62C" w14:textId="77777777" w:rsidR="00EA6819" w:rsidRPr="00EF1CA1" w:rsidRDefault="00EA6819" w:rsidP="00204736">
            <w:pPr>
              <w:widowControl/>
              <w:spacing w:line="320" w:lineRule="exact"/>
              <w:rPr>
                <w:rFonts w:cs="Arial"/>
                <w:b/>
                <w:szCs w:val="24"/>
              </w:rPr>
            </w:pPr>
            <w:r w:rsidRPr="00EF1CA1">
              <w:rPr>
                <w:rFonts w:cs="Arial"/>
                <w:szCs w:val="24"/>
              </w:rPr>
              <w:t>0.947</w:t>
            </w:r>
          </w:p>
        </w:tc>
      </w:tr>
      <w:tr w:rsidR="00EA6819" w:rsidRPr="00EF1CA1" w14:paraId="61F49E20" w14:textId="77777777" w:rsidTr="00204736">
        <w:tc>
          <w:tcPr>
            <w:tcW w:w="4948" w:type="dxa"/>
            <w:tcBorders>
              <w:top w:val="nil"/>
              <w:bottom w:val="nil"/>
            </w:tcBorders>
            <w:vAlign w:val="bottom"/>
          </w:tcPr>
          <w:p w14:paraId="5DEEDB61" w14:textId="77777777" w:rsidR="00EA6819" w:rsidRPr="00EF1CA1" w:rsidRDefault="00EA6819" w:rsidP="00204736">
            <w:pPr>
              <w:widowControl/>
              <w:spacing w:line="320" w:lineRule="exact"/>
              <w:ind w:firstLineChars="50" w:firstLine="120"/>
              <w:rPr>
                <w:rFonts w:cs="Arial"/>
                <w:szCs w:val="24"/>
              </w:rPr>
            </w:pPr>
            <w:r w:rsidRPr="00EF1CA1">
              <w:rPr>
                <w:rFonts w:cs="Arial"/>
                <w:szCs w:val="24"/>
              </w:rPr>
              <w:t>Type of social stimul</w:t>
            </w:r>
            <w:r>
              <w:rPr>
                <w:rFonts w:cs="Arial"/>
                <w:szCs w:val="24"/>
              </w:rPr>
              <w:t>us</w:t>
            </w:r>
          </w:p>
        </w:tc>
        <w:tc>
          <w:tcPr>
            <w:tcW w:w="1208" w:type="dxa"/>
            <w:tcBorders>
              <w:top w:val="nil"/>
              <w:bottom w:val="nil"/>
            </w:tcBorders>
            <w:vAlign w:val="bottom"/>
          </w:tcPr>
          <w:p w14:paraId="2F62F0E1" w14:textId="77777777" w:rsidR="00EA6819" w:rsidRPr="00EF1CA1" w:rsidRDefault="00EA6819" w:rsidP="00204736">
            <w:pPr>
              <w:widowControl/>
              <w:spacing w:line="320" w:lineRule="exact"/>
              <w:rPr>
                <w:rFonts w:cs="Arial"/>
                <w:b/>
                <w:szCs w:val="24"/>
              </w:rPr>
            </w:pPr>
            <w:r>
              <w:rPr>
                <w:rFonts w:cs="Arial"/>
                <w:szCs w:val="24"/>
              </w:rPr>
              <w:t>3, 45.03</w:t>
            </w:r>
          </w:p>
        </w:tc>
        <w:tc>
          <w:tcPr>
            <w:tcW w:w="1574" w:type="dxa"/>
            <w:tcBorders>
              <w:top w:val="nil"/>
              <w:bottom w:val="nil"/>
            </w:tcBorders>
            <w:vAlign w:val="bottom"/>
          </w:tcPr>
          <w:p w14:paraId="01BFBD03" w14:textId="77777777" w:rsidR="00EA6819" w:rsidRPr="00EF1CA1" w:rsidRDefault="00EA6819" w:rsidP="00204736">
            <w:pPr>
              <w:widowControl/>
              <w:spacing w:line="320" w:lineRule="exact"/>
              <w:rPr>
                <w:rFonts w:cs="Arial"/>
                <w:b/>
                <w:szCs w:val="24"/>
              </w:rPr>
            </w:pPr>
          </w:p>
        </w:tc>
        <w:tc>
          <w:tcPr>
            <w:tcW w:w="904" w:type="dxa"/>
            <w:tcBorders>
              <w:top w:val="nil"/>
              <w:bottom w:val="nil"/>
            </w:tcBorders>
            <w:vAlign w:val="bottom"/>
          </w:tcPr>
          <w:p w14:paraId="33C2C454" w14:textId="77777777" w:rsidR="00EA6819" w:rsidRPr="00EF1CA1" w:rsidRDefault="00EA6819" w:rsidP="00204736">
            <w:pPr>
              <w:widowControl/>
              <w:spacing w:line="320" w:lineRule="exact"/>
              <w:rPr>
                <w:rFonts w:cs="Arial"/>
                <w:b/>
                <w:szCs w:val="24"/>
              </w:rPr>
            </w:pPr>
            <w:r w:rsidRPr="00EF1CA1">
              <w:rPr>
                <w:rFonts w:cs="Arial"/>
                <w:szCs w:val="24"/>
              </w:rPr>
              <w:t>67.86</w:t>
            </w:r>
          </w:p>
        </w:tc>
        <w:tc>
          <w:tcPr>
            <w:tcW w:w="997" w:type="dxa"/>
            <w:tcBorders>
              <w:top w:val="nil"/>
              <w:bottom w:val="nil"/>
            </w:tcBorders>
            <w:vAlign w:val="bottom"/>
          </w:tcPr>
          <w:p w14:paraId="51F292C0" w14:textId="77777777" w:rsidR="00EA6819" w:rsidRPr="00EF1CA1" w:rsidRDefault="00EA6819" w:rsidP="00204736">
            <w:pPr>
              <w:widowControl/>
              <w:spacing w:line="320" w:lineRule="exact"/>
              <w:rPr>
                <w:rFonts w:cs="Arial"/>
                <w:b/>
                <w:szCs w:val="24"/>
              </w:rPr>
            </w:pPr>
            <w:r w:rsidRPr="00EF1CA1">
              <w:rPr>
                <w:rFonts w:cs="Arial" w:hint="eastAsia"/>
                <w:szCs w:val="24"/>
              </w:rPr>
              <w:t>0</w:t>
            </w:r>
            <w:r w:rsidRPr="00EF1CA1">
              <w:rPr>
                <w:rFonts w:cs="Arial"/>
                <w:szCs w:val="24"/>
              </w:rPr>
              <w:t>.001*</w:t>
            </w:r>
          </w:p>
        </w:tc>
      </w:tr>
      <w:tr w:rsidR="00EA6819" w:rsidRPr="00EF1CA1" w14:paraId="09A44543" w14:textId="77777777" w:rsidTr="00204736">
        <w:tc>
          <w:tcPr>
            <w:tcW w:w="4948" w:type="dxa"/>
            <w:tcBorders>
              <w:top w:val="nil"/>
              <w:bottom w:val="nil"/>
            </w:tcBorders>
            <w:vAlign w:val="bottom"/>
          </w:tcPr>
          <w:p w14:paraId="00630B52" w14:textId="77777777" w:rsidR="00EA6819" w:rsidRPr="00EF1CA1" w:rsidRDefault="00EA6819" w:rsidP="00204736">
            <w:pPr>
              <w:widowControl/>
              <w:spacing w:line="320" w:lineRule="exact"/>
              <w:rPr>
                <w:rFonts w:cs="Arial"/>
                <w:b/>
                <w:szCs w:val="24"/>
              </w:rPr>
            </w:pPr>
            <w:r w:rsidRPr="00EF1CA1">
              <w:rPr>
                <w:rFonts w:cs="Arial"/>
                <w:b/>
                <w:i/>
                <w:szCs w:val="24"/>
              </w:rPr>
              <w:t>c-</w:t>
            </w:r>
            <w:proofErr w:type="spellStart"/>
            <w:r w:rsidRPr="00EF1CA1">
              <w:rPr>
                <w:rFonts w:cs="Arial"/>
                <w:b/>
                <w:i/>
                <w:szCs w:val="24"/>
              </w:rPr>
              <w:t>Fos</w:t>
            </w:r>
            <w:proofErr w:type="spellEnd"/>
            <w:r w:rsidRPr="00EF1CA1">
              <w:rPr>
                <w:rFonts w:cs="Arial"/>
                <w:b/>
                <w:szCs w:val="24"/>
              </w:rPr>
              <w:t xml:space="preserve"> in POA</w:t>
            </w:r>
          </w:p>
        </w:tc>
        <w:tc>
          <w:tcPr>
            <w:tcW w:w="1208" w:type="dxa"/>
            <w:tcBorders>
              <w:top w:val="nil"/>
              <w:bottom w:val="nil"/>
            </w:tcBorders>
            <w:vAlign w:val="bottom"/>
          </w:tcPr>
          <w:p w14:paraId="72B5E628" w14:textId="77777777" w:rsidR="00EA6819" w:rsidRPr="00EF1CA1" w:rsidRDefault="00EA6819" w:rsidP="00204736">
            <w:pPr>
              <w:widowControl/>
              <w:spacing w:line="320" w:lineRule="exact"/>
              <w:rPr>
                <w:rFonts w:cs="Arial"/>
                <w:b/>
                <w:szCs w:val="24"/>
              </w:rPr>
            </w:pPr>
          </w:p>
        </w:tc>
        <w:tc>
          <w:tcPr>
            <w:tcW w:w="1574" w:type="dxa"/>
            <w:tcBorders>
              <w:top w:val="nil"/>
              <w:bottom w:val="nil"/>
            </w:tcBorders>
            <w:vAlign w:val="bottom"/>
          </w:tcPr>
          <w:p w14:paraId="474B9487" w14:textId="77777777" w:rsidR="00EA6819" w:rsidRPr="00EF1CA1" w:rsidRDefault="00EA6819" w:rsidP="00204736">
            <w:pPr>
              <w:widowControl/>
              <w:spacing w:line="320" w:lineRule="exact"/>
              <w:rPr>
                <w:rFonts w:cs="Arial"/>
                <w:b/>
                <w:szCs w:val="24"/>
              </w:rPr>
            </w:pPr>
          </w:p>
        </w:tc>
        <w:tc>
          <w:tcPr>
            <w:tcW w:w="904" w:type="dxa"/>
            <w:tcBorders>
              <w:top w:val="nil"/>
              <w:bottom w:val="nil"/>
            </w:tcBorders>
            <w:vAlign w:val="bottom"/>
          </w:tcPr>
          <w:p w14:paraId="398DDAFB" w14:textId="77777777" w:rsidR="00EA6819" w:rsidRPr="00EF1CA1" w:rsidRDefault="00EA6819" w:rsidP="00204736">
            <w:pPr>
              <w:widowControl/>
              <w:spacing w:line="320" w:lineRule="exact"/>
              <w:rPr>
                <w:rFonts w:cs="Arial"/>
                <w:b/>
                <w:szCs w:val="24"/>
              </w:rPr>
            </w:pPr>
          </w:p>
        </w:tc>
        <w:tc>
          <w:tcPr>
            <w:tcW w:w="997" w:type="dxa"/>
            <w:tcBorders>
              <w:top w:val="nil"/>
              <w:bottom w:val="nil"/>
            </w:tcBorders>
            <w:vAlign w:val="bottom"/>
          </w:tcPr>
          <w:p w14:paraId="1216A428" w14:textId="77777777" w:rsidR="00EA6819" w:rsidRPr="00EF1CA1" w:rsidRDefault="00EA6819" w:rsidP="00204736">
            <w:pPr>
              <w:widowControl/>
              <w:spacing w:line="320" w:lineRule="exact"/>
              <w:rPr>
                <w:rFonts w:cs="Arial"/>
                <w:b/>
                <w:szCs w:val="24"/>
              </w:rPr>
            </w:pPr>
          </w:p>
        </w:tc>
      </w:tr>
      <w:tr w:rsidR="00EA6819" w:rsidRPr="00EF1CA1" w14:paraId="41464D19" w14:textId="77777777" w:rsidTr="00204736">
        <w:tc>
          <w:tcPr>
            <w:tcW w:w="4948" w:type="dxa"/>
            <w:tcBorders>
              <w:top w:val="nil"/>
              <w:bottom w:val="nil"/>
            </w:tcBorders>
            <w:vAlign w:val="bottom"/>
          </w:tcPr>
          <w:p w14:paraId="7E01CDB0" w14:textId="77777777" w:rsidR="00EA6819" w:rsidRPr="00EF1CA1" w:rsidRDefault="00EA6819" w:rsidP="00204736">
            <w:pPr>
              <w:widowControl/>
              <w:spacing w:line="320" w:lineRule="exact"/>
              <w:ind w:firstLineChars="50" w:firstLine="120"/>
              <w:rPr>
                <w:rFonts w:cs="Arial"/>
                <w:szCs w:val="24"/>
              </w:rPr>
            </w:pPr>
            <w:r w:rsidRPr="00EF1CA1">
              <w:rPr>
                <w:rFonts w:cs="Arial"/>
                <w:szCs w:val="24"/>
              </w:rPr>
              <w:t>Standard length</w:t>
            </w:r>
          </w:p>
        </w:tc>
        <w:tc>
          <w:tcPr>
            <w:tcW w:w="1208" w:type="dxa"/>
            <w:tcBorders>
              <w:top w:val="nil"/>
              <w:bottom w:val="nil"/>
            </w:tcBorders>
            <w:vAlign w:val="bottom"/>
          </w:tcPr>
          <w:p w14:paraId="263CDB8A" w14:textId="77777777" w:rsidR="00EA6819" w:rsidRPr="00EF1CA1" w:rsidRDefault="00EA6819" w:rsidP="00204736">
            <w:pPr>
              <w:widowControl/>
              <w:spacing w:line="320" w:lineRule="exact"/>
              <w:rPr>
                <w:rFonts w:cs="Arial"/>
                <w:b/>
                <w:szCs w:val="24"/>
              </w:rPr>
            </w:pPr>
            <w:r>
              <w:rPr>
                <w:rFonts w:cs="Arial"/>
                <w:szCs w:val="24"/>
              </w:rPr>
              <w:t>1, 46.60</w:t>
            </w:r>
          </w:p>
        </w:tc>
        <w:tc>
          <w:tcPr>
            <w:tcW w:w="1574" w:type="dxa"/>
            <w:tcBorders>
              <w:top w:val="nil"/>
              <w:bottom w:val="nil"/>
            </w:tcBorders>
            <w:vAlign w:val="bottom"/>
          </w:tcPr>
          <w:p w14:paraId="07BF07B1" w14:textId="77777777" w:rsidR="00EA6819" w:rsidRPr="00EF1CA1" w:rsidRDefault="00EA6819" w:rsidP="00204736">
            <w:pPr>
              <w:widowControl/>
              <w:spacing w:line="320" w:lineRule="exact"/>
              <w:rPr>
                <w:rFonts w:cs="Arial"/>
                <w:b/>
                <w:szCs w:val="24"/>
              </w:rPr>
            </w:pPr>
            <w:r w:rsidRPr="00EF1CA1">
              <w:rPr>
                <w:rFonts w:cs="Arial"/>
                <w:szCs w:val="24"/>
              </w:rPr>
              <w:t>-0.02±0.05</w:t>
            </w:r>
          </w:p>
        </w:tc>
        <w:tc>
          <w:tcPr>
            <w:tcW w:w="904" w:type="dxa"/>
            <w:tcBorders>
              <w:top w:val="nil"/>
              <w:bottom w:val="nil"/>
            </w:tcBorders>
            <w:vAlign w:val="bottom"/>
          </w:tcPr>
          <w:p w14:paraId="4696BA83" w14:textId="77777777" w:rsidR="00EA6819" w:rsidRPr="00EF1CA1" w:rsidRDefault="00EA6819" w:rsidP="00204736">
            <w:pPr>
              <w:widowControl/>
              <w:spacing w:line="320" w:lineRule="exact"/>
              <w:rPr>
                <w:rFonts w:cs="Arial"/>
                <w:b/>
                <w:szCs w:val="24"/>
              </w:rPr>
            </w:pPr>
            <w:r w:rsidRPr="00EF1CA1">
              <w:rPr>
                <w:rFonts w:cs="Arial"/>
                <w:szCs w:val="24"/>
              </w:rPr>
              <w:t>0.15</w:t>
            </w:r>
          </w:p>
        </w:tc>
        <w:tc>
          <w:tcPr>
            <w:tcW w:w="997" w:type="dxa"/>
            <w:tcBorders>
              <w:top w:val="nil"/>
              <w:bottom w:val="nil"/>
            </w:tcBorders>
            <w:vAlign w:val="bottom"/>
          </w:tcPr>
          <w:p w14:paraId="1F7E09AF" w14:textId="77777777" w:rsidR="00EA6819" w:rsidRPr="00EF1CA1" w:rsidRDefault="00EA6819" w:rsidP="00204736">
            <w:pPr>
              <w:widowControl/>
              <w:spacing w:line="320" w:lineRule="exact"/>
              <w:rPr>
                <w:rFonts w:cs="Arial"/>
                <w:b/>
                <w:szCs w:val="24"/>
              </w:rPr>
            </w:pPr>
            <w:r w:rsidRPr="00EF1CA1">
              <w:rPr>
                <w:rFonts w:cs="Arial" w:hint="eastAsia"/>
                <w:szCs w:val="24"/>
              </w:rPr>
              <w:t>0</w:t>
            </w:r>
            <w:r w:rsidRPr="00EF1CA1">
              <w:rPr>
                <w:rFonts w:cs="Arial"/>
                <w:szCs w:val="24"/>
              </w:rPr>
              <w:t>.704</w:t>
            </w:r>
          </w:p>
        </w:tc>
      </w:tr>
      <w:tr w:rsidR="00EA6819" w:rsidRPr="00EF1CA1" w14:paraId="04D1CB73" w14:textId="77777777" w:rsidTr="00204736">
        <w:tc>
          <w:tcPr>
            <w:tcW w:w="4948" w:type="dxa"/>
            <w:tcBorders>
              <w:top w:val="nil"/>
              <w:bottom w:val="single" w:sz="12" w:space="0" w:color="auto"/>
            </w:tcBorders>
            <w:vAlign w:val="bottom"/>
          </w:tcPr>
          <w:p w14:paraId="41089FB5" w14:textId="77777777" w:rsidR="00EA6819" w:rsidRPr="00EF1CA1" w:rsidRDefault="00EA6819" w:rsidP="00204736">
            <w:pPr>
              <w:widowControl/>
              <w:spacing w:line="320" w:lineRule="exact"/>
              <w:ind w:firstLineChars="50" w:firstLine="120"/>
              <w:rPr>
                <w:rFonts w:cs="Arial"/>
                <w:szCs w:val="24"/>
              </w:rPr>
            </w:pPr>
            <w:r w:rsidRPr="00EF1CA1">
              <w:rPr>
                <w:rFonts w:cs="Arial"/>
                <w:szCs w:val="24"/>
              </w:rPr>
              <w:t>Type of social stimul</w:t>
            </w:r>
            <w:r>
              <w:rPr>
                <w:rFonts w:cs="Arial"/>
                <w:szCs w:val="24"/>
              </w:rPr>
              <w:t>us</w:t>
            </w:r>
          </w:p>
        </w:tc>
        <w:tc>
          <w:tcPr>
            <w:tcW w:w="1208" w:type="dxa"/>
            <w:tcBorders>
              <w:top w:val="nil"/>
              <w:bottom w:val="single" w:sz="12" w:space="0" w:color="auto"/>
            </w:tcBorders>
            <w:vAlign w:val="bottom"/>
          </w:tcPr>
          <w:p w14:paraId="02E3C49D" w14:textId="77777777" w:rsidR="00EA6819" w:rsidRPr="00EF1CA1" w:rsidRDefault="00EA6819" w:rsidP="00204736">
            <w:pPr>
              <w:widowControl/>
              <w:spacing w:line="320" w:lineRule="exact"/>
              <w:rPr>
                <w:rFonts w:cs="Arial"/>
                <w:b/>
                <w:szCs w:val="24"/>
              </w:rPr>
            </w:pPr>
            <w:r>
              <w:rPr>
                <w:rFonts w:cs="Arial"/>
                <w:szCs w:val="24"/>
              </w:rPr>
              <w:t>3, 45.04</w:t>
            </w:r>
          </w:p>
        </w:tc>
        <w:tc>
          <w:tcPr>
            <w:tcW w:w="1574" w:type="dxa"/>
            <w:tcBorders>
              <w:top w:val="nil"/>
              <w:bottom w:val="single" w:sz="12" w:space="0" w:color="auto"/>
            </w:tcBorders>
            <w:vAlign w:val="bottom"/>
          </w:tcPr>
          <w:p w14:paraId="76FA770D" w14:textId="77777777" w:rsidR="00EA6819" w:rsidRPr="00EF1CA1" w:rsidRDefault="00EA6819" w:rsidP="00204736">
            <w:pPr>
              <w:widowControl/>
              <w:spacing w:line="320" w:lineRule="exact"/>
              <w:rPr>
                <w:rFonts w:cs="Arial"/>
                <w:b/>
                <w:szCs w:val="24"/>
              </w:rPr>
            </w:pPr>
          </w:p>
        </w:tc>
        <w:tc>
          <w:tcPr>
            <w:tcW w:w="904" w:type="dxa"/>
            <w:tcBorders>
              <w:top w:val="nil"/>
              <w:bottom w:val="single" w:sz="12" w:space="0" w:color="auto"/>
            </w:tcBorders>
            <w:vAlign w:val="bottom"/>
          </w:tcPr>
          <w:p w14:paraId="01B61A86" w14:textId="77777777" w:rsidR="00EA6819" w:rsidRPr="00EF1CA1" w:rsidRDefault="00EA6819" w:rsidP="00204736">
            <w:pPr>
              <w:widowControl/>
              <w:spacing w:line="320" w:lineRule="exact"/>
              <w:rPr>
                <w:rFonts w:cs="Arial"/>
                <w:b/>
                <w:szCs w:val="24"/>
              </w:rPr>
            </w:pPr>
            <w:r w:rsidRPr="00EF1CA1">
              <w:rPr>
                <w:rFonts w:cs="Arial"/>
                <w:szCs w:val="24"/>
              </w:rPr>
              <w:t>64.53</w:t>
            </w:r>
          </w:p>
        </w:tc>
        <w:tc>
          <w:tcPr>
            <w:tcW w:w="997" w:type="dxa"/>
            <w:tcBorders>
              <w:top w:val="nil"/>
              <w:bottom w:val="single" w:sz="12" w:space="0" w:color="auto"/>
            </w:tcBorders>
            <w:vAlign w:val="bottom"/>
          </w:tcPr>
          <w:p w14:paraId="42244758" w14:textId="77777777" w:rsidR="00EA6819" w:rsidRPr="00EF1CA1" w:rsidRDefault="00EA6819" w:rsidP="00204736">
            <w:pPr>
              <w:widowControl/>
              <w:spacing w:line="320" w:lineRule="exact"/>
              <w:rPr>
                <w:rFonts w:cs="Arial"/>
                <w:b/>
                <w:szCs w:val="24"/>
              </w:rPr>
            </w:pPr>
            <w:r w:rsidRPr="00EF1CA1">
              <w:rPr>
                <w:rFonts w:cs="Arial"/>
                <w:szCs w:val="24"/>
              </w:rPr>
              <w:t>0.001*</w:t>
            </w:r>
          </w:p>
        </w:tc>
      </w:tr>
    </w:tbl>
    <w:p w14:paraId="6A21B387" w14:textId="15F84FA0" w:rsidR="001F2332" w:rsidRDefault="002E2864" w:rsidP="002E2864">
      <w:pPr>
        <w:widowControl/>
        <w:spacing w:beforeLines="50" w:before="120"/>
        <w:rPr>
          <w:rFonts w:ascii="Times New Roman" w:hAnsi="Times New Roman" w:cs="Times New Roman"/>
          <w:b/>
          <w:szCs w:val="24"/>
        </w:rPr>
      </w:pPr>
      <w:r w:rsidRPr="00EF1CA1">
        <w:rPr>
          <w:rFonts w:ascii="Times New Roman" w:hAnsi="Times New Roman" w:cs="Times New Roman"/>
          <w:szCs w:val="24"/>
        </w:rPr>
        <w:t>Standard length was included in models as a covariate; lineage was also included in models as a random factor. Types of social stimuli: mirror image stimulation, non</w:t>
      </w:r>
      <w:r>
        <w:rPr>
          <w:rFonts w:ascii="Times New Roman" w:hAnsi="Times New Roman" w:cs="Times New Roman"/>
          <w:szCs w:val="24"/>
        </w:rPr>
        <w:t>-</w:t>
      </w:r>
      <w:r w:rsidRPr="00EF1CA1">
        <w:rPr>
          <w:rFonts w:ascii="Times New Roman" w:hAnsi="Times New Roman" w:cs="Times New Roman"/>
          <w:szCs w:val="24"/>
        </w:rPr>
        <w:t>reversing mirror image stimulation, live opponent and model opponent (</w:t>
      </w:r>
      <w:proofErr w:type="spellStart"/>
      <w:r w:rsidRPr="00EF1CA1">
        <w:rPr>
          <w:rFonts w:ascii="Times New Roman" w:hAnsi="Times New Roman" w:cs="Times New Roman"/>
          <w:i/>
          <w:szCs w:val="24"/>
        </w:rPr>
        <w:t>df</w:t>
      </w:r>
      <w:proofErr w:type="spellEnd"/>
      <w:r w:rsidRPr="00EF1CA1">
        <w:rPr>
          <w:rFonts w:ascii="Times New Roman" w:hAnsi="Times New Roman" w:cs="Times New Roman"/>
          <w:szCs w:val="24"/>
        </w:rPr>
        <w:t>: the degree</w:t>
      </w:r>
      <w:r>
        <w:rPr>
          <w:rFonts w:ascii="Times New Roman" w:hAnsi="Times New Roman" w:cs="Times New Roman"/>
          <w:szCs w:val="24"/>
        </w:rPr>
        <w:t>s</w:t>
      </w:r>
      <w:r w:rsidRPr="00EF1CA1">
        <w:rPr>
          <w:rFonts w:ascii="Times New Roman" w:hAnsi="Times New Roman" w:cs="Times New Roman"/>
          <w:szCs w:val="24"/>
        </w:rPr>
        <w:t xml:space="preserve"> of freedom;</w:t>
      </w:r>
      <w:r>
        <w:rPr>
          <w:rFonts w:ascii="Times New Roman" w:hAnsi="Times New Roman" w:cs="Times New Roman"/>
          <w:szCs w:val="24"/>
        </w:rPr>
        <w:t xml:space="preserve"> </w:t>
      </w:r>
      <w:r w:rsidRPr="00773787">
        <w:rPr>
          <w:rFonts w:ascii="Times New Roman" w:hAnsi="Times New Roman" w:cs="Times New Roman"/>
          <w:i/>
          <w:szCs w:val="24"/>
        </w:rPr>
        <w:t>b</w:t>
      </w:r>
      <w:r>
        <w:rPr>
          <w:rFonts w:ascii="Times New Roman" w:hAnsi="Times New Roman" w:cs="Times New Roman"/>
          <w:i/>
          <w:szCs w:val="24"/>
        </w:rPr>
        <w:t xml:space="preserve"> </w:t>
      </w:r>
      <w:r w:rsidRPr="00773787">
        <w:rPr>
          <w:rFonts w:ascii="Times New Roman" w:hAnsi="Times New Roman" w:cs="Times New Roman"/>
          <w:i/>
          <w:szCs w:val="24"/>
        </w:rPr>
        <w:t>±</w:t>
      </w:r>
      <w:r>
        <w:rPr>
          <w:rFonts w:ascii="Times New Roman" w:hAnsi="Times New Roman" w:cs="Times New Roman"/>
          <w:i/>
          <w:szCs w:val="24"/>
        </w:rPr>
        <w:t xml:space="preserve"> </w:t>
      </w:r>
      <w:r w:rsidRPr="00773787">
        <w:rPr>
          <w:rFonts w:ascii="Times New Roman" w:hAnsi="Times New Roman" w:cs="Times New Roman"/>
          <w:i/>
          <w:szCs w:val="24"/>
        </w:rPr>
        <w:t>SE</w:t>
      </w:r>
      <w:r>
        <w:rPr>
          <w:rFonts w:ascii="Times New Roman" w:hAnsi="Times New Roman" w:cs="Times New Roman"/>
          <w:szCs w:val="24"/>
        </w:rPr>
        <w:t>: estimate ± standard error;</w:t>
      </w:r>
      <w:r w:rsidRPr="00EF1CA1">
        <w:rPr>
          <w:rFonts w:ascii="Times New Roman" w:hAnsi="Times New Roman" w:cs="Times New Roman"/>
          <w:szCs w:val="24"/>
        </w:rPr>
        <w:t xml:space="preserve"> * </w:t>
      </w:r>
      <w:r w:rsidRPr="00EF1CA1">
        <w:rPr>
          <w:rFonts w:ascii="Times New Roman" w:hAnsi="Times New Roman" w:cs="Times New Roman"/>
          <w:i/>
          <w:szCs w:val="24"/>
        </w:rPr>
        <w:t>P</w:t>
      </w:r>
      <w:r w:rsidRPr="00EF1CA1">
        <w:rPr>
          <w:rFonts w:ascii="Times New Roman" w:hAnsi="Times New Roman" w:cs="Times New Roman"/>
          <w:szCs w:val="24"/>
        </w:rPr>
        <w:t xml:space="preserve"> &lt; 0.05).</w:t>
      </w:r>
    </w:p>
    <w:p w14:paraId="75129ECC" w14:textId="2A5FE5F2" w:rsidR="002E2864" w:rsidRDefault="002E2864" w:rsidP="001F2332">
      <w:pPr>
        <w:widowControl/>
        <w:spacing w:line="480" w:lineRule="auto"/>
        <w:rPr>
          <w:rFonts w:ascii="Times New Roman" w:hAnsi="Times New Roman" w:cs="Times New Roman"/>
          <w:b/>
          <w:szCs w:val="24"/>
        </w:rPr>
      </w:pPr>
    </w:p>
    <w:p w14:paraId="5C524D46" w14:textId="3DD959AF" w:rsidR="0083154E" w:rsidRDefault="00204736">
      <w:pPr>
        <w:widowControl/>
        <w:rPr>
          <w:rFonts w:ascii="Times New Roman" w:hAnsi="Times New Roman" w:cs="Times New Roman"/>
          <w:b/>
          <w:szCs w:val="24"/>
        </w:rPr>
      </w:pPr>
      <w:r>
        <w:rPr>
          <w:rFonts w:ascii="Times New Roman" w:hAnsi="Times New Roman" w:cs="Times New Roman"/>
          <w:b/>
          <w:noProof/>
          <w:szCs w:val="24"/>
          <w:lang w:eastAsia="en-US"/>
        </w:rPr>
        <w:lastRenderedPageBreak/>
        <w:drawing>
          <wp:anchor distT="0" distB="0" distL="114300" distR="114300" simplePos="0" relativeHeight="251665408" behindDoc="0" locked="0" layoutInCell="1" allowOverlap="1" wp14:anchorId="703EA005" wp14:editId="2D8DD47B">
            <wp:simplePos x="0" y="0"/>
            <wp:positionH relativeFrom="margin">
              <wp:posOffset>351155</wp:posOffset>
            </wp:positionH>
            <wp:positionV relativeFrom="paragraph">
              <wp:posOffset>11358</wp:posOffset>
            </wp:positionV>
            <wp:extent cx="5119200" cy="7131803"/>
            <wp:effectExtent l="0" t="0" r="5715"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9200" cy="7131803"/>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Uni" w:hAnsi="Times New Roman" w:cs="Times New Roman"/>
          <w:b/>
          <w:szCs w:val="24"/>
        </w:rPr>
        <w:t>Supplementary figure S12.</w:t>
      </w:r>
      <w:r>
        <w:rPr>
          <w:rFonts w:ascii="Times New Roman" w:hAnsi="Times New Roman" w:cs="Times New Roman"/>
          <w:b/>
          <w:szCs w:val="24"/>
        </w:rPr>
        <w:t xml:space="preserve"> </w:t>
      </w:r>
      <w:r w:rsidRPr="00D948EC">
        <w:rPr>
          <w:rFonts w:ascii="Times New Roman" w:hAnsi="Times New Roman" w:cs="Times New Roman"/>
          <w:b/>
          <w:szCs w:val="24"/>
        </w:rPr>
        <w:t xml:space="preserve">Differences of actual RNA levels of immediate early gene, </w:t>
      </w:r>
      <w:r w:rsidRPr="00D948EC">
        <w:rPr>
          <w:rFonts w:ascii="Times New Roman" w:hAnsi="Times New Roman" w:cs="Times New Roman"/>
          <w:b/>
          <w:i/>
          <w:szCs w:val="24"/>
        </w:rPr>
        <w:t>egr-1</w:t>
      </w:r>
      <w:r w:rsidRPr="00D948EC">
        <w:rPr>
          <w:rFonts w:ascii="Times New Roman" w:hAnsi="Times New Roman" w:cs="Times New Roman"/>
          <w:b/>
          <w:szCs w:val="24"/>
        </w:rPr>
        <w:t xml:space="preserve"> and </w:t>
      </w:r>
      <w:r w:rsidRPr="00D948EC">
        <w:rPr>
          <w:rFonts w:ascii="Times New Roman" w:hAnsi="Times New Roman" w:cs="Times New Roman"/>
          <w:b/>
          <w:i/>
          <w:szCs w:val="24"/>
        </w:rPr>
        <w:t>c-</w:t>
      </w:r>
      <w:proofErr w:type="spellStart"/>
      <w:r w:rsidRPr="00D948EC">
        <w:rPr>
          <w:rFonts w:ascii="Times New Roman" w:hAnsi="Times New Roman" w:cs="Times New Roman"/>
          <w:b/>
          <w:i/>
          <w:szCs w:val="24"/>
        </w:rPr>
        <w:t>Fos</w:t>
      </w:r>
      <w:proofErr w:type="spellEnd"/>
      <w:r w:rsidRPr="00D948EC">
        <w:rPr>
          <w:rFonts w:ascii="Times New Roman" w:hAnsi="Times New Roman" w:cs="Times New Roman"/>
          <w:b/>
          <w:szCs w:val="24"/>
        </w:rPr>
        <w:t>, expression for</w:t>
      </w:r>
      <w:r w:rsidRPr="00EF1CA1">
        <w:rPr>
          <w:rFonts w:ascii="Times New Roman" w:hAnsi="Times New Roman" w:cs="Times New Roman"/>
          <w:szCs w:val="24"/>
        </w:rPr>
        <w:t xml:space="preserve"> </w:t>
      </w:r>
      <w:r w:rsidRPr="00EF1CA1">
        <w:rPr>
          <w:rFonts w:ascii="Times New Roman" w:hAnsi="Times New Roman" w:cs="Times New Roman"/>
          <w:b/>
          <w:szCs w:val="24"/>
        </w:rPr>
        <w:t>(a</w:t>
      </w:r>
      <w:r>
        <w:rPr>
          <w:rFonts w:ascii="Times New Roman" w:hAnsi="Times New Roman" w:cs="Times New Roman"/>
          <w:b/>
          <w:szCs w:val="24"/>
        </w:rPr>
        <w:t>, d</w:t>
      </w:r>
      <w:r w:rsidRPr="00EF1CA1">
        <w:rPr>
          <w:rFonts w:ascii="Times New Roman" w:hAnsi="Times New Roman" w:cs="Times New Roman"/>
          <w:b/>
          <w:szCs w:val="24"/>
        </w:rPr>
        <w:t>)</w:t>
      </w:r>
      <w:r w:rsidRPr="00EF1CA1">
        <w:rPr>
          <w:rFonts w:ascii="Times New Roman" w:hAnsi="Times New Roman" w:cs="Times New Roman"/>
          <w:szCs w:val="24"/>
        </w:rPr>
        <w:t xml:space="preserve"> </w:t>
      </w:r>
      <w:r>
        <w:rPr>
          <w:rFonts w:ascii="Times New Roman" w:hAnsi="Times New Roman" w:cs="Times New Roman"/>
          <w:szCs w:val="24"/>
        </w:rPr>
        <w:t xml:space="preserve">area </w:t>
      </w:r>
      <w:r w:rsidRPr="00EF1CA1">
        <w:rPr>
          <w:rFonts w:ascii="Times New Roman" w:hAnsi="Times New Roman" w:cs="Times New Roman"/>
          <w:szCs w:val="24"/>
        </w:rPr>
        <w:t>Dl (</w:t>
      </w:r>
      <w:r>
        <w:rPr>
          <w:rFonts w:ascii="Times New Roman" w:hAnsi="Times New Roman" w:cs="Times New Roman"/>
          <w:szCs w:val="24"/>
        </w:rPr>
        <w:t xml:space="preserve">putative </w:t>
      </w:r>
      <w:r w:rsidRPr="00EF1CA1">
        <w:rPr>
          <w:rFonts w:ascii="Times New Roman" w:hAnsi="Times New Roman" w:cs="Times New Roman"/>
          <w:szCs w:val="24"/>
        </w:rPr>
        <w:t>homolog</w:t>
      </w:r>
      <w:r>
        <w:rPr>
          <w:rFonts w:ascii="Times New Roman" w:hAnsi="Times New Roman" w:cs="Times New Roman"/>
          <w:szCs w:val="24"/>
        </w:rPr>
        <w:t xml:space="preserve"> of the</w:t>
      </w:r>
      <w:r w:rsidRPr="00EF1CA1">
        <w:rPr>
          <w:rFonts w:ascii="Times New Roman" w:hAnsi="Times New Roman" w:cs="Times New Roman"/>
          <w:szCs w:val="24"/>
        </w:rPr>
        <w:t xml:space="preserve"> </w:t>
      </w:r>
      <w:r>
        <w:rPr>
          <w:rFonts w:ascii="Times New Roman" w:hAnsi="Times New Roman" w:cs="Times New Roman"/>
          <w:szCs w:val="24"/>
        </w:rPr>
        <w:t xml:space="preserve">mammalian </w:t>
      </w:r>
      <w:r w:rsidRPr="00EF1CA1">
        <w:rPr>
          <w:rFonts w:ascii="Times New Roman" w:hAnsi="Times New Roman" w:cs="Times New Roman"/>
          <w:szCs w:val="24"/>
        </w:rPr>
        <w:t xml:space="preserve">hippocampus), </w:t>
      </w:r>
      <w:r w:rsidRPr="00EF1CA1">
        <w:rPr>
          <w:rFonts w:ascii="Times New Roman" w:hAnsi="Times New Roman" w:cs="Times New Roman"/>
          <w:b/>
          <w:szCs w:val="24"/>
        </w:rPr>
        <w:t>(b</w:t>
      </w:r>
      <w:r>
        <w:rPr>
          <w:rFonts w:ascii="Times New Roman" w:hAnsi="Times New Roman" w:cs="Times New Roman"/>
          <w:b/>
          <w:szCs w:val="24"/>
        </w:rPr>
        <w:t>, e</w:t>
      </w:r>
      <w:r w:rsidRPr="00EF1CA1">
        <w:rPr>
          <w:rFonts w:ascii="Times New Roman" w:hAnsi="Times New Roman" w:cs="Times New Roman"/>
          <w:b/>
          <w:szCs w:val="24"/>
        </w:rPr>
        <w:t>)</w:t>
      </w:r>
      <w:r w:rsidRPr="00EF1CA1">
        <w:rPr>
          <w:rFonts w:ascii="Times New Roman" w:hAnsi="Times New Roman" w:cs="Times New Roman"/>
          <w:szCs w:val="24"/>
        </w:rPr>
        <w:t xml:space="preserve"> </w:t>
      </w:r>
      <w:r>
        <w:rPr>
          <w:rFonts w:ascii="Times New Roman" w:hAnsi="Times New Roman" w:cs="Times New Roman"/>
          <w:szCs w:val="24"/>
        </w:rPr>
        <w:t xml:space="preserve">area </w:t>
      </w:r>
      <w:proofErr w:type="spellStart"/>
      <w:r w:rsidRPr="00EF1CA1">
        <w:rPr>
          <w:rFonts w:ascii="Times New Roman" w:hAnsi="Times New Roman" w:cs="Times New Roman"/>
          <w:szCs w:val="24"/>
        </w:rPr>
        <w:t>Dm</w:t>
      </w:r>
      <w:proofErr w:type="spellEnd"/>
      <w:r w:rsidRPr="00EF1CA1">
        <w:rPr>
          <w:rFonts w:ascii="Times New Roman" w:hAnsi="Times New Roman" w:cs="Times New Roman"/>
          <w:szCs w:val="24"/>
        </w:rPr>
        <w:t xml:space="preserve"> (</w:t>
      </w:r>
      <w:r>
        <w:rPr>
          <w:rFonts w:ascii="Times New Roman" w:hAnsi="Times New Roman" w:cs="Times New Roman"/>
          <w:szCs w:val="24"/>
        </w:rPr>
        <w:t xml:space="preserve">putative </w:t>
      </w:r>
      <w:r w:rsidRPr="00EF1CA1">
        <w:rPr>
          <w:rFonts w:ascii="Times New Roman" w:hAnsi="Times New Roman" w:cs="Times New Roman"/>
          <w:szCs w:val="24"/>
        </w:rPr>
        <w:t>homolog</w:t>
      </w:r>
      <w:r>
        <w:rPr>
          <w:rFonts w:ascii="Times New Roman" w:hAnsi="Times New Roman" w:cs="Times New Roman"/>
          <w:szCs w:val="24"/>
        </w:rPr>
        <w:t xml:space="preserve"> of the</w:t>
      </w:r>
      <w:r w:rsidRPr="00EF1CA1">
        <w:rPr>
          <w:rFonts w:ascii="Times New Roman" w:hAnsi="Times New Roman" w:cs="Times New Roman"/>
          <w:szCs w:val="24"/>
        </w:rPr>
        <w:t xml:space="preserve"> </w:t>
      </w:r>
      <w:r>
        <w:rPr>
          <w:rFonts w:ascii="Times New Roman" w:hAnsi="Times New Roman" w:cs="Times New Roman"/>
          <w:szCs w:val="24"/>
        </w:rPr>
        <w:t xml:space="preserve">mammalian basolateral </w:t>
      </w:r>
      <w:r w:rsidRPr="00EF1CA1">
        <w:rPr>
          <w:rFonts w:ascii="Times New Roman" w:hAnsi="Times New Roman" w:cs="Times New Roman"/>
          <w:szCs w:val="24"/>
        </w:rPr>
        <w:t>amygdala)</w:t>
      </w:r>
      <w:r>
        <w:rPr>
          <w:rFonts w:ascii="Times New Roman" w:hAnsi="Times New Roman" w:cs="Times New Roman"/>
          <w:szCs w:val="24"/>
        </w:rPr>
        <w:t>,</w:t>
      </w:r>
      <w:r w:rsidRPr="00EF1CA1">
        <w:rPr>
          <w:rFonts w:ascii="Times New Roman" w:hAnsi="Times New Roman" w:cs="Times New Roman"/>
          <w:szCs w:val="24"/>
        </w:rPr>
        <w:t xml:space="preserve"> and </w:t>
      </w:r>
      <w:r w:rsidRPr="00EF1CA1">
        <w:rPr>
          <w:rFonts w:ascii="Times New Roman" w:hAnsi="Times New Roman" w:cs="Times New Roman"/>
          <w:b/>
          <w:szCs w:val="24"/>
        </w:rPr>
        <w:t>(c</w:t>
      </w:r>
      <w:r>
        <w:rPr>
          <w:rFonts w:ascii="Times New Roman" w:hAnsi="Times New Roman" w:cs="Times New Roman"/>
          <w:b/>
          <w:szCs w:val="24"/>
        </w:rPr>
        <w:t>, f</w:t>
      </w:r>
      <w:r w:rsidRPr="00EF1CA1">
        <w:rPr>
          <w:rFonts w:ascii="Times New Roman" w:hAnsi="Times New Roman" w:cs="Times New Roman"/>
          <w:b/>
          <w:szCs w:val="24"/>
        </w:rPr>
        <w:t>)</w:t>
      </w:r>
      <w:r w:rsidRPr="00EF1CA1">
        <w:rPr>
          <w:rFonts w:ascii="Times New Roman" w:hAnsi="Times New Roman" w:cs="Times New Roman"/>
          <w:szCs w:val="24"/>
        </w:rPr>
        <w:t xml:space="preserve"> POA</w:t>
      </w:r>
      <w:r>
        <w:rPr>
          <w:rFonts w:ascii="Times New Roman" w:hAnsi="Times New Roman" w:cs="Times New Roman"/>
          <w:szCs w:val="24"/>
        </w:rPr>
        <w:t>,</w:t>
      </w:r>
      <w:r w:rsidRPr="00EF1CA1">
        <w:rPr>
          <w:rFonts w:ascii="Times New Roman" w:hAnsi="Times New Roman" w:cs="Times New Roman"/>
          <w:szCs w:val="24"/>
        </w:rPr>
        <w:t xml:space="preserve"> </w:t>
      </w:r>
      <w:r>
        <w:rPr>
          <w:rFonts w:ascii="Times New Roman" w:hAnsi="Times New Roman" w:cs="Times New Roman"/>
          <w:szCs w:val="24"/>
        </w:rPr>
        <w:t>between individuals exposed to the</w:t>
      </w:r>
      <w:r w:rsidRPr="00EF1CA1">
        <w:rPr>
          <w:rFonts w:ascii="Times New Roman" w:hAnsi="Times New Roman" w:cs="Times New Roman"/>
          <w:szCs w:val="24"/>
        </w:rPr>
        <w:t xml:space="preserve"> four types of social </w:t>
      </w:r>
      <w:r>
        <w:rPr>
          <w:rFonts w:ascii="Times New Roman" w:hAnsi="Times New Roman" w:cs="Times New Roman"/>
          <w:szCs w:val="24"/>
        </w:rPr>
        <w:t>stimuli</w:t>
      </w:r>
      <w:r w:rsidRPr="00EF1CA1">
        <w:rPr>
          <w:rFonts w:ascii="Times New Roman" w:hAnsi="Times New Roman" w:cs="Times New Roman"/>
          <w:szCs w:val="24"/>
        </w:rPr>
        <w:t xml:space="preserve">. Different lowercase letters indicate significant differences between treatments within each </w:t>
      </w:r>
      <w:r w:rsidR="006226DB" w:rsidRPr="00EF1CA1">
        <w:rPr>
          <w:rFonts w:ascii="Times New Roman" w:hAnsi="Times New Roman" w:cs="Times New Roman"/>
          <w:szCs w:val="24"/>
        </w:rPr>
        <w:t>behavioural</w:t>
      </w:r>
      <w:r w:rsidRPr="00EF1CA1">
        <w:rPr>
          <w:rFonts w:ascii="Times New Roman" w:hAnsi="Times New Roman" w:cs="Times New Roman"/>
          <w:szCs w:val="24"/>
        </w:rPr>
        <w:t xml:space="preserve"> category (Tukey’s Honest Significant Difference pairwise comparisons, </w:t>
      </w:r>
      <w:r w:rsidRPr="00EF1CA1">
        <w:rPr>
          <w:rFonts w:ascii="Times New Roman" w:hAnsi="Times New Roman" w:cs="Times New Roman"/>
          <w:i/>
          <w:szCs w:val="24"/>
        </w:rPr>
        <w:t>P</w:t>
      </w:r>
      <w:r w:rsidRPr="00EF1CA1">
        <w:rPr>
          <w:rFonts w:ascii="Times New Roman" w:hAnsi="Times New Roman" w:cs="Times New Roman"/>
          <w:szCs w:val="24"/>
        </w:rPr>
        <w:t xml:space="preserve"> &lt; 0.05).</w:t>
      </w:r>
      <w:r>
        <w:rPr>
          <w:rFonts w:ascii="Times New Roman" w:hAnsi="Times New Roman" w:cs="Times New Roman"/>
          <w:szCs w:val="24"/>
        </w:rPr>
        <w:t xml:space="preserve"> </w:t>
      </w:r>
      <w:r w:rsidRPr="00EF1CA1">
        <w:rPr>
          <w:rFonts w:ascii="Times New Roman" w:hAnsi="Times New Roman" w:cs="Times New Roman"/>
          <w:szCs w:val="24"/>
        </w:rPr>
        <w:t>(</w:t>
      </w:r>
      <w:r>
        <w:rPr>
          <w:rFonts w:ascii="Times New Roman" w:hAnsi="Times New Roman" w:cs="Times New Roman"/>
          <w:szCs w:val="24"/>
        </w:rPr>
        <w:t xml:space="preserve">LO: </w:t>
      </w:r>
      <w:r w:rsidRPr="00F901CD">
        <w:rPr>
          <w:rFonts w:ascii="Times New Roman" w:hAnsi="Times New Roman" w:cs="Times New Roman"/>
          <w:szCs w:val="24"/>
        </w:rPr>
        <w:t>live opponent</w:t>
      </w:r>
      <w:r>
        <w:rPr>
          <w:rFonts w:ascii="Times New Roman" w:hAnsi="Times New Roman" w:cs="Times New Roman"/>
          <w:szCs w:val="24"/>
        </w:rPr>
        <w:t xml:space="preserve">; RMS: </w:t>
      </w:r>
      <w:r w:rsidRPr="00F901CD">
        <w:rPr>
          <w:rFonts w:ascii="Times New Roman" w:hAnsi="Times New Roman" w:cs="Times New Roman"/>
          <w:szCs w:val="24"/>
        </w:rPr>
        <w:t>regula</w:t>
      </w:r>
      <w:r>
        <w:rPr>
          <w:rFonts w:ascii="Times New Roman" w:hAnsi="Times New Roman" w:cs="Times New Roman"/>
          <w:szCs w:val="24"/>
        </w:rPr>
        <w:t>r mirror-image stimulation; NMS:</w:t>
      </w:r>
      <w:r w:rsidRPr="00F901CD">
        <w:rPr>
          <w:rFonts w:ascii="Times New Roman" w:hAnsi="Times New Roman" w:cs="Times New Roman"/>
          <w:szCs w:val="24"/>
        </w:rPr>
        <w:t xml:space="preserve"> non-reversin</w:t>
      </w:r>
      <w:r>
        <w:rPr>
          <w:rFonts w:ascii="Times New Roman" w:hAnsi="Times New Roman" w:cs="Times New Roman"/>
          <w:szCs w:val="24"/>
        </w:rPr>
        <w:t>g mirror-image stimulation;</w:t>
      </w:r>
      <w:r w:rsidRPr="00F901CD">
        <w:rPr>
          <w:rFonts w:ascii="Times New Roman" w:hAnsi="Times New Roman" w:cs="Times New Roman"/>
          <w:szCs w:val="24"/>
        </w:rPr>
        <w:t xml:space="preserve"> </w:t>
      </w:r>
      <w:r>
        <w:rPr>
          <w:rFonts w:ascii="Times New Roman" w:hAnsi="Times New Roman" w:cs="Times New Roman"/>
          <w:szCs w:val="24"/>
        </w:rPr>
        <w:t xml:space="preserve">SMO: </w:t>
      </w:r>
      <w:r w:rsidRPr="00F901CD">
        <w:rPr>
          <w:rFonts w:ascii="Times New Roman" w:hAnsi="Times New Roman" w:cs="Times New Roman"/>
          <w:szCs w:val="24"/>
        </w:rPr>
        <w:t>sta</w:t>
      </w:r>
      <w:r>
        <w:rPr>
          <w:rFonts w:ascii="Times New Roman" w:hAnsi="Times New Roman" w:cs="Times New Roman"/>
          <w:szCs w:val="24"/>
        </w:rPr>
        <w:t>tionary model opponent)</w:t>
      </w:r>
      <w:r w:rsidR="0083154E">
        <w:rPr>
          <w:rFonts w:ascii="Times New Roman" w:hAnsi="Times New Roman" w:cs="Times New Roman"/>
          <w:b/>
          <w:szCs w:val="24"/>
        </w:rPr>
        <w:br w:type="page"/>
      </w:r>
    </w:p>
    <w:p w14:paraId="6ADF0998" w14:textId="77777777" w:rsidR="0083154E" w:rsidRDefault="0083154E" w:rsidP="00770ABD">
      <w:pPr>
        <w:widowControl/>
        <w:rPr>
          <w:rFonts w:ascii="Times New Roman" w:hAnsi="Times New Roman" w:cs="Times New Roman"/>
          <w:b/>
          <w:szCs w:val="24"/>
        </w:rPr>
        <w:sectPr w:rsidR="0083154E" w:rsidSect="00D974F5">
          <w:footerReference w:type="default" r:id="rId12"/>
          <w:type w:val="continuous"/>
          <w:pgSz w:w="11906" w:h="16838" w:code="9"/>
          <w:pgMar w:top="1440" w:right="1440" w:bottom="1440" w:left="1440" w:header="851" w:footer="850" w:gutter="0"/>
          <w:cols w:space="425"/>
          <w:docGrid w:linePitch="364"/>
        </w:sectPr>
      </w:pPr>
    </w:p>
    <w:tbl>
      <w:tblPr>
        <w:tblStyle w:val="af1"/>
        <w:tblpPr w:leftFromText="180" w:rightFromText="180" w:vertAnchor="page" w:horzAnchor="margin" w:tblpXSpec="center" w:tblpY="2275"/>
        <w:tblW w:w="0" w:type="auto"/>
        <w:tblBorders>
          <w:left w:val="single" w:sz="4" w:space="0" w:color="FFFFFF" w:themeColor="background1"/>
          <w:right w:val="single" w:sz="4" w:space="0" w:color="FFFFFF" w:themeColor="background1"/>
          <w:insideV w:val="single" w:sz="4" w:space="0" w:color="FFFFFF" w:themeColor="background1"/>
        </w:tblBorders>
        <w:tblLook w:val="04A0" w:firstRow="1" w:lastRow="0" w:firstColumn="1" w:lastColumn="0" w:noHBand="0" w:noVBand="1"/>
      </w:tblPr>
      <w:tblGrid>
        <w:gridCol w:w="1548"/>
        <w:gridCol w:w="1550"/>
        <w:gridCol w:w="1550"/>
        <w:gridCol w:w="1550"/>
        <w:gridCol w:w="1550"/>
        <w:gridCol w:w="1550"/>
        <w:gridCol w:w="1550"/>
        <w:gridCol w:w="1550"/>
        <w:gridCol w:w="1550"/>
      </w:tblGrid>
      <w:tr w:rsidR="009C782F" w:rsidRPr="002815A5" w14:paraId="4B0FBB40" w14:textId="77777777" w:rsidTr="006226DB">
        <w:trPr>
          <w:trHeight w:val="526"/>
        </w:trPr>
        <w:tc>
          <w:tcPr>
            <w:tcW w:w="1548" w:type="dxa"/>
            <w:tcBorders>
              <w:top w:val="single" w:sz="12" w:space="0" w:color="auto"/>
              <w:bottom w:val="single" w:sz="12" w:space="0" w:color="auto"/>
            </w:tcBorders>
            <w:noWrap/>
            <w:vAlign w:val="center"/>
            <w:hideMark/>
          </w:tcPr>
          <w:p w14:paraId="30FE4F0E" w14:textId="77777777" w:rsidR="009C782F" w:rsidRPr="002815A5" w:rsidRDefault="009C782F" w:rsidP="006226DB">
            <w:pPr>
              <w:widowControl/>
              <w:jc w:val="both"/>
              <w:rPr>
                <w:rFonts w:cs="Arial"/>
                <w:b/>
                <w:bCs/>
                <w:szCs w:val="24"/>
              </w:rPr>
            </w:pPr>
            <w:r w:rsidRPr="002815A5">
              <w:rPr>
                <w:rFonts w:cs="Arial"/>
                <w:b/>
                <w:bCs/>
                <w:szCs w:val="24"/>
              </w:rPr>
              <w:lastRenderedPageBreak/>
              <w:t>LO</w:t>
            </w:r>
          </w:p>
        </w:tc>
        <w:tc>
          <w:tcPr>
            <w:tcW w:w="1550" w:type="dxa"/>
            <w:tcBorders>
              <w:top w:val="single" w:sz="12" w:space="0" w:color="auto"/>
              <w:bottom w:val="single" w:sz="12" w:space="0" w:color="auto"/>
            </w:tcBorders>
            <w:noWrap/>
            <w:vAlign w:val="center"/>
            <w:hideMark/>
          </w:tcPr>
          <w:p w14:paraId="272B949E" w14:textId="77777777" w:rsidR="009C782F" w:rsidRPr="002815A5" w:rsidRDefault="009C782F" w:rsidP="006226DB">
            <w:pPr>
              <w:widowControl/>
              <w:jc w:val="center"/>
              <w:rPr>
                <w:rFonts w:cs="Arial"/>
                <w:b/>
                <w:szCs w:val="24"/>
              </w:rPr>
            </w:pPr>
            <w:r w:rsidRPr="002815A5">
              <w:rPr>
                <w:rFonts w:cs="Arial"/>
                <w:b/>
                <w:szCs w:val="24"/>
              </w:rPr>
              <w:t>Switches</w:t>
            </w:r>
          </w:p>
        </w:tc>
        <w:tc>
          <w:tcPr>
            <w:tcW w:w="1550" w:type="dxa"/>
            <w:tcBorders>
              <w:top w:val="single" w:sz="12" w:space="0" w:color="auto"/>
              <w:bottom w:val="single" w:sz="12" w:space="0" w:color="auto"/>
            </w:tcBorders>
            <w:noWrap/>
            <w:vAlign w:val="center"/>
            <w:hideMark/>
          </w:tcPr>
          <w:p w14:paraId="4DF144A5" w14:textId="57065653" w:rsidR="009C782F" w:rsidRPr="002815A5" w:rsidRDefault="00572272" w:rsidP="006226DB">
            <w:pPr>
              <w:widowControl/>
              <w:jc w:val="center"/>
              <w:rPr>
                <w:rFonts w:cs="Arial"/>
                <w:b/>
                <w:szCs w:val="24"/>
              </w:rPr>
            </w:pPr>
            <w:r w:rsidRPr="002815A5">
              <w:rPr>
                <w:rFonts w:cs="Arial"/>
                <w:b/>
                <w:szCs w:val="24"/>
              </w:rPr>
              <w:t>Interaction</w:t>
            </w:r>
          </w:p>
        </w:tc>
        <w:tc>
          <w:tcPr>
            <w:tcW w:w="1550" w:type="dxa"/>
            <w:tcBorders>
              <w:top w:val="single" w:sz="12" w:space="0" w:color="auto"/>
              <w:bottom w:val="single" w:sz="12" w:space="0" w:color="auto"/>
            </w:tcBorders>
            <w:noWrap/>
            <w:vAlign w:val="center"/>
            <w:hideMark/>
          </w:tcPr>
          <w:p w14:paraId="3BE34037" w14:textId="77777777" w:rsidR="009C782F" w:rsidRPr="002815A5" w:rsidRDefault="009C782F" w:rsidP="006226DB">
            <w:pPr>
              <w:widowControl/>
              <w:jc w:val="center"/>
              <w:rPr>
                <w:rFonts w:cs="Arial"/>
                <w:b/>
                <w:szCs w:val="24"/>
              </w:rPr>
            </w:pPr>
            <w:r w:rsidRPr="002815A5">
              <w:rPr>
                <w:rFonts w:cs="Arial"/>
                <w:b/>
                <w:szCs w:val="24"/>
              </w:rPr>
              <w:t xml:space="preserve">Dl </w:t>
            </w:r>
            <w:r w:rsidRPr="002815A5">
              <w:rPr>
                <w:rFonts w:cs="Arial"/>
                <w:b/>
                <w:i/>
                <w:szCs w:val="24"/>
              </w:rPr>
              <w:t>erg-1</w:t>
            </w:r>
          </w:p>
        </w:tc>
        <w:tc>
          <w:tcPr>
            <w:tcW w:w="1550" w:type="dxa"/>
            <w:tcBorders>
              <w:top w:val="single" w:sz="12" w:space="0" w:color="auto"/>
              <w:bottom w:val="single" w:sz="12" w:space="0" w:color="auto"/>
            </w:tcBorders>
            <w:noWrap/>
            <w:vAlign w:val="center"/>
            <w:hideMark/>
          </w:tcPr>
          <w:p w14:paraId="18234265" w14:textId="77777777" w:rsidR="009C782F" w:rsidRPr="002815A5" w:rsidRDefault="009C782F" w:rsidP="006226DB">
            <w:pPr>
              <w:widowControl/>
              <w:jc w:val="center"/>
              <w:rPr>
                <w:rFonts w:cs="Arial"/>
                <w:b/>
                <w:szCs w:val="24"/>
              </w:rPr>
            </w:pPr>
            <w:proofErr w:type="spellStart"/>
            <w:r w:rsidRPr="002815A5">
              <w:rPr>
                <w:rFonts w:cs="Arial"/>
                <w:b/>
                <w:szCs w:val="24"/>
              </w:rPr>
              <w:t>Dm</w:t>
            </w:r>
            <w:proofErr w:type="spellEnd"/>
            <w:r w:rsidRPr="002815A5">
              <w:rPr>
                <w:rFonts w:cs="Arial"/>
                <w:b/>
                <w:szCs w:val="24"/>
              </w:rPr>
              <w:t xml:space="preserve"> </w:t>
            </w:r>
            <w:r w:rsidRPr="002815A5">
              <w:rPr>
                <w:rFonts w:cs="Arial"/>
                <w:b/>
                <w:i/>
                <w:szCs w:val="24"/>
              </w:rPr>
              <w:t>erg-1</w:t>
            </w:r>
          </w:p>
        </w:tc>
        <w:tc>
          <w:tcPr>
            <w:tcW w:w="1550" w:type="dxa"/>
            <w:tcBorders>
              <w:top w:val="single" w:sz="12" w:space="0" w:color="auto"/>
              <w:bottom w:val="single" w:sz="12" w:space="0" w:color="auto"/>
            </w:tcBorders>
            <w:noWrap/>
            <w:vAlign w:val="center"/>
            <w:hideMark/>
          </w:tcPr>
          <w:p w14:paraId="1BB6C9F3" w14:textId="77777777" w:rsidR="009C782F" w:rsidRPr="002815A5" w:rsidRDefault="009C782F" w:rsidP="006226DB">
            <w:pPr>
              <w:widowControl/>
              <w:jc w:val="center"/>
              <w:rPr>
                <w:rFonts w:cs="Arial"/>
                <w:b/>
                <w:szCs w:val="24"/>
              </w:rPr>
            </w:pPr>
            <w:r w:rsidRPr="002815A5">
              <w:rPr>
                <w:rFonts w:cs="Arial"/>
                <w:b/>
                <w:szCs w:val="24"/>
              </w:rPr>
              <w:t xml:space="preserve">POA </w:t>
            </w:r>
            <w:r w:rsidRPr="002815A5">
              <w:rPr>
                <w:rFonts w:cs="Arial"/>
                <w:b/>
                <w:i/>
                <w:szCs w:val="24"/>
              </w:rPr>
              <w:t>erg-1</w:t>
            </w:r>
          </w:p>
        </w:tc>
        <w:tc>
          <w:tcPr>
            <w:tcW w:w="1550" w:type="dxa"/>
            <w:tcBorders>
              <w:top w:val="single" w:sz="12" w:space="0" w:color="auto"/>
              <w:bottom w:val="single" w:sz="12" w:space="0" w:color="auto"/>
            </w:tcBorders>
            <w:noWrap/>
            <w:vAlign w:val="center"/>
            <w:hideMark/>
          </w:tcPr>
          <w:p w14:paraId="4E6E3E07" w14:textId="2B8C54CF" w:rsidR="009C782F" w:rsidRPr="002815A5" w:rsidRDefault="009C782F" w:rsidP="006226DB">
            <w:pPr>
              <w:widowControl/>
              <w:jc w:val="center"/>
              <w:rPr>
                <w:rFonts w:cs="Arial"/>
                <w:b/>
                <w:szCs w:val="24"/>
              </w:rPr>
            </w:pPr>
            <w:r w:rsidRPr="002815A5">
              <w:rPr>
                <w:rFonts w:cs="Arial"/>
                <w:b/>
                <w:szCs w:val="24"/>
              </w:rPr>
              <w:t xml:space="preserve">Dl </w:t>
            </w:r>
            <w:r w:rsidRPr="002815A5">
              <w:rPr>
                <w:rFonts w:cs="Arial"/>
                <w:b/>
                <w:i/>
                <w:szCs w:val="24"/>
              </w:rPr>
              <w:t>c</w:t>
            </w:r>
            <w:r w:rsidR="0064088A" w:rsidRPr="002815A5">
              <w:rPr>
                <w:rFonts w:cs="Arial"/>
                <w:b/>
                <w:i/>
                <w:szCs w:val="24"/>
              </w:rPr>
              <w:t>-</w:t>
            </w:r>
            <w:proofErr w:type="spellStart"/>
            <w:r w:rsidR="001A6109" w:rsidRPr="002815A5">
              <w:rPr>
                <w:rFonts w:cs="Arial"/>
                <w:b/>
                <w:i/>
                <w:szCs w:val="24"/>
              </w:rPr>
              <w:t>F</w:t>
            </w:r>
            <w:r w:rsidRPr="002815A5">
              <w:rPr>
                <w:rFonts w:cs="Arial"/>
                <w:b/>
                <w:i/>
                <w:szCs w:val="24"/>
              </w:rPr>
              <w:t>os</w:t>
            </w:r>
            <w:proofErr w:type="spellEnd"/>
          </w:p>
        </w:tc>
        <w:tc>
          <w:tcPr>
            <w:tcW w:w="1550" w:type="dxa"/>
            <w:tcBorders>
              <w:top w:val="single" w:sz="12" w:space="0" w:color="auto"/>
              <w:bottom w:val="single" w:sz="12" w:space="0" w:color="auto"/>
            </w:tcBorders>
            <w:noWrap/>
            <w:vAlign w:val="center"/>
            <w:hideMark/>
          </w:tcPr>
          <w:p w14:paraId="764E68B5" w14:textId="3B4B8456" w:rsidR="009C782F" w:rsidRPr="002815A5" w:rsidRDefault="009C782F" w:rsidP="006226DB">
            <w:pPr>
              <w:widowControl/>
              <w:jc w:val="center"/>
              <w:rPr>
                <w:rFonts w:cs="Arial"/>
                <w:b/>
                <w:szCs w:val="24"/>
              </w:rPr>
            </w:pPr>
            <w:proofErr w:type="spellStart"/>
            <w:r w:rsidRPr="002815A5">
              <w:rPr>
                <w:rFonts w:cs="Arial"/>
                <w:b/>
                <w:szCs w:val="24"/>
              </w:rPr>
              <w:t>Dm</w:t>
            </w:r>
            <w:proofErr w:type="spellEnd"/>
            <w:r w:rsidRPr="002815A5">
              <w:rPr>
                <w:rFonts w:cs="Arial"/>
                <w:b/>
                <w:szCs w:val="24"/>
              </w:rPr>
              <w:t xml:space="preserve"> </w:t>
            </w:r>
            <w:r w:rsidRPr="002815A5">
              <w:rPr>
                <w:rFonts w:cs="Arial"/>
                <w:b/>
                <w:i/>
                <w:szCs w:val="24"/>
              </w:rPr>
              <w:t>c</w:t>
            </w:r>
            <w:r w:rsidR="0064088A" w:rsidRPr="002815A5">
              <w:rPr>
                <w:rFonts w:cs="Arial"/>
                <w:b/>
                <w:i/>
                <w:szCs w:val="24"/>
              </w:rPr>
              <w:t>-</w:t>
            </w:r>
            <w:proofErr w:type="spellStart"/>
            <w:r w:rsidR="001A6109" w:rsidRPr="002815A5">
              <w:rPr>
                <w:rFonts w:cs="Arial"/>
                <w:b/>
                <w:i/>
                <w:szCs w:val="24"/>
              </w:rPr>
              <w:t>F</w:t>
            </w:r>
            <w:r w:rsidRPr="002815A5">
              <w:rPr>
                <w:rFonts w:cs="Arial"/>
                <w:b/>
                <w:i/>
                <w:szCs w:val="24"/>
              </w:rPr>
              <w:t>os</w:t>
            </w:r>
            <w:proofErr w:type="spellEnd"/>
          </w:p>
        </w:tc>
        <w:tc>
          <w:tcPr>
            <w:tcW w:w="1550" w:type="dxa"/>
            <w:tcBorders>
              <w:top w:val="single" w:sz="12" w:space="0" w:color="auto"/>
              <w:bottom w:val="single" w:sz="12" w:space="0" w:color="auto"/>
            </w:tcBorders>
            <w:noWrap/>
            <w:vAlign w:val="center"/>
            <w:hideMark/>
          </w:tcPr>
          <w:p w14:paraId="3913E39C" w14:textId="0CE7175E" w:rsidR="009C782F" w:rsidRPr="002815A5" w:rsidRDefault="009C782F" w:rsidP="006226DB">
            <w:pPr>
              <w:widowControl/>
              <w:jc w:val="center"/>
              <w:rPr>
                <w:rFonts w:cs="Arial"/>
                <w:b/>
                <w:szCs w:val="24"/>
              </w:rPr>
            </w:pPr>
            <w:r w:rsidRPr="002815A5">
              <w:rPr>
                <w:rFonts w:cs="Arial"/>
                <w:b/>
                <w:szCs w:val="24"/>
              </w:rPr>
              <w:t xml:space="preserve">POA </w:t>
            </w:r>
            <w:r w:rsidRPr="002815A5">
              <w:rPr>
                <w:rFonts w:cs="Arial"/>
                <w:b/>
                <w:i/>
                <w:szCs w:val="24"/>
              </w:rPr>
              <w:t>c</w:t>
            </w:r>
            <w:r w:rsidR="0064088A" w:rsidRPr="002815A5">
              <w:rPr>
                <w:rFonts w:cs="Arial"/>
                <w:b/>
                <w:i/>
                <w:szCs w:val="24"/>
              </w:rPr>
              <w:t>-</w:t>
            </w:r>
            <w:proofErr w:type="spellStart"/>
            <w:r w:rsidR="001A6109" w:rsidRPr="002815A5">
              <w:rPr>
                <w:rFonts w:cs="Arial"/>
                <w:b/>
                <w:i/>
                <w:szCs w:val="24"/>
              </w:rPr>
              <w:t>F</w:t>
            </w:r>
            <w:r w:rsidRPr="002815A5">
              <w:rPr>
                <w:rFonts w:cs="Arial"/>
                <w:b/>
                <w:i/>
                <w:szCs w:val="24"/>
              </w:rPr>
              <w:t>os</w:t>
            </w:r>
            <w:proofErr w:type="spellEnd"/>
          </w:p>
        </w:tc>
      </w:tr>
      <w:tr w:rsidR="009C782F" w:rsidRPr="002815A5" w14:paraId="7E6DA55D" w14:textId="77777777" w:rsidTr="006226DB">
        <w:trPr>
          <w:trHeight w:val="255"/>
        </w:trPr>
        <w:tc>
          <w:tcPr>
            <w:tcW w:w="1548" w:type="dxa"/>
            <w:tcBorders>
              <w:top w:val="single" w:sz="12" w:space="0" w:color="auto"/>
              <w:bottom w:val="single" w:sz="4" w:space="0" w:color="FFFFFF" w:themeColor="background1"/>
            </w:tcBorders>
            <w:noWrap/>
            <w:vAlign w:val="center"/>
            <w:hideMark/>
          </w:tcPr>
          <w:p w14:paraId="358F6F73" w14:textId="09009E88" w:rsidR="0064088A" w:rsidRPr="002815A5" w:rsidRDefault="009C782F" w:rsidP="006226DB">
            <w:pPr>
              <w:widowControl/>
              <w:jc w:val="both"/>
              <w:rPr>
                <w:rFonts w:cs="Arial"/>
                <w:b/>
                <w:szCs w:val="24"/>
              </w:rPr>
            </w:pPr>
            <w:r w:rsidRPr="002815A5">
              <w:rPr>
                <w:rFonts w:cs="Arial"/>
                <w:b/>
                <w:szCs w:val="24"/>
              </w:rPr>
              <w:t>Attacks</w:t>
            </w:r>
          </w:p>
        </w:tc>
        <w:tc>
          <w:tcPr>
            <w:tcW w:w="1550" w:type="dxa"/>
            <w:tcBorders>
              <w:top w:val="single" w:sz="12" w:space="0" w:color="auto"/>
              <w:bottom w:val="single" w:sz="4" w:space="0" w:color="FFFFFF" w:themeColor="background1"/>
            </w:tcBorders>
            <w:shd w:val="clear" w:color="auto" w:fill="DBE5F1" w:themeFill="accent1" w:themeFillTint="33"/>
            <w:noWrap/>
            <w:vAlign w:val="center"/>
            <w:hideMark/>
          </w:tcPr>
          <w:p w14:paraId="44C91EBE" w14:textId="04B8AAB0" w:rsidR="0064088A"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9C782F" w:rsidRPr="002815A5">
              <w:rPr>
                <w:rFonts w:cs="Arial"/>
                <w:szCs w:val="24"/>
              </w:rPr>
              <w:t>0.528</w:t>
            </w:r>
          </w:p>
          <w:p w14:paraId="5AB36984" w14:textId="4A0B5A87" w:rsidR="0064088A" w:rsidRPr="002815A5" w:rsidRDefault="00C645FE" w:rsidP="006226DB">
            <w:pPr>
              <w:widowControl/>
              <w:jc w:val="center"/>
              <w:rPr>
                <w:rFonts w:cs="Arial"/>
                <w:b/>
                <w:szCs w:val="24"/>
              </w:rPr>
            </w:pPr>
            <w:r w:rsidRPr="002815A5">
              <w:rPr>
                <w:rFonts w:cs="Arial"/>
                <w:b/>
                <w:i/>
                <w:szCs w:val="24"/>
              </w:rPr>
              <w:t>P</w:t>
            </w:r>
            <w:r w:rsidRPr="002815A5">
              <w:rPr>
                <w:rFonts w:cs="Arial"/>
                <w:b/>
                <w:szCs w:val="24"/>
              </w:rPr>
              <w:t xml:space="preserve"> = </w:t>
            </w:r>
            <w:r w:rsidR="00307E95" w:rsidRPr="002815A5">
              <w:rPr>
                <w:rFonts w:cs="Arial"/>
                <w:b/>
                <w:szCs w:val="24"/>
              </w:rPr>
              <w:t>0.050*</w:t>
            </w:r>
          </w:p>
        </w:tc>
        <w:tc>
          <w:tcPr>
            <w:tcW w:w="1550" w:type="dxa"/>
            <w:tcBorders>
              <w:top w:val="single" w:sz="12" w:space="0" w:color="auto"/>
              <w:bottom w:val="single" w:sz="4" w:space="0" w:color="FFFFFF" w:themeColor="background1"/>
            </w:tcBorders>
            <w:shd w:val="clear" w:color="auto" w:fill="DBE5F1" w:themeFill="accent1" w:themeFillTint="33"/>
            <w:noWrap/>
            <w:vAlign w:val="center"/>
            <w:hideMark/>
          </w:tcPr>
          <w:p w14:paraId="35022DA7" w14:textId="77777777" w:rsidR="009C782F"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9C782F" w:rsidRPr="002815A5">
              <w:rPr>
                <w:rFonts w:cs="Arial"/>
                <w:szCs w:val="24"/>
              </w:rPr>
              <w:t>0.285</w:t>
            </w:r>
          </w:p>
          <w:p w14:paraId="2FE3C585" w14:textId="7C3AAFFA" w:rsidR="00C645FE" w:rsidRPr="002815A5" w:rsidRDefault="00C645FE" w:rsidP="006226DB">
            <w:pPr>
              <w:widowControl/>
              <w:jc w:val="center"/>
              <w:rPr>
                <w:rFonts w:cs="Arial"/>
                <w:szCs w:val="24"/>
              </w:rPr>
            </w:pPr>
            <w:r w:rsidRPr="002815A5">
              <w:rPr>
                <w:rFonts w:cs="Arial"/>
                <w:i/>
                <w:szCs w:val="24"/>
              </w:rPr>
              <w:t>P</w:t>
            </w:r>
            <w:r w:rsidRPr="002815A5">
              <w:rPr>
                <w:rFonts w:cs="Arial"/>
                <w:szCs w:val="24"/>
              </w:rPr>
              <w:t xml:space="preserve"> =</w:t>
            </w:r>
            <w:r w:rsidR="00334FBC" w:rsidRPr="002815A5">
              <w:rPr>
                <w:rFonts w:cs="Arial"/>
                <w:szCs w:val="24"/>
              </w:rPr>
              <w:t xml:space="preserve"> 0.324</w:t>
            </w:r>
          </w:p>
        </w:tc>
        <w:tc>
          <w:tcPr>
            <w:tcW w:w="1550" w:type="dxa"/>
            <w:tcBorders>
              <w:top w:val="single" w:sz="12" w:space="0" w:color="auto"/>
              <w:bottom w:val="single" w:sz="4" w:space="0" w:color="FFFFFF" w:themeColor="background1"/>
            </w:tcBorders>
            <w:shd w:val="clear" w:color="auto" w:fill="FDE9D9" w:themeFill="accent6" w:themeFillTint="33"/>
            <w:noWrap/>
            <w:vAlign w:val="center"/>
            <w:hideMark/>
          </w:tcPr>
          <w:p w14:paraId="0CC0E223" w14:textId="77777777" w:rsidR="00C645FE" w:rsidRPr="002815A5" w:rsidRDefault="0064088A" w:rsidP="006226DB">
            <w:pPr>
              <w:widowControl/>
              <w:jc w:val="center"/>
              <w:rPr>
                <w:rFonts w:cs="Arial"/>
                <w:i/>
                <w:szCs w:val="24"/>
              </w:rPr>
            </w:pPr>
            <w:r w:rsidRPr="002815A5">
              <w:rPr>
                <w:rFonts w:cs="Arial"/>
                <w:i/>
                <w:szCs w:val="24"/>
              </w:rPr>
              <w:t xml:space="preserve">r </w:t>
            </w:r>
            <w:r w:rsidRPr="002815A5">
              <w:rPr>
                <w:rFonts w:cs="Arial"/>
                <w:szCs w:val="24"/>
              </w:rPr>
              <w:t xml:space="preserve">= </w:t>
            </w:r>
            <w:r w:rsidR="009C782F" w:rsidRPr="002815A5">
              <w:rPr>
                <w:rFonts w:cs="Arial"/>
                <w:szCs w:val="24"/>
              </w:rPr>
              <w:t>0.049</w:t>
            </w:r>
            <w:r w:rsidR="00C645FE" w:rsidRPr="002815A5">
              <w:rPr>
                <w:rFonts w:cs="Arial"/>
                <w:i/>
                <w:szCs w:val="24"/>
              </w:rPr>
              <w:t xml:space="preserve"> </w:t>
            </w:r>
          </w:p>
          <w:p w14:paraId="501D4D9E" w14:textId="69DA4856" w:rsidR="009C782F" w:rsidRPr="002815A5" w:rsidRDefault="00C645FE" w:rsidP="006226DB">
            <w:pPr>
              <w:widowControl/>
              <w:jc w:val="center"/>
              <w:rPr>
                <w:rFonts w:cs="Arial"/>
                <w:szCs w:val="24"/>
              </w:rPr>
            </w:pPr>
            <w:r w:rsidRPr="002815A5">
              <w:rPr>
                <w:rFonts w:cs="Arial"/>
                <w:i/>
                <w:szCs w:val="24"/>
              </w:rPr>
              <w:t>P</w:t>
            </w:r>
            <w:r w:rsidRPr="002815A5">
              <w:rPr>
                <w:rFonts w:cs="Arial"/>
                <w:szCs w:val="24"/>
              </w:rPr>
              <w:t xml:space="preserve"> =</w:t>
            </w:r>
            <w:r w:rsidR="00334FBC" w:rsidRPr="002815A5">
              <w:rPr>
                <w:rFonts w:cs="Arial"/>
                <w:szCs w:val="24"/>
              </w:rPr>
              <w:t xml:space="preserve"> 0.869</w:t>
            </w:r>
          </w:p>
        </w:tc>
        <w:tc>
          <w:tcPr>
            <w:tcW w:w="1550" w:type="dxa"/>
            <w:tcBorders>
              <w:top w:val="single" w:sz="12" w:space="0" w:color="auto"/>
              <w:bottom w:val="single" w:sz="4" w:space="0" w:color="FFFFFF" w:themeColor="background1"/>
            </w:tcBorders>
            <w:shd w:val="clear" w:color="auto" w:fill="FDE9D9" w:themeFill="accent6" w:themeFillTint="33"/>
            <w:noWrap/>
            <w:vAlign w:val="center"/>
            <w:hideMark/>
          </w:tcPr>
          <w:p w14:paraId="12EAE9FF" w14:textId="77777777" w:rsidR="009C782F"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9C782F" w:rsidRPr="002815A5">
              <w:rPr>
                <w:rFonts w:cs="Arial"/>
                <w:szCs w:val="24"/>
              </w:rPr>
              <w:t>-0.270</w:t>
            </w:r>
          </w:p>
          <w:p w14:paraId="0F37791F" w14:textId="1A080C07" w:rsidR="00C645FE" w:rsidRPr="002815A5" w:rsidRDefault="00C645FE" w:rsidP="006226DB">
            <w:pPr>
              <w:widowControl/>
              <w:jc w:val="center"/>
              <w:rPr>
                <w:rFonts w:cs="Arial"/>
                <w:szCs w:val="24"/>
              </w:rPr>
            </w:pPr>
            <w:r w:rsidRPr="002815A5">
              <w:rPr>
                <w:rFonts w:cs="Arial"/>
                <w:i/>
                <w:szCs w:val="24"/>
              </w:rPr>
              <w:t>P</w:t>
            </w:r>
            <w:r w:rsidRPr="002815A5">
              <w:rPr>
                <w:rFonts w:cs="Arial"/>
                <w:szCs w:val="24"/>
              </w:rPr>
              <w:t xml:space="preserve"> =</w:t>
            </w:r>
            <w:r w:rsidR="00334FBC" w:rsidRPr="002815A5">
              <w:rPr>
                <w:rFonts w:cs="Arial"/>
                <w:szCs w:val="24"/>
              </w:rPr>
              <w:t xml:space="preserve"> 0.351</w:t>
            </w:r>
          </w:p>
        </w:tc>
        <w:tc>
          <w:tcPr>
            <w:tcW w:w="1550" w:type="dxa"/>
            <w:tcBorders>
              <w:top w:val="single" w:sz="12" w:space="0" w:color="auto"/>
              <w:bottom w:val="single" w:sz="4" w:space="0" w:color="FFFFFF" w:themeColor="background1"/>
            </w:tcBorders>
            <w:shd w:val="clear" w:color="auto" w:fill="FDE9D9" w:themeFill="accent6" w:themeFillTint="33"/>
            <w:noWrap/>
            <w:vAlign w:val="center"/>
            <w:hideMark/>
          </w:tcPr>
          <w:p w14:paraId="5AAB24F2" w14:textId="77777777" w:rsidR="009C782F"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9C782F" w:rsidRPr="002815A5">
              <w:rPr>
                <w:rFonts w:cs="Arial"/>
                <w:szCs w:val="24"/>
              </w:rPr>
              <w:t>0.183</w:t>
            </w:r>
          </w:p>
          <w:p w14:paraId="5E2E621E" w14:textId="538FA63B" w:rsidR="00C645FE" w:rsidRPr="002815A5" w:rsidRDefault="00C645FE" w:rsidP="006226DB">
            <w:pPr>
              <w:widowControl/>
              <w:jc w:val="center"/>
              <w:rPr>
                <w:rFonts w:cs="Arial"/>
                <w:szCs w:val="24"/>
              </w:rPr>
            </w:pPr>
            <w:r w:rsidRPr="002815A5">
              <w:rPr>
                <w:rFonts w:cs="Arial"/>
                <w:i/>
                <w:szCs w:val="24"/>
              </w:rPr>
              <w:t>P</w:t>
            </w:r>
            <w:r w:rsidRPr="002815A5">
              <w:rPr>
                <w:rFonts w:cs="Arial"/>
                <w:szCs w:val="24"/>
              </w:rPr>
              <w:t xml:space="preserve"> =</w:t>
            </w:r>
            <w:r w:rsidR="00334FBC" w:rsidRPr="002815A5">
              <w:rPr>
                <w:rFonts w:cs="Arial"/>
                <w:szCs w:val="24"/>
              </w:rPr>
              <w:t xml:space="preserve"> 0.531</w:t>
            </w:r>
          </w:p>
        </w:tc>
        <w:tc>
          <w:tcPr>
            <w:tcW w:w="1550" w:type="dxa"/>
            <w:tcBorders>
              <w:top w:val="single" w:sz="12" w:space="0" w:color="auto"/>
              <w:bottom w:val="single" w:sz="4" w:space="0" w:color="FFFFFF" w:themeColor="background1"/>
            </w:tcBorders>
            <w:shd w:val="clear" w:color="auto" w:fill="FDE9D9" w:themeFill="accent6" w:themeFillTint="33"/>
            <w:noWrap/>
            <w:vAlign w:val="center"/>
            <w:hideMark/>
          </w:tcPr>
          <w:p w14:paraId="269F221A" w14:textId="77777777" w:rsidR="009C782F"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9C782F" w:rsidRPr="002815A5">
              <w:rPr>
                <w:rFonts w:cs="Arial"/>
                <w:szCs w:val="24"/>
              </w:rPr>
              <w:t>0.374</w:t>
            </w:r>
          </w:p>
          <w:p w14:paraId="3476FA28" w14:textId="29D10A94" w:rsidR="00C645FE" w:rsidRPr="002815A5" w:rsidRDefault="00C645FE" w:rsidP="006226DB">
            <w:pPr>
              <w:widowControl/>
              <w:jc w:val="center"/>
              <w:rPr>
                <w:rFonts w:cs="Arial"/>
                <w:szCs w:val="24"/>
              </w:rPr>
            </w:pPr>
            <w:r w:rsidRPr="002815A5">
              <w:rPr>
                <w:rFonts w:cs="Arial"/>
                <w:i/>
                <w:szCs w:val="24"/>
              </w:rPr>
              <w:t>P</w:t>
            </w:r>
            <w:r w:rsidRPr="002815A5">
              <w:rPr>
                <w:rFonts w:cs="Arial"/>
                <w:szCs w:val="24"/>
              </w:rPr>
              <w:t xml:space="preserve"> =</w:t>
            </w:r>
            <w:r w:rsidR="00334FBC" w:rsidRPr="002815A5">
              <w:rPr>
                <w:rFonts w:cs="Arial"/>
                <w:szCs w:val="24"/>
              </w:rPr>
              <w:t xml:space="preserve"> 0.188</w:t>
            </w:r>
          </w:p>
        </w:tc>
        <w:tc>
          <w:tcPr>
            <w:tcW w:w="1550" w:type="dxa"/>
            <w:tcBorders>
              <w:top w:val="single" w:sz="12" w:space="0" w:color="auto"/>
              <w:bottom w:val="single" w:sz="4" w:space="0" w:color="FFFFFF" w:themeColor="background1"/>
            </w:tcBorders>
            <w:shd w:val="clear" w:color="auto" w:fill="FDE9D9" w:themeFill="accent6" w:themeFillTint="33"/>
            <w:noWrap/>
            <w:vAlign w:val="center"/>
            <w:hideMark/>
          </w:tcPr>
          <w:p w14:paraId="6E350784" w14:textId="77777777" w:rsidR="009C782F"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9C782F" w:rsidRPr="002815A5">
              <w:rPr>
                <w:rFonts w:cs="Arial"/>
                <w:szCs w:val="24"/>
              </w:rPr>
              <w:t>0.261</w:t>
            </w:r>
          </w:p>
          <w:p w14:paraId="5367A187" w14:textId="544367C5" w:rsidR="00C645FE" w:rsidRPr="002815A5" w:rsidRDefault="00C645FE" w:rsidP="006226DB">
            <w:pPr>
              <w:widowControl/>
              <w:jc w:val="center"/>
              <w:rPr>
                <w:rFonts w:cs="Arial"/>
                <w:szCs w:val="24"/>
              </w:rPr>
            </w:pPr>
            <w:r w:rsidRPr="002815A5">
              <w:rPr>
                <w:rFonts w:cs="Arial"/>
                <w:i/>
                <w:szCs w:val="24"/>
              </w:rPr>
              <w:t>P</w:t>
            </w:r>
            <w:r w:rsidRPr="002815A5">
              <w:rPr>
                <w:rFonts w:cs="Arial"/>
                <w:szCs w:val="24"/>
              </w:rPr>
              <w:t xml:space="preserve"> =</w:t>
            </w:r>
            <w:r w:rsidR="00334FBC" w:rsidRPr="002815A5">
              <w:rPr>
                <w:rFonts w:cs="Arial"/>
                <w:szCs w:val="24"/>
              </w:rPr>
              <w:t xml:space="preserve"> 0.368</w:t>
            </w:r>
          </w:p>
        </w:tc>
        <w:tc>
          <w:tcPr>
            <w:tcW w:w="1550" w:type="dxa"/>
            <w:tcBorders>
              <w:top w:val="single" w:sz="12" w:space="0" w:color="auto"/>
              <w:bottom w:val="single" w:sz="4" w:space="0" w:color="FFFFFF" w:themeColor="background1"/>
            </w:tcBorders>
            <w:shd w:val="clear" w:color="auto" w:fill="FDE9D9" w:themeFill="accent6" w:themeFillTint="33"/>
            <w:noWrap/>
            <w:vAlign w:val="center"/>
            <w:hideMark/>
          </w:tcPr>
          <w:p w14:paraId="42D0D550" w14:textId="77777777" w:rsidR="009C782F"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9C782F" w:rsidRPr="002815A5">
              <w:rPr>
                <w:rFonts w:cs="Arial"/>
                <w:szCs w:val="24"/>
              </w:rPr>
              <w:t>0.144</w:t>
            </w:r>
          </w:p>
          <w:p w14:paraId="49AC9F72" w14:textId="4AE903F0" w:rsidR="00C645FE" w:rsidRPr="002815A5" w:rsidRDefault="00C645FE" w:rsidP="006226DB">
            <w:pPr>
              <w:widowControl/>
              <w:jc w:val="center"/>
              <w:rPr>
                <w:rFonts w:cs="Arial"/>
                <w:szCs w:val="24"/>
              </w:rPr>
            </w:pPr>
            <w:r w:rsidRPr="002815A5">
              <w:rPr>
                <w:rFonts w:cs="Arial"/>
                <w:i/>
                <w:szCs w:val="24"/>
              </w:rPr>
              <w:t>P</w:t>
            </w:r>
            <w:r w:rsidRPr="002815A5">
              <w:rPr>
                <w:rFonts w:cs="Arial"/>
                <w:szCs w:val="24"/>
              </w:rPr>
              <w:t xml:space="preserve"> =</w:t>
            </w:r>
            <w:r w:rsidR="00334FBC" w:rsidRPr="002815A5">
              <w:rPr>
                <w:rFonts w:cs="Arial"/>
                <w:szCs w:val="24"/>
              </w:rPr>
              <w:t xml:space="preserve"> 0.622</w:t>
            </w:r>
          </w:p>
        </w:tc>
      </w:tr>
      <w:tr w:rsidR="009C782F" w:rsidRPr="002815A5" w14:paraId="3E18158C" w14:textId="77777777" w:rsidTr="006226DB">
        <w:trPr>
          <w:trHeight w:val="255"/>
        </w:trPr>
        <w:tc>
          <w:tcPr>
            <w:tcW w:w="1548" w:type="dxa"/>
            <w:tcBorders>
              <w:top w:val="single" w:sz="4" w:space="0" w:color="FFFFFF" w:themeColor="background1"/>
              <w:bottom w:val="single" w:sz="4" w:space="0" w:color="FFFFFF" w:themeColor="background1"/>
            </w:tcBorders>
            <w:noWrap/>
            <w:vAlign w:val="center"/>
            <w:hideMark/>
          </w:tcPr>
          <w:p w14:paraId="4F6DCF87" w14:textId="77777777" w:rsidR="009C782F" w:rsidRPr="002815A5" w:rsidRDefault="009C782F" w:rsidP="006226DB">
            <w:pPr>
              <w:widowControl/>
              <w:jc w:val="both"/>
              <w:rPr>
                <w:rFonts w:cs="Arial"/>
                <w:b/>
                <w:szCs w:val="24"/>
              </w:rPr>
            </w:pPr>
            <w:r w:rsidRPr="002815A5">
              <w:rPr>
                <w:rFonts w:cs="Arial"/>
                <w:b/>
                <w:szCs w:val="24"/>
              </w:rPr>
              <w:t>Switches</w:t>
            </w:r>
          </w:p>
        </w:tc>
        <w:tc>
          <w:tcPr>
            <w:tcW w:w="1550" w:type="dxa"/>
            <w:tcBorders>
              <w:top w:val="single" w:sz="4" w:space="0" w:color="FFFFFF" w:themeColor="background1"/>
              <w:bottom w:val="single" w:sz="4" w:space="0" w:color="FFFFFF" w:themeColor="background1"/>
            </w:tcBorders>
            <w:shd w:val="clear" w:color="auto" w:fill="FFFFFF" w:themeFill="background1"/>
            <w:noWrap/>
            <w:vAlign w:val="center"/>
            <w:hideMark/>
          </w:tcPr>
          <w:p w14:paraId="2A21CED4" w14:textId="77777777" w:rsidR="009C782F" w:rsidRPr="002815A5" w:rsidRDefault="009C782F" w:rsidP="006226DB">
            <w:pPr>
              <w:widowControl/>
              <w:jc w:val="center"/>
              <w:rPr>
                <w:rFonts w:cs="Arial"/>
                <w:szCs w:val="24"/>
              </w:rPr>
            </w:pPr>
          </w:p>
          <w:p w14:paraId="42BF59DD" w14:textId="3CBFEE32" w:rsidR="0064088A" w:rsidRPr="002815A5" w:rsidRDefault="0064088A"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shd w:val="clear" w:color="auto" w:fill="DBE5F1" w:themeFill="accent1" w:themeFillTint="33"/>
            <w:noWrap/>
            <w:vAlign w:val="center"/>
            <w:hideMark/>
          </w:tcPr>
          <w:p w14:paraId="0586971A" w14:textId="77777777" w:rsidR="009C782F"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9C782F" w:rsidRPr="002815A5">
              <w:rPr>
                <w:rFonts w:cs="Arial"/>
                <w:szCs w:val="24"/>
              </w:rPr>
              <w:t>0.681</w:t>
            </w:r>
          </w:p>
          <w:p w14:paraId="41E75BBC" w14:textId="727E1436" w:rsidR="00C645FE" w:rsidRPr="002815A5" w:rsidRDefault="00C645FE" w:rsidP="006226DB">
            <w:pPr>
              <w:widowControl/>
              <w:jc w:val="center"/>
              <w:rPr>
                <w:rFonts w:cs="Arial"/>
                <w:b/>
                <w:szCs w:val="24"/>
              </w:rPr>
            </w:pPr>
            <w:r w:rsidRPr="002815A5">
              <w:rPr>
                <w:rFonts w:cs="Arial"/>
                <w:b/>
                <w:i/>
                <w:szCs w:val="24"/>
              </w:rPr>
              <w:t>P</w:t>
            </w:r>
            <w:r w:rsidRPr="002815A5">
              <w:rPr>
                <w:rFonts w:cs="Arial"/>
                <w:b/>
                <w:szCs w:val="24"/>
              </w:rPr>
              <w:t xml:space="preserve"> =</w:t>
            </w:r>
            <w:r w:rsidR="00334FBC" w:rsidRPr="002815A5">
              <w:rPr>
                <w:rFonts w:cs="Arial"/>
                <w:b/>
                <w:szCs w:val="24"/>
              </w:rPr>
              <w:t xml:space="preserve"> 0.007*</w:t>
            </w: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24601380" w14:textId="77777777" w:rsidR="009C782F"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9C782F" w:rsidRPr="002815A5">
              <w:rPr>
                <w:rFonts w:cs="Arial"/>
                <w:szCs w:val="24"/>
              </w:rPr>
              <w:t>0.371</w:t>
            </w:r>
          </w:p>
          <w:p w14:paraId="63B71D14" w14:textId="7615FAA8" w:rsidR="00C645FE" w:rsidRPr="002815A5" w:rsidRDefault="00C645FE" w:rsidP="006226DB">
            <w:pPr>
              <w:widowControl/>
              <w:jc w:val="center"/>
              <w:rPr>
                <w:rFonts w:cs="Arial"/>
                <w:szCs w:val="24"/>
              </w:rPr>
            </w:pPr>
            <w:r w:rsidRPr="002815A5">
              <w:rPr>
                <w:rFonts w:cs="Arial"/>
                <w:i/>
                <w:szCs w:val="24"/>
              </w:rPr>
              <w:t>P</w:t>
            </w:r>
            <w:r w:rsidRPr="002815A5">
              <w:rPr>
                <w:rFonts w:cs="Arial"/>
                <w:szCs w:val="24"/>
              </w:rPr>
              <w:t xml:space="preserve"> =</w:t>
            </w:r>
            <w:r w:rsidR="00334FBC" w:rsidRPr="002815A5">
              <w:rPr>
                <w:rFonts w:cs="Arial"/>
                <w:szCs w:val="24"/>
              </w:rPr>
              <w:t xml:space="preserve"> 0.191</w:t>
            </w: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7D8466AE" w14:textId="77777777" w:rsidR="009C782F"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9C782F" w:rsidRPr="002815A5">
              <w:rPr>
                <w:rFonts w:cs="Arial"/>
                <w:szCs w:val="24"/>
              </w:rPr>
              <w:t>-0.066</w:t>
            </w:r>
          </w:p>
          <w:p w14:paraId="02E363AF" w14:textId="41C21726" w:rsidR="00C645FE" w:rsidRPr="002815A5" w:rsidRDefault="00C645FE" w:rsidP="006226DB">
            <w:pPr>
              <w:widowControl/>
              <w:jc w:val="center"/>
              <w:rPr>
                <w:rFonts w:cs="Arial"/>
                <w:szCs w:val="24"/>
              </w:rPr>
            </w:pPr>
            <w:r w:rsidRPr="002815A5">
              <w:rPr>
                <w:rFonts w:cs="Arial"/>
                <w:i/>
                <w:szCs w:val="24"/>
              </w:rPr>
              <w:t>P</w:t>
            </w:r>
            <w:r w:rsidRPr="002815A5">
              <w:rPr>
                <w:rFonts w:cs="Arial"/>
                <w:szCs w:val="24"/>
              </w:rPr>
              <w:t xml:space="preserve"> =</w:t>
            </w:r>
            <w:r w:rsidR="00334FBC" w:rsidRPr="002815A5">
              <w:rPr>
                <w:rFonts w:cs="Arial"/>
                <w:szCs w:val="24"/>
              </w:rPr>
              <w:t xml:space="preserve"> 0.823</w:t>
            </w: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2BE96ECC" w14:textId="77777777" w:rsidR="009C782F"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9C782F" w:rsidRPr="002815A5">
              <w:rPr>
                <w:rFonts w:cs="Arial"/>
                <w:szCs w:val="24"/>
              </w:rPr>
              <w:t>0.261</w:t>
            </w:r>
          </w:p>
          <w:p w14:paraId="6873D4C3" w14:textId="48E916CD" w:rsidR="00C645FE" w:rsidRPr="002815A5" w:rsidRDefault="00C645FE" w:rsidP="006226DB">
            <w:pPr>
              <w:widowControl/>
              <w:jc w:val="center"/>
              <w:rPr>
                <w:rFonts w:cs="Arial"/>
                <w:szCs w:val="24"/>
              </w:rPr>
            </w:pPr>
            <w:r w:rsidRPr="002815A5">
              <w:rPr>
                <w:rFonts w:cs="Arial"/>
                <w:i/>
                <w:szCs w:val="24"/>
              </w:rPr>
              <w:t>P</w:t>
            </w:r>
            <w:r w:rsidRPr="002815A5">
              <w:rPr>
                <w:rFonts w:cs="Arial"/>
                <w:szCs w:val="24"/>
              </w:rPr>
              <w:t xml:space="preserve"> =</w:t>
            </w:r>
            <w:r w:rsidR="00334FBC" w:rsidRPr="002815A5">
              <w:rPr>
                <w:rFonts w:cs="Arial"/>
                <w:szCs w:val="24"/>
              </w:rPr>
              <w:t xml:space="preserve"> 0.368</w:t>
            </w: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16797AE3" w14:textId="77777777" w:rsidR="009C782F"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9C782F" w:rsidRPr="002815A5">
              <w:rPr>
                <w:rFonts w:cs="Arial"/>
                <w:szCs w:val="24"/>
              </w:rPr>
              <w:t>0.335</w:t>
            </w:r>
          </w:p>
          <w:p w14:paraId="3EB632C8" w14:textId="676F099F" w:rsidR="00C645FE" w:rsidRPr="002815A5" w:rsidRDefault="00C645FE" w:rsidP="006226DB">
            <w:pPr>
              <w:widowControl/>
              <w:jc w:val="center"/>
              <w:rPr>
                <w:rFonts w:cs="Arial"/>
                <w:szCs w:val="24"/>
              </w:rPr>
            </w:pPr>
            <w:r w:rsidRPr="002815A5">
              <w:rPr>
                <w:rFonts w:cs="Arial"/>
                <w:i/>
                <w:szCs w:val="24"/>
              </w:rPr>
              <w:t>P</w:t>
            </w:r>
            <w:r w:rsidRPr="002815A5">
              <w:rPr>
                <w:rFonts w:cs="Arial"/>
                <w:szCs w:val="24"/>
              </w:rPr>
              <w:t xml:space="preserve"> =</w:t>
            </w:r>
            <w:r w:rsidR="00334FBC" w:rsidRPr="002815A5">
              <w:rPr>
                <w:rFonts w:cs="Arial"/>
                <w:szCs w:val="24"/>
              </w:rPr>
              <w:t xml:space="preserve"> 0.242</w:t>
            </w: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372354B1" w14:textId="77777777" w:rsidR="009C782F"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9C782F" w:rsidRPr="002815A5">
              <w:rPr>
                <w:rFonts w:cs="Arial"/>
                <w:szCs w:val="24"/>
              </w:rPr>
              <w:t>0.197</w:t>
            </w:r>
          </w:p>
          <w:p w14:paraId="6EC6E963" w14:textId="182E3DC8" w:rsidR="00C645FE" w:rsidRPr="002815A5" w:rsidRDefault="00C645FE" w:rsidP="006226DB">
            <w:pPr>
              <w:widowControl/>
              <w:jc w:val="center"/>
              <w:rPr>
                <w:rFonts w:cs="Arial"/>
                <w:szCs w:val="24"/>
              </w:rPr>
            </w:pPr>
            <w:r w:rsidRPr="002815A5">
              <w:rPr>
                <w:rFonts w:cs="Arial"/>
                <w:i/>
                <w:szCs w:val="24"/>
              </w:rPr>
              <w:t>P</w:t>
            </w:r>
            <w:r w:rsidRPr="002815A5">
              <w:rPr>
                <w:rFonts w:cs="Arial"/>
                <w:szCs w:val="24"/>
              </w:rPr>
              <w:t xml:space="preserve"> =</w:t>
            </w:r>
            <w:r w:rsidR="00334FBC" w:rsidRPr="002815A5">
              <w:rPr>
                <w:rFonts w:cs="Arial"/>
                <w:szCs w:val="24"/>
              </w:rPr>
              <w:t xml:space="preserve"> 0.499</w:t>
            </w: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335671E4" w14:textId="77777777" w:rsidR="009C782F"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9C782F" w:rsidRPr="002815A5">
              <w:rPr>
                <w:rFonts w:cs="Arial"/>
                <w:szCs w:val="24"/>
              </w:rPr>
              <w:t>0.015</w:t>
            </w:r>
          </w:p>
          <w:p w14:paraId="5FF466C9" w14:textId="03D2961C" w:rsidR="00C645FE" w:rsidRPr="002815A5" w:rsidRDefault="00C645FE" w:rsidP="006226DB">
            <w:pPr>
              <w:widowControl/>
              <w:jc w:val="center"/>
              <w:rPr>
                <w:rFonts w:cs="Arial"/>
                <w:szCs w:val="24"/>
              </w:rPr>
            </w:pPr>
            <w:r w:rsidRPr="002815A5">
              <w:rPr>
                <w:rFonts w:cs="Arial"/>
                <w:i/>
                <w:szCs w:val="24"/>
              </w:rPr>
              <w:t>P</w:t>
            </w:r>
            <w:r w:rsidRPr="002815A5">
              <w:rPr>
                <w:rFonts w:cs="Arial"/>
                <w:szCs w:val="24"/>
              </w:rPr>
              <w:t xml:space="preserve"> =</w:t>
            </w:r>
            <w:r w:rsidR="00334FBC" w:rsidRPr="002815A5">
              <w:rPr>
                <w:rFonts w:cs="Arial"/>
                <w:szCs w:val="24"/>
              </w:rPr>
              <w:t xml:space="preserve"> 0.959</w:t>
            </w:r>
          </w:p>
        </w:tc>
      </w:tr>
      <w:tr w:rsidR="009C782F" w:rsidRPr="002815A5" w14:paraId="0D84D2F6" w14:textId="77777777" w:rsidTr="006226DB">
        <w:trPr>
          <w:trHeight w:val="255"/>
        </w:trPr>
        <w:tc>
          <w:tcPr>
            <w:tcW w:w="1548" w:type="dxa"/>
            <w:tcBorders>
              <w:top w:val="single" w:sz="4" w:space="0" w:color="FFFFFF" w:themeColor="background1"/>
              <w:bottom w:val="single" w:sz="4" w:space="0" w:color="FFFFFF" w:themeColor="background1"/>
            </w:tcBorders>
            <w:noWrap/>
            <w:vAlign w:val="center"/>
            <w:hideMark/>
          </w:tcPr>
          <w:p w14:paraId="3CFF5E3F" w14:textId="7ABBC455" w:rsidR="0064088A" w:rsidRPr="002815A5" w:rsidRDefault="0064088A" w:rsidP="006226DB">
            <w:pPr>
              <w:widowControl/>
              <w:jc w:val="both"/>
              <w:rPr>
                <w:rFonts w:cs="Arial"/>
                <w:b/>
                <w:szCs w:val="24"/>
              </w:rPr>
            </w:pPr>
            <w:r w:rsidRPr="002815A5">
              <w:rPr>
                <w:rFonts w:cs="Arial"/>
                <w:b/>
                <w:szCs w:val="24"/>
              </w:rPr>
              <w:t>Interaction</w:t>
            </w:r>
          </w:p>
        </w:tc>
        <w:tc>
          <w:tcPr>
            <w:tcW w:w="1550" w:type="dxa"/>
            <w:tcBorders>
              <w:top w:val="single" w:sz="4" w:space="0" w:color="FFFFFF" w:themeColor="background1"/>
              <w:bottom w:val="single" w:sz="4" w:space="0" w:color="FFFFFF" w:themeColor="background1"/>
            </w:tcBorders>
            <w:shd w:val="clear" w:color="auto" w:fill="FFFFFF" w:themeFill="background1"/>
            <w:noWrap/>
            <w:vAlign w:val="center"/>
            <w:hideMark/>
          </w:tcPr>
          <w:p w14:paraId="7E818568" w14:textId="77777777" w:rsidR="009C782F" w:rsidRPr="002815A5" w:rsidRDefault="009C782F" w:rsidP="006226DB">
            <w:pPr>
              <w:widowControl/>
              <w:jc w:val="center"/>
              <w:rPr>
                <w:rFonts w:cs="Arial"/>
                <w:szCs w:val="24"/>
              </w:rPr>
            </w:pPr>
          </w:p>
          <w:p w14:paraId="2BCF6E2E" w14:textId="1067F07C" w:rsidR="0064088A" w:rsidRPr="002815A5" w:rsidRDefault="0064088A"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shd w:val="clear" w:color="auto" w:fill="FFFFFF" w:themeFill="background1"/>
            <w:noWrap/>
            <w:vAlign w:val="center"/>
            <w:hideMark/>
          </w:tcPr>
          <w:p w14:paraId="4FC2A5A3" w14:textId="77777777" w:rsidR="009C782F" w:rsidRPr="002815A5" w:rsidRDefault="009C782F"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252730BD" w14:textId="77777777" w:rsidR="009C782F"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9C782F" w:rsidRPr="002815A5">
              <w:rPr>
                <w:rFonts w:cs="Arial"/>
                <w:szCs w:val="24"/>
              </w:rPr>
              <w:t>-0.114</w:t>
            </w:r>
          </w:p>
          <w:p w14:paraId="795950A1" w14:textId="443E030E" w:rsidR="00C645FE" w:rsidRPr="002815A5" w:rsidRDefault="00C645FE" w:rsidP="006226DB">
            <w:pPr>
              <w:widowControl/>
              <w:jc w:val="center"/>
              <w:rPr>
                <w:rFonts w:cs="Arial"/>
                <w:szCs w:val="24"/>
              </w:rPr>
            </w:pPr>
            <w:r w:rsidRPr="002815A5">
              <w:rPr>
                <w:rFonts w:cs="Arial"/>
                <w:i/>
                <w:szCs w:val="24"/>
              </w:rPr>
              <w:t>P</w:t>
            </w:r>
            <w:r w:rsidRPr="002815A5">
              <w:rPr>
                <w:rFonts w:cs="Arial"/>
                <w:szCs w:val="24"/>
              </w:rPr>
              <w:t xml:space="preserve"> =</w:t>
            </w:r>
            <w:r w:rsidR="00334FBC" w:rsidRPr="002815A5">
              <w:rPr>
                <w:rFonts w:cs="Arial"/>
                <w:szCs w:val="24"/>
              </w:rPr>
              <w:t xml:space="preserve"> 0.699</w:t>
            </w: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2B73F07B" w14:textId="0F0B4532" w:rsidR="009C782F"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334FBC" w:rsidRPr="002815A5">
              <w:rPr>
                <w:rFonts w:cs="Arial"/>
                <w:szCs w:val="24"/>
              </w:rPr>
              <w:t>-0.273</w:t>
            </w:r>
          </w:p>
          <w:p w14:paraId="72771856" w14:textId="4DFEE5E5" w:rsidR="00C645FE" w:rsidRPr="002815A5" w:rsidRDefault="00C645FE" w:rsidP="006226DB">
            <w:pPr>
              <w:widowControl/>
              <w:jc w:val="center"/>
              <w:rPr>
                <w:rFonts w:cs="Arial"/>
                <w:szCs w:val="24"/>
              </w:rPr>
            </w:pPr>
            <w:r w:rsidRPr="002815A5">
              <w:rPr>
                <w:rFonts w:cs="Arial"/>
                <w:i/>
                <w:szCs w:val="24"/>
              </w:rPr>
              <w:t>P</w:t>
            </w:r>
            <w:r w:rsidRPr="002815A5">
              <w:rPr>
                <w:rFonts w:cs="Arial"/>
                <w:szCs w:val="24"/>
              </w:rPr>
              <w:t xml:space="preserve"> =</w:t>
            </w:r>
            <w:r w:rsidR="00334FBC" w:rsidRPr="002815A5">
              <w:rPr>
                <w:rFonts w:cs="Arial"/>
                <w:szCs w:val="24"/>
              </w:rPr>
              <w:t xml:space="preserve"> 0.346</w:t>
            </w: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4A6E25F4" w14:textId="77777777" w:rsidR="009C782F"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9C782F" w:rsidRPr="002815A5">
              <w:rPr>
                <w:rFonts w:cs="Arial"/>
                <w:szCs w:val="24"/>
              </w:rPr>
              <w:t>-0.152</w:t>
            </w:r>
          </w:p>
          <w:p w14:paraId="5DED9227" w14:textId="311C897F" w:rsidR="00C645FE" w:rsidRPr="002815A5" w:rsidRDefault="00C645FE" w:rsidP="006226DB">
            <w:pPr>
              <w:widowControl/>
              <w:jc w:val="center"/>
              <w:rPr>
                <w:rFonts w:cs="Arial"/>
                <w:szCs w:val="24"/>
              </w:rPr>
            </w:pPr>
            <w:r w:rsidRPr="002815A5">
              <w:rPr>
                <w:rFonts w:cs="Arial"/>
                <w:i/>
                <w:szCs w:val="24"/>
              </w:rPr>
              <w:t>P</w:t>
            </w:r>
            <w:r w:rsidRPr="002815A5">
              <w:rPr>
                <w:rFonts w:cs="Arial"/>
                <w:szCs w:val="24"/>
              </w:rPr>
              <w:t xml:space="preserve"> =</w:t>
            </w:r>
            <w:r w:rsidR="00334FBC" w:rsidRPr="002815A5">
              <w:rPr>
                <w:rFonts w:cs="Arial"/>
                <w:szCs w:val="24"/>
              </w:rPr>
              <w:t xml:space="preserve"> 0.603</w:t>
            </w: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486F4A10" w14:textId="77777777" w:rsidR="009C782F"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9C782F" w:rsidRPr="002815A5">
              <w:rPr>
                <w:rFonts w:cs="Arial"/>
                <w:szCs w:val="24"/>
              </w:rPr>
              <w:t>-0.052</w:t>
            </w:r>
          </w:p>
          <w:p w14:paraId="7E0CC632" w14:textId="214822E2" w:rsidR="00C645FE" w:rsidRPr="002815A5" w:rsidRDefault="00C645FE" w:rsidP="006226DB">
            <w:pPr>
              <w:widowControl/>
              <w:jc w:val="center"/>
              <w:rPr>
                <w:rFonts w:cs="Arial"/>
                <w:szCs w:val="24"/>
              </w:rPr>
            </w:pPr>
            <w:r w:rsidRPr="002815A5">
              <w:rPr>
                <w:rFonts w:cs="Arial"/>
                <w:i/>
                <w:szCs w:val="24"/>
              </w:rPr>
              <w:t>P</w:t>
            </w:r>
            <w:r w:rsidRPr="002815A5">
              <w:rPr>
                <w:rFonts w:cs="Arial"/>
                <w:szCs w:val="24"/>
              </w:rPr>
              <w:t xml:space="preserve"> =</w:t>
            </w:r>
            <w:r w:rsidR="00334FBC" w:rsidRPr="002815A5">
              <w:rPr>
                <w:rFonts w:cs="Arial"/>
                <w:szCs w:val="24"/>
              </w:rPr>
              <w:t xml:space="preserve"> 0.861</w:t>
            </w: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5B72757C" w14:textId="77777777" w:rsidR="009C782F"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9C782F" w:rsidRPr="002815A5">
              <w:rPr>
                <w:rFonts w:cs="Arial"/>
                <w:szCs w:val="24"/>
              </w:rPr>
              <w:t>-0.273</w:t>
            </w:r>
          </w:p>
          <w:p w14:paraId="4B1C58CF" w14:textId="4DD5D449" w:rsidR="00C645FE" w:rsidRPr="002815A5" w:rsidRDefault="00C645FE" w:rsidP="006226DB">
            <w:pPr>
              <w:widowControl/>
              <w:jc w:val="center"/>
              <w:rPr>
                <w:rFonts w:cs="Arial"/>
                <w:szCs w:val="24"/>
              </w:rPr>
            </w:pPr>
            <w:r w:rsidRPr="002815A5">
              <w:rPr>
                <w:rFonts w:cs="Arial"/>
                <w:i/>
                <w:szCs w:val="24"/>
              </w:rPr>
              <w:t>P</w:t>
            </w:r>
            <w:r w:rsidRPr="002815A5">
              <w:rPr>
                <w:rFonts w:cs="Arial"/>
                <w:szCs w:val="24"/>
              </w:rPr>
              <w:t xml:space="preserve"> =</w:t>
            </w:r>
            <w:r w:rsidR="00334FBC" w:rsidRPr="002815A5">
              <w:rPr>
                <w:rFonts w:cs="Arial"/>
                <w:szCs w:val="24"/>
              </w:rPr>
              <w:t xml:space="preserve"> 0.344</w:t>
            </w: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6213A1D7" w14:textId="77777777" w:rsidR="009C782F"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9C782F" w:rsidRPr="002815A5">
              <w:rPr>
                <w:rFonts w:cs="Arial"/>
                <w:szCs w:val="24"/>
              </w:rPr>
              <w:t>-0.180</w:t>
            </w:r>
          </w:p>
          <w:p w14:paraId="1987E5BA" w14:textId="635E8C7A" w:rsidR="00C645FE" w:rsidRPr="002815A5" w:rsidRDefault="00C645FE" w:rsidP="006226DB">
            <w:pPr>
              <w:widowControl/>
              <w:jc w:val="center"/>
              <w:rPr>
                <w:rFonts w:cs="Arial"/>
                <w:szCs w:val="24"/>
              </w:rPr>
            </w:pPr>
            <w:r w:rsidRPr="002815A5">
              <w:rPr>
                <w:rFonts w:cs="Arial"/>
                <w:i/>
                <w:szCs w:val="24"/>
              </w:rPr>
              <w:t>P</w:t>
            </w:r>
            <w:r w:rsidRPr="002815A5">
              <w:rPr>
                <w:rFonts w:cs="Arial"/>
                <w:szCs w:val="24"/>
              </w:rPr>
              <w:t xml:space="preserve"> =</w:t>
            </w:r>
            <w:r w:rsidR="00334FBC" w:rsidRPr="002815A5">
              <w:rPr>
                <w:rFonts w:cs="Arial"/>
                <w:szCs w:val="24"/>
              </w:rPr>
              <w:t xml:space="preserve"> 0.539</w:t>
            </w:r>
          </w:p>
        </w:tc>
      </w:tr>
      <w:tr w:rsidR="009C782F" w:rsidRPr="002815A5" w14:paraId="507FB1DF" w14:textId="77777777" w:rsidTr="006226DB">
        <w:trPr>
          <w:trHeight w:val="255"/>
        </w:trPr>
        <w:tc>
          <w:tcPr>
            <w:tcW w:w="1548" w:type="dxa"/>
            <w:tcBorders>
              <w:top w:val="single" w:sz="4" w:space="0" w:color="FFFFFF" w:themeColor="background1"/>
              <w:bottom w:val="single" w:sz="4" w:space="0" w:color="FFFFFF" w:themeColor="background1"/>
            </w:tcBorders>
            <w:noWrap/>
            <w:vAlign w:val="center"/>
            <w:hideMark/>
          </w:tcPr>
          <w:p w14:paraId="3B9DD84C" w14:textId="77777777" w:rsidR="009C782F" w:rsidRPr="002815A5" w:rsidRDefault="009C782F" w:rsidP="006226DB">
            <w:pPr>
              <w:widowControl/>
              <w:jc w:val="both"/>
              <w:rPr>
                <w:rFonts w:cs="Arial"/>
                <w:b/>
                <w:szCs w:val="24"/>
              </w:rPr>
            </w:pPr>
            <w:r w:rsidRPr="002815A5">
              <w:rPr>
                <w:rFonts w:cs="Arial"/>
                <w:b/>
                <w:szCs w:val="24"/>
              </w:rPr>
              <w:t xml:space="preserve">Dl </w:t>
            </w:r>
            <w:r w:rsidRPr="002815A5">
              <w:rPr>
                <w:rFonts w:cs="Arial"/>
                <w:b/>
                <w:i/>
                <w:szCs w:val="24"/>
              </w:rPr>
              <w:t>erg-1</w:t>
            </w:r>
          </w:p>
        </w:tc>
        <w:tc>
          <w:tcPr>
            <w:tcW w:w="1550" w:type="dxa"/>
            <w:tcBorders>
              <w:top w:val="single" w:sz="4" w:space="0" w:color="FFFFFF" w:themeColor="background1"/>
              <w:bottom w:val="single" w:sz="4" w:space="0" w:color="FFFFFF" w:themeColor="background1"/>
            </w:tcBorders>
            <w:noWrap/>
            <w:vAlign w:val="center"/>
            <w:hideMark/>
          </w:tcPr>
          <w:p w14:paraId="543B9575" w14:textId="77777777" w:rsidR="009C782F" w:rsidRPr="002815A5" w:rsidRDefault="009C782F" w:rsidP="006226DB">
            <w:pPr>
              <w:widowControl/>
              <w:jc w:val="center"/>
              <w:rPr>
                <w:rFonts w:cs="Arial"/>
                <w:szCs w:val="24"/>
              </w:rPr>
            </w:pPr>
          </w:p>
          <w:p w14:paraId="317FA68A" w14:textId="6E086C9C" w:rsidR="0064088A" w:rsidRPr="002815A5" w:rsidRDefault="0064088A"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0924C830" w14:textId="77777777" w:rsidR="009C782F" w:rsidRPr="002815A5" w:rsidRDefault="009C782F"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63209AEC" w14:textId="77777777" w:rsidR="009C782F" w:rsidRPr="002815A5" w:rsidRDefault="009C782F"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5DAAFDC7" w14:textId="77777777" w:rsidR="009C782F"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9C782F" w:rsidRPr="002815A5">
              <w:rPr>
                <w:rFonts w:cs="Arial"/>
                <w:szCs w:val="24"/>
              </w:rPr>
              <w:t>0.051</w:t>
            </w:r>
          </w:p>
          <w:p w14:paraId="74E4467E" w14:textId="46C65AE8" w:rsidR="00C645FE" w:rsidRPr="002815A5" w:rsidRDefault="00C645FE" w:rsidP="006226DB">
            <w:pPr>
              <w:widowControl/>
              <w:jc w:val="center"/>
              <w:rPr>
                <w:rFonts w:cs="Arial"/>
                <w:szCs w:val="24"/>
              </w:rPr>
            </w:pPr>
            <w:r w:rsidRPr="002815A5">
              <w:rPr>
                <w:rFonts w:cs="Arial"/>
                <w:i/>
                <w:szCs w:val="24"/>
              </w:rPr>
              <w:t>P</w:t>
            </w:r>
            <w:r w:rsidRPr="002815A5">
              <w:rPr>
                <w:rFonts w:cs="Arial"/>
                <w:szCs w:val="24"/>
              </w:rPr>
              <w:t xml:space="preserve"> =</w:t>
            </w:r>
            <w:r w:rsidR="00334FBC" w:rsidRPr="002815A5">
              <w:rPr>
                <w:rFonts w:cs="Arial"/>
                <w:szCs w:val="24"/>
              </w:rPr>
              <w:t xml:space="preserve"> 0.864</w:t>
            </w: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30BCF6C9" w14:textId="77777777" w:rsidR="009C782F"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9C782F" w:rsidRPr="002815A5">
              <w:rPr>
                <w:rFonts w:cs="Arial"/>
                <w:szCs w:val="24"/>
              </w:rPr>
              <w:t>0.885</w:t>
            </w:r>
          </w:p>
          <w:p w14:paraId="74714C27" w14:textId="02D99072" w:rsidR="00C645FE" w:rsidRPr="002815A5" w:rsidRDefault="00C645FE" w:rsidP="006226DB">
            <w:pPr>
              <w:widowControl/>
              <w:jc w:val="center"/>
              <w:rPr>
                <w:rFonts w:cs="Arial"/>
                <w:b/>
                <w:szCs w:val="24"/>
              </w:rPr>
            </w:pPr>
            <w:r w:rsidRPr="002815A5">
              <w:rPr>
                <w:rFonts w:cs="Arial"/>
                <w:b/>
                <w:i/>
                <w:szCs w:val="24"/>
              </w:rPr>
              <w:t>P</w:t>
            </w:r>
            <w:r w:rsidRPr="002815A5">
              <w:rPr>
                <w:rFonts w:cs="Arial"/>
                <w:b/>
                <w:szCs w:val="24"/>
              </w:rPr>
              <w:t xml:space="preserve"> </w:t>
            </w:r>
            <w:r w:rsidR="00334FBC" w:rsidRPr="002815A5">
              <w:rPr>
                <w:rFonts w:cs="Arial"/>
                <w:b/>
                <w:szCs w:val="24"/>
              </w:rPr>
              <w:t>&lt; 0.001*</w:t>
            </w: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71DED768" w14:textId="77777777" w:rsidR="009C782F"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9C782F" w:rsidRPr="002815A5">
              <w:rPr>
                <w:rFonts w:cs="Arial"/>
                <w:szCs w:val="24"/>
              </w:rPr>
              <w:t>0.824</w:t>
            </w:r>
          </w:p>
          <w:p w14:paraId="39836217" w14:textId="41E3D395" w:rsidR="00C645FE" w:rsidRPr="002815A5" w:rsidRDefault="00C645FE" w:rsidP="006226DB">
            <w:pPr>
              <w:widowControl/>
              <w:jc w:val="center"/>
              <w:rPr>
                <w:rFonts w:cs="Arial"/>
                <w:b/>
                <w:szCs w:val="24"/>
              </w:rPr>
            </w:pPr>
            <w:r w:rsidRPr="002815A5">
              <w:rPr>
                <w:rFonts w:cs="Arial"/>
                <w:b/>
                <w:i/>
                <w:szCs w:val="24"/>
              </w:rPr>
              <w:t>P</w:t>
            </w:r>
            <w:r w:rsidRPr="002815A5">
              <w:rPr>
                <w:rFonts w:cs="Arial"/>
                <w:b/>
                <w:szCs w:val="24"/>
              </w:rPr>
              <w:t xml:space="preserve"> </w:t>
            </w:r>
            <w:r w:rsidR="00334FBC" w:rsidRPr="002815A5">
              <w:rPr>
                <w:rFonts w:cs="Arial"/>
                <w:b/>
                <w:szCs w:val="24"/>
              </w:rPr>
              <w:t>&lt; 0.001*</w:t>
            </w: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379FCF79" w14:textId="77777777" w:rsidR="009C782F"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9C782F" w:rsidRPr="002815A5">
              <w:rPr>
                <w:rFonts w:cs="Arial"/>
                <w:szCs w:val="24"/>
              </w:rPr>
              <w:t>0.774</w:t>
            </w:r>
          </w:p>
          <w:p w14:paraId="0056D1D1" w14:textId="6CB37791" w:rsidR="00C645FE" w:rsidRPr="002815A5" w:rsidRDefault="00C645FE" w:rsidP="006226DB">
            <w:pPr>
              <w:widowControl/>
              <w:jc w:val="center"/>
              <w:rPr>
                <w:rFonts w:cs="Arial"/>
                <w:b/>
                <w:szCs w:val="24"/>
              </w:rPr>
            </w:pPr>
            <w:r w:rsidRPr="002815A5">
              <w:rPr>
                <w:rFonts w:cs="Arial"/>
                <w:b/>
                <w:i/>
                <w:szCs w:val="24"/>
              </w:rPr>
              <w:t>P</w:t>
            </w:r>
            <w:r w:rsidRPr="002815A5">
              <w:rPr>
                <w:rFonts w:cs="Arial"/>
                <w:b/>
                <w:szCs w:val="24"/>
              </w:rPr>
              <w:t xml:space="preserve"> =</w:t>
            </w:r>
            <w:r w:rsidR="00334FBC" w:rsidRPr="002815A5">
              <w:rPr>
                <w:rFonts w:cs="Arial"/>
                <w:b/>
                <w:szCs w:val="24"/>
              </w:rPr>
              <w:t xml:space="preserve"> 0.001*</w:t>
            </w: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49EF44FD" w14:textId="77777777" w:rsidR="009C782F"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9C782F" w:rsidRPr="002815A5">
              <w:rPr>
                <w:rFonts w:cs="Arial"/>
                <w:szCs w:val="24"/>
              </w:rPr>
              <w:t>0.734</w:t>
            </w:r>
          </w:p>
          <w:p w14:paraId="1DBC0104" w14:textId="0585595C" w:rsidR="00C645FE" w:rsidRPr="002815A5" w:rsidRDefault="00C645FE" w:rsidP="006226DB">
            <w:pPr>
              <w:widowControl/>
              <w:jc w:val="center"/>
              <w:rPr>
                <w:rFonts w:cs="Arial"/>
                <w:b/>
                <w:szCs w:val="24"/>
              </w:rPr>
            </w:pPr>
            <w:r w:rsidRPr="002815A5">
              <w:rPr>
                <w:rFonts w:cs="Arial"/>
                <w:b/>
                <w:i/>
                <w:szCs w:val="24"/>
              </w:rPr>
              <w:t>P</w:t>
            </w:r>
            <w:r w:rsidRPr="002815A5">
              <w:rPr>
                <w:rFonts w:cs="Arial"/>
                <w:b/>
                <w:szCs w:val="24"/>
              </w:rPr>
              <w:t xml:space="preserve"> =</w:t>
            </w:r>
            <w:r w:rsidR="00334FBC" w:rsidRPr="002815A5">
              <w:rPr>
                <w:rFonts w:cs="Arial"/>
                <w:b/>
                <w:szCs w:val="24"/>
              </w:rPr>
              <w:t xml:space="preserve"> 0.003*</w:t>
            </w:r>
          </w:p>
        </w:tc>
      </w:tr>
      <w:tr w:rsidR="009C782F" w:rsidRPr="002815A5" w14:paraId="05C037D0" w14:textId="77777777" w:rsidTr="006226DB">
        <w:trPr>
          <w:trHeight w:val="255"/>
        </w:trPr>
        <w:tc>
          <w:tcPr>
            <w:tcW w:w="1548" w:type="dxa"/>
            <w:tcBorders>
              <w:top w:val="single" w:sz="4" w:space="0" w:color="FFFFFF" w:themeColor="background1"/>
              <w:bottom w:val="single" w:sz="4" w:space="0" w:color="FFFFFF" w:themeColor="background1"/>
            </w:tcBorders>
            <w:noWrap/>
            <w:vAlign w:val="center"/>
            <w:hideMark/>
          </w:tcPr>
          <w:p w14:paraId="4DD7A1CF" w14:textId="77777777" w:rsidR="009C782F" w:rsidRPr="002815A5" w:rsidRDefault="009C782F" w:rsidP="006226DB">
            <w:pPr>
              <w:widowControl/>
              <w:jc w:val="both"/>
              <w:rPr>
                <w:rFonts w:cs="Arial"/>
                <w:b/>
                <w:szCs w:val="24"/>
              </w:rPr>
            </w:pPr>
            <w:proofErr w:type="spellStart"/>
            <w:r w:rsidRPr="002815A5">
              <w:rPr>
                <w:rFonts w:cs="Arial"/>
                <w:b/>
                <w:szCs w:val="24"/>
              </w:rPr>
              <w:t>Dm</w:t>
            </w:r>
            <w:proofErr w:type="spellEnd"/>
            <w:r w:rsidRPr="002815A5">
              <w:rPr>
                <w:rFonts w:cs="Arial"/>
                <w:b/>
                <w:szCs w:val="24"/>
              </w:rPr>
              <w:t xml:space="preserve"> </w:t>
            </w:r>
            <w:r w:rsidRPr="002815A5">
              <w:rPr>
                <w:rFonts w:cs="Arial"/>
                <w:b/>
                <w:i/>
                <w:szCs w:val="24"/>
              </w:rPr>
              <w:t>erg-1</w:t>
            </w:r>
          </w:p>
        </w:tc>
        <w:tc>
          <w:tcPr>
            <w:tcW w:w="1550" w:type="dxa"/>
            <w:tcBorders>
              <w:top w:val="single" w:sz="4" w:space="0" w:color="FFFFFF" w:themeColor="background1"/>
              <w:bottom w:val="single" w:sz="4" w:space="0" w:color="FFFFFF" w:themeColor="background1"/>
            </w:tcBorders>
            <w:noWrap/>
            <w:vAlign w:val="center"/>
            <w:hideMark/>
          </w:tcPr>
          <w:p w14:paraId="41592593" w14:textId="77777777" w:rsidR="009C782F" w:rsidRPr="002815A5" w:rsidRDefault="009C782F" w:rsidP="006226DB">
            <w:pPr>
              <w:widowControl/>
              <w:jc w:val="center"/>
              <w:rPr>
                <w:rFonts w:cs="Arial"/>
                <w:szCs w:val="24"/>
              </w:rPr>
            </w:pPr>
          </w:p>
          <w:p w14:paraId="64676E52" w14:textId="0CE17BDB" w:rsidR="0064088A" w:rsidRPr="002815A5" w:rsidRDefault="0064088A"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6F001DBF" w14:textId="77777777" w:rsidR="009C782F" w:rsidRPr="002815A5" w:rsidRDefault="009C782F"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7282200B" w14:textId="77777777" w:rsidR="009C782F" w:rsidRPr="002815A5" w:rsidRDefault="009C782F"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05144959" w14:textId="77777777" w:rsidR="009C782F" w:rsidRPr="002815A5" w:rsidRDefault="009C782F"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28282388" w14:textId="77777777" w:rsidR="009C782F"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9C782F" w:rsidRPr="002815A5">
              <w:rPr>
                <w:rFonts w:cs="Arial"/>
                <w:szCs w:val="24"/>
              </w:rPr>
              <w:t>-0.229</w:t>
            </w:r>
          </w:p>
          <w:p w14:paraId="764E9ED7" w14:textId="2ED38A81" w:rsidR="00C645FE" w:rsidRPr="002815A5" w:rsidRDefault="00C645FE" w:rsidP="006226DB">
            <w:pPr>
              <w:widowControl/>
              <w:jc w:val="center"/>
              <w:rPr>
                <w:rFonts w:cs="Arial"/>
                <w:szCs w:val="24"/>
              </w:rPr>
            </w:pPr>
            <w:r w:rsidRPr="002815A5">
              <w:rPr>
                <w:rFonts w:cs="Arial"/>
                <w:i/>
                <w:szCs w:val="24"/>
              </w:rPr>
              <w:t>P</w:t>
            </w:r>
            <w:r w:rsidRPr="002815A5">
              <w:rPr>
                <w:rFonts w:cs="Arial"/>
                <w:szCs w:val="24"/>
              </w:rPr>
              <w:t xml:space="preserve"> =</w:t>
            </w:r>
            <w:r w:rsidR="00334FBC" w:rsidRPr="002815A5">
              <w:rPr>
                <w:rFonts w:cs="Arial"/>
                <w:szCs w:val="24"/>
              </w:rPr>
              <w:t xml:space="preserve"> 0.432</w:t>
            </w: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06BB1870" w14:textId="77777777" w:rsidR="009C782F"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9C782F" w:rsidRPr="002815A5">
              <w:rPr>
                <w:rFonts w:cs="Arial"/>
                <w:szCs w:val="24"/>
              </w:rPr>
              <w:t>-0.134</w:t>
            </w:r>
          </w:p>
          <w:p w14:paraId="41309132" w14:textId="7B3E3C1D" w:rsidR="00C645FE" w:rsidRPr="002815A5" w:rsidRDefault="00C645FE" w:rsidP="006226DB">
            <w:pPr>
              <w:widowControl/>
              <w:jc w:val="center"/>
              <w:rPr>
                <w:rFonts w:cs="Arial"/>
                <w:szCs w:val="24"/>
              </w:rPr>
            </w:pPr>
            <w:r w:rsidRPr="002815A5">
              <w:rPr>
                <w:rFonts w:cs="Arial"/>
                <w:i/>
                <w:szCs w:val="24"/>
              </w:rPr>
              <w:t>P</w:t>
            </w:r>
            <w:r w:rsidRPr="002815A5">
              <w:rPr>
                <w:rFonts w:cs="Arial"/>
                <w:szCs w:val="24"/>
              </w:rPr>
              <w:t xml:space="preserve"> =</w:t>
            </w:r>
            <w:r w:rsidR="00334FBC" w:rsidRPr="002815A5">
              <w:rPr>
                <w:rFonts w:cs="Arial"/>
                <w:szCs w:val="24"/>
              </w:rPr>
              <w:t xml:space="preserve"> 0.648</w:t>
            </w: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296DE91A" w14:textId="77777777" w:rsidR="009C782F"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9C782F" w:rsidRPr="002815A5">
              <w:rPr>
                <w:rFonts w:cs="Arial"/>
                <w:szCs w:val="24"/>
              </w:rPr>
              <w:t>0.043</w:t>
            </w:r>
          </w:p>
          <w:p w14:paraId="7F3F0500" w14:textId="79BAB264" w:rsidR="00C645FE" w:rsidRPr="002815A5" w:rsidRDefault="00C645FE" w:rsidP="006226DB">
            <w:pPr>
              <w:widowControl/>
              <w:jc w:val="center"/>
              <w:rPr>
                <w:rFonts w:cs="Arial"/>
                <w:szCs w:val="24"/>
              </w:rPr>
            </w:pPr>
            <w:r w:rsidRPr="002815A5">
              <w:rPr>
                <w:rFonts w:cs="Arial"/>
                <w:i/>
                <w:szCs w:val="24"/>
              </w:rPr>
              <w:t>P</w:t>
            </w:r>
            <w:r w:rsidRPr="002815A5">
              <w:rPr>
                <w:rFonts w:cs="Arial"/>
                <w:szCs w:val="24"/>
              </w:rPr>
              <w:t xml:space="preserve"> =</w:t>
            </w:r>
            <w:r w:rsidR="00334FBC" w:rsidRPr="002815A5">
              <w:rPr>
                <w:rFonts w:cs="Arial"/>
                <w:szCs w:val="24"/>
              </w:rPr>
              <w:t xml:space="preserve"> 0.884</w:t>
            </w: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768B10AA" w14:textId="77777777" w:rsidR="009C782F"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9C782F" w:rsidRPr="002815A5">
              <w:rPr>
                <w:rFonts w:cs="Arial"/>
                <w:szCs w:val="24"/>
              </w:rPr>
              <w:t>-0.312</w:t>
            </w:r>
          </w:p>
          <w:p w14:paraId="2FAFC909" w14:textId="6B8D269F" w:rsidR="00C645FE" w:rsidRPr="002815A5" w:rsidRDefault="00C645FE" w:rsidP="006226DB">
            <w:pPr>
              <w:widowControl/>
              <w:jc w:val="center"/>
              <w:rPr>
                <w:rFonts w:cs="Arial"/>
                <w:szCs w:val="24"/>
              </w:rPr>
            </w:pPr>
            <w:r w:rsidRPr="002815A5">
              <w:rPr>
                <w:rFonts w:cs="Arial"/>
                <w:i/>
                <w:szCs w:val="24"/>
              </w:rPr>
              <w:t>P</w:t>
            </w:r>
            <w:r w:rsidRPr="002815A5">
              <w:rPr>
                <w:rFonts w:cs="Arial"/>
                <w:szCs w:val="24"/>
              </w:rPr>
              <w:t xml:space="preserve"> =</w:t>
            </w:r>
            <w:r w:rsidR="00334FBC" w:rsidRPr="002815A5">
              <w:rPr>
                <w:rFonts w:cs="Arial"/>
                <w:szCs w:val="24"/>
              </w:rPr>
              <w:t xml:space="preserve"> 0.277</w:t>
            </w:r>
          </w:p>
        </w:tc>
      </w:tr>
      <w:tr w:rsidR="009C782F" w:rsidRPr="002815A5" w14:paraId="57224F64" w14:textId="77777777" w:rsidTr="006226DB">
        <w:trPr>
          <w:trHeight w:val="255"/>
        </w:trPr>
        <w:tc>
          <w:tcPr>
            <w:tcW w:w="1548" w:type="dxa"/>
            <w:tcBorders>
              <w:top w:val="single" w:sz="4" w:space="0" w:color="FFFFFF" w:themeColor="background1"/>
              <w:bottom w:val="single" w:sz="4" w:space="0" w:color="FFFFFF" w:themeColor="background1"/>
            </w:tcBorders>
            <w:noWrap/>
            <w:vAlign w:val="center"/>
            <w:hideMark/>
          </w:tcPr>
          <w:p w14:paraId="3A29DC5D" w14:textId="77777777" w:rsidR="009C782F" w:rsidRPr="002815A5" w:rsidRDefault="009C782F" w:rsidP="006226DB">
            <w:pPr>
              <w:widowControl/>
              <w:jc w:val="both"/>
              <w:rPr>
                <w:rFonts w:cs="Arial"/>
                <w:b/>
                <w:szCs w:val="24"/>
              </w:rPr>
            </w:pPr>
            <w:r w:rsidRPr="002815A5">
              <w:rPr>
                <w:rFonts w:cs="Arial"/>
                <w:b/>
                <w:szCs w:val="24"/>
              </w:rPr>
              <w:t xml:space="preserve">POA </w:t>
            </w:r>
            <w:r w:rsidRPr="002815A5">
              <w:rPr>
                <w:rFonts w:cs="Arial"/>
                <w:b/>
                <w:i/>
                <w:szCs w:val="24"/>
              </w:rPr>
              <w:t>erg-1</w:t>
            </w:r>
          </w:p>
        </w:tc>
        <w:tc>
          <w:tcPr>
            <w:tcW w:w="1550" w:type="dxa"/>
            <w:tcBorders>
              <w:top w:val="single" w:sz="4" w:space="0" w:color="FFFFFF" w:themeColor="background1"/>
              <w:bottom w:val="single" w:sz="4" w:space="0" w:color="FFFFFF" w:themeColor="background1"/>
            </w:tcBorders>
            <w:noWrap/>
            <w:vAlign w:val="center"/>
            <w:hideMark/>
          </w:tcPr>
          <w:p w14:paraId="5CEA380A" w14:textId="77777777" w:rsidR="009C782F" w:rsidRPr="002815A5" w:rsidRDefault="009C782F" w:rsidP="006226DB">
            <w:pPr>
              <w:widowControl/>
              <w:jc w:val="center"/>
              <w:rPr>
                <w:rFonts w:cs="Arial"/>
                <w:szCs w:val="24"/>
              </w:rPr>
            </w:pPr>
          </w:p>
          <w:p w14:paraId="72F79F4B" w14:textId="140347E7" w:rsidR="0064088A" w:rsidRPr="002815A5" w:rsidRDefault="0064088A"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20A6F357" w14:textId="77777777" w:rsidR="009C782F" w:rsidRPr="002815A5" w:rsidRDefault="009C782F"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3FD20415" w14:textId="77777777" w:rsidR="009C782F" w:rsidRPr="002815A5" w:rsidRDefault="009C782F"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76F36B4C" w14:textId="77777777" w:rsidR="009C782F" w:rsidRPr="002815A5" w:rsidRDefault="009C782F"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7368425C" w14:textId="77777777" w:rsidR="009C782F" w:rsidRPr="002815A5" w:rsidRDefault="009C782F"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27339C68" w14:textId="77777777" w:rsidR="009C782F"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9C782F" w:rsidRPr="002815A5">
              <w:rPr>
                <w:rFonts w:cs="Arial"/>
                <w:szCs w:val="24"/>
              </w:rPr>
              <w:t>0.888</w:t>
            </w:r>
          </w:p>
          <w:p w14:paraId="01C6B817" w14:textId="05A26405" w:rsidR="00C645FE" w:rsidRPr="002815A5" w:rsidRDefault="00C645FE" w:rsidP="006226DB">
            <w:pPr>
              <w:widowControl/>
              <w:jc w:val="center"/>
              <w:rPr>
                <w:rFonts w:cs="Arial"/>
                <w:b/>
                <w:szCs w:val="24"/>
              </w:rPr>
            </w:pPr>
            <w:r w:rsidRPr="002815A5">
              <w:rPr>
                <w:rFonts w:cs="Arial"/>
                <w:b/>
                <w:i/>
                <w:szCs w:val="24"/>
              </w:rPr>
              <w:t>P</w:t>
            </w:r>
            <w:r w:rsidRPr="002815A5">
              <w:rPr>
                <w:rFonts w:cs="Arial"/>
                <w:b/>
                <w:szCs w:val="24"/>
              </w:rPr>
              <w:t xml:space="preserve"> </w:t>
            </w:r>
            <w:r w:rsidR="00334FBC" w:rsidRPr="002815A5">
              <w:rPr>
                <w:rFonts w:cs="Arial"/>
                <w:b/>
                <w:szCs w:val="24"/>
              </w:rPr>
              <w:t xml:space="preserve">&lt; 0.001* </w:t>
            </w: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6AD8EFBD" w14:textId="77777777" w:rsidR="009C782F"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9C782F" w:rsidRPr="002815A5">
              <w:rPr>
                <w:rFonts w:cs="Arial"/>
                <w:szCs w:val="24"/>
              </w:rPr>
              <w:t>0.877</w:t>
            </w:r>
          </w:p>
          <w:p w14:paraId="3F90F6CA" w14:textId="53F6F8B9" w:rsidR="00C645FE" w:rsidRPr="002815A5" w:rsidRDefault="00C645FE" w:rsidP="006226DB">
            <w:pPr>
              <w:widowControl/>
              <w:jc w:val="center"/>
              <w:rPr>
                <w:rFonts w:cs="Arial"/>
                <w:b/>
                <w:szCs w:val="24"/>
              </w:rPr>
            </w:pPr>
            <w:r w:rsidRPr="002815A5">
              <w:rPr>
                <w:rFonts w:cs="Arial"/>
                <w:b/>
                <w:i/>
                <w:szCs w:val="24"/>
              </w:rPr>
              <w:t>P</w:t>
            </w:r>
            <w:r w:rsidRPr="002815A5">
              <w:rPr>
                <w:rFonts w:cs="Arial"/>
                <w:b/>
                <w:szCs w:val="24"/>
              </w:rPr>
              <w:t xml:space="preserve"> </w:t>
            </w:r>
            <w:r w:rsidR="00334FBC" w:rsidRPr="002815A5">
              <w:rPr>
                <w:rFonts w:cs="Arial"/>
                <w:b/>
                <w:szCs w:val="24"/>
              </w:rPr>
              <w:t xml:space="preserve">&lt; 0.001* </w:t>
            </w: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5BDC3737" w14:textId="77777777" w:rsidR="009C782F"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9C782F" w:rsidRPr="002815A5">
              <w:rPr>
                <w:rFonts w:cs="Arial"/>
                <w:szCs w:val="24"/>
              </w:rPr>
              <w:t>0.922</w:t>
            </w:r>
          </w:p>
          <w:p w14:paraId="37587236" w14:textId="1A58FBAD" w:rsidR="00C645FE" w:rsidRPr="002815A5" w:rsidRDefault="00C645FE" w:rsidP="006226DB">
            <w:pPr>
              <w:widowControl/>
              <w:jc w:val="center"/>
              <w:rPr>
                <w:rFonts w:cs="Arial"/>
                <w:b/>
                <w:szCs w:val="24"/>
              </w:rPr>
            </w:pPr>
            <w:r w:rsidRPr="002815A5">
              <w:rPr>
                <w:rFonts w:cs="Arial"/>
                <w:b/>
                <w:i/>
                <w:szCs w:val="24"/>
              </w:rPr>
              <w:t>P</w:t>
            </w:r>
            <w:r w:rsidRPr="002815A5">
              <w:rPr>
                <w:rFonts w:cs="Arial"/>
                <w:b/>
                <w:szCs w:val="24"/>
              </w:rPr>
              <w:t xml:space="preserve"> </w:t>
            </w:r>
            <w:r w:rsidR="00334FBC" w:rsidRPr="002815A5">
              <w:rPr>
                <w:rFonts w:cs="Arial"/>
                <w:b/>
                <w:szCs w:val="24"/>
              </w:rPr>
              <w:t xml:space="preserve">&lt; 0.001* </w:t>
            </w:r>
          </w:p>
        </w:tc>
      </w:tr>
      <w:tr w:rsidR="009C782F" w:rsidRPr="002815A5" w14:paraId="6DFE4CB9" w14:textId="77777777" w:rsidTr="006226DB">
        <w:trPr>
          <w:trHeight w:val="255"/>
        </w:trPr>
        <w:tc>
          <w:tcPr>
            <w:tcW w:w="1548" w:type="dxa"/>
            <w:tcBorders>
              <w:top w:val="single" w:sz="4" w:space="0" w:color="FFFFFF" w:themeColor="background1"/>
              <w:bottom w:val="single" w:sz="4" w:space="0" w:color="FFFFFF" w:themeColor="background1"/>
            </w:tcBorders>
            <w:noWrap/>
            <w:vAlign w:val="center"/>
            <w:hideMark/>
          </w:tcPr>
          <w:p w14:paraId="5A4C9DFF" w14:textId="6DF15172" w:rsidR="009C782F" w:rsidRPr="002815A5" w:rsidRDefault="009C782F" w:rsidP="006226DB">
            <w:pPr>
              <w:widowControl/>
              <w:jc w:val="both"/>
              <w:rPr>
                <w:rFonts w:cs="Arial"/>
                <w:b/>
                <w:szCs w:val="24"/>
              </w:rPr>
            </w:pPr>
            <w:r w:rsidRPr="002815A5">
              <w:rPr>
                <w:rFonts w:cs="Arial"/>
                <w:b/>
                <w:szCs w:val="24"/>
              </w:rPr>
              <w:t xml:space="preserve">Dl </w:t>
            </w:r>
            <w:r w:rsidRPr="002815A5">
              <w:rPr>
                <w:rFonts w:cs="Arial"/>
                <w:b/>
                <w:i/>
                <w:szCs w:val="24"/>
              </w:rPr>
              <w:t>c</w:t>
            </w:r>
            <w:r w:rsidR="0064088A" w:rsidRPr="002815A5">
              <w:rPr>
                <w:rFonts w:cs="Arial"/>
                <w:b/>
                <w:i/>
                <w:szCs w:val="24"/>
              </w:rPr>
              <w:t>-</w:t>
            </w:r>
            <w:proofErr w:type="spellStart"/>
            <w:r w:rsidR="001A6109" w:rsidRPr="002815A5">
              <w:rPr>
                <w:rFonts w:cs="Arial"/>
                <w:b/>
                <w:i/>
                <w:szCs w:val="24"/>
              </w:rPr>
              <w:t>F</w:t>
            </w:r>
            <w:r w:rsidRPr="002815A5">
              <w:rPr>
                <w:rFonts w:cs="Arial"/>
                <w:b/>
                <w:i/>
                <w:szCs w:val="24"/>
              </w:rPr>
              <w:t>os</w:t>
            </w:r>
            <w:proofErr w:type="spellEnd"/>
          </w:p>
        </w:tc>
        <w:tc>
          <w:tcPr>
            <w:tcW w:w="1550" w:type="dxa"/>
            <w:tcBorders>
              <w:top w:val="single" w:sz="4" w:space="0" w:color="FFFFFF" w:themeColor="background1"/>
              <w:bottom w:val="single" w:sz="4" w:space="0" w:color="FFFFFF" w:themeColor="background1"/>
            </w:tcBorders>
            <w:noWrap/>
            <w:vAlign w:val="center"/>
            <w:hideMark/>
          </w:tcPr>
          <w:p w14:paraId="3C750AD4" w14:textId="77777777" w:rsidR="009C782F" w:rsidRPr="002815A5" w:rsidRDefault="009C782F" w:rsidP="006226DB">
            <w:pPr>
              <w:widowControl/>
              <w:jc w:val="center"/>
              <w:rPr>
                <w:rFonts w:cs="Arial"/>
                <w:szCs w:val="24"/>
              </w:rPr>
            </w:pPr>
          </w:p>
          <w:p w14:paraId="48562457" w14:textId="2074D0A5" w:rsidR="0064088A" w:rsidRPr="002815A5" w:rsidRDefault="0064088A"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2BBCFC3E" w14:textId="77777777" w:rsidR="009C782F" w:rsidRPr="002815A5" w:rsidRDefault="009C782F"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0C2599D0" w14:textId="77777777" w:rsidR="009C782F" w:rsidRPr="002815A5" w:rsidRDefault="009C782F"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198A7863" w14:textId="77777777" w:rsidR="009C782F" w:rsidRPr="002815A5" w:rsidRDefault="009C782F"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70392DCD" w14:textId="77777777" w:rsidR="009C782F" w:rsidRPr="002815A5" w:rsidRDefault="009C782F"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5C9F0862" w14:textId="77777777" w:rsidR="009C782F" w:rsidRPr="002815A5" w:rsidRDefault="009C782F"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77F2AEBD" w14:textId="77777777" w:rsidR="009C782F"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9C782F" w:rsidRPr="002815A5">
              <w:rPr>
                <w:rFonts w:cs="Arial"/>
                <w:szCs w:val="24"/>
              </w:rPr>
              <w:t>0.881</w:t>
            </w:r>
          </w:p>
          <w:p w14:paraId="5C117BA1" w14:textId="44B0C412" w:rsidR="00C645FE" w:rsidRPr="002815A5" w:rsidRDefault="00C645FE" w:rsidP="006226DB">
            <w:pPr>
              <w:widowControl/>
              <w:jc w:val="center"/>
              <w:rPr>
                <w:rFonts w:cs="Arial"/>
                <w:b/>
                <w:szCs w:val="24"/>
              </w:rPr>
            </w:pPr>
            <w:r w:rsidRPr="002815A5">
              <w:rPr>
                <w:rFonts w:cs="Arial"/>
                <w:b/>
                <w:i/>
                <w:szCs w:val="24"/>
              </w:rPr>
              <w:t>P</w:t>
            </w:r>
            <w:r w:rsidRPr="002815A5">
              <w:rPr>
                <w:rFonts w:cs="Arial"/>
                <w:b/>
                <w:szCs w:val="24"/>
              </w:rPr>
              <w:t xml:space="preserve"> </w:t>
            </w:r>
            <w:r w:rsidR="00334FBC" w:rsidRPr="002815A5">
              <w:rPr>
                <w:rFonts w:cs="Arial"/>
                <w:b/>
                <w:szCs w:val="24"/>
              </w:rPr>
              <w:t>&lt; 0.001*</w:t>
            </w: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550EC26E" w14:textId="77777777" w:rsidR="009C782F"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9C782F" w:rsidRPr="002815A5">
              <w:rPr>
                <w:rFonts w:cs="Arial"/>
                <w:szCs w:val="24"/>
              </w:rPr>
              <w:t>0.876</w:t>
            </w:r>
          </w:p>
          <w:p w14:paraId="25C0BC23" w14:textId="3EC80447" w:rsidR="00C645FE" w:rsidRPr="002815A5" w:rsidRDefault="00C645FE" w:rsidP="006226DB">
            <w:pPr>
              <w:widowControl/>
              <w:jc w:val="center"/>
              <w:rPr>
                <w:rFonts w:cs="Arial"/>
                <w:b/>
                <w:szCs w:val="24"/>
              </w:rPr>
            </w:pPr>
            <w:r w:rsidRPr="002815A5">
              <w:rPr>
                <w:rFonts w:cs="Arial"/>
                <w:b/>
                <w:i/>
                <w:szCs w:val="24"/>
              </w:rPr>
              <w:t>P</w:t>
            </w:r>
            <w:r w:rsidRPr="002815A5">
              <w:rPr>
                <w:rFonts w:cs="Arial"/>
                <w:b/>
                <w:szCs w:val="24"/>
              </w:rPr>
              <w:t xml:space="preserve"> </w:t>
            </w:r>
            <w:r w:rsidR="00334FBC" w:rsidRPr="002815A5">
              <w:rPr>
                <w:rFonts w:cs="Arial"/>
                <w:b/>
                <w:szCs w:val="24"/>
              </w:rPr>
              <w:t>&lt; 0.001*</w:t>
            </w:r>
          </w:p>
        </w:tc>
      </w:tr>
      <w:tr w:rsidR="009C782F" w:rsidRPr="002815A5" w14:paraId="7B411353" w14:textId="77777777" w:rsidTr="006226DB">
        <w:trPr>
          <w:trHeight w:val="255"/>
        </w:trPr>
        <w:tc>
          <w:tcPr>
            <w:tcW w:w="1548" w:type="dxa"/>
            <w:tcBorders>
              <w:top w:val="single" w:sz="4" w:space="0" w:color="FFFFFF" w:themeColor="background1"/>
              <w:bottom w:val="single" w:sz="12" w:space="0" w:color="auto"/>
            </w:tcBorders>
            <w:noWrap/>
            <w:vAlign w:val="center"/>
            <w:hideMark/>
          </w:tcPr>
          <w:p w14:paraId="4FD25662" w14:textId="6E53BA80" w:rsidR="009C782F" w:rsidRPr="002815A5" w:rsidRDefault="009C782F" w:rsidP="006226DB">
            <w:pPr>
              <w:widowControl/>
              <w:jc w:val="both"/>
              <w:rPr>
                <w:rFonts w:cs="Arial"/>
                <w:b/>
                <w:szCs w:val="24"/>
              </w:rPr>
            </w:pPr>
            <w:proofErr w:type="spellStart"/>
            <w:r w:rsidRPr="002815A5">
              <w:rPr>
                <w:rFonts w:cs="Arial"/>
                <w:b/>
                <w:szCs w:val="24"/>
              </w:rPr>
              <w:t>Dm</w:t>
            </w:r>
            <w:proofErr w:type="spellEnd"/>
            <w:r w:rsidRPr="002815A5">
              <w:rPr>
                <w:rFonts w:cs="Arial"/>
                <w:b/>
                <w:szCs w:val="24"/>
              </w:rPr>
              <w:t xml:space="preserve"> </w:t>
            </w:r>
            <w:r w:rsidRPr="002815A5">
              <w:rPr>
                <w:rFonts w:cs="Arial"/>
                <w:b/>
                <w:i/>
                <w:szCs w:val="24"/>
              </w:rPr>
              <w:t>c</w:t>
            </w:r>
            <w:r w:rsidR="0064088A" w:rsidRPr="002815A5">
              <w:rPr>
                <w:rFonts w:cs="Arial"/>
                <w:b/>
                <w:i/>
                <w:szCs w:val="24"/>
              </w:rPr>
              <w:t>-</w:t>
            </w:r>
            <w:proofErr w:type="spellStart"/>
            <w:r w:rsidR="001A6109" w:rsidRPr="002815A5">
              <w:rPr>
                <w:rFonts w:cs="Arial"/>
                <w:b/>
                <w:i/>
                <w:szCs w:val="24"/>
              </w:rPr>
              <w:t>F</w:t>
            </w:r>
            <w:r w:rsidRPr="002815A5">
              <w:rPr>
                <w:rFonts w:cs="Arial"/>
                <w:b/>
                <w:i/>
                <w:szCs w:val="24"/>
              </w:rPr>
              <w:t>os</w:t>
            </w:r>
            <w:proofErr w:type="spellEnd"/>
          </w:p>
        </w:tc>
        <w:tc>
          <w:tcPr>
            <w:tcW w:w="1550" w:type="dxa"/>
            <w:tcBorders>
              <w:top w:val="single" w:sz="4" w:space="0" w:color="FFFFFF" w:themeColor="background1"/>
              <w:bottom w:val="single" w:sz="12" w:space="0" w:color="auto"/>
            </w:tcBorders>
            <w:noWrap/>
            <w:vAlign w:val="center"/>
            <w:hideMark/>
          </w:tcPr>
          <w:p w14:paraId="71D88F50" w14:textId="77777777" w:rsidR="009C782F" w:rsidRPr="002815A5" w:rsidRDefault="009C782F" w:rsidP="006226DB">
            <w:pPr>
              <w:widowControl/>
              <w:jc w:val="center"/>
              <w:rPr>
                <w:rFonts w:cs="Arial"/>
                <w:szCs w:val="24"/>
              </w:rPr>
            </w:pPr>
          </w:p>
          <w:p w14:paraId="5348CD22" w14:textId="712D4C64" w:rsidR="0064088A" w:rsidRPr="002815A5" w:rsidRDefault="0064088A" w:rsidP="006226DB">
            <w:pPr>
              <w:widowControl/>
              <w:jc w:val="center"/>
              <w:rPr>
                <w:rFonts w:cs="Arial"/>
                <w:szCs w:val="24"/>
              </w:rPr>
            </w:pPr>
          </w:p>
        </w:tc>
        <w:tc>
          <w:tcPr>
            <w:tcW w:w="1550" w:type="dxa"/>
            <w:tcBorders>
              <w:top w:val="single" w:sz="4" w:space="0" w:color="FFFFFF" w:themeColor="background1"/>
              <w:bottom w:val="single" w:sz="12" w:space="0" w:color="auto"/>
            </w:tcBorders>
            <w:noWrap/>
            <w:vAlign w:val="center"/>
            <w:hideMark/>
          </w:tcPr>
          <w:p w14:paraId="2AF281E5" w14:textId="77777777" w:rsidR="009C782F" w:rsidRPr="002815A5" w:rsidRDefault="009C782F" w:rsidP="006226DB">
            <w:pPr>
              <w:widowControl/>
              <w:jc w:val="center"/>
              <w:rPr>
                <w:rFonts w:cs="Arial"/>
                <w:szCs w:val="24"/>
              </w:rPr>
            </w:pPr>
          </w:p>
        </w:tc>
        <w:tc>
          <w:tcPr>
            <w:tcW w:w="1550" w:type="dxa"/>
            <w:tcBorders>
              <w:top w:val="single" w:sz="4" w:space="0" w:color="FFFFFF" w:themeColor="background1"/>
              <w:bottom w:val="single" w:sz="12" w:space="0" w:color="auto"/>
            </w:tcBorders>
            <w:noWrap/>
            <w:vAlign w:val="center"/>
            <w:hideMark/>
          </w:tcPr>
          <w:p w14:paraId="346E014A" w14:textId="77777777" w:rsidR="009C782F" w:rsidRPr="002815A5" w:rsidRDefault="009C782F" w:rsidP="006226DB">
            <w:pPr>
              <w:widowControl/>
              <w:jc w:val="center"/>
              <w:rPr>
                <w:rFonts w:cs="Arial"/>
                <w:szCs w:val="24"/>
              </w:rPr>
            </w:pPr>
          </w:p>
        </w:tc>
        <w:tc>
          <w:tcPr>
            <w:tcW w:w="1550" w:type="dxa"/>
            <w:tcBorders>
              <w:top w:val="single" w:sz="4" w:space="0" w:color="FFFFFF" w:themeColor="background1"/>
              <w:bottom w:val="single" w:sz="12" w:space="0" w:color="auto"/>
            </w:tcBorders>
            <w:noWrap/>
            <w:vAlign w:val="center"/>
            <w:hideMark/>
          </w:tcPr>
          <w:p w14:paraId="7B343837" w14:textId="77777777" w:rsidR="009C782F" w:rsidRPr="002815A5" w:rsidRDefault="009C782F" w:rsidP="006226DB">
            <w:pPr>
              <w:widowControl/>
              <w:jc w:val="center"/>
              <w:rPr>
                <w:rFonts w:cs="Arial"/>
                <w:szCs w:val="24"/>
              </w:rPr>
            </w:pPr>
          </w:p>
        </w:tc>
        <w:tc>
          <w:tcPr>
            <w:tcW w:w="1550" w:type="dxa"/>
            <w:tcBorders>
              <w:top w:val="single" w:sz="4" w:space="0" w:color="FFFFFF" w:themeColor="background1"/>
              <w:bottom w:val="single" w:sz="12" w:space="0" w:color="auto"/>
            </w:tcBorders>
            <w:noWrap/>
            <w:vAlign w:val="center"/>
            <w:hideMark/>
          </w:tcPr>
          <w:p w14:paraId="1D5D88FF" w14:textId="77777777" w:rsidR="009C782F" w:rsidRPr="002815A5" w:rsidRDefault="009C782F" w:rsidP="006226DB">
            <w:pPr>
              <w:widowControl/>
              <w:jc w:val="center"/>
              <w:rPr>
                <w:rFonts w:cs="Arial"/>
                <w:szCs w:val="24"/>
              </w:rPr>
            </w:pPr>
          </w:p>
        </w:tc>
        <w:tc>
          <w:tcPr>
            <w:tcW w:w="1550" w:type="dxa"/>
            <w:tcBorders>
              <w:top w:val="single" w:sz="4" w:space="0" w:color="FFFFFF" w:themeColor="background1"/>
              <w:bottom w:val="single" w:sz="12" w:space="0" w:color="auto"/>
            </w:tcBorders>
            <w:noWrap/>
            <w:vAlign w:val="center"/>
            <w:hideMark/>
          </w:tcPr>
          <w:p w14:paraId="285D7196" w14:textId="77777777" w:rsidR="009C782F" w:rsidRPr="002815A5" w:rsidRDefault="009C782F" w:rsidP="006226DB">
            <w:pPr>
              <w:widowControl/>
              <w:jc w:val="center"/>
              <w:rPr>
                <w:rFonts w:cs="Arial"/>
                <w:szCs w:val="24"/>
              </w:rPr>
            </w:pPr>
          </w:p>
        </w:tc>
        <w:tc>
          <w:tcPr>
            <w:tcW w:w="1550" w:type="dxa"/>
            <w:tcBorders>
              <w:top w:val="single" w:sz="4" w:space="0" w:color="FFFFFF" w:themeColor="background1"/>
              <w:bottom w:val="single" w:sz="12" w:space="0" w:color="auto"/>
            </w:tcBorders>
            <w:noWrap/>
            <w:vAlign w:val="center"/>
            <w:hideMark/>
          </w:tcPr>
          <w:p w14:paraId="23DB3DE4" w14:textId="77777777" w:rsidR="009C782F" w:rsidRPr="002815A5" w:rsidRDefault="009C782F" w:rsidP="006226DB">
            <w:pPr>
              <w:widowControl/>
              <w:jc w:val="center"/>
              <w:rPr>
                <w:rFonts w:cs="Arial"/>
                <w:szCs w:val="24"/>
              </w:rPr>
            </w:pPr>
          </w:p>
        </w:tc>
        <w:tc>
          <w:tcPr>
            <w:tcW w:w="1550" w:type="dxa"/>
            <w:tcBorders>
              <w:top w:val="single" w:sz="4" w:space="0" w:color="FFFFFF" w:themeColor="background1"/>
              <w:bottom w:val="single" w:sz="12" w:space="0" w:color="auto"/>
            </w:tcBorders>
            <w:shd w:val="clear" w:color="auto" w:fill="D6E3BC" w:themeFill="accent3" w:themeFillTint="66"/>
            <w:noWrap/>
            <w:vAlign w:val="center"/>
            <w:hideMark/>
          </w:tcPr>
          <w:p w14:paraId="3A5EA75D" w14:textId="77777777" w:rsidR="009C782F" w:rsidRPr="002815A5" w:rsidRDefault="0064088A" w:rsidP="006226DB">
            <w:pPr>
              <w:widowControl/>
              <w:jc w:val="center"/>
              <w:rPr>
                <w:rFonts w:cs="Arial"/>
                <w:szCs w:val="24"/>
              </w:rPr>
            </w:pPr>
            <w:r w:rsidRPr="002815A5">
              <w:rPr>
                <w:rFonts w:cs="Arial"/>
                <w:i/>
                <w:szCs w:val="24"/>
              </w:rPr>
              <w:t xml:space="preserve">r </w:t>
            </w:r>
            <w:r w:rsidRPr="002815A5">
              <w:rPr>
                <w:rFonts w:cs="Arial"/>
                <w:szCs w:val="24"/>
              </w:rPr>
              <w:t xml:space="preserve">= </w:t>
            </w:r>
            <w:r w:rsidR="009C782F" w:rsidRPr="002815A5">
              <w:rPr>
                <w:rFonts w:cs="Arial"/>
                <w:szCs w:val="24"/>
              </w:rPr>
              <w:t>0.803</w:t>
            </w:r>
          </w:p>
          <w:p w14:paraId="2CE228B9" w14:textId="43020008" w:rsidR="00C645FE" w:rsidRPr="002815A5" w:rsidRDefault="00C645FE" w:rsidP="006226DB">
            <w:pPr>
              <w:widowControl/>
              <w:jc w:val="center"/>
              <w:rPr>
                <w:rFonts w:cs="Arial"/>
                <w:b/>
                <w:szCs w:val="24"/>
              </w:rPr>
            </w:pPr>
            <w:r w:rsidRPr="002815A5">
              <w:rPr>
                <w:rFonts w:cs="Arial"/>
                <w:b/>
                <w:i/>
                <w:szCs w:val="24"/>
              </w:rPr>
              <w:t>P</w:t>
            </w:r>
            <w:r w:rsidRPr="002815A5">
              <w:rPr>
                <w:rFonts w:cs="Arial"/>
                <w:b/>
                <w:szCs w:val="24"/>
              </w:rPr>
              <w:t xml:space="preserve"> </w:t>
            </w:r>
            <w:r w:rsidR="00334FBC" w:rsidRPr="002815A5">
              <w:rPr>
                <w:rFonts w:cs="Arial"/>
                <w:b/>
                <w:szCs w:val="24"/>
              </w:rPr>
              <w:t>&lt; 0.001*</w:t>
            </w:r>
          </w:p>
        </w:tc>
      </w:tr>
    </w:tbl>
    <w:p w14:paraId="06240C21" w14:textId="5AD8DA34" w:rsidR="00667D70" w:rsidRDefault="00EA6819" w:rsidP="00EA6819">
      <w:pPr>
        <w:widowControl/>
        <w:rPr>
          <w:rFonts w:ascii="Times New Roman" w:hAnsi="Times New Roman" w:cs="Times New Roman"/>
          <w:szCs w:val="24"/>
        </w:rPr>
      </w:pPr>
      <w:r>
        <w:rPr>
          <w:rFonts w:ascii="Times New Roman" w:eastAsia="Times New Roman Uni" w:hAnsi="Times New Roman" w:cs="Times New Roman"/>
          <w:b/>
          <w:szCs w:val="24"/>
        </w:rPr>
        <w:t xml:space="preserve">Supplementary table </w:t>
      </w:r>
      <w:r w:rsidR="008F67B5">
        <w:rPr>
          <w:rFonts w:ascii="Times New Roman" w:eastAsia="Times New Roman Uni" w:hAnsi="Times New Roman" w:cs="Times New Roman"/>
          <w:b/>
          <w:szCs w:val="24"/>
        </w:rPr>
        <w:t>S</w:t>
      </w:r>
      <w:r w:rsidR="00204736">
        <w:rPr>
          <w:rFonts w:ascii="Times New Roman" w:eastAsia="Times New Roman Uni" w:hAnsi="Times New Roman" w:cs="Times New Roman"/>
          <w:b/>
          <w:szCs w:val="24"/>
        </w:rPr>
        <w:t>13</w:t>
      </w:r>
      <w:r w:rsidRPr="00EF1CA1">
        <w:rPr>
          <w:rFonts w:ascii="Times New Roman" w:hAnsi="Times New Roman" w:cs="Times New Roman"/>
          <w:b/>
          <w:szCs w:val="24"/>
        </w:rPr>
        <w:t>.</w:t>
      </w:r>
      <w:r>
        <w:rPr>
          <w:rFonts w:ascii="Times New Roman" w:hAnsi="Times New Roman" w:cs="Times New Roman"/>
          <w:b/>
          <w:szCs w:val="24"/>
        </w:rPr>
        <w:t xml:space="preserve"> </w:t>
      </w:r>
      <w:r w:rsidRPr="00EA6819">
        <w:rPr>
          <w:rFonts w:ascii="Times New Roman" w:hAnsi="Times New Roman" w:cs="Times New Roman"/>
          <w:szCs w:val="24"/>
        </w:rPr>
        <w:t xml:space="preserve">Pairwise correlation analysis between </w:t>
      </w:r>
      <w:r w:rsidR="006226DB" w:rsidRPr="00EA6819">
        <w:rPr>
          <w:rFonts w:ascii="Times New Roman" w:hAnsi="Times New Roman" w:cs="Times New Roman"/>
          <w:szCs w:val="24"/>
        </w:rPr>
        <w:t>behaviours</w:t>
      </w:r>
      <w:r w:rsidRPr="00EA6819">
        <w:rPr>
          <w:rFonts w:ascii="Times New Roman" w:hAnsi="Times New Roman" w:cs="Times New Roman"/>
          <w:szCs w:val="24"/>
        </w:rPr>
        <w:t xml:space="preserve">, between IEGs and between </w:t>
      </w:r>
      <w:r w:rsidR="006226DB" w:rsidRPr="00EA6819">
        <w:rPr>
          <w:rFonts w:ascii="Times New Roman" w:hAnsi="Times New Roman" w:cs="Times New Roman"/>
          <w:szCs w:val="24"/>
        </w:rPr>
        <w:t>behaviours</w:t>
      </w:r>
      <w:r w:rsidRPr="00EA6819">
        <w:rPr>
          <w:rFonts w:ascii="Times New Roman" w:hAnsi="Times New Roman" w:cs="Times New Roman"/>
          <w:szCs w:val="24"/>
        </w:rPr>
        <w:t xml:space="preserve"> and IEGs in animals fought against live opponents</w:t>
      </w:r>
      <w:r>
        <w:rPr>
          <w:rFonts w:ascii="Times New Roman" w:hAnsi="Times New Roman" w:cs="Times New Roman"/>
          <w:szCs w:val="24"/>
        </w:rPr>
        <w:t>.</w:t>
      </w:r>
    </w:p>
    <w:p w14:paraId="4E50E2A6" w14:textId="77777777" w:rsidR="006226DB" w:rsidRDefault="006226DB" w:rsidP="006226DB">
      <w:pPr>
        <w:widowControl/>
        <w:spacing w:beforeLines="50" w:before="120"/>
        <w:rPr>
          <w:rFonts w:ascii="Times New Roman" w:hAnsi="Times New Roman" w:cs="Times New Roman"/>
          <w:szCs w:val="24"/>
        </w:rPr>
      </w:pPr>
      <w:r>
        <w:rPr>
          <w:rFonts w:ascii="Times New Roman" w:hAnsi="Times New Roman" w:cs="Times New Roman"/>
          <w:szCs w:val="24"/>
        </w:rPr>
        <w:t>Blue: correlation between behaviours; green: correlation between IEGs; red:</w:t>
      </w:r>
      <w:r w:rsidRPr="00EA6819">
        <w:rPr>
          <w:rFonts w:ascii="Times New Roman" w:hAnsi="Times New Roman" w:cs="Times New Roman"/>
          <w:szCs w:val="24"/>
        </w:rPr>
        <w:t xml:space="preserve"> </w:t>
      </w:r>
      <w:r>
        <w:rPr>
          <w:rFonts w:ascii="Times New Roman" w:hAnsi="Times New Roman" w:cs="Times New Roman"/>
          <w:szCs w:val="24"/>
        </w:rPr>
        <w:t xml:space="preserve">correlation between behaviours and IEGs. </w:t>
      </w:r>
      <w:r w:rsidRPr="00EF1CA1">
        <w:rPr>
          <w:rFonts w:ascii="Times New Roman" w:hAnsi="Times New Roman" w:cs="Times New Roman"/>
          <w:szCs w:val="24"/>
        </w:rPr>
        <w:t xml:space="preserve">(* </w:t>
      </w:r>
      <w:r w:rsidRPr="00EF1CA1">
        <w:rPr>
          <w:rFonts w:ascii="Times New Roman" w:hAnsi="Times New Roman" w:cs="Times New Roman"/>
          <w:i/>
          <w:szCs w:val="24"/>
        </w:rPr>
        <w:t>P</w:t>
      </w:r>
      <w:r w:rsidRPr="00EF1CA1">
        <w:rPr>
          <w:rFonts w:ascii="Times New Roman" w:hAnsi="Times New Roman" w:cs="Times New Roman"/>
          <w:szCs w:val="24"/>
        </w:rPr>
        <w:t xml:space="preserve"> &lt; 0.05).</w:t>
      </w:r>
    </w:p>
    <w:p w14:paraId="054E0208" w14:textId="77777777" w:rsidR="00EA6819" w:rsidRDefault="00EA6819" w:rsidP="00EA6819">
      <w:pPr>
        <w:widowControl/>
        <w:spacing w:line="480" w:lineRule="auto"/>
        <w:rPr>
          <w:rFonts w:ascii="Times New Roman" w:hAnsi="Times New Roman" w:cs="Times New Roman"/>
          <w:b/>
          <w:szCs w:val="24"/>
        </w:rPr>
      </w:pPr>
    </w:p>
    <w:p w14:paraId="1AFA21BC" w14:textId="77777777" w:rsidR="00EA6819" w:rsidRPr="00EA6819" w:rsidRDefault="00EA6819" w:rsidP="00EA6819">
      <w:pPr>
        <w:widowControl/>
        <w:rPr>
          <w:rFonts w:ascii="Times New Roman" w:hAnsi="Times New Roman" w:cs="Times New Roman"/>
          <w:szCs w:val="24"/>
        </w:rPr>
      </w:pPr>
    </w:p>
    <w:p w14:paraId="72318461" w14:textId="52AB34C0" w:rsidR="0064088A" w:rsidRDefault="0064088A">
      <w:pPr>
        <w:widowControl/>
        <w:rPr>
          <w:rFonts w:ascii="Times New Roman" w:hAnsi="Times New Roman" w:cs="Times New Roman"/>
          <w:b/>
          <w:szCs w:val="24"/>
        </w:rPr>
      </w:pPr>
      <w:r>
        <w:rPr>
          <w:rFonts w:ascii="Times New Roman" w:hAnsi="Times New Roman" w:cs="Times New Roman"/>
          <w:b/>
          <w:szCs w:val="24"/>
        </w:rPr>
        <w:br w:type="page"/>
      </w:r>
    </w:p>
    <w:p w14:paraId="3106A286" w14:textId="012C40D7" w:rsidR="00EA6819" w:rsidRDefault="00EA6819" w:rsidP="00EA6819">
      <w:pPr>
        <w:widowControl/>
        <w:rPr>
          <w:rFonts w:ascii="Times New Roman" w:hAnsi="Times New Roman" w:cs="Times New Roman"/>
          <w:szCs w:val="24"/>
        </w:rPr>
      </w:pPr>
      <w:r>
        <w:rPr>
          <w:rFonts w:ascii="Times New Roman" w:eastAsia="Times New Roman Uni" w:hAnsi="Times New Roman" w:cs="Times New Roman"/>
          <w:b/>
          <w:szCs w:val="24"/>
        </w:rPr>
        <w:lastRenderedPageBreak/>
        <w:t xml:space="preserve">Supplementary table </w:t>
      </w:r>
      <w:r w:rsidR="008F67B5">
        <w:rPr>
          <w:rFonts w:ascii="Times New Roman" w:eastAsia="Times New Roman Uni" w:hAnsi="Times New Roman" w:cs="Times New Roman"/>
          <w:b/>
          <w:szCs w:val="24"/>
        </w:rPr>
        <w:t>S</w:t>
      </w:r>
      <w:r w:rsidR="00204736">
        <w:rPr>
          <w:rFonts w:ascii="Times New Roman" w:eastAsia="Times New Roman Uni" w:hAnsi="Times New Roman" w:cs="Times New Roman"/>
          <w:b/>
          <w:szCs w:val="24"/>
        </w:rPr>
        <w:t>14</w:t>
      </w:r>
      <w:r w:rsidRPr="00EF1CA1">
        <w:rPr>
          <w:rFonts w:ascii="Times New Roman" w:hAnsi="Times New Roman" w:cs="Times New Roman"/>
          <w:b/>
          <w:szCs w:val="24"/>
        </w:rPr>
        <w:t>.</w:t>
      </w:r>
      <w:r>
        <w:rPr>
          <w:rFonts w:ascii="Times New Roman" w:hAnsi="Times New Roman" w:cs="Times New Roman"/>
          <w:b/>
          <w:szCs w:val="24"/>
        </w:rPr>
        <w:t xml:space="preserve"> </w:t>
      </w:r>
      <w:r w:rsidRPr="00EA6819">
        <w:rPr>
          <w:rFonts w:ascii="Times New Roman" w:hAnsi="Times New Roman" w:cs="Times New Roman"/>
          <w:szCs w:val="24"/>
        </w:rPr>
        <w:t xml:space="preserve">Pairwise correlation analysis between </w:t>
      </w:r>
      <w:r w:rsidR="006226DB" w:rsidRPr="00EA6819">
        <w:rPr>
          <w:rFonts w:ascii="Times New Roman" w:hAnsi="Times New Roman" w:cs="Times New Roman"/>
          <w:szCs w:val="24"/>
        </w:rPr>
        <w:t>behaviours</w:t>
      </w:r>
      <w:r w:rsidRPr="00EA6819">
        <w:rPr>
          <w:rFonts w:ascii="Times New Roman" w:hAnsi="Times New Roman" w:cs="Times New Roman"/>
          <w:szCs w:val="24"/>
        </w:rPr>
        <w:t xml:space="preserve">, between IEGs and between </w:t>
      </w:r>
      <w:r w:rsidR="006226DB" w:rsidRPr="00EA6819">
        <w:rPr>
          <w:rFonts w:ascii="Times New Roman" w:hAnsi="Times New Roman" w:cs="Times New Roman"/>
          <w:szCs w:val="24"/>
        </w:rPr>
        <w:t>behaviours</w:t>
      </w:r>
      <w:r w:rsidRPr="00EA6819">
        <w:rPr>
          <w:rFonts w:ascii="Times New Roman" w:hAnsi="Times New Roman" w:cs="Times New Roman"/>
          <w:szCs w:val="24"/>
        </w:rPr>
        <w:t xml:space="preserve"> and IEGs in animals fought against </w:t>
      </w:r>
      <w:r>
        <w:rPr>
          <w:rFonts w:ascii="Times New Roman" w:hAnsi="Times New Roman" w:cs="Times New Roman"/>
          <w:szCs w:val="24"/>
        </w:rPr>
        <w:t xml:space="preserve">regular mirror images. </w:t>
      </w:r>
    </w:p>
    <w:tbl>
      <w:tblPr>
        <w:tblStyle w:val="af1"/>
        <w:tblpPr w:leftFromText="180" w:rightFromText="180" w:vertAnchor="page" w:horzAnchor="margin" w:tblpXSpec="center" w:tblpY="2161"/>
        <w:tblW w:w="0" w:type="auto"/>
        <w:tblBorders>
          <w:left w:val="single" w:sz="4" w:space="0" w:color="FFFFFF" w:themeColor="background1"/>
          <w:right w:val="single" w:sz="4" w:space="0" w:color="FFFFFF" w:themeColor="background1"/>
          <w:insideV w:val="single" w:sz="4" w:space="0" w:color="FFFFFF" w:themeColor="background1"/>
        </w:tblBorders>
        <w:tblLook w:val="04A0" w:firstRow="1" w:lastRow="0" w:firstColumn="1" w:lastColumn="0" w:noHBand="0" w:noVBand="1"/>
      </w:tblPr>
      <w:tblGrid>
        <w:gridCol w:w="1548"/>
        <w:gridCol w:w="1550"/>
        <w:gridCol w:w="1550"/>
        <w:gridCol w:w="1550"/>
        <w:gridCol w:w="1550"/>
        <w:gridCol w:w="1550"/>
        <w:gridCol w:w="1550"/>
        <w:gridCol w:w="1550"/>
        <w:gridCol w:w="1550"/>
      </w:tblGrid>
      <w:tr w:rsidR="001A6109" w:rsidRPr="002815A5" w14:paraId="173C5578" w14:textId="77777777" w:rsidTr="006226DB">
        <w:trPr>
          <w:trHeight w:val="526"/>
        </w:trPr>
        <w:tc>
          <w:tcPr>
            <w:tcW w:w="1548" w:type="dxa"/>
            <w:tcBorders>
              <w:top w:val="single" w:sz="12" w:space="0" w:color="auto"/>
              <w:bottom w:val="single" w:sz="12" w:space="0" w:color="auto"/>
            </w:tcBorders>
            <w:noWrap/>
            <w:vAlign w:val="center"/>
            <w:hideMark/>
          </w:tcPr>
          <w:p w14:paraId="52C3FF22" w14:textId="7203F5B8" w:rsidR="001A6109" w:rsidRPr="002815A5" w:rsidRDefault="001A6109" w:rsidP="006226DB">
            <w:pPr>
              <w:widowControl/>
              <w:jc w:val="both"/>
              <w:rPr>
                <w:rFonts w:eastAsiaTheme="majorEastAsia" w:cs="Arial"/>
                <w:b/>
                <w:bCs/>
                <w:szCs w:val="24"/>
              </w:rPr>
            </w:pPr>
            <w:r w:rsidRPr="002815A5">
              <w:rPr>
                <w:rFonts w:eastAsiaTheme="majorEastAsia" w:cs="Arial"/>
                <w:b/>
                <w:bCs/>
                <w:szCs w:val="24"/>
              </w:rPr>
              <w:t>RMS</w:t>
            </w:r>
          </w:p>
        </w:tc>
        <w:tc>
          <w:tcPr>
            <w:tcW w:w="1550" w:type="dxa"/>
            <w:tcBorders>
              <w:top w:val="single" w:sz="12" w:space="0" w:color="auto"/>
              <w:bottom w:val="single" w:sz="12" w:space="0" w:color="auto"/>
            </w:tcBorders>
            <w:noWrap/>
            <w:vAlign w:val="center"/>
            <w:hideMark/>
          </w:tcPr>
          <w:p w14:paraId="441FA214" w14:textId="2C2937E3" w:rsidR="001A6109" w:rsidRPr="002815A5" w:rsidRDefault="001A6109" w:rsidP="006226DB">
            <w:pPr>
              <w:widowControl/>
              <w:jc w:val="center"/>
              <w:rPr>
                <w:rFonts w:eastAsiaTheme="majorEastAsia" w:cs="Arial"/>
                <w:b/>
                <w:szCs w:val="24"/>
              </w:rPr>
            </w:pPr>
            <w:r w:rsidRPr="002815A5">
              <w:rPr>
                <w:rFonts w:eastAsiaTheme="majorEastAsia" w:cs="Arial"/>
                <w:b/>
                <w:szCs w:val="24"/>
              </w:rPr>
              <w:t>Switches</w:t>
            </w:r>
          </w:p>
        </w:tc>
        <w:tc>
          <w:tcPr>
            <w:tcW w:w="1550" w:type="dxa"/>
            <w:tcBorders>
              <w:top w:val="single" w:sz="12" w:space="0" w:color="auto"/>
              <w:bottom w:val="single" w:sz="12" w:space="0" w:color="auto"/>
            </w:tcBorders>
            <w:noWrap/>
            <w:vAlign w:val="center"/>
            <w:hideMark/>
          </w:tcPr>
          <w:p w14:paraId="0C99B43B" w14:textId="132715B8" w:rsidR="001A6109" w:rsidRPr="002815A5" w:rsidRDefault="001A6109" w:rsidP="006226DB">
            <w:pPr>
              <w:widowControl/>
              <w:jc w:val="center"/>
              <w:rPr>
                <w:rFonts w:eastAsiaTheme="majorEastAsia" w:cs="Arial"/>
                <w:b/>
                <w:szCs w:val="24"/>
              </w:rPr>
            </w:pPr>
            <w:r w:rsidRPr="002815A5">
              <w:rPr>
                <w:rFonts w:eastAsiaTheme="majorEastAsia" w:cs="Arial"/>
                <w:b/>
                <w:szCs w:val="24"/>
              </w:rPr>
              <w:t>Interaction</w:t>
            </w:r>
          </w:p>
        </w:tc>
        <w:tc>
          <w:tcPr>
            <w:tcW w:w="1550" w:type="dxa"/>
            <w:tcBorders>
              <w:top w:val="single" w:sz="12" w:space="0" w:color="auto"/>
              <w:bottom w:val="single" w:sz="12" w:space="0" w:color="auto"/>
            </w:tcBorders>
            <w:noWrap/>
            <w:vAlign w:val="center"/>
            <w:hideMark/>
          </w:tcPr>
          <w:p w14:paraId="7FA40289" w14:textId="01D08C28" w:rsidR="001A6109" w:rsidRPr="002815A5" w:rsidRDefault="001A6109" w:rsidP="006226DB">
            <w:pPr>
              <w:widowControl/>
              <w:jc w:val="center"/>
              <w:rPr>
                <w:rFonts w:eastAsiaTheme="majorEastAsia" w:cs="Arial"/>
                <w:b/>
                <w:szCs w:val="24"/>
              </w:rPr>
            </w:pPr>
            <w:r w:rsidRPr="002815A5">
              <w:rPr>
                <w:rFonts w:eastAsiaTheme="majorEastAsia" w:cs="Arial"/>
                <w:b/>
                <w:szCs w:val="24"/>
              </w:rPr>
              <w:t xml:space="preserve">Dl </w:t>
            </w:r>
            <w:r w:rsidRPr="002815A5">
              <w:rPr>
                <w:rFonts w:eastAsiaTheme="majorEastAsia" w:cs="Arial"/>
                <w:b/>
                <w:i/>
                <w:szCs w:val="24"/>
              </w:rPr>
              <w:t>erg-1</w:t>
            </w:r>
          </w:p>
        </w:tc>
        <w:tc>
          <w:tcPr>
            <w:tcW w:w="1550" w:type="dxa"/>
            <w:tcBorders>
              <w:top w:val="single" w:sz="12" w:space="0" w:color="auto"/>
              <w:bottom w:val="single" w:sz="12" w:space="0" w:color="auto"/>
            </w:tcBorders>
            <w:noWrap/>
            <w:vAlign w:val="center"/>
            <w:hideMark/>
          </w:tcPr>
          <w:p w14:paraId="5202506F" w14:textId="0DBA0749" w:rsidR="001A6109" w:rsidRPr="002815A5" w:rsidRDefault="001A6109" w:rsidP="006226DB">
            <w:pPr>
              <w:widowControl/>
              <w:jc w:val="center"/>
              <w:rPr>
                <w:rFonts w:eastAsiaTheme="majorEastAsia" w:cs="Arial"/>
                <w:b/>
                <w:szCs w:val="24"/>
              </w:rPr>
            </w:pPr>
            <w:proofErr w:type="spellStart"/>
            <w:r w:rsidRPr="002815A5">
              <w:rPr>
                <w:rFonts w:eastAsiaTheme="majorEastAsia" w:cs="Arial"/>
                <w:b/>
                <w:szCs w:val="24"/>
              </w:rPr>
              <w:t>Dm</w:t>
            </w:r>
            <w:proofErr w:type="spellEnd"/>
            <w:r w:rsidRPr="002815A5">
              <w:rPr>
                <w:rFonts w:eastAsiaTheme="majorEastAsia" w:cs="Arial"/>
                <w:b/>
                <w:szCs w:val="24"/>
              </w:rPr>
              <w:t xml:space="preserve"> </w:t>
            </w:r>
            <w:r w:rsidRPr="002815A5">
              <w:rPr>
                <w:rFonts w:eastAsiaTheme="majorEastAsia" w:cs="Arial"/>
                <w:b/>
                <w:i/>
                <w:szCs w:val="24"/>
              </w:rPr>
              <w:t>erg-1</w:t>
            </w:r>
          </w:p>
        </w:tc>
        <w:tc>
          <w:tcPr>
            <w:tcW w:w="1550" w:type="dxa"/>
            <w:tcBorders>
              <w:top w:val="single" w:sz="12" w:space="0" w:color="auto"/>
              <w:bottom w:val="single" w:sz="12" w:space="0" w:color="auto"/>
            </w:tcBorders>
            <w:noWrap/>
            <w:vAlign w:val="center"/>
            <w:hideMark/>
          </w:tcPr>
          <w:p w14:paraId="3DD4862B" w14:textId="4DC54C55" w:rsidR="001A6109" w:rsidRPr="002815A5" w:rsidRDefault="001A6109" w:rsidP="006226DB">
            <w:pPr>
              <w:widowControl/>
              <w:jc w:val="center"/>
              <w:rPr>
                <w:rFonts w:eastAsiaTheme="majorEastAsia" w:cs="Arial"/>
                <w:b/>
                <w:szCs w:val="24"/>
              </w:rPr>
            </w:pPr>
            <w:r w:rsidRPr="002815A5">
              <w:rPr>
                <w:rFonts w:eastAsiaTheme="majorEastAsia" w:cs="Arial"/>
                <w:b/>
                <w:szCs w:val="24"/>
              </w:rPr>
              <w:t xml:space="preserve">POA </w:t>
            </w:r>
            <w:r w:rsidRPr="002815A5">
              <w:rPr>
                <w:rFonts w:eastAsiaTheme="majorEastAsia" w:cs="Arial"/>
                <w:b/>
                <w:i/>
                <w:szCs w:val="24"/>
              </w:rPr>
              <w:t>erg-1</w:t>
            </w:r>
          </w:p>
        </w:tc>
        <w:tc>
          <w:tcPr>
            <w:tcW w:w="1550" w:type="dxa"/>
            <w:tcBorders>
              <w:top w:val="single" w:sz="12" w:space="0" w:color="auto"/>
              <w:bottom w:val="single" w:sz="12" w:space="0" w:color="auto"/>
            </w:tcBorders>
            <w:noWrap/>
            <w:vAlign w:val="center"/>
            <w:hideMark/>
          </w:tcPr>
          <w:p w14:paraId="1D2C0347" w14:textId="2D0FEAC4" w:rsidR="001A6109" w:rsidRPr="002815A5" w:rsidRDefault="001A6109" w:rsidP="006226DB">
            <w:pPr>
              <w:widowControl/>
              <w:jc w:val="center"/>
              <w:rPr>
                <w:rFonts w:eastAsiaTheme="majorEastAsia" w:cs="Arial"/>
                <w:b/>
                <w:szCs w:val="24"/>
              </w:rPr>
            </w:pPr>
            <w:r w:rsidRPr="002815A5">
              <w:rPr>
                <w:rFonts w:eastAsiaTheme="majorEastAsia" w:cs="Arial"/>
                <w:b/>
                <w:szCs w:val="24"/>
              </w:rPr>
              <w:t xml:space="preserve">Dl </w:t>
            </w:r>
            <w:r w:rsidRPr="002815A5">
              <w:rPr>
                <w:rFonts w:eastAsiaTheme="majorEastAsia" w:cs="Arial"/>
                <w:b/>
                <w:i/>
                <w:szCs w:val="24"/>
              </w:rPr>
              <w:t>c-</w:t>
            </w:r>
            <w:proofErr w:type="spellStart"/>
            <w:r w:rsidRPr="002815A5">
              <w:rPr>
                <w:rFonts w:eastAsiaTheme="majorEastAsia" w:cs="Arial"/>
                <w:b/>
                <w:i/>
                <w:szCs w:val="24"/>
              </w:rPr>
              <w:t>Fos</w:t>
            </w:r>
            <w:proofErr w:type="spellEnd"/>
          </w:p>
        </w:tc>
        <w:tc>
          <w:tcPr>
            <w:tcW w:w="1550" w:type="dxa"/>
            <w:tcBorders>
              <w:top w:val="single" w:sz="12" w:space="0" w:color="auto"/>
              <w:bottom w:val="single" w:sz="12" w:space="0" w:color="auto"/>
            </w:tcBorders>
            <w:noWrap/>
            <w:vAlign w:val="center"/>
            <w:hideMark/>
          </w:tcPr>
          <w:p w14:paraId="3C868499" w14:textId="74610F12" w:rsidR="001A6109" w:rsidRPr="002815A5" w:rsidRDefault="001A6109" w:rsidP="006226DB">
            <w:pPr>
              <w:widowControl/>
              <w:jc w:val="center"/>
              <w:rPr>
                <w:rFonts w:eastAsiaTheme="majorEastAsia" w:cs="Arial"/>
                <w:b/>
                <w:szCs w:val="24"/>
              </w:rPr>
            </w:pPr>
            <w:proofErr w:type="spellStart"/>
            <w:r w:rsidRPr="002815A5">
              <w:rPr>
                <w:rFonts w:eastAsiaTheme="majorEastAsia" w:cs="Arial"/>
                <w:b/>
                <w:szCs w:val="24"/>
              </w:rPr>
              <w:t>Dm</w:t>
            </w:r>
            <w:proofErr w:type="spellEnd"/>
            <w:r w:rsidRPr="002815A5">
              <w:rPr>
                <w:rFonts w:eastAsiaTheme="majorEastAsia" w:cs="Arial"/>
                <w:b/>
                <w:szCs w:val="24"/>
              </w:rPr>
              <w:t xml:space="preserve"> </w:t>
            </w:r>
            <w:r w:rsidRPr="002815A5">
              <w:rPr>
                <w:rFonts w:eastAsiaTheme="majorEastAsia" w:cs="Arial"/>
                <w:b/>
                <w:i/>
                <w:szCs w:val="24"/>
              </w:rPr>
              <w:t>c-</w:t>
            </w:r>
            <w:proofErr w:type="spellStart"/>
            <w:r w:rsidRPr="002815A5">
              <w:rPr>
                <w:rFonts w:eastAsiaTheme="majorEastAsia" w:cs="Arial"/>
                <w:b/>
                <w:i/>
                <w:szCs w:val="24"/>
              </w:rPr>
              <w:t>Fos</w:t>
            </w:r>
            <w:proofErr w:type="spellEnd"/>
          </w:p>
        </w:tc>
        <w:tc>
          <w:tcPr>
            <w:tcW w:w="1550" w:type="dxa"/>
            <w:tcBorders>
              <w:top w:val="single" w:sz="12" w:space="0" w:color="auto"/>
              <w:bottom w:val="single" w:sz="12" w:space="0" w:color="auto"/>
            </w:tcBorders>
            <w:noWrap/>
            <w:vAlign w:val="center"/>
            <w:hideMark/>
          </w:tcPr>
          <w:p w14:paraId="0F99B834" w14:textId="7D659DA2" w:rsidR="001A6109" w:rsidRPr="002815A5" w:rsidRDefault="001A6109" w:rsidP="006226DB">
            <w:pPr>
              <w:widowControl/>
              <w:jc w:val="center"/>
              <w:rPr>
                <w:rFonts w:eastAsiaTheme="majorEastAsia" w:cs="Arial"/>
                <w:b/>
                <w:szCs w:val="24"/>
              </w:rPr>
            </w:pPr>
            <w:r w:rsidRPr="002815A5">
              <w:rPr>
                <w:rFonts w:eastAsiaTheme="majorEastAsia" w:cs="Arial"/>
                <w:b/>
                <w:szCs w:val="24"/>
              </w:rPr>
              <w:t xml:space="preserve">POA </w:t>
            </w:r>
            <w:r w:rsidRPr="002815A5">
              <w:rPr>
                <w:rFonts w:eastAsiaTheme="majorEastAsia" w:cs="Arial"/>
                <w:b/>
                <w:i/>
                <w:szCs w:val="24"/>
              </w:rPr>
              <w:t>c-</w:t>
            </w:r>
            <w:proofErr w:type="spellStart"/>
            <w:r w:rsidRPr="002815A5">
              <w:rPr>
                <w:rFonts w:eastAsiaTheme="majorEastAsia" w:cs="Arial"/>
                <w:b/>
                <w:i/>
                <w:szCs w:val="24"/>
              </w:rPr>
              <w:t>Fos</w:t>
            </w:r>
            <w:proofErr w:type="spellEnd"/>
          </w:p>
        </w:tc>
      </w:tr>
      <w:tr w:rsidR="001A6109" w:rsidRPr="002815A5" w14:paraId="6A84658F" w14:textId="77777777" w:rsidTr="006226DB">
        <w:trPr>
          <w:trHeight w:val="255"/>
        </w:trPr>
        <w:tc>
          <w:tcPr>
            <w:tcW w:w="1548" w:type="dxa"/>
            <w:tcBorders>
              <w:top w:val="single" w:sz="12" w:space="0" w:color="auto"/>
              <w:bottom w:val="single" w:sz="4" w:space="0" w:color="FFFFFF" w:themeColor="background1"/>
            </w:tcBorders>
            <w:noWrap/>
            <w:vAlign w:val="center"/>
            <w:hideMark/>
          </w:tcPr>
          <w:p w14:paraId="00A7A760" w14:textId="6EFB97B6" w:rsidR="001A6109" w:rsidRPr="002815A5" w:rsidRDefault="001A6109" w:rsidP="006226DB">
            <w:pPr>
              <w:widowControl/>
              <w:jc w:val="both"/>
              <w:rPr>
                <w:rFonts w:eastAsiaTheme="majorEastAsia" w:cs="Arial"/>
                <w:b/>
                <w:szCs w:val="24"/>
              </w:rPr>
            </w:pPr>
            <w:r w:rsidRPr="002815A5">
              <w:rPr>
                <w:rFonts w:eastAsiaTheme="majorEastAsia" w:cs="Arial"/>
                <w:b/>
                <w:szCs w:val="24"/>
              </w:rPr>
              <w:t>Attacks</w:t>
            </w:r>
          </w:p>
        </w:tc>
        <w:tc>
          <w:tcPr>
            <w:tcW w:w="1550" w:type="dxa"/>
            <w:tcBorders>
              <w:top w:val="single" w:sz="12" w:space="0" w:color="auto"/>
              <w:bottom w:val="single" w:sz="4" w:space="0" w:color="FFFFFF" w:themeColor="background1"/>
            </w:tcBorders>
            <w:shd w:val="clear" w:color="auto" w:fill="DBE5F1" w:themeFill="accent1" w:themeFillTint="33"/>
            <w:noWrap/>
            <w:vAlign w:val="center"/>
            <w:hideMark/>
          </w:tcPr>
          <w:p w14:paraId="7AD9B1C2" w14:textId="6DB580A3"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-0.669</w:t>
            </w:r>
          </w:p>
          <w:p w14:paraId="5DBA9901" w14:textId="5C2D012D" w:rsidR="001A6109" w:rsidRPr="002815A5" w:rsidRDefault="001A6109" w:rsidP="006226DB">
            <w:pPr>
              <w:widowControl/>
              <w:jc w:val="center"/>
              <w:rPr>
                <w:rFonts w:eastAsiaTheme="majorEastAsia" w:cs="Arial"/>
                <w:b/>
                <w:szCs w:val="24"/>
              </w:rPr>
            </w:pPr>
            <w:r w:rsidRPr="002815A5">
              <w:rPr>
                <w:rFonts w:eastAsiaTheme="majorEastAsia" w:cs="Arial"/>
                <w:b/>
                <w:i/>
                <w:szCs w:val="24"/>
              </w:rPr>
              <w:t>P</w:t>
            </w:r>
            <w:r w:rsidRPr="002815A5">
              <w:rPr>
                <w:rFonts w:eastAsiaTheme="majorEastAsia" w:cs="Arial"/>
                <w:b/>
                <w:szCs w:val="24"/>
              </w:rPr>
              <w:t xml:space="preserve"> = 0.008*</w:t>
            </w:r>
          </w:p>
        </w:tc>
        <w:tc>
          <w:tcPr>
            <w:tcW w:w="1550" w:type="dxa"/>
            <w:tcBorders>
              <w:top w:val="single" w:sz="12" w:space="0" w:color="auto"/>
              <w:bottom w:val="single" w:sz="4" w:space="0" w:color="FFFFFF" w:themeColor="background1"/>
            </w:tcBorders>
            <w:shd w:val="clear" w:color="auto" w:fill="DBE5F1" w:themeFill="accent1" w:themeFillTint="33"/>
            <w:noWrap/>
            <w:vAlign w:val="center"/>
            <w:hideMark/>
          </w:tcPr>
          <w:p w14:paraId="6F8D7921" w14:textId="77777777"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-0.035</w:t>
            </w:r>
          </w:p>
          <w:p w14:paraId="5E759B5D" w14:textId="35A91A07" w:rsidR="001A6109" w:rsidRPr="002815A5" w:rsidRDefault="001A6109" w:rsidP="006226DB">
            <w:pPr>
              <w:widowControl/>
              <w:jc w:val="center"/>
              <w:rPr>
                <w:rFonts w:eastAsiaTheme="majorEastAsia" w:cs="Arial"/>
                <w:szCs w:val="24"/>
              </w:rPr>
            </w:pPr>
            <w:r w:rsidRPr="002815A5">
              <w:rPr>
                <w:rFonts w:eastAsiaTheme="majorEastAsia" w:cs="Arial"/>
                <w:i/>
                <w:szCs w:val="24"/>
              </w:rPr>
              <w:t>P</w:t>
            </w:r>
            <w:r w:rsidRPr="002815A5">
              <w:rPr>
                <w:rFonts w:eastAsiaTheme="majorEastAsia" w:cs="Arial"/>
                <w:szCs w:val="24"/>
              </w:rPr>
              <w:t xml:space="preserve"> = 0.905</w:t>
            </w:r>
          </w:p>
        </w:tc>
        <w:tc>
          <w:tcPr>
            <w:tcW w:w="1550" w:type="dxa"/>
            <w:tcBorders>
              <w:top w:val="single" w:sz="12" w:space="0" w:color="auto"/>
              <w:bottom w:val="single" w:sz="4" w:space="0" w:color="FFFFFF" w:themeColor="background1"/>
            </w:tcBorders>
            <w:shd w:val="clear" w:color="auto" w:fill="FDE9D9" w:themeFill="accent6" w:themeFillTint="33"/>
            <w:noWrap/>
            <w:vAlign w:val="center"/>
            <w:hideMark/>
          </w:tcPr>
          <w:p w14:paraId="34F9EC15" w14:textId="159E23BC"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0.069</w:t>
            </w:r>
          </w:p>
          <w:p w14:paraId="116A1911" w14:textId="649BB962" w:rsidR="001A6109" w:rsidRPr="002815A5" w:rsidRDefault="001A6109" w:rsidP="006226DB">
            <w:pPr>
              <w:widowControl/>
              <w:jc w:val="center"/>
              <w:rPr>
                <w:rFonts w:eastAsiaTheme="majorEastAsia" w:cs="Arial"/>
                <w:szCs w:val="24"/>
              </w:rPr>
            </w:pPr>
            <w:r w:rsidRPr="002815A5">
              <w:rPr>
                <w:rFonts w:eastAsiaTheme="majorEastAsia" w:cs="Arial"/>
                <w:i/>
                <w:szCs w:val="24"/>
              </w:rPr>
              <w:t>P</w:t>
            </w:r>
            <w:r w:rsidRPr="002815A5">
              <w:rPr>
                <w:rFonts w:eastAsiaTheme="majorEastAsia" w:cs="Arial"/>
                <w:szCs w:val="24"/>
              </w:rPr>
              <w:t xml:space="preserve"> = 0.816</w:t>
            </w:r>
          </w:p>
        </w:tc>
        <w:tc>
          <w:tcPr>
            <w:tcW w:w="1550" w:type="dxa"/>
            <w:tcBorders>
              <w:top w:val="single" w:sz="12" w:space="0" w:color="auto"/>
              <w:bottom w:val="single" w:sz="4" w:space="0" w:color="FFFFFF" w:themeColor="background1"/>
            </w:tcBorders>
            <w:shd w:val="clear" w:color="auto" w:fill="FDE9D9" w:themeFill="accent6" w:themeFillTint="33"/>
            <w:noWrap/>
            <w:vAlign w:val="center"/>
            <w:hideMark/>
          </w:tcPr>
          <w:p w14:paraId="3A6FD170" w14:textId="77777777"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-0.097</w:t>
            </w:r>
          </w:p>
          <w:p w14:paraId="5B36B78E" w14:textId="3F4C1F81" w:rsidR="001A6109" w:rsidRPr="002815A5" w:rsidRDefault="001A6109" w:rsidP="006226DB">
            <w:pPr>
              <w:widowControl/>
              <w:jc w:val="center"/>
              <w:rPr>
                <w:rFonts w:eastAsiaTheme="majorEastAsia" w:cs="Arial"/>
                <w:szCs w:val="24"/>
              </w:rPr>
            </w:pPr>
            <w:r w:rsidRPr="002815A5">
              <w:rPr>
                <w:rFonts w:eastAsiaTheme="majorEastAsia" w:cs="Arial"/>
                <w:i/>
                <w:szCs w:val="24"/>
              </w:rPr>
              <w:t>P</w:t>
            </w:r>
            <w:r w:rsidRPr="002815A5">
              <w:rPr>
                <w:rFonts w:eastAsiaTheme="majorEastAsia" w:cs="Arial"/>
                <w:szCs w:val="24"/>
              </w:rPr>
              <w:t xml:space="preserve"> = 0.741</w:t>
            </w:r>
          </w:p>
        </w:tc>
        <w:tc>
          <w:tcPr>
            <w:tcW w:w="1550" w:type="dxa"/>
            <w:tcBorders>
              <w:top w:val="single" w:sz="12" w:space="0" w:color="auto"/>
              <w:bottom w:val="single" w:sz="4" w:space="0" w:color="FFFFFF" w:themeColor="background1"/>
            </w:tcBorders>
            <w:shd w:val="clear" w:color="auto" w:fill="FDE9D9" w:themeFill="accent6" w:themeFillTint="33"/>
            <w:noWrap/>
            <w:vAlign w:val="center"/>
            <w:hideMark/>
          </w:tcPr>
          <w:p w14:paraId="3F2B9E94" w14:textId="77777777"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0.077</w:t>
            </w:r>
          </w:p>
          <w:p w14:paraId="138DF25E" w14:textId="652D7483" w:rsidR="001A6109" w:rsidRPr="002815A5" w:rsidRDefault="001A6109" w:rsidP="006226DB">
            <w:pPr>
              <w:widowControl/>
              <w:jc w:val="center"/>
              <w:rPr>
                <w:rFonts w:eastAsiaTheme="majorEastAsia" w:cs="Arial"/>
                <w:szCs w:val="24"/>
              </w:rPr>
            </w:pPr>
            <w:r w:rsidRPr="002815A5">
              <w:rPr>
                <w:rFonts w:eastAsiaTheme="majorEastAsia" w:cs="Arial"/>
                <w:i/>
                <w:szCs w:val="24"/>
              </w:rPr>
              <w:t>P</w:t>
            </w:r>
            <w:r w:rsidRPr="002815A5">
              <w:rPr>
                <w:rFonts w:eastAsiaTheme="majorEastAsia" w:cs="Arial"/>
                <w:szCs w:val="24"/>
              </w:rPr>
              <w:t xml:space="preserve"> = 0.794</w:t>
            </w:r>
          </w:p>
        </w:tc>
        <w:tc>
          <w:tcPr>
            <w:tcW w:w="1550" w:type="dxa"/>
            <w:tcBorders>
              <w:top w:val="single" w:sz="12" w:space="0" w:color="auto"/>
              <w:bottom w:val="single" w:sz="4" w:space="0" w:color="FFFFFF" w:themeColor="background1"/>
            </w:tcBorders>
            <w:shd w:val="clear" w:color="auto" w:fill="FDE9D9" w:themeFill="accent6" w:themeFillTint="33"/>
            <w:noWrap/>
            <w:vAlign w:val="center"/>
            <w:hideMark/>
          </w:tcPr>
          <w:p w14:paraId="12B430FF" w14:textId="77777777"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0.098</w:t>
            </w:r>
          </w:p>
          <w:p w14:paraId="232EA327" w14:textId="68A3921A" w:rsidR="001A6109" w:rsidRPr="002815A5" w:rsidRDefault="001A6109" w:rsidP="006226DB">
            <w:pPr>
              <w:widowControl/>
              <w:jc w:val="center"/>
              <w:rPr>
                <w:rFonts w:eastAsiaTheme="majorEastAsia" w:cs="Arial"/>
                <w:szCs w:val="24"/>
              </w:rPr>
            </w:pPr>
            <w:r w:rsidRPr="002815A5">
              <w:rPr>
                <w:rFonts w:eastAsiaTheme="majorEastAsia" w:cs="Arial"/>
                <w:i/>
                <w:szCs w:val="24"/>
              </w:rPr>
              <w:t>P</w:t>
            </w:r>
            <w:r w:rsidRPr="002815A5">
              <w:rPr>
                <w:rFonts w:eastAsiaTheme="majorEastAsia" w:cs="Arial"/>
                <w:szCs w:val="24"/>
              </w:rPr>
              <w:t xml:space="preserve"> = 0.740</w:t>
            </w:r>
          </w:p>
        </w:tc>
        <w:tc>
          <w:tcPr>
            <w:tcW w:w="1550" w:type="dxa"/>
            <w:tcBorders>
              <w:top w:val="single" w:sz="12" w:space="0" w:color="auto"/>
              <w:bottom w:val="single" w:sz="4" w:space="0" w:color="FFFFFF" w:themeColor="background1"/>
            </w:tcBorders>
            <w:shd w:val="clear" w:color="auto" w:fill="FDE9D9" w:themeFill="accent6" w:themeFillTint="33"/>
            <w:noWrap/>
            <w:vAlign w:val="center"/>
            <w:hideMark/>
          </w:tcPr>
          <w:p w14:paraId="279A21B5" w14:textId="77777777"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0.218</w:t>
            </w:r>
          </w:p>
          <w:p w14:paraId="5C6AA642" w14:textId="556926FE" w:rsidR="001A6109" w:rsidRPr="002815A5" w:rsidRDefault="001A6109" w:rsidP="006226DB">
            <w:pPr>
              <w:widowControl/>
              <w:jc w:val="center"/>
              <w:rPr>
                <w:rFonts w:eastAsiaTheme="majorEastAsia" w:cs="Arial"/>
                <w:szCs w:val="24"/>
              </w:rPr>
            </w:pPr>
            <w:r w:rsidRPr="002815A5">
              <w:rPr>
                <w:rFonts w:eastAsiaTheme="majorEastAsia" w:cs="Arial"/>
                <w:i/>
                <w:szCs w:val="24"/>
              </w:rPr>
              <w:t>P</w:t>
            </w:r>
            <w:r w:rsidRPr="002815A5">
              <w:rPr>
                <w:rFonts w:eastAsiaTheme="majorEastAsia" w:cs="Arial"/>
                <w:szCs w:val="24"/>
              </w:rPr>
              <w:t xml:space="preserve"> = 0.453</w:t>
            </w:r>
          </w:p>
        </w:tc>
        <w:tc>
          <w:tcPr>
            <w:tcW w:w="1550" w:type="dxa"/>
            <w:tcBorders>
              <w:top w:val="single" w:sz="12" w:space="0" w:color="auto"/>
              <w:bottom w:val="single" w:sz="4" w:space="0" w:color="FFFFFF" w:themeColor="background1"/>
            </w:tcBorders>
            <w:shd w:val="clear" w:color="auto" w:fill="FDE9D9" w:themeFill="accent6" w:themeFillTint="33"/>
            <w:noWrap/>
            <w:vAlign w:val="center"/>
            <w:hideMark/>
          </w:tcPr>
          <w:p w14:paraId="2B8B5C79" w14:textId="77777777"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0.291</w:t>
            </w:r>
          </w:p>
          <w:p w14:paraId="7BCC5FCE" w14:textId="7D1FA460" w:rsidR="001A6109" w:rsidRPr="002815A5" w:rsidRDefault="001A6109" w:rsidP="006226DB">
            <w:pPr>
              <w:widowControl/>
              <w:jc w:val="center"/>
              <w:rPr>
                <w:rFonts w:eastAsiaTheme="majorEastAsia" w:cs="Arial"/>
                <w:szCs w:val="24"/>
              </w:rPr>
            </w:pPr>
            <w:r w:rsidRPr="002815A5">
              <w:rPr>
                <w:rFonts w:eastAsiaTheme="majorEastAsia" w:cs="Arial"/>
                <w:i/>
                <w:szCs w:val="24"/>
              </w:rPr>
              <w:t>P</w:t>
            </w:r>
            <w:r w:rsidRPr="002815A5">
              <w:rPr>
                <w:rFonts w:eastAsiaTheme="majorEastAsia" w:cs="Arial"/>
                <w:szCs w:val="24"/>
              </w:rPr>
              <w:t xml:space="preserve"> = 0.313</w:t>
            </w:r>
          </w:p>
        </w:tc>
      </w:tr>
      <w:tr w:rsidR="001A6109" w:rsidRPr="002815A5" w14:paraId="65AD9AB7" w14:textId="77777777" w:rsidTr="006226DB">
        <w:trPr>
          <w:trHeight w:val="255"/>
        </w:trPr>
        <w:tc>
          <w:tcPr>
            <w:tcW w:w="1548" w:type="dxa"/>
            <w:tcBorders>
              <w:top w:val="single" w:sz="4" w:space="0" w:color="FFFFFF" w:themeColor="background1"/>
              <w:bottom w:val="single" w:sz="4" w:space="0" w:color="FFFFFF" w:themeColor="background1"/>
            </w:tcBorders>
            <w:noWrap/>
            <w:vAlign w:val="center"/>
            <w:hideMark/>
          </w:tcPr>
          <w:p w14:paraId="74391C4D" w14:textId="7BC773B1" w:rsidR="001A6109" w:rsidRPr="002815A5" w:rsidRDefault="001A6109" w:rsidP="006226DB">
            <w:pPr>
              <w:widowControl/>
              <w:jc w:val="both"/>
              <w:rPr>
                <w:rFonts w:eastAsiaTheme="majorEastAsia" w:cs="Arial"/>
                <w:b/>
                <w:szCs w:val="24"/>
              </w:rPr>
            </w:pPr>
            <w:r w:rsidRPr="002815A5">
              <w:rPr>
                <w:rFonts w:eastAsiaTheme="majorEastAsia" w:cs="Arial"/>
                <w:b/>
                <w:szCs w:val="24"/>
              </w:rPr>
              <w:t>Switches</w:t>
            </w:r>
          </w:p>
        </w:tc>
        <w:tc>
          <w:tcPr>
            <w:tcW w:w="1550" w:type="dxa"/>
            <w:tcBorders>
              <w:top w:val="single" w:sz="4" w:space="0" w:color="FFFFFF" w:themeColor="background1"/>
              <w:bottom w:val="single" w:sz="4" w:space="0" w:color="FFFFFF" w:themeColor="background1"/>
            </w:tcBorders>
            <w:shd w:val="clear" w:color="auto" w:fill="FFFFFF" w:themeFill="background1"/>
            <w:noWrap/>
            <w:vAlign w:val="center"/>
            <w:hideMark/>
          </w:tcPr>
          <w:p w14:paraId="44F79AF0" w14:textId="77777777" w:rsidR="001A6109" w:rsidRPr="002815A5" w:rsidRDefault="001A6109" w:rsidP="006226DB">
            <w:pPr>
              <w:widowControl/>
              <w:jc w:val="center"/>
              <w:rPr>
                <w:rFonts w:eastAsiaTheme="majorEastAsia" w:cs="Arial"/>
                <w:szCs w:val="24"/>
              </w:rPr>
            </w:pPr>
          </w:p>
          <w:p w14:paraId="655315A6" w14:textId="77777777" w:rsidR="001A6109" w:rsidRPr="002815A5" w:rsidRDefault="001A6109" w:rsidP="006226DB">
            <w:pPr>
              <w:widowControl/>
              <w:jc w:val="center"/>
              <w:rPr>
                <w:rFonts w:eastAsiaTheme="majorEastAsia" w:cs="Arial"/>
                <w:szCs w:val="24"/>
              </w:rPr>
            </w:pPr>
          </w:p>
        </w:tc>
        <w:tc>
          <w:tcPr>
            <w:tcW w:w="1550" w:type="dxa"/>
            <w:tcBorders>
              <w:top w:val="single" w:sz="4" w:space="0" w:color="FFFFFF" w:themeColor="background1"/>
              <w:bottom w:val="single" w:sz="4" w:space="0" w:color="FFFFFF" w:themeColor="background1"/>
            </w:tcBorders>
            <w:shd w:val="clear" w:color="auto" w:fill="DBE5F1" w:themeFill="accent1" w:themeFillTint="33"/>
            <w:noWrap/>
            <w:vAlign w:val="center"/>
            <w:hideMark/>
          </w:tcPr>
          <w:p w14:paraId="14682F87" w14:textId="7D0E4CE9"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0.833</w:t>
            </w:r>
          </w:p>
          <w:p w14:paraId="22FF7685" w14:textId="3C44B9C3" w:rsidR="001A6109" w:rsidRPr="002815A5" w:rsidRDefault="001A6109" w:rsidP="006226DB">
            <w:pPr>
              <w:widowControl/>
              <w:jc w:val="center"/>
              <w:rPr>
                <w:rFonts w:eastAsiaTheme="majorEastAsia" w:cs="Arial"/>
                <w:b/>
                <w:szCs w:val="24"/>
              </w:rPr>
            </w:pPr>
            <w:r w:rsidRPr="002815A5">
              <w:rPr>
                <w:rFonts w:eastAsiaTheme="majorEastAsia" w:cs="Arial"/>
                <w:b/>
                <w:i/>
                <w:szCs w:val="24"/>
              </w:rPr>
              <w:t>P</w:t>
            </w:r>
            <w:r w:rsidRPr="002815A5">
              <w:rPr>
                <w:rFonts w:eastAsiaTheme="majorEastAsia" w:cs="Arial"/>
                <w:b/>
                <w:szCs w:val="24"/>
              </w:rPr>
              <w:t xml:space="preserve"> &lt; 0.001*</w:t>
            </w: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419F5CA6" w14:textId="498C2883"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0.063</w:t>
            </w:r>
          </w:p>
          <w:p w14:paraId="6CE53D2F" w14:textId="08B35E91" w:rsidR="001A6109" w:rsidRPr="002815A5" w:rsidRDefault="001A6109" w:rsidP="006226DB">
            <w:pPr>
              <w:widowControl/>
              <w:jc w:val="center"/>
              <w:rPr>
                <w:rFonts w:eastAsiaTheme="majorEastAsia" w:cs="Arial"/>
                <w:szCs w:val="24"/>
              </w:rPr>
            </w:pPr>
            <w:r w:rsidRPr="002815A5">
              <w:rPr>
                <w:rFonts w:eastAsiaTheme="majorEastAsia" w:cs="Arial"/>
                <w:i/>
                <w:szCs w:val="24"/>
              </w:rPr>
              <w:t>P</w:t>
            </w:r>
            <w:r w:rsidRPr="002815A5">
              <w:rPr>
                <w:rFonts w:eastAsiaTheme="majorEastAsia" w:cs="Arial"/>
                <w:szCs w:val="24"/>
              </w:rPr>
              <w:t xml:space="preserve"> = 0.984</w:t>
            </w: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024C0E9A" w14:textId="171DCC0D"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0.147</w:t>
            </w:r>
          </w:p>
          <w:p w14:paraId="280527C9" w14:textId="69A9D22C" w:rsidR="001A6109" w:rsidRPr="002815A5" w:rsidRDefault="001A6109" w:rsidP="006226DB">
            <w:pPr>
              <w:widowControl/>
              <w:jc w:val="center"/>
              <w:rPr>
                <w:rFonts w:eastAsiaTheme="majorEastAsia" w:cs="Arial"/>
                <w:szCs w:val="24"/>
              </w:rPr>
            </w:pPr>
            <w:r w:rsidRPr="002815A5">
              <w:rPr>
                <w:rFonts w:eastAsiaTheme="majorEastAsia" w:cs="Arial"/>
                <w:i/>
                <w:szCs w:val="24"/>
              </w:rPr>
              <w:t>P</w:t>
            </w:r>
            <w:r w:rsidRPr="002815A5">
              <w:rPr>
                <w:rFonts w:eastAsiaTheme="majorEastAsia" w:cs="Arial"/>
                <w:szCs w:val="24"/>
              </w:rPr>
              <w:t xml:space="preserve"> = 0.631</w:t>
            </w: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26A550FC" w14:textId="5D6835EA"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0.054</w:t>
            </w:r>
          </w:p>
          <w:p w14:paraId="2BB8B462" w14:textId="1257EA19" w:rsidR="001A6109" w:rsidRPr="002815A5" w:rsidRDefault="001A6109" w:rsidP="006226DB">
            <w:pPr>
              <w:widowControl/>
              <w:jc w:val="center"/>
              <w:rPr>
                <w:rFonts w:eastAsiaTheme="majorEastAsia" w:cs="Arial"/>
                <w:szCs w:val="24"/>
              </w:rPr>
            </w:pPr>
            <w:r w:rsidRPr="002815A5">
              <w:rPr>
                <w:rFonts w:eastAsiaTheme="majorEastAsia" w:cs="Arial"/>
                <w:i/>
                <w:szCs w:val="24"/>
              </w:rPr>
              <w:t>P</w:t>
            </w:r>
            <w:r w:rsidRPr="002815A5">
              <w:rPr>
                <w:rFonts w:eastAsiaTheme="majorEastAsia" w:cs="Arial"/>
                <w:szCs w:val="24"/>
              </w:rPr>
              <w:t xml:space="preserve"> = 0.860</w:t>
            </w: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62BBD956" w14:textId="488D6721"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-0.111</w:t>
            </w:r>
          </w:p>
          <w:p w14:paraId="040DDFE1" w14:textId="4CCC3495" w:rsidR="001A6109" w:rsidRPr="002815A5" w:rsidRDefault="001A6109" w:rsidP="006226DB">
            <w:pPr>
              <w:widowControl/>
              <w:jc w:val="center"/>
              <w:rPr>
                <w:rFonts w:eastAsiaTheme="majorEastAsia" w:cs="Arial"/>
                <w:szCs w:val="24"/>
              </w:rPr>
            </w:pPr>
            <w:r w:rsidRPr="002815A5">
              <w:rPr>
                <w:rFonts w:eastAsiaTheme="majorEastAsia" w:cs="Arial"/>
                <w:i/>
                <w:szCs w:val="24"/>
              </w:rPr>
              <w:t>P</w:t>
            </w:r>
            <w:r w:rsidRPr="002815A5">
              <w:rPr>
                <w:rFonts w:eastAsiaTheme="majorEastAsia" w:cs="Arial"/>
                <w:szCs w:val="24"/>
              </w:rPr>
              <w:t xml:space="preserve"> = 0.719</w:t>
            </w: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40E1E912" w14:textId="258E4912"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-0.050</w:t>
            </w:r>
          </w:p>
          <w:p w14:paraId="2A80BAFE" w14:textId="526D53AA" w:rsidR="001A6109" w:rsidRPr="002815A5" w:rsidRDefault="001A6109" w:rsidP="006226DB">
            <w:pPr>
              <w:widowControl/>
              <w:jc w:val="center"/>
              <w:rPr>
                <w:rFonts w:eastAsiaTheme="majorEastAsia" w:cs="Arial"/>
                <w:szCs w:val="24"/>
              </w:rPr>
            </w:pPr>
            <w:r w:rsidRPr="002815A5">
              <w:rPr>
                <w:rFonts w:eastAsiaTheme="majorEastAsia" w:cs="Arial"/>
                <w:i/>
                <w:szCs w:val="24"/>
              </w:rPr>
              <w:t>P</w:t>
            </w:r>
            <w:r w:rsidRPr="002815A5">
              <w:rPr>
                <w:rFonts w:eastAsiaTheme="majorEastAsia" w:cs="Arial"/>
                <w:szCs w:val="24"/>
              </w:rPr>
              <w:t xml:space="preserve"> = 0.871</w:t>
            </w: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3FEDD57E" w14:textId="2E3849E5"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-0.151</w:t>
            </w:r>
          </w:p>
          <w:p w14:paraId="3809A938" w14:textId="1E5047C4" w:rsidR="001A6109" w:rsidRPr="002815A5" w:rsidRDefault="001A6109" w:rsidP="006226DB">
            <w:pPr>
              <w:widowControl/>
              <w:jc w:val="center"/>
              <w:rPr>
                <w:rFonts w:eastAsiaTheme="majorEastAsia" w:cs="Arial"/>
                <w:szCs w:val="24"/>
              </w:rPr>
            </w:pPr>
            <w:r w:rsidRPr="002815A5">
              <w:rPr>
                <w:rFonts w:eastAsiaTheme="majorEastAsia" w:cs="Arial"/>
                <w:i/>
                <w:szCs w:val="24"/>
              </w:rPr>
              <w:t>P</w:t>
            </w:r>
            <w:r w:rsidRPr="002815A5">
              <w:rPr>
                <w:rFonts w:eastAsiaTheme="majorEastAsia" w:cs="Arial"/>
                <w:szCs w:val="24"/>
              </w:rPr>
              <w:t xml:space="preserve"> = 0.622</w:t>
            </w:r>
          </w:p>
        </w:tc>
      </w:tr>
      <w:tr w:rsidR="001A6109" w:rsidRPr="002815A5" w14:paraId="4BA859A4" w14:textId="77777777" w:rsidTr="006226DB">
        <w:trPr>
          <w:trHeight w:val="255"/>
        </w:trPr>
        <w:tc>
          <w:tcPr>
            <w:tcW w:w="1548" w:type="dxa"/>
            <w:tcBorders>
              <w:top w:val="single" w:sz="4" w:space="0" w:color="FFFFFF" w:themeColor="background1"/>
              <w:bottom w:val="single" w:sz="4" w:space="0" w:color="FFFFFF" w:themeColor="background1"/>
            </w:tcBorders>
            <w:noWrap/>
            <w:vAlign w:val="center"/>
            <w:hideMark/>
          </w:tcPr>
          <w:p w14:paraId="5015425C" w14:textId="11509184" w:rsidR="001A6109" w:rsidRPr="002815A5" w:rsidRDefault="001A6109" w:rsidP="006226DB">
            <w:pPr>
              <w:widowControl/>
              <w:jc w:val="both"/>
              <w:rPr>
                <w:rFonts w:eastAsiaTheme="majorEastAsia" w:cs="Arial"/>
                <w:b/>
                <w:szCs w:val="24"/>
              </w:rPr>
            </w:pPr>
            <w:r w:rsidRPr="002815A5">
              <w:rPr>
                <w:rFonts w:eastAsiaTheme="majorEastAsia" w:cs="Arial"/>
                <w:b/>
                <w:szCs w:val="24"/>
              </w:rPr>
              <w:t>Interaction</w:t>
            </w:r>
          </w:p>
        </w:tc>
        <w:tc>
          <w:tcPr>
            <w:tcW w:w="1550" w:type="dxa"/>
            <w:tcBorders>
              <w:top w:val="single" w:sz="4" w:space="0" w:color="FFFFFF" w:themeColor="background1"/>
              <w:bottom w:val="single" w:sz="4" w:space="0" w:color="FFFFFF" w:themeColor="background1"/>
            </w:tcBorders>
            <w:shd w:val="clear" w:color="auto" w:fill="FFFFFF" w:themeFill="background1"/>
            <w:noWrap/>
            <w:vAlign w:val="center"/>
            <w:hideMark/>
          </w:tcPr>
          <w:p w14:paraId="60560E97" w14:textId="77777777" w:rsidR="001A6109" w:rsidRPr="002815A5" w:rsidRDefault="001A6109" w:rsidP="006226DB">
            <w:pPr>
              <w:widowControl/>
              <w:jc w:val="center"/>
              <w:rPr>
                <w:rFonts w:eastAsiaTheme="majorEastAsia" w:cs="Arial"/>
                <w:szCs w:val="24"/>
              </w:rPr>
            </w:pPr>
          </w:p>
          <w:p w14:paraId="391BBC9B" w14:textId="77777777" w:rsidR="001A6109" w:rsidRPr="002815A5" w:rsidRDefault="001A6109" w:rsidP="006226DB">
            <w:pPr>
              <w:widowControl/>
              <w:jc w:val="center"/>
              <w:rPr>
                <w:rFonts w:eastAsiaTheme="majorEastAsia" w:cs="Arial"/>
                <w:szCs w:val="24"/>
              </w:rPr>
            </w:pPr>
          </w:p>
        </w:tc>
        <w:tc>
          <w:tcPr>
            <w:tcW w:w="1550" w:type="dxa"/>
            <w:tcBorders>
              <w:top w:val="single" w:sz="4" w:space="0" w:color="FFFFFF" w:themeColor="background1"/>
              <w:bottom w:val="single" w:sz="4" w:space="0" w:color="FFFFFF" w:themeColor="background1"/>
            </w:tcBorders>
            <w:shd w:val="clear" w:color="auto" w:fill="FFFFFF" w:themeFill="background1"/>
            <w:noWrap/>
            <w:vAlign w:val="center"/>
            <w:hideMark/>
          </w:tcPr>
          <w:p w14:paraId="781F605F" w14:textId="77777777" w:rsidR="001A6109" w:rsidRPr="002815A5" w:rsidRDefault="001A6109" w:rsidP="006226DB">
            <w:pPr>
              <w:widowControl/>
              <w:jc w:val="center"/>
              <w:rPr>
                <w:rFonts w:eastAsiaTheme="majorEastAsia" w:cs="Arial"/>
                <w:szCs w:val="24"/>
              </w:rPr>
            </w:pP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5C9D0557" w14:textId="77777777"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0.011</w:t>
            </w:r>
          </w:p>
          <w:p w14:paraId="15A05676" w14:textId="14A658CF" w:rsidR="001A6109" w:rsidRPr="002815A5" w:rsidRDefault="001A6109" w:rsidP="006226DB">
            <w:pPr>
              <w:widowControl/>
              <w:jc w:val="center"/>
              <w:rPr>
                <w:rFonts w:eastAsiaTheme="majorEastAsia" w:cs="Arial"/>
                <w:szCs w:val="24"/>
              </w:rPr>
            </w:pPr>
            <w:r w:rsidRPr="002815A5">
              <w:rPr>
                <w:rFonts w:eastAsiaTheme="majorEastAsia" w:cs="Arial"/>
                <w:i/>
                <w:szCs w:val="24"/>
              </w:rPr>
              <w:t>P</w:t>
            </w:r>
            <w:r w:rsidRPr="002815A5">
              <w:rPr>
                <w:rFonts w:eastAsiaTheme="majorEastAsia" w:cs="Arial"/>
                <w:szCs w:val="24"/>
              </w:rPr>
              <w:t xml:space="preserve"> = 0.969</w:t>
            </w: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0906BDFE" w14:textId="77777777"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-0.174</w:t>
            </w:r>
          </w:p>
          <w:p w14:paraId="7B8A07B7" w14:textId="7B99E797" w:rsidR="001A6109" w:rsidRPr="002815A5" w:rsidRDefault="001A6109" w:rsidP="006226DB">
            <w:pPr>
              <w:widowControl/>
              <w:jc w:val="center"/>
              <w:rPr>
                <w:rFonts w:eastAsiaTheme="majorEastAsia" w:cs="Arial"/>
                <w:szCs w:val="24"/>
              </w:rPr>
            </w:pPr>
            <w:r w:rsidRPr="002815A5">
              <w:rPr>
                <w:rFonts w:eastAsiaTheme="majorEastAsia" w:cs="Arial"/>
                <w:i/>
                <w:szCs w:val="24"/>
              </w:rPr>
              <w:t>P</w:t>
            </w:r>
            <w:r w:rsidRPr="002815A5">
              <w:rPr>
                <w:rFonts w:eastAsiaTheme="majorEastAsia" w:cs="Arial"/>
                <w:szCs w:val="24"/>
              </w:rPr>
              <w:t xml:space="preserve"> = 0.553</w:t>
            </w: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640E1AA1" w14:textId="77777777"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0.321</w:t>
            </w:r>
          </w:p>
          <w:p w14:paraId="189F63F1" w14:textId="0C733513" w:rsidR="001A6109" w:rsidRPr="002815A5" w:rsidRDefault="001A6109" w:rsidP="006226DB">
            <w:pPr>
              <w:widowControl/>
              <w:jc w:val="center"/>
              <w:rPr>
                <w:rFonts w:eastAsiaTheme="majorEastAsia" w:cs="Arial"/>
                <w:szCs w:val="24"/>
              </w:rPr>
            </w:pPr>
            <w:r w:rsidRPr="002815A5">
              <w:rPr>
                <w:rFonts w:eastAsiaTheme="majorEastAsia" w:cs="Arial"/>
                <w:i/>
                <w:szCs w:val="24"/>
              </w:rPr>
              <w:t>P</w:t>
            </w:r>
            <w:r w:rsidRPr="002815A5">
              <w:rPr>
                <w:rFonts w:eastAsiaTheme="majorEastAsia" w:cs="Arial"/>
                <w:szCs w:val="24"/>
              </w:rPr>
              <w:t xml:space="preserve"> = 0.263</w:t>
            </w: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7886D0CA" w14:textId="77777777"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-0.110</w:t>
            </w:r>
          </w:p>
          <w:p w14:paraId="1AD77186" w14:textId="3C8EB449" w:rsidR="001A6109" w:rsidRPr="002815A5" w:rsidRDefault="001A6109" w:rsidP="006226DB">
            <w:pPr>
              <w:widowControl/>
              <w:jc w:val="center"/>
              <w:rPr>
                <w:rFonts w:eastAsiaTheme="majorEastAsia" w:cs="Arial"/>
                <w:szCs w:val="24"/>
              </w:rPr>
            </w:pPr>
            <w:r w:rsidRPr="002815A5">
              <w:rPr>
                <w:rFonts w:eastAsiaTheme="majorEastAsia" w:cs="Arial"/>
                <w:i/>
                <w:szCs w:val="24"/>
              </w:rPr>
              <w:t>P</w:t>
            </w:r>
            <w:r w:rsidRPr="002815A5">
              <w:rPr>
                <w:rFonts w:eastAsiaTheme="majorEastAsia" w:cs="Arial"/>
                <w:szCs w:val="24"/>
              </w:rPr>
              <w:t xml:space="preserve"> = 0.709</w:t>
            </w: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3913623B" w14:textId="39569EE0"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0.102</w:t>
            </w:r>
          </w:p>
          <w:p w14:paraId="48DABC2E" w14:textId="4B9E0C88" w:rsidR="001A6109" w:rsidRPr="002815A5" w:rsidRDefault="001A6109" w:rsidP="006226DB">
            <w:pPr>
              <w:widowControl/>
              <w:jc w:val="center"/>
              <w:rPr>
                <w:rFonts w:eastAsiaTheme="majorEastAsia" w:cs="Arial"/>
                <w:szCs w:val="24"/>
              </w:rPr>
            </w:pPr>
            <w:r w:rsidRPr="002815A5">
              <w:rPr>
                <w:rFonts w:eastAsiaTheme="majorEastAsia" w:cs="Arial"/>
                <w:i/>
                <w:szCs w:val="24"/>
              </w:rPr>
              <w:t>P</w:t>
            </w:r>
            <w:r w:rsidRPr="002815A5">
              <w:rPr>
                <w:rFonts w:eastAsiaTheme="majorEastAsia" w:cs="Arial"/>
                <w:szCs w:val="24"/>
              </w:rPr>
              <w:t xml:space="preserve"> = 0.729</w:t>
            </w: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27FD9F63" w14:textId="77777777"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0.197</w:t>
            </w:r>
          </w:p>
          <w:p w14:paraId="53BB1884" w14:textId="76DA7645" w:rsidR="001A6109" w:rsidRPr="002815A5" w:rsidRDefault="001A6109" w:rsidP="006226DB">
            <w:pPr>
              <w:widowControl/>
              <w:jc w:val="center"/>
              <w:rPr>
                <w:rFonts w:eastAsiaTheme="majorEastAsia" w:cs="Arial"/>
                <w:szCs w:val="24"/>
              </w:rPr>
            </w:pPr>
            <w:r w:rsidRPr="002815A5">
              <w:rPr>
                <w:rFonts w:eastAsiaTheme="majorEastAsia" w:cs="Arial"/>
                <w:i/>
                <w:szCs w:val="24"/>
              </w:rPr>
              <w:t>P</w:t>
            </w:r>
            <w:r w:rsidRPr="002815A5">
              <w:rPr>
                <w:rFonts w:eastAsiaTheme="majorEastAsia" w:cs="Arial"/>
                <w:szCs w:val="24"/>
              </w:rPr>
              <w:t xml:space="preserve"> = 0.500</w:t>
            </w:r>
          </w:p>
        </w:tc>
      </w:tr>
      <w:tr w:rsidR="001A6109" w:rsidRPr="002815A5" w14:paraId="18046E1F" w14:textId="77777777" w:rsidTr="006226DB">
        <w:trPr>
          <w:trHeight w:val="255"/>
        </w:trPr>
        <w:tc>
          <w:tcPr>
            <w:tcW w:w="1548" w:type="dxa"/>
            <w:tcBorders>
              <w:top w:val="single" w:sz="4" w:space="0" w:color="FFFFFF" w:themeColor="background1"/>
              <w:bottom w:val="single" w:sz="4" w:space="0" w:color="FFFFFF" w:themeColor="background1"/>
            </w:tcBorders>
            <w:noWrap/>
            <w:vAlign w:val="center"/>
            <w:hideMark/>
          </w:tcPr>
          <w:p w14:paraId="1483D2AE" w14:textId="0A04FAF0" w:rsidR="001A6109" w:rsidRPr="002815A5" w:rsidRDefault="001A6109" w:rsidP="006226DB">
            <w:pPr>
              <w:widowControl/>
              <w:jc w:val="both"/>
              <w:rPr>
                <w:rFonts w:eastAsiaTheme="majorEastAsia" w:cs="Arial"/>
                <w:b/>
                <w:szCs w:val="24"/>
              </w:rPr>
            </w:pPr>
            <w:r w:rsidRPr="002815A5">
              <w:rPr>
                <w:rFonts w:eastAsiaTheme="majorEastAsia" w:cs="Arial"/>
                <w:b/>
                <w:szCs w:val="24"/>
              </w:rPr>
              <w:t xml:space="preserve">Dl </w:t>
            </w:r>
            <w:r w:rsidRPr="002815A5">
              <w:rPr>
                <w:rFonts w:eastAsiaTheme="majorEastAsia" w:cs="Arial"/>
                <w:b/>
                <w:i/>
                <w:szCs w:val="24"/>
              </w:rPr>
              <w:t>erg-1</w:t>
            </w:r>
          </w:p>
        </w:tc>
        <w:tc>
          <w:tcPr>
            <w:tcW w:w="1550" w:type="dxa"/>
            <w:tcBorders>
              <w:top w:val="single" w:sz="4" w:space="0" w:color="FFFFFF" w:themeColor="background1"/>
              <w:bottom w:val="single" w:sz="4" w:space="0" w:color="FFFFFF" w:themeColor="background1"/>
            </w:tcBorders>
            <w:noWrap/>
            <w:vAlign w:val="center"/>
            <w:hideMark/>
          </w:tcPr>
          <w:p w14:paraId="537D143E" w14:textId="77777777" w:rsidR="001A6109" w:rsidRPr="002815A5" w:rsidRDefault="001A6109" w:rsidP="006226DB">
            <w:pPr>
              <w:widowControl/>
              <w:jc w:val="center"/>
              <w:rPr>
                <w:rFonts w:eastAsiaTheme="majorEastAsia" w:cs="Arial"/>
                <w:szCs w:val="24"/>
              </w:rPr>
            </w:pPr>
          </w:p>
          <w:p w14:paraId="5655F429" w14:textId="77777777" w:rsidR="001A6109" w:rsidRPr="002815A5" w:rsidRDefault="001A6109" w:rsidP="006226DB">
            <w:pPr>
              <w:widowControl/>
              <w:jc w:val="center"/>
              <w:rPr>
                <w:rFonts w:eastAsiaTheme="majorEastAsia"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3A849BB1" w14:textId="77777777" w:rsidR="001A6109" w:rsidRPr="002815A5" w:rsidRDefault="001A6109" w:rsidP="006226DB">
            <w:pPr>
              <w:widowControl/>
              <w:jc w:val="center"/>
              <w:rPr>
                <w:rFonts w:eastAsiaTheme="majorEastAsia"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0C55A421" w14:textId="77777777" w:rsidR="001A6109" w:rsidRPr="002815A5" w:rsidRDefault="001A6109" w:rsidP="006226DB">
            <w:pPr>
              <w:widowControl/>
              <w:jc w:val="center"/>
              <w:rPr>
                <w:rFonts w:eastAsiaTheme="majorEastAsia" w:cs="Arial"/>
                <w:szCs w:val="24"/>
              </w:rPr>
            </w:pP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0E901147" w14:textId="77777777"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-0.187</w:t>
            </w:r>
          </w:p>
          <w:p w14:paraId="54D5D636" w14:textId="3B0ACC1C" w:rsidR="001A6109" w:rsidRPr="002815A5" w:rsidRDefault="001A6109" w:rsidP="006226DB">
            <w:pPr>
              <w:widowControl/>
              <w:jc w:val="center"/>
              <w:rPr>
                <w:rFonts w:eastAsiaTheme="majorEastAsia" w:cs="Arial"/>
                <w:szCs w:val="24"/>
              </w:rPr>
            </w:pPr>
            <w:r w:rsidRPr="002815A5">
              <w:rPr>
                <w:rFonts w:eastAsiaTheme="majorEastAsia" w:cs="Arial"/>
                <w:i/>
                <w:szCs w:val="24"/>
              </w:rPr>
              <w:t>P</w:t>
            </w:r>
            <w:r w:rsidRPr="002815A5">
              <w:rPr>
                <w:rFonts w:eastAsiaTheme="majorEastAsia" w:cs="Arial"/>
                <w:szCs w:val="24"/>
              </w:rPr>
              <w:t xml:space="preserve"> = 0.523</w:t>
            </w: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2EDB7BD0" w14:textId="77777777"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0.761</w:t>
            </w:r>
          </w:p>
          <w:p w14:paraId="33E41BD9" w14:textId="759FE0BE" w:rsidR="001A6109" w:rsidRPr="002815A5" w:rsidRDefault="001A6109" w:rsidP="006226DB">
            <w:pPr>
              <w:widowControl/>
              <w:jc w:val="center"/>
              <w:rPr>
                <w:rFonts w:eastAsiaTheme="majorEastAsia" w:cs="Arial"/>
                <w:b/>
                <w:szCs w:val="24"/>
              </w:rPr>
            </w:pPr>
            <w:r w:rsidRPr="002815A5">
              <w:rPr>
                <w:rFonts w:eastAsiaTheme="majorEastAsia" w:cs="Arial"/>
                <w:b/>
                <w:i/>
                <w:szCs w:val="24"/>
              </w:rPr>
              <w:t>P</w:t>
            </w:r>
            <w:r w:rsidRPr="002815A5">
              <w:rPr>
                <w:rFonts w:eastAsiaTheme="majorEastAsia" w:cs="Arial"/>
                <w:b/>
                <w:szCs w:val="24"/>
              </w:rPr>
              <w:t xml:space="preserve"> = 0.002*</w:t>
            </w: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098E0BE7" w14:textId="77777777"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0.833</w:t>
            </w:r>
          </w:p>
          <w:p w14:paraId="7F480C0D" w14:textId="5C451752" w:rsidR="001A6109" w:rsidRPr="002815A5" w:rsidRDefault="001A6109" w:rsidP="006226DB">
            <w:pPr>
              <w:widowControl/>
              <w:jc w:val="center"/>
              <w:rPr>
                <w:rFonts w:eastAsiaTheme="majorEastAsia" w:cs="Arial"/>
                <w:b/>
                <w:szCs w:val="24"/>
              </w:rPr>
            </w:pPr>
            <w:r w:rsidRPr="002815A5">
              <w:rPr>
                <w:rFonts w:eastAsiaTheme="majorEastAsia" w:cs="Arial"/>
                <w:b/>
                <w:i/>
                <w:szCs w:val="24"/>
              </w:rPr>
              <w:t>P</w:t>
            </w:r>
            <w:r w:rsidRPr="002815A5">
              <w:rPr>
                <w:rFonts w:eastAsiaTheme="majorEastAsia" w:cs="Arial"/>
                <w:b/>
                <w:szCs w:val="24"/>
              </w:rPr>
              <w:t xml:space="preserve"> &lt; 0.001*</w:t>
            </w: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21B6F3E8" w14:textId="77777777"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0.886</w:t>
            </w:r>
          </w:p>
          <w:p w14:paraId="3DE055DC" w14:textId="67A73920" w:rsidR="001A6109" w:rsidRPr="002815A5" w:rsidRDefault="001A6109" w:rsidP="006226DB">
            <w:pPr>
              <w:widowControl/>
              <w:jc w:val="center"/>
              <w:rPr>
                <w:rFonts w:eastAsiaTheme="majorEastAsia" w:cs="Arial"/>
                <w:b/>
                <w:szCs w:val="24"/>
              </w:rPr>
            </w:pPr>
            <w:r w:rsidRPr="002815A5">
              <w:rPr>
                <w:rFonts w:eastAsiaTheme="majorEastAsia" w:cs="Arial"/>
                <w:b/>
                <w:i/>
                <w:szCs w:val="24"/>
              </w:rPr>
              <w:t>P</w:t>
            </w:r>
            <w:r w:rsidRPr="002815A5">
              <w:rPr>
                <w:rFonts w:eastAsiaTheme="majorEastAsia" w:cs="Arial"/>
                <w:b/>
                <w:szCs w:val="24"/>
              </w:rPr>
              <w:t xml:space="preserve"> &lt; 0.001*</w:t>
            </w: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094791D4" w14:textId="77777777"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0.734</w:t>
            </w:r>
          </w:p>
          <w:p w14:paraId="66319A97" w14:textId="2A211A67" w:rsidR="001A6109" w:rsidRPr="002815A5" w:rsidRDefault="001A6109" w:rsidP="006226DB">
            <w:pPr>
              <w:widowControl/>
              <w:jc w:val="center"/>
              <w:rPr>
                <w:rFonts w:eastAsiaTheme="majorEastAsia" w:cs="Arial"/>
                <w:b/>
                <w:szCs w:val="24"/>
              </w:rPr>
            </w:pPr>
            <w:r w:rsidRPr="002815A5">
              <w:rPr>
                <w:rFonts w:eastAsiaTheme="majorEastAsia" w:cs="Arial"/>
                <w:b/>
                <w:i/>
                <w:szCs w:val="24"/>
              </w:rPr>
              <w:t>P</w:t>
            </w:r>
            <w:r w:rsidRPr="002815A5">
              <w:rPr>
                <w:rFonts w:eastAsiaTheme="majorEastAsia" w:cs="Arial"/>
                <w:b/>
                <w:szCs w:val="24"/>
              </w:rPr>
              <w:t xml:space="preserve"> = 0.003*</w:t>
            </w:r>
          </w:p>
        </w:tc>
      </w:tr>
      <w:tr w:rsidR="001A6109" w:rsidRPr="002815A5" w14:paraId="565FF150" w14:textId="77777777" w:rsidTr="006226DB">
        <w:trPr>
          <w:trHeight w:val="255"/>
        </w:trPr>
        <w:tc>
          <w:tcPr>
            <w:tcW w:w="1548" w:type="dxa"/>
            <w:tcBorders>
              <w:top w:val="single" w:sz="4" w:space="0" w:color="FFFFFF" w:themeColor="background1"/>
              <w:bottom w:val="single" w:sz="4" w:space="0" w:color="FFFFFF" w:themeColor="background1"/>
            </w:tcBorders>
            <w:noWrap/>
            <w:vAlign w:val="center"/>
            <w:hideMark/>
          </w:tcPr>
          <w:p w14:paraId="7D0157E0" w14:textId="47CC1D6F" w:rsidR="001A6109" w:rsidRPr="002815A5" w:rsidRDefault="001A6109" w:rsidP="006226DB">
            <w:pPr>
              <w:widowControl/>
              <w:jc w:val="both"/>
              <w:rPr>
                <w:rFonts w:eastAsiaTheme="majorEastAsia" w:cs="Arial"/>
                <w:b/>
                <w:szCs w:val="24"/>
              </w:rPr>
            </w:pPr>
            <w:proofErr w:type="spellStart"/>
            <w:r w:rsidRPr="002815A5">
              <w:rPr>
                <w:rFonts w:eastAsiaTheme="majorEastAsia" w:cs="Arial"/>
                <w:b/>
                <w:szCs w:val="24"/>
              </w:rPr>
              <w:t>Dm</w:t>
            </w:r>
            <w:proofErr w:type="spellEnd"/>
            <w:r w:rsidRPr="002815A5">
              <w:rPr>
                <w:rFonts w:eastAsiaTheme="majorEastAsia" w:cs="Arial"/>
                <w:b/>
                <w:szCs w:val="24"/>
              </w:rPr>
              <w:t xml:space="preserve"> </w:t>
            </w:r>
            <w:r w:rsidRPr="002815A5">
              <w:rPr>
                <w:rFonts w:eastAsiaTheme="majorEastAsia" w:cs="Arial"/>
                <w:b/>
                <w:i/>
                <w:szCs w:val="24"/>
              </w:rPr>
              <w:t>erg-1</w:t>
            </w:r>
          </w:p>
        </w:tc>
        <w:tc>
          <w:tcPr>
            <w:tcW w:w="1550" w:type="dxa"/>
            <w:tcBorders>
              <w:top w:val="single" w:sz="4" w:space="0" w:color="FFFFFF" w:themeColor="background1"/>
              <w:bottom w:val="single" w:sz="4" w:space="0" w:color="FFFFFF" w:themeColor="background1"/>
            </w:tcBorders>
            <w:noWrap/>
            <w:vAlign w:val="center"/>
            <w:hideMark/>
          </w:tcPr>
          <w:p w14:paraId="64210FC0" w14:textId="77777777" w:rsidR="001A6109" w:rsidRPr="002815A5" w:rsidRDefault="001A6109" w:rsidP="006226DB">
            <w:pPr>
              <w:widowControl/>
              <w:jc w:val="center"/>
              <w:rPr>
                <w:rFonts w:eastAsiaTheme="majorEastAsia" w:cs="Arial"/>
                <w:szCs w:val="24"/>
              </w:rPr>
            </w:pPr>
          </w:p>
          <w:p w14:paraId="708E5EED" w14:textId="77777777" w:rsidR="001A6109" w:rsidRPr="002815A5" w:rsidRDefault="001A6109" w:rsidP="006226DB">
            <w:pPr>
              <w:widowControl/>
              <w:jc w:val="center"/>
              <w:rPr>
                <w:rFonts w:eastAsiaTheme="majorEastAsia"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20DCA608" w14:textId="77777777" w:rsidR="001A6109" w:rsidRPr="002815A5" w:rsidRDefault="001A6109" w:rsidP="006226DB">
            <w:pPr>
              <w:widowControl/>
              <w:jc w:val="center"/>
              <w:rPr>
                <w:rFonts w:eastAsiaTheme="majorEastAsia"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4BDA452A" w14:textId="77777777" w:rsidR="001A6109" w:rsidRPr="002815A5" w:rsidRDefault="001A6109" w:rsidP="006226DB">
            <w:pPr>
              <w:widowControl/>
              <w:jc w:val="center"/>
              <w:rPr>
                <w:rFonts w:eastAsiaTheme="majorEastAsia"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0F9C484F" w14:textId="77777777" w:rsidR="001A6109" w:rsidRPr="002815A5" w:rsidRDefault="001A6109" w:rsidP="006226DB">
            <w:pPr>
              <w:widowControl/>
              <w:jc w:val="center"/>
              <w:rPr>
                <w:rFonts w:eastAsiaTheme="majorEastAsia" w:cs="Arial"/>
                <w:szCs w:val="24"/>
              </w:rPr>
            </w:pP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627E8780" w14:textId="77777777"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-0.562</w:t>
            </w:r>
          </w:p>
          <w:p w14:paraId="71E8FEEE" w14:textId="7B8B1F01" w:rsidR="001A6109" w:rsidRPr="002815A5" w:rsidRDefault="001A6109" w:rsidP="006226DB">
            <w:pPr>
              <w:widowControl/>
              <w:jc w:val="center"/>
              <w:rPr>
                <w:rFonts w:eastAsiaTheme="majorEastAsia" w:cs="Arial"/>
                <w:b/>
                <w:szCs w:val="24"/>
              </w:rPr>
            </w:pPr>
            <w:r w:rsidRPr="002815A5">
              <w:rPr>
                <w:rFonts w:eastAsiaTheme="majorEastAsia" w:cs="Arial"/>
                <w:b/>
                <w:i/>
                <w:szCs w:val="24"/>
              </w:rPr>
              <w:t>P</w:t>
            </w:r>
            <w:r w:rsidRPr="002815A5">
              <w:rPr>
                <w:rFonts w:eastAsiaTheme="majorEastAsia" w:cs="Arial"/>
                <w:b/>
                <w:szCs w:val="24"/>
              </w:rPr>
              <w:t xml:space="preserve"> = 0.364*</w:t>
            </w: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3C1D2A44" w14:textId="77777777"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-0.074</w:t>
            </w:r>
          </w:p>
          <w:p w14:paraId="2AECF6DA" w14:textId="352BB701" w:rsidR="001A6109" w:rsidRPr="002815A5" w:rsidRDefault="001A6109" w:rsidP="006226DB">
            <w:pPr>
              <w:widowControl/>
              <w:jc w:val="center"/>
              <w:rPr>
                <w:rFonts w:eastAsiaTheme="majorEastAsia" w:cs="Arial"/>
                <w:szCs w:val="24"/>
              </w:rPr>
            </w:pPr>
            <w:r w:rsidRPr="002815A5">
              <w:rPr>
                <w:rFonts w:eastAsiaTheme="majorEastAsia" w:cs="Arial"/>
                <w:i/>
                <w:szCs w:val="24"/>
              </w:rPr>
              <w:t>P</w:t>
            </w:r>
            <w:r w:rsidRPr="002815A5">
              <w:rPr>
                <w:rFonts w:eastAsiaTheme="majorEastAsia" w:cs="Arial"/>
                <w:szCs w:val="24"/>
              </w:rPr>
              <w:t xml:space="preserve"> = 0.802</w:t>
            </w: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32A73F44" w14:textId="77777777"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-0.175</w:t>
            </w:r>
          </w:p>
          <w:p w14:paraId="67FE701C" w14:textId="390AAD3C" w:rsidR="001A6109" w:rsidRPr="002815A5" w:rsidRDefault="001A6109" w:rsidP="006226DB">
            <w:pPr>
              <w:widowControl/>
              <w:jc w:val="center"/>
              <w:rPr>
                <w:rFonts w:eastAsiaTheme="majorEastAsia" w:cs="Arial"/>
                <w:szCs w:val="24"/>
              </w:rPr>
            </w:pPr>
            <w:r w:rsidRPr="002815A5">
              <w:rPr>
                <w:rFonts w:eastAsiaTheme="majorEastAsia" w:cs="Arial"/>
                <w:i/>
                <w:szCs w:val="24"/>
              </w:rPr>
              <w:t>P</w:t>
            </w:r>
            <w:r w:rsidRPr="002815A5">
              <w:rPr>
                <w:rFonts w:eastAsiaTheme="majorEastAsia" w:cs="Arial"/>
                <w:szCs w:val="24"/>
              </w:rPr>
              <w:t xml:space="preserve"> = 0.549</w:t>
            </w: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2497A012" w14:textId="77777777"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-0.477</w:t>
            </w:r>
          </w:p>
          <w:p w14:paraId="096DDA64" w14:textId="5F1C7F0D" w:rsidR="001A6109" w:rsidRPr="002815A5" w:rsidRDefault="001A6109" w:rsidP="006226DB">
            <w:pPr>
              <w:widowControl/>
              <w:jc w:val="center"/>
              <w:rPr>
                <w:rFonts w:eastAsiaTheme="majorEastAsia" w:cs="Arial"/>
                <w:szCs w:val="24"/>
              </w:rPr>
            </w:pPr>
            <w:r w:rsidRPr="002815A5">
              <w:rPr>
                <w:rFonts w:eastAsiaTheme="majorEastAsia" w:cs="Arial"/>
                <w:i/>
                <w:szCs w:val="24"/>
              </w:rPr>
              <w:t>P</w:t>
            </w:r>
            <w:r w:rsidRPr="002815A5">
              <w:rPr>
                <w:rFonts w:eastAsiaTheme="majorEastAsia" w:cs="Arial"/>
                <w:szCs w:val="24"/>
              </w:rPr>
              <w:t xml:space="preserve"> = 0.084</w:t>
            </w:r>
          </w:p>
        </w:tc>
      </w:tr>
      <w:tr w:rsidR="001A6109" w:rsidRPr="002815A5" w14:paraId="7A1253CB" w14:textId="77777777" w:rsidTr="006226DB">
        <w:trPr>
          <w:trHeight w:val="255"/>
        </w:trPr>
        <w:tc>
          <w:tcPr>
            <w:tcW w:w="1548" w:type="dxa"/>
            <w:tcBorders>
              <w:top w:val="single" w:sz="4" w:space="0" w:color="FFFFFF" w:themeColor="background1"/>
              <w:bottom w:val="single" w:sz="4" w:space="0" w:color="FFFFFF" w:themeColor="background1"/>
            </w:tcBorders>
            <w:noWrap/>
            <w:vAlign w:val="center"/>
            <w:hideMark/>
          </w:tcPr>
          <w:p w14:paraId="39B972BD" w14:textId="0B27538D" w:rsidR="001A6109" w:rsidRPr="002815A5" w:rsidRDefault="001A6109" w:rsidP="006226DB">
            <w:pPr>
              <w:widowControl/>
              <w:jc w:val="both"/>
              <w:rPr>
                <w:rFonts w:eastAsiaTheme="majorEastAsia" w:cs="Arial"/>
                <w:b/>
                <w:szCs w:val="24"/>
              </w:rPr>
            </w:pPr>
            <w:r w:rsidRPr="002815A5">
              <w:rPr>
                <w:rFonts w:eastAsiaTheme="majorEastAsia" w:cs="Arial"/>
                <w:b/>
                <w:szCs w:val="24"/>
              </w:rPr>
              <w:t xml:space="preserve">POA </w:t>
            </w:r>
            <w:r w:rsidRPr="002815A5">
              <w:rPr>
                <w:rFonts w:eastAsiaTheme="majorEastAsia" w:cs="Arial"/>
                <w:b/>
                <w:i/>
                <w:szCs w:val="24"/>
              </w:rPr>
              <w:t>erg-1</w:t>
            </w:r>
          </w:p>
        </w:tc>
        <w:tc>
          <w:tcPr>
            <w:tcW w:w="1550" w:type="dxa"/>
            <w:tcBorders>
              <w:top w:val="single" w:sz="4" w:space="0" w:color="FFFFFF" w:themeColor="background1"/>
              <w:bottom w:val="single" w:sz="4" w:space="0" w:color="FFFFFF" w:themeColor="background1"/>
            </w:tcBorders>
            <w:noWrap/>
            <w:vAlign w:val="center"/>
            <w:hideMark/>
          </w:tcPr>
          <w:p w14:paraId="498DC43B" w14:textId="77777777" w:rsidR="001A6109" w:rsidRPr="002815A5" w:rsidRDefault="001A6109" w:rsidP="006226DB">
            <w:pPr>
              <w:widowControl/>
              <w:jc w:val="center"/>
              <w:rPr>
                <w:rFonts w:eastAsiaTheme="majorEastAsia" w:cs="Arial"/>
                <w:szCs w:val="24"/>
              </w:rPr>
            </w:pPr>
          </w:p>
          <w:p w14:paraId="5DF46E98" w14:textId="77777777" w:rsidR="001A6109" w:rsidRPr="002815A5" w:rsidRDefault="001A6109" w:rsidP="006226DB">
            <w:pPr>
              <w:widowControl/>
              <w:jc w:val="center"/>
              <w:rPr>
                <w:rFonts w:eastAsiaTheme="majorEastAsia"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0543AF43" w14:textId="77777777" w:rsidR="001A6109" w:rsidRPr="002815A5" w:rsidRDefault="001A6109" w:rsidP="006226DB">
            <w:pPr>
              <w:widowControl/>
              <w:jc w:val="center"/>
              <w:rPr>
                <w:rFonts w:eastAsiaTheme="majorEastAsia"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10A7625A" w14:textId="77777777" w:rsidR="001A6109" w:rsidRPr="002815A5" w:rsidRDefault="001A6109" w:rsidP="006226DB">
            <w:pPr>
              <w:widowControl/>
              <w:jc w:val="center"/>
              <w:rPr>
                <w:rFonts w:eastAsiaTheme="majorEastAsia"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0074D557" w14:textId="77777777" w:rsidR="001A6109" w:rsidRPr="002815A5" w:rsidRDefault="001A6109" w:rsidP="006226DB">
            <w:pPr>
              <w:widowControl/>
              <w:jc w:val="center"/>
              <w:rPr>
                <w:rFonts w:eastAsiaTheme="majorEastAsia"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1D291864" w14:textId="77777777" w:rsidR="001A6109" w:rsidRPr="002815A5" w:rsidRDefault="001A6109" w:rsidP="006226DB">
            <w:pPr>
              <w:widowControl/>
              <w:jc w:val="center"/>
              <w:rPr>
                <w:rFonts w:eastAsiaTheme="majorEastAsia" w:cs="Arial"/>
                <w:szCs w:val="24"/>
              </w:rPr>
            </w:pP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508F1C9C" w14:textId="77777777"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0.548</w:t>
            </w:r>
          </w:p>
          <w:p w14:paraId="3416482D" w14:textId="662ADF6A" w:rsidR="001A6109" w:rsidRPr="002815A5" w:rsidRDefault="001A6109" w:rsidP="006226DB">
            <w:pPr>
              <w:widowControl/>
              <w:jc w:val="center"/>
              <w:rPr>
                <w:rFonts w:eastAsiaTheme="majorEastAsia" w:cs="Arial"/>
                <w:b/>
                <w:szCs w:val="24"/>
              </w:rPr>
            </w:pPr>
            <w:r w:rsidRPr="002815A5">
              <w:rPr>
                <w:rFonts w:eastAsiaTheme="majorEastAsia" w:cs="Arial"/>
                <w:b/>
                <w:i/>
                <w:szCs w:val="24"/>
              </w:rPr>
              <w:t>P</w:t>
            </w:r>
            <w:r w:rsidRPr="002815A5">
              <w:rPr>
                <w:rFonts w:eastAsiaTheme="majorEastAsia" w:cs="Arial"/>
                <w:b/>
                <w:szCs w:val="24"/>
              </w:rPr>
              <w:t xml:space="preserve"> = 0.043*</w:t>
            </w: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72425DCE" w14:textId="77777777"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0.769</w:t>
            </w:r>
          </w:p>
          <w:p w14:paraId="669A4EF3" w14:textId="7754E034" w:rsidR="001A6109" w:rsidRPr="002815A5" w:rsidRDefault="001A6109" w:rsidP="006226DB">
            <w:pPr>
              <w:widowControl/>
              <w:jc w:val="center"/>
              <w:rPr>
                <w:rFonts w:eastAsiaTheme="majorEastAsia" w:cs="Arial"/>
                <w:b/>
                <w:szCs w:val="24"/>
              </w:rPr>
            </w:pPr>
            <w:r w:rsidRPr="002815A5">
              <w:rPr>
                <w:rFonts w:eastAsiaTheme="majorEastAsia" w:cs="Arial"/>
                <w:b/>
                <w:i/>
                <w:szCs w:val="24"/>
              </w:rPr>
              <w:t>P</w:t>
            </w:r>
            <w:r w:rsidRPr="002815A5">
              <w:rPr>
                <w:rFonts w:eastAsiaTheme="majorEastAsia" w:cs="Arial"/>
                <w:b/>
                <w:szCs w:val="24"/>
              </w:rPr>
              <w:t xml:space="preserve"> = 0.001*</w:t>
            </w: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0B9EB305" w14:textId="77777777"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0.889</w:t>
            </w:r>
          </w:p>
          <w:p w14:paraId="7B1F47CC" w14:textId="6F7D812D" w:rsidR="001A6109" w:rsidRPr="002815A5" w:rsidRDefault="001A6109" w:rsidP="006226DB">
            <w:pPr>
              <w:widowControl/>
              <w:jc w:val="center"/>
              <w:rPr>
                <w:rFonts w:eastAsiaTheme="majorEastAsia" w:cs="Arial"/>
                <w:b/>
                <w:szCs w:val="24"/>
              </w:rPr>
            </w:pPr>
            <w:r w:rsidRPr="002815A5">
              <w:rPr>
                <w:rFonts w:eastAsiaTheme="majorEastAsia" w:cs="Arial"/>
                <w:b/>
                <w:i/>
                <w:szCs w:val="24"/>
              </w:rPr>
              <w:t>P</w:t>
            </w:r>
            <w:r w:rsidRPr="002815A5">
              <w:rPr>
                <w:rFonts w:eastAsiaTheme="majorEastAsia" w:cs="Arial"/>
                <w:b/>
                <w:szCs w:val="24"/>
              </w:rPr>
              <w:t xml:space="preserve"> &lt; 0.001*</w:t>
            </w:r>
          </w:p>
        </w:tc>
      </w:tr>
      <w:tr w:rsidR="001A6109" w:rsidRPr="002815A5" w14:paraId="311E92C5" w14:textId="77777777" w:rsidTr="006226DB">
        <w:trPr>
          <w:trHeight w:val="255"/>
        </w:trPr>
        <w:tc>
          <w:tcPr>
            <w:tcW w:w="1548" w:type="dxa"/>
            <w:tcBorders>
              <w:top w:val="single" w:sz="4" w:space="0" w:color="FFFFFF" w:themeColor="background1"/>
              <w:bottom w:val="single" w:sz="4" w:space="0" w:color="FFFFFF" w:themeColor="background1"/>
            </w:tcBorders>
            <w:noWrap/>
            <w:vAlign w:val="center"/>
            <w:hideMark/>
          </w:tcPr>
          <w:p w14:paraId="2C258829" w14:textId="3383CE87" w:rsidR="001A6109" w:rsidRPr="002815A5" w:rsidRDefault="001A6109" w:rsidP="006226DB">
            <w:pPr>
              <w:widowControl/>
              <w:jc w:val="both"/>
              <w:rPr>
                <w:rFonts w:eastAsiaTheme="majorEastAsia" w:cs="Arial"/>
                <w:b/>
                <w:szCs w:val="24"/>
              </w:rPr>
            </w:pPr>
            <w:r w:rsidRPr="002815A5">
              <w:rPr>
                <w:rFonts w:eastAsiaTheme="majorEastAsia" w:cs="Arial"/>
                <w:b/>
                <w:szCs w:val="24"/>
              </w:rPr>
              <w:t xml:space="preserve">Dl </w:t>
            </w:r>
            <w:r w:rsidRPr="002815A5">
              <w:rPr>
                <w:rFonts w:eastAsiaTheme="majorEastAsia" w:cs="Arial"/>
                <w:b/>
                <w:i/>
                <w:szCs w:val="24"/>
              </w:rPr>
              <w:t>c-</w:t>
            </w:r>
            <w:proofErr w:type="spellStart"/>
            <w:r w:rsidRPr="002815A5">
              <w:rPr>
                <w:rFonts w:eastAsiaTheme="majorEastAsia" w:cs="Arial"/>
                <w:b/>
                <w:i/>
                <w:szCs w:val="24"/>
              </w:rPr>
              <w:t>Fos</w:t>
            </w:r>
            <w:proofErr w:type="spellEnd"/>
          </w:p>
        </w:tc>
        <w:tc>
          <w:tcPr>
            <w:tcW w:w="1550" w:type="dxa"/>
            <w:tcBorders>
              <w:top w:val="single" w:sz="4" w:space="0" w:color="FFFFFF" w:themeColor="background1"/>
              <w:bottom w:val="single" w:sz="4" w:space="0" w:color="FFFFFF" w:themeColor="background1"/>
            </w:tcBorders>
            <w:noWrap/>
            <w:vAlign w:val="center"/>
            <w:hideMark/>
          </w:tcPr>
          <w:p w14:paraId="476C22C9" w14:textId="77777777" w:rsidR="001A6109" w:rsidRPr="002815A5" w:rsidRDefault="001A6109" w:rsidP="006226DB">
            <w:pPr>
              <w:widowControl/>
              <w:jc w:val="center"/>
              <w:rPr>
                <w:rFonts w:eastAsiaTheme="majorEastAsia" w:cs="Arial"/>
                <w:szCs w:val="24"/>
              </w:rPr>
            </w:pPr>
          </w:p>
          <w:p w14:paraId="1786A449" w14:textId="77777777" w:rsidR="001A6109" w:rsidRPr="002815A5" w:rsidRDefault="001A6109" w:rsidP="006226DB">
            <w:pPr>
              <w:widowControl/>
              <w:jc w:val="center"/>
              <w:rPr>
                <w:rFonts w:eastAsiaTheme="majorEastAsia"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23593F0A" w14:textId="77777777" w:rsidR="001A6109" w:rsidRPr="002815A5" w:rsidRDefault="001A6109" w:rsidP="006226DB">
            <w:pPr>
              <w:widowControl/>
              <w:jc w:val="center"/>
              <w:rPr>
                <w:rFonts w:eastAsiaTheme="majorEastAsia"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31D43727" w14:textId="77777777" w:rsidR="001A6109" w:rsidRPr="002815A5" w:rsidRDefault="001A6109" w:rsidP="006226DB">
            <w:pPr>
              <w:widowControl/>
              <w:jc w:val="center"/>
              <w:rPr>
                <w:rFonts w:eastAsiaTheme="majorEastAsia"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3554A8D0" w14:textId="77777777" w:rsidR="001A6109" w:rsidRPr="002815A5" w:rsidRDefault="001A6109" w:rsidP="006226DB">
            <w:pPr>
              <w:widowControl/>
              <w:jc w:val="center"/>
              <w:rPr>
                <w:rFonts w:eastAsiaTheme="majorEastAsia"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0BDCFEA5" w14:textId="77777777" w:rsidR="001A6109" w:rsidRPr="002815A5" w:rsidRDefault="001A6109" w:rsidP="006226DB">
            <w:pPr>
              <w:widowControl/>
              <w:jc w:val="center"/>
              <w:rPr>
                <w:rFonts w:eastAsiaTheme="majorEastAsia"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3821B391" w14:textId="77777777" w:rsidR="001A6109" w:rsidRPr="002815A5" w:rsidRDefault="001A6109" w:rsidP="006226DB">
            <w:pPr>
              <w:widowControl/>
              <w:jc w:val="center"/>
              <w:rPr>
                <w:rFonts w:eastAsiaTheme="majorEastAsia" w:cs="Arial"/>
                <w:szCs w:val="24"/>
              </w:rPr>
            </w:pP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215E3650" w14:textId="77777777"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0.866</w:t>
            </w:r>
          </w:p>
          <w:p w14:paraId="1A223EAB" w14:textId="16C53FD1" w:rsidR="001A6109" w:rsidRPr="002815A5" w:rsidRDefault="001A6109" w:rsidP="006226DB">
            <w:pPr>
              <w:widowControl/>
              <w:jc w:val="center"/>
              <w:rPr>
                <w:rFonts w:eastAsiaTheme="majorEastAsia" w:cs="Arial"/>
                <w:b/>
                <w:szCs w:val="24"/>
              </w:rPr>
            </w:pPr>
            <w:r w:rsidRPr="002815A5">
              <w:rPr>
                <w:rFonts w:eastAsiaTheme="majorEastAsia" w:cs="Arial"/>
                <w:b/>
                <w:i/>
                <w:szCs w:val="24"/>
              </w:rPr>
              <w:t>P</w:t>
            </w:r>
            <w:r w:rsidRPr="002815A5">
              <w:rPr>
                <w:rFonts w:eastAsiaTheme="majorEastAsia" w:cs="Arial"/>
                <w:b/>
                <w:szCs w:val="24"/>
              </w:rPr>
              <w:t xml:space="preserve"> &lt; 0.001*</w:t>
            </w: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5AEBCD8F" w14:textId="77777777"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0.527</w:t>
            </w:r>
          </w:p>
          <w:p w14:paraId="3B2C64AA" w14:textId="207FCB04" w:rsidR="001A6109" w:rsidRPr="002815A5" w:rsidRDefault="001A6109" w:rsidP="006226DB">
            <w:pPr>
              <w:widowControl/>
              <w:jc w:val="center"/>
              <w:rPr>
                <w:rFonts w:eastAsiaTheme="majorEastAsia" w:cs="Arial"/>
                <w:b/>
                <w:szCs w:val="24"/>
              </w:rPr>
            </w:pPr>
            <w:r w:rsidRPr="002815A5">
              <w:rPr>
                <w:rFonts w:eastAsiaTheme="majorEastAsia" w:cs="Arial"/>
                <w:i/>
                <w:szCs w:val="24"/>
              </w:rPr>
              <w:t>P</w:t>
            </w:r>
            <w:r w:rsidRPr="002815A5">
              <w:rPr>
                <w:rFonts w:eastAsiaTheme="majorEastAsia" w:cs="Arial"/>
                <w:szCs w:val="24"/>
              </w:rPr>
              <w:t xml:space="preserve"> = 0.053</w:t>
            </w:r>
          </w:p>
        </w:tc>
      </w:tr>
      <w:tr w:rsidR="001A6109" w:rsidRPr="002815A5" w14:paraId="6C346298" w14:textId="77777777" w:rsidTr="006226DB">
        <w:trPr>
          <w:trHeight w:val="255"/>
        </w:trPr>
        <w:tc>
          <w:tcPr>
            <w:tcW w:w="1548" w:type="dxa"/>
            <w:tcBorders>
              <w:top w:val="single" w:sz="4" w:space="0" w:color="FFFFFF" w:themeColor="background1"/>
              <w:bottom w:val="single" w:sz="12" w:space="0" w:color="auto"/>
            </w:tcBorders>
            <w:noWrap/>
            <w:vAlign w:val="center"/>
            <w:hideMark/>
          </w:tcPr>
          <w:p w14:paraId="7CF14E34" w14:textId="50FD45F3" w:rsidR="001A6109" w:rsidRPr="002815A5" w:rsidRDefault="001A6109" w:rsidP="006226DB">
            <w:pPr>
              <w:widowControl/>
              <w:jc w:val="both"/>
              <w:rPr>
                <w:rFonts w:eastAsiaTheme="majorEastAsia" w:cs="Arial"/>
                <w:b/>
                <w:szCs w:val="24"/>
              </w:rPr>
            </w:pPr>
            <w:proofErr w:type="spellStart"/>
            <w:r w:rsidRPr="002815A5">
              <w:rPr>
                <w:rFonts w:eastAsiaTheme="majorEastAsia" w:cs="Arial"/>
                <w:b/>
                <w:szCs w:val="24"/>
              </w:rPr>
              <w:t>Dm</w:t>
            </w:r>
            <w:proofErr w:type="spellEnd"/>
            <w:r w:rsidRPr="002815A5">
              <w:rPr>
                <w:rFonts w:eastAsiaTheme="majorEastAsia" w:cs="Arial"/>
                <w:b/>
                <w:szCs w:val="24"/>
              </w:rPr>
              <w:t xml:space="preserve"> </w:t>
            </w:r>
            <w:r w:rsidRPr="002815A5">
              <w:rPr>
                <w:rFonts w:eastAsiaTheme="majorEastAsia" w:cs="Arial"/>
                <w:b/>
                <w:i/>
                <w:szCs w:val="24"/>
              </w:rPr>
              <w:t>c-</w:t>
            </w:r>
            <w:proofErr w:type="spellStart"/>
            <w:r w:rsidRPr="002815A5">
              <w:rPr>
                <w:rFonts w:eastAsiaTheme="majorEastAsia" w:cs="Arial"/>
                <w:b/>
                <w:i/>
                <w:szCs w:val="24"/>
              </w:rPr>
              <w:t>Fos</w:t>
            </w:r>
            <w:proofErr w:type="spellEnd"/>
          </w:p>
        </w:tc>
        <w:tc>
          <w:tcPr>
            <w:tcW w:w="1550" w:type="dxa"/>
            <w:tcBorders>
              <w:top w:val="single" w:sz="4" w:space="0" w:color="FFFFFF" w:themeColor="background1"/>
              <w:bottom w:val="single" w:sz="12" w:space="0" w:color="auto"/>
            </w:tcBorders>
            <w:noWrap/>
            <w:vAlign w:val="center"/>
            <w:hideMark/>
          </w:tcPr>
          <w:p w14:paraId="792D1C7C" w14:textId="77777777" w:rsidR="001A6109" w:rsidRPr="002815A5" w:rsidRDefault="001A6109" w:rsidP="006226DB">
            <w:pPr>
              <w:widowControl/>
              <w:jc w:val="center"/>
              <w:rPr>
                <w:rFonts w:eastAsiaTheme="majorEastAsia" w:cs="Arial"/>
                <w:szCs w:val="24"/>
              </w:rPr>
            </w:pPr>
          </w:p>
          <w:p w14:paraId="78F1F14B" w14:textId="77777777" w:rsidR="001A6109" w:rsidRPr="002815A5" w:rsidRDefault="001A6109" w:rsidP="006226DB">
            <w:pPr>
              <w:widowControl/>
              <w:jc w:val="center"/>
              <w:rPr>
                <w:rFonts w:eastAsiaTheme="majorEastAsia" w:cs="Arial"/>
                <w:szCs w:val="24"/>
              </w:rPr>
            </w:pPr>
          </w:p>
        </w:tc>
        <w:tc>
          <w:tcPr>
            <w:tcW w:w="1550" w:type="dxa"/>
            <w:tcBorders>
              <w:top w:val="single" w:sz="4" w:space="0" w:color="FFFFFF" w:themeColor="background1"/>
              <w:bottom w:val="single" w:sz="12" w:space="0" w:color="auto"/>
            </w:tcBorders>
            <w:noWrap/>
            <w:vAlign w:val="center"/>
            <w:hideMark/>
          </w:tcPr>
          <w:p w14:paraId="74C2B0E5" w14:textId="77777777" w:rsidR="001A6109" w:rsidRPr="002815A5" w:rsidRDefault="001A6109" w:rsidP="006226DB">
            <w:pPr>
              <w:widowControl/>
              <w:jc w:val="center"/>
              <w:rPr>
                <w:rFonts w:eastAsiaTheme="majorEastAsia" w:cs="Arial"/>
                <w:szCs w:val="24"/>
              </w:rPr>
            </w:pPr>
          </w:p>
        </w:tc>
        <w:tc>
          <w:tcPr>
            <w:tcW w:w="1550" w:type="dxa"/>
            <w:tcBorders>
              <w:top w:val="single" w:sz="4" w:space="0" w:color="FFFFFF" w:themeColor="background1"/>
              <w:bottom w:val="single" w:sz="12" w:space="0" w:color="auto"/>
            </w:tcBorders>
            <w:noWrap/>
            <w:vAlign w:val="center"/>
            <w:hideMark/>
          </w:tcPr>
          <w:p w14:paraId="6C093BB2" w14:textId="77777777" w:rsidR="001A6109" w:rsidRPr="002815A5" w:rsidRDefault="001A6109" w:rsidP="006226DB">
            <w:pPr>
              <w:widowControl/>
              <w:jc w:val="center"/>
              <w:rPr>
                <w:rFonts w:eastAsiaTheme="majorEastAsia" w:cs="Arial"/>
                <w:szCs w:val="24"/>
              </w:rPr>
            </w:pPr>
          </w:p>
        </w:tc>
        <w:tc>
          <w:tcPr>
            <w:tcW w:w="1550" w:type="dxa"/>
            <w:tcBorders>
              <w:top w:val="single" w:sz="4" w:space="0" w:color="FFFFFF" w:themeColor="background1"/>
              <w:bottom w:val="single" w:sz="12" w:space="0" w:color="auto"/>
            </w:tcBorders>
            <w:noWrap/>
            <w:vAlign w:val="center"/>
            <w:hideMark/>
          </w:tcPr>
          <w:p w14:paraId="39441B45" w14:textId="77777777" w:rsidR="001A6109" w:rsidRPr="002815A5" w:rsidRDefault="001A6109" w:rsidP="006226DB">
            <w:pPr>
              <w:widowControl/>
              <w:jc w:val="center"/>
              <w:rPr>
                <w:rFonts w:eastAsiaTheme="majorEastAsia" w:cs="Arial"/>
                <w:szCs w:val="24"/>
              </w:rPr>
            </w:pPr>
          </w:p>
        </w:tc>
        <w:tc>
          <w:tcPr>
            <w:tcW w:w="1550" w:type="dxa"/>
            <w:tcBorders>
              <w:top w:val="single" w:sz="4" w:space="0" w:color="FFFFFF" w:themeColor="background1"/>
              <w:bottom w:val="single" w:sz="12" w:space="0" w:color="auto"/>
            </w:tcBorders>
            <w:noWrap/>
            <w:vAlign w:val="center"/>
            <w:hideMark/>
          </w:tcPr>
          <w:p w14:paraId="04D6E66F" w14:textId="77777777" w:rsidR="001A6109" w:rsidRPr="002815A5" w:rsidRDefault="001A6109" w:rsidP="006226DB">
            <w:pPr>
              <w:widowControl/>
              <w:jc w:val="center"/>
              <w:rPr>
                <w:rFonts w:eastAsiaTheme="majorEastAsia" w:cs="Arial"/>
                <w:szCs w:val="24"/>
              </w:rPr>
            </w:pPr>
          </w:p>
        </w:tc>
        <w:tc>
          <w:tcPr>
            <w:tcW w:w="1550" w:type="dxa"/>
            <w:tcBorders>
              <w:top w:val="single" w:sz="4" w:space="0" w:color="FFFFFF" w:themeColor="background1"/>
              <w:bottom w:val="single" w:sz="12" w:space="0" w:color="auto"/>
            </w:tcBorders>
            <w:noWrap/>
            <w:vAlign w:val="center"/>
            <w:hideMark/>
          </w:tcPr>
          <w:p w14:paraId="4352E4ED" w14:textId="77777777" w:rsidR="001A6109" w:rsidRPr="002815A5" w:rsidRDefault="001A6109" w:rsidP="006226DB">
            <w:pPr>
              <w:widowControl/>
              <w:jc w:val="center"/>
              <w:rPr>
                <w:rFonts w:eastAsiaTheme="majorEastAsia" w:cs="Arial"/>
                <w:szCs w:val="24"/>
              </w:rPr>
            </w:pPr>
          </w:p>
        </w:tc>
        <w:tc>
          <w:tcPr>
            <w:tcW w:w="1550" w:type="dxa"/>
            <w:tcBorders>
              <w:top w:val="single" w:sz="4" w:space="0" w:color="FFFFFF" w:themeColor="background1"/>
              <w:bottom w:val="single" w:sz="12" w:space="0" w:color="auto"/>
            </w:tcBorders>
            <w:noWrap/>
            <w:vAlign w:val="center"/>
            <w:hideMark/>
          </w:tcPr>
          <w:p w14:paraId="5E251F34" w14:textId="77777777" w:rsidR="001A6109" w:rsidRPr="002815A5" w:rsidRDefault="001A6109" w:rsidP="006226DB">
            <w:pPr>
              <w:widowControl/>
              <w:jc w:val="center"/>
              <w:rPr>
                <w:rFonts w:eastAsiaTheme="majorEastAsia" w:cs="Arial"/>
                <w:szCs w:val="24"/>
              </w:rPr>
            </w:pPr>
          </w:p>
        </w:tc>
        <w:tc>
          <w:tcPr>
            <w:tcW w:w="1550" w:type="dxa"/>
            <w:tcBorders>
              <w:top w:val="single" w:sz="4" w:space="0" w:color="FFFFFF" w:themeColor="background1"/>
              <w:bottom w:val="single" w:sz="12" w:space="0" w:color="auto"/>
            </w:tcBorders>
            <w:shd w:val="clear" w:color="auto" w:fill="D6E3BC" w:themeFill="accent3" w:themeFillTint="66"/>
            <w:noWrap/>
            <w:vAlign w:val="center"/>
            <w:hideMark/>
          </w:tcPr>
          <w:p w14:paraId="78E4A71A" w14:textId="77777777" w:rsidR="001A6109" w:rsidRPr="002815A5" w:rsidRDefault="001A6109" w:rsidP="006226DB">
            <w:pPr>
              <w:widowControl/>
              <w:jc w:val="center"/>
              <w:rPr>
                <w:rFonts w:eastAsiaTheme="majorEastAsia" w:cs="Arial"/>
                <w:szCs w:val="24"/>
              </w:rPr>
            </w:pPr>
            <w:r w:rsidRPr="002815A5">
              <w:rPr>
                <w:rFonts w:eastAsiaTheme="majorEastAsia" w:cs="Arial"/>
                <w:i/>
                <w:szCs w:val="24"/>
              </w:rPr>
              <w:t xml:space="preserve">r </w:t>
            </w:r>
            <w:r w:rsidRPr="002815A5">
              <w:rPr>
                <w:rFonts w:eastAsiaTheme="majorEastAsia" w:cs="Arial"/>
                <w:szCs w:val="24"/>
              </w:rPr>
              <w:t>= 0.766</w:t>
            </w:r>
          </w:p>
          <w:p w14:paraId="783389A4" w14:textId="6C671DEA" w:rsidR="001A6109" w:rsidRPr="002815A5" w:rsidRDefault="001A6109" w:rsidP="006226DB">
            <w:pPr>
              <w:widowControl/>
              <w:jc w:val="center"/>
              <w:rPr>
                <w:rFonts w:eastAsiaTheme="majorEastAsia" w:cs="Arial"/>
                <w:b/>
                <w:szCs w:val="24"/>
              </w:rPr>
            </w:pPr>
            <w:r w:rsidRPr="002815A5">
              <w:rPr>
                <w:rFonts w:eastAsiaTheme="majorEastAsia" w:cs="Arial"/>
                <w:b/>
                <w:i/>
                <w:szCs w:val="24"/>
              </w:rPr>
              <w:t>P</w:t>
            </w:r>
            <w:r w:rsidRPr="002815A5">
              <w:rPr>
                <w:rFonts w:eastAsiaTheme="majorEastAsia" w:cs="Arial"/>
                <w:b/>
                <w:szCs w:val="24"/>
              </w:rPr>
              <w:t xml:space="preserve"> = 0.001*</w:t>
            </w:r>
          </w:p>
        </w:tc>
      </w:tr>
    </w:tbl>
    <w:p w14:paraId="1289B80A" w14:textId="05733135" w:rsidR="00F32A90" w:rsidRDefault="00F32A90" w:rsidP="00F32A90">
      <w:pPr>
        <w:widowControl/>
        <w:spacing w:beforeLines="50" w:before="120"/>
        <w:rPr>
          <w:rFonts w:ascii="Times New Roman" w:hAnsi="Times New Roman" w:cs="Times New Roman"/>
          <w:b/>
          <w:szCs w:val="24"/>
        </w:rPr>
      </w:pPr>
      <w:r>
        <w:rPr>
          <w:rFonts w:ascii="Times New Roman" w:hAnsi="Times New Roman" w:cs="Times New Roman"/>
          <w:szCs w:val="24"/>
        </w:rPr>
        <w:t xml:space="preserve">Blue: correlation between </w:t>
      </w:r>
      <w:r w:rsidR="006226DB">
        <w:rPr>
          <w:rFonts w:ascii="Times New Roman" w:hAnsi="Times New Roman" w:cs="Times New Roman"/>
          <w:szCs w:val="24"/>
        </w:rPr>
        <w:t>behaviours</w:t>
      </w:r>
      <w:r>
        <w:rPr>
          <w:rFonts w:ascii="Times New Roman" w:hAnsi="Times New Roman" w:cs="Times New Roman"/>
          <w:szCs w:val="24"/>
        </w:rPr>
        <w:t>; green: correlation between IEGs; red:</w:t>
      </w:r>
      <w:r w:rsidRPr="00EA6819">
        <w:rPr>
          <w:rFonts w:ascii="Times New Roman" w:hAnsi="Times New Roman" w:cs="Times New Roman"/>
          <w:szCs w:val="24"/>
        </w:rPr>
        <w:t xml:space="preserve"> </w:t>
      </w:r>
      <w:r>
        <w:rPr>
          <w:rFonts w:ascii="Times New Roman" w:hAnsi="Times New Roman" w:cs="Times New Roman"/>
          <w:szCs w:val="24"/>
        </w:rPr>
        <w:t xml:space="preserve">correlation between </w:t>
      </w:r>
      <w:r w:rsidR="006226DB">
        <w:rPr>
          <w:rFonts w:ascii="Times New Roman" w:hAnsi="Times New Roman" w:cs="Times New Roman"/>
          <w:szCs w:val="24"/>
        </w:rPr>
        <w:t>behaviours</w:t>
      </w:r>
      <w:r>
        <w:rPr>
          <w:rFonts w:ascii="Times New Roman" w:hAnsi="Times New Roman" w:cs="Times New Roman"/>
          <w:szCs w:val="24"/>
        </w:rPr>
        <w:t xml:space="preserve"> and IEGs. </w:t>
      </w:r>
      <w:r w:rsidRPr="00EF1CA1">
        <w:rPr>
          <w:rFonts w:ascii="Times New Roman" w:hAnsi="Times New Roman" w:cs="Times New Roman"/>
          <w:szCs w:val="24"/>
        </w:rPr>
        <w:t xml:space="preserve">(* </w:t>
      </w:r>
      <w:r w:rsidRPr="00EF1CA1">
        <w:rPr>
          <w:rFonts w:ascii="Times New Roman" w:hAnsi="Times New Roman" w:cs="Times New Roman"/>
          <w:i/>
          <w:szCs w:val="24"/>
        </w:rPr>
        <w:t>P</w:t>
      </w:r>
      <w:r w:rsidRPr="00EF1CA1">
        <w:rPr>
          <w:rFonts w:ascii="Times New Roman" w:hAnsi="Times New Roman" w:cs="Times New Roman"/>
          <w:szCs w:val="24"/>
        </w:rPr>
        <w:t xml:space="preserve"> &lt; 0.05).</w:t>
      </w:r>
    </w:p>
    <w:p w14:paraId="56394B4B" w14:textId="77777777" w:rsidR="0064088A" w:rsidRDefault="0064088A">
      <w:pPr>
        <w:widowControl/>
        <w:rPr>
          <w:rFonts w:ascii="Times New Roman" w:hAnsi="Times New Roman" w:cs="Times New Roman"/>
          <w:b/>
          <w:szCs w:val="24"/>
        </w:rPr>
      </w:pPr>
      <w:r>
        <w:rPr>
          <w:rFonts w:ascii="Times New Roman" w:hAnsi="Times New Roman" w:cs="Times New Roman"/>
          <w:b/>
          <w:szCs w:val="24"/>
        </w:rPr>
        <w:br w:type="page"/>
      </w:r>
    </w:p>
    <w:p w14:paraId="29E81673" w14:textId="3F1F3B40" w:rsidR="00514A11" w:rsidRDefault="00514A11" w:rsidP="00514A11">
      <w:pPr>
        <w:widowControl/>
        <w:rPr>
          <w:rFonts w:ascii="Times New Roman" w:hAnsi="Times New Roman" w:cs="Times New Roman"/>
          <w:szCs w:val="24"/>
        </w:rPr>
      </w:pPr>
      <w:r>
        <w:rPr>
          <w:rFonts w:ascii="Times New Roman" w:eastAsia="Times New Roman Uni" w:hAnsi="Times New Roman" w:cs="Times New Roman"/>
          <w:b/>
          <w:szCs w:val="24"/>
        </w:rPr>
        <w:lastRenderedPageBreak/>
        <w:t xml:space="preserve">Supplementary table </w:t>
      </w:r>
      <w:r w:rsidR="008F67B5">
        <w:rPr>
          <w:rFonts w:ascii="Times New Roman" w:eastAsia="Times New Roman Uni" w:hAnsi="Times New Roman" w:cs="Times New Roman"/>
          <w:b/>
          <w:szCs w:val="24"/>
        </w:rPr>
        <w:t>S</w:t>
      </w:r>
      <w:r w:rsidR="00204736">
        <w:rPr>
          <w:rFonts w:ascii="Times New Roman" w:eastAsia="Times New Roman Uni" w:hAnsi="Times New Roman" w:cs="Times New Roman"/>
          <w:b/>
          <w:szCs w:val="24"/>
        </w:rPr>
        <w:t>15</w:t>
      </w:r>
      <w:r w:rsidRPr="00EF1CA1">
        <w:rPr>
          <w:rFonts w:ascii="Times New Roman" w:hAnsi="Times New Roman" w:cs="Times New Roman"/>
          <w:b/>
          <w:szCs w:val="24"/>
        </w:rPr>
        <w:t>.</w:t>
      </w:r>
      <w:r>
        <w:rPr>
          <w:rFonts w:ascii="Times New Roman" w:hAnsi="Times New Roman" w:cs="Times New Roman"/>
          <w:b/>
          <w:szCs w:val="24"/>
        </w:rPr>
        <w:t xml:space="preserve"> </w:t>
      </w:r>
      <w:r w:rsidRPr="00EA6819">
        <w:rPr>
          <w:rFonts w:ascii="Times New Roman" w:hAnsi="Times New Roman" w:cs="Times New Roman"/>
          <w:szCs w:val="24"/>
        </w:rPr>
        <w:t xml:space="preserve">Pairwise correlation analysis between </w:t>
      </w:r>
      <w:r w:rsidR="006226DB" w:rsidRPr="00EA6819">
        <w:rPr>
          <w:rFonts w:ascii="Times New Roman" w:hAnsi="Times New Roman" w:cs="Times New Roman"/>
          <w:szCs w:val="24"/>
        </w:rPr>
        <w:t>behaviours</w:t>
      </w:r>
      <w:r w:rsidRPr="00EA6819">
        <w:rPr>
          <w:rFonts w:ascii="Times New Roman" w:hAnsi="Times New Roman" w:cs="Times New Roman"/>
          <w:szCs w:val="24"/>
        </w:rPr>
        <w:t xml:space="preserve">, between IEGs and between </w:t>
      </w:r>
      <w:r w:rsidR="006226DB" w:rsidRPr="00EA6819">
        <w:rPr>
          <w:rFonts w:ascii="Times New Roman" w:hAnsi="Times New Roman" w:cs="Times New Roman"/>
          <w:szCs w:val="24"/>
        </w:rPr>
        <w:t>behaviours</w:t>
      </w:r>
      <w:r w:rsidRPr="00EA6819">
        <w:rPr>
          <w:rFonts w:ascii="Times New Roman" w:hAnsi="Times New Roman" w:cs="Times New Roman"/>
          <w:szCs w:val="24"/>
        </w:rPr>
        <w:t xml:space="preserve"> and IEGs in animals fought against </w:t>
      </w:r>
      <w:r>
        <w:rPr>
          <w:rFonts w:ascii="Times New Roman" w:hAnsi="Times New Roman" w:cs="Times New Roman"/>
          <w:szCs w:val="24"/>
        </w:rPr>
        <w:t xml:space="preserve">non-reversing mirror images. </w:t>
      </w:r>
    </w:p>
    <w:p w14:paraId="103794DF" w14:textId="3C41BD2B" w:rsidR="00F32A90" w:rsidRDefault="00F32A90" w:rsidP="00F32A90">
      <w:pPr>
        <w:widowControl/>
        <w:spacing w:beforeLines="50" w:before="120"/>
        <w:rPr>
          <w:rFonts w:ascii="Times New Roman" w:hAnsi="Times New Roman" w:cs="Times New Roman"/>
          <w:b/>
          <w:szCs w:val="24"/>
        </w:rPr>
      </w:pPr>
      <w:r>
        <w:rPr>
          <w:rFonts w:ascii="Times New Roman" w:hAnsi="Times New Roman" w:cs="Times New Roman"/>
          <w:szCs w:val="24"/>
        </w:rPr>
        <w:t xml:space="preserve">Blue: correlation between </w:t>
      </w:r>
      <w:r w:rsidR="006226DB">
        <w:rPr>
          <w:rFonts w:ascii="Times New Roman" w:hAnsi="Times New Roman" w:cs="Times New Roman"/>
          <w:szCs w:val="24"/>
        </w:rPr>
        <w:t>behaviours</w:t>
      </w:r>
      <w:r>
        <w:rPr>
          <w:rFonts w:ascii="Times New Roman" w:hAnsi="Times New Roman" w:cs="Times New Roman"/>
          <w:szCs w:val="24"/>
        </w:rPr>
        <w:t>; green: correlation between IEGs; red:</w:t>
      </w:r>
      <w:r w:rsidRPr="00EA6819">
        <w:rPr>
          <w:rFonts w:ascii="Times New Roman" w:hAnsi="Times New Roman" w:cs="Times New Roman"/>
          <w:szCs w:val="24"/>
        </w:rPr>
        <w:t xml:space="preserve"> </w:t>
      </w:r>
      <w:r>
        <w:rPr>
          <w:rFonts w:ascii="Times New Roman" w:hAnsi="Times New Roman" w:cs="Times New Roman"/>
          <w:szCs w:val="24"/>
        </w:rPr>
        <w:t xml:space="preserve">correlation between </w:t>
      </w:r>
      <w:r w:rsidR="006226DB">
        <w:rPr>
          <w:rFonts w:ascii="Times New Roman" w:hAnsi="Times New Roman" w:cs="Times New Roman"/>
          <w:szCs w:val="24"/>
        </w:rPr>
        <w:t>behaviours</w:t>
      </w:r>
      <w:r>
        <w:rPr>
          <w:rFonts w:ascii="Times New Roman" w:hAnsi="Times New Roman" w:cs="Times New Roman"/>
          <w:szCs w:val="24"/>
        </w:rPr>
        <w:t xml:space="preserve"> and IEGs. </w:t>
      </w:r>
      <w:r w:rsidRPr="00EF1CA1">
        <w:rPr>
          <w:rFonts w:ascii="Times New Roman" w:hAnsi="Times New Roman" w:cs="Times New Roman"/>
          <w:szCs w:val="24"/>
        </w:rPr>
        <w:t xml:space="preserve">(* </w:t>
      </w:r>
      <w:r w:rsidRPr="00EF1CA1">
        <w:rPr>
          <w:rFonts w:ascii="Times New Roman" w:hAnsi="Times New Roman" w:cs="Times New Roman"/>
          <w:i/>
          <w:szCs w:val="24"/>
        </w:rPr>
        <w:t>P</w:t>
      </w:r>
      <w:r w:rsidRPr="00EF1CA1">
        <w:rPr>
          <w:rFonts w:ascii="Times New Roman" w:hAnsi="Times New Roman" w:cs="Times New Roman"/>
          <w:szCs w:val="24"/>
        </w:rPr>
        <w:t xml:space="preserve"> &lt; 0.05).</w:t>
      </w:r>
    </w:p>
    <w:p w14:paraId="509AC1C1" w14:textId="77777777" w:rsidR="00514A11" w:rsidRDefault="00514A11" w:rsidP="00514A11">
      <w:pPr>
        <w:widowControl/>
        <w:rPr>
          <w:rFonts w:ascii="Times New Roman" w:hAnsi="Times New Roman" w:cs="Times New Roman"/>
          <w:szCs w:val="24"/>
        </w:rPr>
      </w:pPr>
    </w:p>
    <w:tbl>
      <w:tblPr>
        <w:tblStyle w:val="af1"/>
        <w:tblpPr w:leftFromText="180" w:rightFromText="180" w:vertAnchor="page" w:horzAnchor="margin" w:tblpXSpec="center" w:tblpY="2199"/>
        <w:tblW w:w="0" w:type="auto"/>
        <w:tblBorders>
          <w:left w:val="single" w:sz="4" w:space="0" w:color="FFFFFF" w:themeColor="background1"/>
          <w:right w:val="single" w:sz="4" w:space="0" w:color="FFFFFF" w:themeColor="background1"/>
          <w:insideV w:val="single" w:sz="4" w:space="0" w:color="FFFFFF" w:themeColor="background1"/>
        </w:tblBorders>
        <w:tblLook w:val="04A0" w:firstRow="1" w:lastRow="0" w:firstColumn="1" w:lastColumn="0" w:noHBand="0" w:noVBand="1"/>
      </w:tblPr>
      <w:tblGrid>
        <w:gridCol w:w="1548"/>
        <w:gridCol w:w="1550"/>
        <w:gridCol w:w="1550"/>
        <w:gridCol w:w="1550"/>
        <w:gridCol w:w="1550"/>
        <w:gridCol w:w="1550"/>
        <w:gridCol w:w="1550"/>
        <w:gridCol w:w="1550"/>
        <w:gridCol w:w="1550"/>
      </w:tblGrid>
      <w:tr w:rsidR="001A6109" w:rsidRPr="002815A5" w14:paraId="12EFF263" w14:textId="77777777" w:rsidTr="006226DB">
        <w:trPr>
          <w:trHeight w:val="526"/>
        </w:trPr>
        <w:tc>
          <w:tcPr>
            <w:tcW w:w="1548" w:type="dxa"/>
            <w:tcBorders>
              <w:top w:val="single" w:sz="12" w:space="0" w:color="auto"/>
              <w:bottom w:val="single" w:sz="12" w:space="0" w:color="auto"/>
            </w:tcBorders>
            <w:noWrap/>
            <w:vAlign w:val="center"/>
            <w:hideMark/>
          </w:tcPr>
          <w:p w14:paraId="1851F3D0" w14:textId="11770445" w:rsidR="001A6109" w:rsidRPr="001D00E2" w:rsidRDefault="001A6109" w:rsidP="006226DB">
            <w:pPr>
              <w:widowControl/>
              <w:jc w:val="both"/>
              <w:rPr>
                <w:rFonts w:cs="Arial"/>
                <w:b/>
                <w:bCs/>
                <w:szCs w:val="24"/>
              </w:rPr>
            </w:pPr>
            <w:r w:rsidRPr="001D00E2">
              <w:rPr>
                <w:rFonts w:cs="Arial"/>
                <w:b/>
                <w:bCs/>
                <w:szCs w:val="24"/>
              </w:rPr>
              <w:t>NMS</w:t>
            </w:r>
          </w:p>
        </w:tc>
        <w:tc>
          <w:tcPr>
            <w:tcW w:w="1550" w:type="dxa"/>
            <w:tcBorders>
              <w:top w:val="single" w:sz="12" w:space="0" w:color="auto"/>
              <w:bottom w:val="single" w:sz="12" w:space="0" w:color="auto"/>
            </w:tcBorders>
            <w:noWrap/>
            <w:vAlign w:val="center"/>
            <w:hideMark/>
          </w:tcPr>
          <w:p w14:paraId="1B03304E" w14:textId="2B6B74E3" w:rsidR="001A6109" w:rsidRPr="001D00E2" w:rsidRDefault="001A6109" w:rsidP="006226DB">
            <w:pPr>
              <w:widowControl/>
              <w:jc w:val="center"/>
              <w:rPr>
                <w:rFonts w:cs="Arial"/>
                <w:b/>
                <w:szCs w:val="24"/>
              </w:rPr>
            </w:pPr>
            <w:r w:rsidRPr="001D00E2">
              <w:rPr>
                <w:rFonts w:cs="Arial"/>
                <w:b/>
                <w:szCs w:val="24"/>
              </w:rPr>
              <w:t>Switches</w:t>
            </w:r>
          </w:p>
        </w:tc>
        <w:tc>
          <w:tcPr>
            <w:tcW w:w="1550" w:type="dxa"/>
            <w:tcBorders>
              <w:top w:val="single" w:sz="12" w:space="0" w:color="auto"/>
              <w:bottom w:val="single" w:sz="12" w:space="0" w:color="auto"/>
            </w:tcBorders>
            <w:noWrap/>
            <w:vAlign w:val="center"/>
            <w:hideMark/>
          </w:tcPr>
          <w:p w14:paraId="6460ED96" w14:textId="62E817A0" w:rsidR="001A6109" w:rsidRPr="001D00E2" w:rsidRDefault="001A6109" w:rsidP="006226DB">
            <w:pPr>
              <w:widowControl/>
              <w:jc w:val="center"/>
              <w:rPr>
                <w:rFonts w:cs="Arial"/>
                <w:b/>
                <w:szCs w:val="24"/>
              </w:rPr>
            </w:pPr>
            <w:r w:rsidRPr="001D00E2">
              <w:rPr>
                <w:rFonts w:cs="Arial"/>
                <w:b/>
                <w:szCs w:val="24"/>
              </w:rPr>
              <w:t>Interaction</w:t>
            </w:r>
          </w:p>
        </w:tc>
        <w:tc>
          <w:tcPr>
            <w:tcW w:w="1550" w:type="dxa"/>
            <w:tcBorders>
              <w:top w:val="single" w:sz="12" w:space="0" w:color="auto"/>
              <w:bottom w:val="single" w:sz="12" w:space="0" w:color="auto"/>
            </w:tcBorders>
            <w:noWrap/>
            <w:vAlign w:val="center"/>
            <w:hideMark/>
          </w:tcPr>
          <w:p w14:paraId="758777BE" w14:textId="1C07C9A7" w:rsidR="001A6109" w:rsidRPr="001D00E2" w:rsidRDefault="001A6109" w:rsidP="006226DB">
            <w:pPr>
              <w:widowControl/>
              <w:jc w:val="center"/>
              <w:rPr>
                <w:rFonts w:cs="Arial"/>
                <w:b/>
                <w:szCs w:val="24"/>
              </w:rPr>
            </w:pPr>
            <w:r w:rsidRPr="001D00E2">
              <w:rPr>
                <w:rFonts w:cs="Arial"/>
                <w:b/>
                <w:szCs w:val="24"/>
              </w:rPr>
              <w:t xml:space="preserve">Dl </w:t>
            </w:r>
            <w:r w:rsidRPr="001D00E2">
              <w:rPr>
                <w:rFonts w:cs="Arial"/>
                <w:b/>
                <w:i/>
                <w:szCs w:val="24"/>
              </w:rPr>
              <w:t>erg-1</w:t>
            </w:r>
          </w:p>
        </w:tc>
        <w:tc>
          <w:tcPr>
            <w:tcW w:w="1550" w:type="dxa"/>
            <w:tcBorders>
              <w:top w:val="single" w:sz="12" w:space="0" w:color="auto"/>
              <w:bottom w:val="single" w:sz="12" w:space="0" w:color="auto"/>
            </w:tcBorders>
            <w:noWrap/>
            <w:vAlign w:val="center"/>
            <w:hideMark/>
          </w:tcPr>
          <w:p w14:paraId="6909B593" w14:textId="499FC338" w:rsidR="001A6109" w:rsidRPr="001D00E2" w:rsidRDefault="001A6109" w:rsidP="006226DB">
            <w:pPr>
              <w:widowControl/>
              <w:jc w:val="center"/>
              <w:rPr>
                <w:rFonts w:cs="Arial"/>
                <w:b/>
                <w:szCs w:val="24"/>
              </w:rPr>
            </w:pPr>
            <w:proofErr w:type="spellStart"/>
            <w:r w:rsidRPr="001D00E2">
              <w:rPr>
                <w:rFonts w:cs="Arial"/>
                <w:b/>
                <w:szCs w:val="24"/>
              </w:rPr>
              <w:t>Dm</w:t>
            </w:r>
            <w:proofErr w:type="spellEnd"/>
            <w:r w:rsidRPr="001D00E2">
              <w:rPr>
                <w:rFonts w:cs="Arial"/>
                <w:b/>
                <w:szCs w:val="24"/>
              </w:rPr>
              <w:t xml:space="preserve"> </w:t>
            </w:r>
            <w:r w:rsidRPr="001D00E2">
              <w:rPr>
                <w:rFonts w:cs="Arial"/>
                <w:b/>
                <w:i/>
                <w:szCs w:val="24"/>
              </w:rPr>
              <w:t>erg-1</w:t>
            </w:r>
          </w:p>
        </w:tc>
        <w:tc>
          <w:tcPr>
            <w:tcW w:w="1550" w:type="dxa"/>
            <w:tcBorders>
              <w:top w:val="single" w:sz="12" w:space="0" w:color="auto"/>
              <w:bottom w:val="single" w:sz="12" w:space="0" w:color="auto"/>
            </w:tcBorders>
            <w:noWrap/>
            <w:vAlign w:val="center"/>
            <w:hideMark/>
          </w:tcPr>
          <w:p w14:paraId="3487A47E" w14:textId="54EE1A32" w:rsidR="001A6109" w:rsidRPr="001D00E2" w:rsidRDefault="001A6109" w:rsidP="006226DB">
            <w:pPr>
              <w:widowControl/>
              <w:jc w:val="center"/>
              <w:rPr>
                <w:rFonts w:cs="Arial"/>
                <w:b/>
                <w:szCs w:val="24"/>
              </w:rPr>
            </w:pPr>
            <w:r w:rsidRPr="001D00E2">
              <w:rPr>
                <w:rFonts w:cs="Arial"/>
                <w:b/>
                <w:szCs w:val="24"/>
              </w:rPr>
              <w:t xml:space="preserve">POA </w:t>
            </w:r>
            <w:r w:rsidRPr="001D00E2">
              <w:rPr>
                <w:rFonts w:cs="Arial"/>
                <w:b/>
                <w:i/>
                <w:szCs w:val="24"/>
              </w:rPr>
              <w:t>erg-1</w:t>
            </w:r>
          </w:p>
        </w:tc>
        <w:tc>
          <w:tcPr>
            <w:tcW w:w="1550" w:type="dxa"/>
            <w:tcBorders>
              <w:top w:val="single" w:sz="12" w:space="0" w:color="auto"/>
              <w:bottom w:val="single" w:sz="12" w:space="0" w:color="auto"/>
            </w:tcBorders>
            <w:noWrap/>
            <w:vAlign w:val="center"/>
            <w:hideMark/>
          </w:tcPr>
          <w:p w14:paraId="52BE3251" w14:textId="583770E9" w:rsidR="001A6109" w:rsidRPr="001D00E2" w:rsidRDefault="001A6109" w:rsidP="006226DB">
            <w:pPr>
              <w:widowControl/>
              <w:jc w:val="center"/>
              <w:rPr>
                <w:rFonts w:cs="Arial"/>
                <w:b/>
                <w:szCs w:val="24"/>
              </w:rPr>
            </w:pPr>
            <w:r w:rsidRPr="001D00E2">
              <w:rPr>
                <w:rFonts w:cs="Arial"/>
                <w:b/>
                <w:szCs w:val="24"/>
              </w:rPr>
              <w:t xml:space="preserve">Dl </w:t>
            </w:r>
            <w:r w:rsidRPr="001D00E2">
              <w:rPr>
                <w:rFonts w:cs="Arial"/>
                <w:b/>
                <w:i/>
                <w:szCs w:val="24"/>
              </w:rPr>
              <w:t>c-</w:t>
            </w:r>
            <w:proofErr w:type="spellStart"/>
            <w:r w:rsidRPr="001D00E2">
              <w:rPr>
                <w:rFonts w:cs="Arial"/>
                <w:b/>
                <w:i/>
                <w:szCs w:val="24"/>
              </w:rPr>
              <w:t>Fos</w:t>
            </w:r>
            <w:proofErr w:type="spellEnd"/>
          </w:p>
        </w:tc>
        <w:tc>
          <w:tcPr>
            <w:tcW w:w="1550" w:type="dxa"/>
            <w:tcBorders>
              <w:top w:val="single" w:sz="12" w:space="0" w:color="auto"/>
              <w:bottom w:val="single" w:sz="12" w:space="0" w:color="auto"/>
            </w:tcBorders>
            <w:noWrap/>
            <w:vAlign w:val="center"/>
            <w:hideMark/>
          </w:tcPr>
          <w:p w14:paraId="659D1E45" w14:textId="52CB9619" w:rsidR="001A6109" w:rsidRPr="001D00E2" w:rsidRDefault="001A6109" w:rsidP="006226DB">
            <w:pPr>
              <w:widowControl/>
              <w:jc w:val="center"/>
              <w:rPr>
                <w:rFonts w:cs="Arial"/>
                <w:b/>
                <w:szCs w:val="24"/>
              </w:rPr>
            </w:pPr>
            <w:proofErr w:type="spellStart"/>
            <w:r w:rsidRPr="001D00E2">
              <w:rPr>
                <w:rFonts w:cs="Arial"/>
                <w:b/>
                <w:szCs w:val="24"/>
              </w:rPr>
              <w:t>Dm</w:t>
            </w:r>
            <w:proofErr w:type="spellEnd"/>
            <w:r w:rsidRPr="001D00E2">
              <w:rPr>
                <w:rFonts w:cs="Arial"/>
                <w:b/>
                <w:szCs w:val="24"/>
              </w:rPr>
              <w:t xml:space="preserve"> </w:t>
            </w:r>
            <w:r w:rsidRPr="001D00E2">
              <w:rPr>
                <w:rFonts w:cs="Arial"/>
                <w:b/>
                <w:i/>
                <w:szCs w:val="24"/>
              </w:rPr>
              <w:t>c-</w:t>
            </w:r>
            <w:proofErr w:type="spellStart"/>
            <w:r w:rsidRPr="001D00E2">
              <w:rPr>
                <w:rFonts w:cs="Arial"/>
                <w:b/>
                <w:i/>
                <w:szCs w:val="24"/>
              </w:rPr>
              <w:t>Fos</w:t>
            </w:r>
            <w:proofErr w:type="spellEnd"/>
          </w:p>
        </w:tc>
        <w:tc>
          <w:tcPr>
            <w:tcW w:w="1550" w:type="dxa"/>
            <w:tcBorders>
              <w:top w:val="single" w:sz="12" w:space="0" w:color="auto"/>
              <w:bottom w:val="single" w:sz="12" w:space="0" w:color="auto"/>
            </w:tcBorders>
            <w:noWrap/>
            <w:vAlign w:val="center"/>
            <w:hideMark/>
          </w:tcPr>
          <w:p w14:paraId="579F3CE5" w14:textId="22E7D02E" w:rsidR="001A6109" w:rsidRPr="001D00E2" w:rsidRDefault="001A6109" w:rsidP="006226DB">
            <w:pPr>
              <w:widowControl/>
              <w:jc w:val="center"/>
              <w:rPr>
                <w:rFonts w:cs="Arial"/>
                <w:b/>
                <w:szCs w:val="24"/>
              </w:rPr>
            </w:pPr>
            <w:r w:rsidRPr="001D00E2">
              <w:rPr>
                <w:rFonts w:cs="Arial"/>
                <w:b/>
                <w:szCs w:val="24"/>
              </w:rPr>
              <w:t xml:space="preserve">POA </w:t>
            </w:r>
            <w:r w:rsidRPr="001D00E2">
              <w:rPr>
                <w:rFonts w:cs="Arial"/>
                <w:b/>
                <w:i/>
                <w:szCs w:val="24"/>
              </w:rPr>
              <w:t>c-</w:t>
            </w:r>
            <w:proofErr w:type="spellStart"/>
            <w:r w:rsidRPr="001D00E2">
              <w:rPr>
                <w:rFonts w:cs="Arial"/>
                <w:b/>
                <w:i/>
                <w:szCs w:val="24"/>
              </w:rPr>
              <w:t>Fos</w:t>
            </w:r>
            <w:proofErr w:type="spellEnd"/>
          </w:p>
        </w:tc>
      </w:tr>
      <w:tr w:rsidR="001A6109" w:rsidRPr="002815A5" w14:paraId="57B04213" w14:textId="77777777" w:rsidTr="006226DB">
        <w:trPr>
          <w:trHeight w:val="255"/>
        </w:trPr>
        <w:tc>
          <w:tcPr>
            <w:tcW w:w="1548" w:type="dxa"/>
            <w:tcBorders>
              <w:top w:val="single" w:sz="12" w:space="0" w:color="auto"/>
              <w:bottom w:val="single" w:sz="4" w:space="0" w:color="FFFFFF" w:themeColor="background1"/>
            </w:tcBorders>
            <w:noWrap/>
            <w:vAlign w:val="center"/>
            <w:hideMark/>
          </w:tcPr>
          <w:p w14:paraId="1A328799" w14:textId="683FCFF0" w:rsidR="001A6109" w:rsidRPr="001D00E2" w:rsidRDefault="001A6109" w:rsidP="006226DB">
            <w:pPr>
              <w:widowControl/>
              <w:jc w:val="both"/>
              <w:rPr>
                <w:rFonts w:cs="Arial"/>
                <w:b/>
                <w:szCs w:val="24"/>
              </w:rPr>
            </w:pPr>
            <w:r w:rsidRPr="001D00E2">
              <w:rPr>
                <w:rFonts w:cs="Arial"/>
                <w:b/>
                <w:szCs w:val="24"/>
              </w:rPr>
              <w:t>Attacks</w:t>
            </w:r>
          </w:p>
        </w:tc>
        <w:tc>
          <w:tcPr>
            <w:tcW w:w="1550" w:type="dxa"/>
            <w:tcBorders>
              <w:top w:val="single" w:sz="12" w:space="0" w:color="auto"/>
              <w:bottom w:val="single" w:sz="4" w:space="0" w:color="FFFFFF" w:themeColor="background1"/>
            </w:tcBorders>
            <w:shd w:val="clear" w:color="auto" w:fill="DBE5F1" w:themeFill="accent1" w:themeFillTint="33"/>
            <w:noWrap/>
            <w:vAlign w:val="center"/>
            <w:hideMark/>
          </w:tcPr>
          <w:p w14:paraId="1F88C4F0"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0.487</w:t>
            </w:r>
          </w:p>
          <w:p w14:paraId="5CF7E22F" w14:textId="77777777" w:rsidR="001A6109" w:rsidRPr="001D00E2" w:rsidRDefault="001A6109" w:rsidP="006226DB">
            <w:pPr>
              <w:widowControl/>
              <w:jc w:val="center"/>
              <w:rPr>
                <w:rFonts w:cs="Arial"/>
                <w:b/>
                <w:szCs w:val="24"/>
              </w:rPr>
            </w:pPr>
            <w:r w:rsidRPr="001D00E2">
              <w:rPr>
                <w:rFonts w:cs="Arial"/>
                <w:i/>
                <w:szCs w:val="24"/>
              </w:rPr>
              <w:t>P</w:t>
            </w:r>
            <w:r w:rsidRPr="001D00E2">
              <w:rPr>
                <w:rFonts w:cs="Arial"/>
                <w:szCs w:val="24"/>
              </w:rPr>
              <w:t xml:space="preserve"> = 0.078</w:t>
            </w:r>
          </w:p>
        </w:tc>
        <w:tc>
          <w:tcPr>
            <w:tcW w:w="1550" w:type="dxa"/>
            <w:tcBorders>
              <w:top w:val="single" w:sz="12" w:space="0" w:color="auto"/>
              <w:bottom w:val="single" w:sz="4" w:space="0" w:color="FFFFFF" w:themeColor="background1"/>
            </w:tcBorders>
            <w:shd w:val="clear" w:color="auto" w:fill="DBE5F1" w:themeFill="accent1" w:themeFillTint="33"/>
            <w:noWrap/>
            <w:vAlign w:val="center"/>
            <w:hideMark/>
          </w:tcPr>
          <w:p w14:paraId="2CAD0B5A"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0.523</w:t>
            </w:r>
          </w:p>
          <w:p w14:paraId="05995337" w14:textId="77777777" w:rsidR="001A6109" w:rsidRPr="001D00E2" w:rsidRDefault="001A6109" w:rsidP="006226DB">
            <w:pPr>
              <w:widowControl/>
              <w:jc w:val="center"/>
              <w:rPr>
                <w:rFonts w:cs="Arial"/>
                <w:b/>
                <w:szCs w:val="24"/>
              </w:rPr>
            </w:pPr>
            <w:r w:rsidRPr="001D00E2">
              <w:rPr>
                <w:rFonts w:cs="Arial"/>
                <w:b/>
                <w:i/>
                <w:szCs w:val="24"/>
              </w:rPr>
              <w:t>P</w:t>
            </w:r>
            <w:r w:rsidRPr="001D00E2">
              <w:rPr>
                <w:rFonts w:cs="Arial"/>
                <w:b/>
                <w:szCs w:val="24"/>
              </w:rPr>
              <w:t xml:space="preserve"> = 0.050*</w:t>
            </w:r>
          </w:p>
        </w:tc>
        <w:tc>
          <w:tcPr>
            <w:tcW w:w="1550" w:type="dxa"/>
            <w:tcBorders>
              <w:top w:val="single" w:sz="12" w:space="0" w:color="auto"/>
              <w:bottom w:val="single" w:sz="4" w:space="0" w:color="FFFFFF" w:themeColor="background1"/>
            </w:tcBorders>
            <w:shd w:val="clear" w:color="auto" w:fill="FDE9D9" w:themeFill="accent6" w:themeFillTint="33"/>
            <w:noWrap/>
            <w:vAlign w:val="center"/>
            <w:hideMark/>
          </w:tcPr>
          <w:p w14:paraId="661A1E73"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0.069</w:t>
            </w:r>
          </w:p>
          <w:p w14:paraId="130F07D5" w14:textId="77777777" w:rsidR="001A6109" w:rsidRPr="001D00E2" w:rsidRDefault="001A6109" w:rsidP="006226DB">
            <w:pPr>
              <w:widowControl/>
              <w:jc w:val="center"/>
              <w:rPr>
                <w:rFonts w:cs="Arial"/>
                <w:szCs w:val="24"/>
              </w:rPr>
            </w:pPr>
            <w:r w:rsidRPr="001D00E2">
              <w:rPr>
                <w:rFonts w:cs="Arial"/>
                <w:i/>
                <w:szCs w:val="24"/>
              </w:rPr>
              <w:t>P</w:t>
            </w:r>
            <w:r w:rsidRPr="001D00E2">
              <w:rPr>
                <w:rFonts w:cs="Arial"/>
                <w:szCs w:val="24"/>
              </w:rPr>
              <w:t xml:space="preserve"> = 0.814</w:t>
            </w:r>
          </w:p>
        </w:tc>
        <w:tc>
          <w:tcPr>
            <w:tcW w:w="1550" w:type="dxa"/>
            <w:tcBorders>
              <w:top w:val="single" w:sz="12" w:space="0" w:color="auto"/>
              <w:bottom w:val="single" w:sz="4" w:space="0" w:color="FFFFFF" w:themeColor="background1"/>
            </w:tcBorders>
            <w:shd w:val="clear" w:color="auto" w:fill="FDE9D9" w:themeFill="accent6" w:themeFillTint="33"/>
            <w:noWrap/>
            <w:vAlign w:val="center"/>
            <w:hideMark/>
          </w:tcPr>
          <w:p w14:paraId="42AC38FE"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-0.262</w:t>
            </w:r>
          </w:p>
          <w:p w14:paraId="64132E1B" w14:textId="77777777" w:rsidR="001A6109" w:rsidRPr="001D00E2" w:rsidRDefault="001A6109" w:rsidP="006226DB">
            <w:pPr>
              <w:widowControl/>
              <w:jc w:val="center"/>
              <w:rPr>
                <w:rFonts w:cs="Arial"/>
                <w:szCs w:val="24"/>
              </w:rPr>
            </w:pPr>
            <w:r w:rsidRPr="001D00E2">
              <w:rPr>
                <w:rFonts w:cs="Arial"/>
                <w:i/>
                <w:szCs w:val="24"/>
              </w:rPr>
              <w:t>P</w:t>
            </w:r>
            <w:r w:rsidRPr="001D00E2">
              <w:rPr>
                <w:rFonts w:cs="Arial"/>
                <w:szCs w:val="24"/>
              </w:rPr>
              <w:t xml:space="preserve"> = 0.365</w:t>
            </w:r>
          </w:p>
        </w:tc>
        <w:tc>
          <w:tcPr>
            <w:tcW w:w="1550" w:type="dxa"/>
            <w:tcBorders>
              <w:top w:val="single" w:sz="12" w:space="0" w:color="auto"/>
              <w:bottom w:val="single" w:sz="4" w:space="0" w:color="FFFFFF" w:themeColor="background1"/>
            </w:tcBorders>
            <w:shd w:val="clear" w:color="auto" w:fill="FDE9D9" w:themeFill="accent6" w:themeFillTint="33"/>
            <w:noWrap/>
            <w:vAlign w:val="center"/>
            <w:hideMark/>
          </w:tcPr>
          <w:p w14:paraId="4EDCA6BD"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0.082</w:t>
            </w:r>
          </w:p>
          <w:p w14:paraId="01F56DD7" w14:textId="77777777" w:rsidR="001A6109" w:rsidRPr="001D00E2" w:rsidRDefault="001A6109" w:rsidP="006226DB">
            <w:pPr>
              <w:widowControl/>
              <w:jc w:val="center"/>
              <w:rPr>
                <w:rFonts w:cs="Arial"/>
                <w:szCs w:val="24"/>
              </w:rPr>
            </w:pPr>
            <w:r w:rsidRPr="001D00E2">
              <w:rPr>
                <w:rFonts w:cs="Arial"/>
                <w:i/>
                <w:szCs w:val="24"/>
              </w:rPr>
              <w:t>P</w:t>
            </w:r>
            <w:r w:rsidRPr="001D00E2">
              <w:rPr>
                <w:rFonts w:cs="Arial"/>
                <w:szCs w:val="24"/>
              </w:rPr>
              <w:t xml:space="preserve"> = 0.779</w:t>
            </w:r>
          </w:p>
        </w:tc>
        <w:tc>
          <w:tcPr>
            <w:tcW w:w="1550" w:type="dxa"/>
            <w:tcBorders>
              <w:top w:val="single" w:sz="12" w:space="0" w:color="auto"/>
              <w:bottom w:val="single" w:sz="4" w:space="0" w:color="FFFFFF" w:themeColor="background1"/>
            </w:tcBorders>
            <w:shd w:val="clear" w:color="auto" w:fill="FDE9D9" w:themeFill="accent6" w:themeFillTint="33"/>
            <w:noWrap/>
            <w:vAlign w:val="center"/>
            <w:hideMark/>
          </w:tcPr>
          <w:p w14:paraId="3F838807"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0.127</w:t>
            </w:r>
          </w:p>
          <w:p w14:paraId="340653DB" w14:textId="77777777" w:rsidR="001A6109" w:rsidRPr="001D00E2" w:rsidRDefault="001A6109" w:rsidP="006226DB">
            <w:pPr>
              <w:widowControl/>
              <w:jc w:val="center"/>
              <w:rPr>
                <w:rFonts w:cs="Arial"/>
                <w:szCs w:val="24"/>
              </w:rPr>
            </w:pPr>
            <w:r w:rsidRPr="001D00E2">
              <w:rPr>
                <w:rFonts w:cs="Arial"/>
                <w:i/>
                <w:szCs w:val="24"/>
              </w:rPr>
              <w:t>P</w:t>
            </w:r>
            <w:r w:rsidRPr="001D00E2">
              <w:rPr>
                <w:rFonts w:cs="Arial"/>
                <w:szCs w:val="24"/>
              </w:rPr>
              <w:t xml:space="preserve"> = 0.664</w:t>
            </w:r>
          </w:p>
        </w:tc>
        <w:tc>
          <w:tcPr>
            <w:tcW w:w="1550" w:type="dxa"/>
            <w:tcBorders>
              <w:top w:val="single" w:sz="12" w:space="0" w:color="auto"/>
              <w:bottom w:val="single" w:sz="4" w:space="0" w:color="FFFFFF" w:themeColor="background1"/>
            </w:tcBorders>
            <w:shd w:val="clear" w:color="auto" w:fill="FDE9D9" w:themeFill="accent6" w:themeFillTint="33"/>
            <w:noWrap/>
            <w:vAlign w:val="center"/>
            <w:hideMark/>
          </w:tcPr>
          <w:p w14:paraId="71CBC4D5"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0.235</w:t>
            </w:r>
          </w:p>
          <w:p w14:paraId="314B1C23" w14:textId="77777777" w:rsidR="001A6109" w:rsidRPr="001D00E2" w:rsidRDefault="001A6109" w:rsidP="006226DB">
            <w:pPr>
              <w:widowControl/>
              <w:jc w:val="center"/>
              <w:rPr>
                <w:rFonts w:cs="Arial"/>
                <w:szCs w:val="24"/>
              </w:rPr>
            </w:pPr>
            <w:r w:rsidRPr="001D00E2">
              <w:rPr>
                <w:rFonts w:cs="Arial"/>
                <w:i/>
                <w:szCs w:val="24"/>
              </w:rPr>
              <w:t>P</w:t>
            </w:r>
            <w:r w:rsidRPr="001D00E2">
              <w:rPr>
                <w:rFonts w:cs="Arial"/>
                <w:szCs w:val="24"/>
              </w:rPr>
              <w:t xml:space="preserve"> = 0.418</w:t>
            </w:r>
          </w:p>
        </w:tc>
        <w:tc>
          <w:tcPr>
            <w:tcW w:w="1550" w:type="dxa"/>
            <w:tcBorders>
              <w:top w:val="single" w:sz="12" w:space="0" w:color="auto"/>
              <w:bottom w:val="single" w:sz="4" w:space="0" w:color="FFFFFF" w:themeColor="background1"/>
            </w:tcBorders>
            <w:shd w:val="clear" w:color="auto" w:fill="FDE9D9" w:themeFill="accent6" w:themeFillTint="33"/>
            <w:noWrap/>
            <w:vAlign w:val="center"/>
            <w:hideMark/>
          </w:tcPr>
          <w:p w14:paraId="29832ED4"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0.029</w:t>
            </w:r>
          </w:p>
          <w:p w14:paraId="28A832C4" w14:textId="77777777" w:rsidR="001A6109" w:rsidRPr="001D00E2" w:rsidRDefault="001A6109" w:rsidP="006226DB">
            <w:pPr>
              <w:widowControl/>
              <w:jc w:val="center"/>
              <w:rPr>
                <w:rFonts w:cs="Arial"/>
                <w:szCs w:val="24"/>
              </w:rPr>
            </w:pPr>
            <w:r w:rsidRPr="001D00E2">
              <w:rPr>
                <w:rFonts w:cs="Arial"/>
                <w:i/>
                <w:szCs w:val="24"/>
              </w:rPr>
              <w:t>P</w:t>
            </w:r>
            <w:r w:rsidRPr="001D00E2">
              <w:rPr>
                <w:rFonts w:cs="Arial"/>
                <w:szCs w:val="24"/>
              </w:rPr>
              <w:t xml:space="preserve"> = 0.922</w:t>
            </w:r>
          </w:p>
        </w:tc>
      </w:tr>
      <w:tr w:rsidR="001A6109" w:rsidRPr="002815A5" w14:paraId="44FA87C4" w14:textId="77777777" w:rsidTr="006226DB">
        <w:trPr>
          <w:trHeight w:val="255"/>
        </w:trPr>
        <w:tc>
          <w:tcPr>
            <w:tcW w:w="1548" w:type="dxa"/>
            <w:tcBorders>
              <w:top w:val="single" w:sz="4" w:space="0" w:color="FFFFFF" w:themeColor="background1"/>
              <w:bottom w:val="single" w:sz="4" w:space="0" w:color="FFFFFF" w:themeColor="background1"/>
            </w:tcBorders>
            <w:noWrap/>
            <w:vAlign w:val="center"/>
            <w:hideMark/>
          </w:tcPr>
          <w:p w14:paraId="1FE3A793" w14:textId="268A9ADD" w:rsidR="001A6109" w:rsidRPr="001D00E2" w:rsidRDefault="001A6109" w:rsidP="006226DB">
            <w:pPr>
              <w:widowControl/>
              <w:jc w:val="both"/>
              <w:rPr>
                <w:rFonts w:cs="Arial"/>
                <w:b/>
                <w:szCs w:val="24"/>
              </w:rPr>
            </w:pPr>
            <w:r w:rsidRPr="001D00E2">
              <w:rPr>
                <w:rFonts w:cs="Arial"/>
                <w:b/>
                <w:szCs w:val="24"/>
              </w:rPr>
              <w:t>Switches</w:t>
            </w:r>
          </w:p>
        </w:tc>
        <w:tc>
          <w:tcPr>
            <w:tcW w:w="1550" w:type="dxa"/>
            <w:tcBorders>
              <w:top w:val="single" w:sz="4" w:space="0" w:color="FFFFFF" w:themeColor="background1"/>
              <w:bottom w:val="single" w:sz="4" w:space="0" w:color="FFFFFF" w:themeColor="background1"/>
            </w:tcBorders>
            <w:shd w:val="clear" w:color="auto" w:fill="FFFFFF" w:themeFill="background1"/>
            <w:noWrap/>
            <w:vAlign w:val="center"/>
            <w:hideMark/>
          </w:tcPr>
          <w:p w14:paraId="7BA06F9E" w14:textId="77777777" w:rsidR="001A6109" w:rsidRPr="001D00E2" w:rsidRDefault="001A6109" w:rsidP="006226DB">
            <w:pPr>
              <w:widowControl/>
              <w:jc w:val="center"/>
              <w:rPr>
                <w:rFonts w:cs="Arial"/>
                <w:szCs w:val="24"/>
              </w:rPr>
            </w:pPr>
          </w:p>
          <w:p w14:paraId="54E6E999" w14:textId="77777777" w:rsidR="001A6109" w:rsidRPr="001D00E2" w:rsidRDefault="001A6109"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shd w:val="clear" w:color="auto" w:fill="DBE5F1" w:themeFill="accent1" w:themeFillTint="33"/>
            <w:noWrap/>
            <w:vAlign w:val="center"/>
            <w:hideMark/>
          </w:tcPr>
          <w:p w14:paraId="399C6D52"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0.700</w:t>
            </w:r>
          </w:p>
          <w:p w14:paraId="411ABB5B" w14:textId="77777777" w:rsidR="001A6109" w:rsidRPr="001D00E2" w:rsidRDefault="001A6109" w:rsidP="006226DB">
            <w:pPr>
              <w:widowControl/>
              <w:jc w:val="center"/>
              <w:rPr>
                <w:rFonts w:cs="Arial"/>
                <w:b/>
                <w:szCs w:val="24"/>
              </w:rPr>
            </w:pPr>
            <w:r w:rsidRPr="001D00E2">
              <w:rPr>
                <w:rFonts w:cs="Arial"/>
                <w:b/>
                <w:i/>
                <w:szCs w:val="24"/>
              </w:rPr>
              <w:t>P</w:t>
            </w:r>
            <w:r w:rsidRPr="001D00E2">
              <w:rPr>
                <w:rFonts w:cs="Arial"/>
                <w:b/>
                <w:szCs w:val="24"/>
              </w:rPr>
              <w:t xml:space="preserve"> = 0.005*</w:t>
            </w: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3992605C"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-0.043</w:t>
            </w:r>
          </w:p>
          <w:p w14:paraId="3F877C25" w14:textId="77777777" w:rsidR="001A6109" w:rsidRPr="001D00E2" w:rsidRDefault="001A6109" w:rsidP="006226DB">
            <w:pPr>
              <w:widowControl/>
              <w:jc w:val="center"/>
              <w:rPr>
                <w:rFonts w:cs="Arial"/>
                <w:szCs w:val="24"/>
              </w:rPr>
            </w:pPr>
            <w:r w:rsidRPr="001D00E2">
              <w:rPr>
                <w:rFonts w:cs="Arial"/>
                <w:i/>
                <w:szCs w:val="24"/>
              </w:rPr>
              <w:t>P</w:t>
            </w:r>
            <w:r w:rsidRPr="001D00E2">
              <w:rPr>
                <w:rFonts w:cs="Arial"/>
                <w:szCs w:val="24"/>
              </w:rPr>
              <w:t xml:space="preserve"> = 0.885</w:t>
            </w: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4BB25F4C"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-0.151</w:t>
            </w:r>
          </w:p>
          <w:p w14:paraId="14FEC7DF" w14:textId="77777777" w:rsidR="001A6109" w:rsidRPr="001D00E2" w:rsidRDefault="001A6109" w:rsidP="006226DB">
            <w:pPr>
              <w:widowControl/>
              <w:jc w:val="center"/>
              <w:rPr>
                <w:rFonts w:cs="Arial"/>
                <w:szCs w:val="24"/>
              </w:rPr>
            </w:pPr>
            <w:r w:rsidRPr="001D00E2">
              <w:rPr>
                <w:rFonts w:cs="Arial"/>
                <w:i/>
                <w:szCs w:val="24"/>
              </w:rPr>
              <w:t>P</w:t>
            </w:r>
            <w:r w:rsidRPr="001D00E2">
              <w:rPr>
                <w:rFonts w:cs="Arial"/>
                <w:szCs w:val="24"/>
              </w:rPr>
              <w:t xml:space="preserve"> = 0.606</w:t>
            </w: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0D4660A6"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0.295</w:t>
            </w:r>
          </w:p>
          <w:p w14:paraId="5FF68157" w14:textId="77777777" w:rsidR="001A6109" w:rsidRPr="001D00E2" w:rsidRDefault="001A6109" w:rsidP="006226DB">
            <w:pPr>
              <w:widowControl/>
              <w:jc w:val="center"/>
              <w:rPr>
                <w:rFonts w:cs="Arial"/>
                <w:szCs w:val="24"/>
              </w:rPr>
            </w:pPr>
            <w:r w:rsidRPr="001D00E2">
              <w:rPr>
                <w:rFonts w:cs="Arial"/>
                <w:i/>
                <w:szCs w:val="24"/>
              </w:rPr>
              <w:t>P</w:t>
            </w:r>
            <w:r w:rsidRPr="001D00E2">
              <w:rPr>
                <w:rFonts w:cs="Arial"/>
                <w:szCs w:val="24"/>
              </w:rPr>
              <w:t xml:space="preserve"> = 0.306</w:t>
            </w: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0ECCD9EC"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-0.102</w:t>
            </w:r>
          </w:p>
          <w:p w14:paraId="63D0FB1D" w14:textId="77777777" w:rsidR="001A6109" w:rsidRPr="001D00E2" w:rsidRDefault="001A6109" w:rsidP="006226DB">
            <w:pPr>
              <w:widowControl/>
              <w:jc w:val="center"/>
              <w:rPr>
                <w:rFonts w:cs="Arial"/>
                <w:szCs w:val="24"/>
              </w:rPr>
            </w:pPr>
            <w:r w:rsidRPr="001D00E2">
              <w:rPr>
                <w:rFonts w:cs="Arial"/>
                <w:i/>
                <w:szCs w:val="24"/>
              </w:rPr>
              <w:t>P</w:t>
            </w:r>
            <w:r w:rsidRPr="001D00E2">
              <w:rPr>
                <w:rFonts w:cs="Arial"/>
                <w:szCs w:val="24"/>
              </w:rPr>
              <w:t xml:space="preserve"> = 0.728</w:t>
            </w: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633E7335"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0.022</w:t>
            </w:r>
          </w:p>
          <w:p w14:paraId="6DD692C4" w14:textId="77777777" w:rsidR="001A6109" w:rsidRPr="001D00E2" w:rsidRDefault="001A6109" w:rsidP="006226DB">
            <w:pPr>
              <w:widowControl/>
              <w:jc w:val="center"/>
              <w:rPr>
                <w:rFonts w:cs="Arial"/>
                <w:szCs w:val="24"/>
              </w:rPr>
            </w:pPr>
            <w:r w:rsidRPr="001D00E2">
              <w:rPr>
                <w:rFonts w:cs="Arial"/>
                <w:i/>
                <w:szCs w:val="24"/>
              </w:rPr>
              <w:t>P</w:t>
            </w:r>
            <w:r w:rsidRPr="001D00E2">
              <w:rPr>
                <w:rFonts w:cs="Arial"/>
                <w:szCs w:val="24"/>
              </w:rPr>
              <w:t xml:space="preserve"> = 0.939</w:t>
            </w: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5BC9533A"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0.236</w:t>
            </w:r>
          </w:p>
          <w:p w14:paraId="558AB2CF" w14:textId="77777777" w:rsidR="001A6109" w:rsidRPr="001D00E2" w:rsidRDefault="001A6109" w:rsidP="006226DB">
            <w:pPr>
              <w:widowControl/>
              <w:jc w:val="center"/>
              <w:rPr>
                <w:rFonts w:cs="Arial"/>
                <w:szCs w:val="24"/>
              </w:rPr>
            </w:pPr>
            <w:r w:rsidRPr="001D00E2">
              <w:rPr>
                <w:rFonts w:cs="Arial"/>
                <w:i/>
                <w:szCs w:val="24"/>
              </w:rPr>
              <w:t>P</w:t>
            </w:r>
            <w:r w:rsidRPr="001D00E2">
              <w:rPr>
                <w:rFonts w:cs="Arial"/>
                <w:szCs w:val="24"/>
              </w:rPr>
              <w:t xml:space="preserve"> = 0.416</w:t>
            </w:r>
          </w:p>
        </w:tc>
      </w:tr>
      <w:tr w:rsidR="001A6109" w:rsidRPr="002815A5" w14:paraId="7E8216D7" w14:textId="77777777" w:rsidTr="006226DB">
        <w:trPr>
          <w:trHeight w:val="255"/>
        </w:trPr>
        <w:tc>
          <w:tcPr>
            <w:tcW w:w="1548" w:type="dxa"/>
            <w:tcBorders>
              <w:top w:val="single" w:sz="4" w:space="0" w:color="FFFFFF" w:themeColor="background1"/>
              <w:bottom w:val="single" w:sz="4" w:space="0" w:color="FFFFFF" w:themeColor="background1"/>
            </w:tcBorders>
            <w:noWrap/>
            <w:vAlign w:val="center"/>
            <w:hideMark/>
          </w:tcPr>
          <w:p w14:paraId="5A373880" w14:textId="4A309E43" w:rsidR="001A6109" w:rsidRPr="001D00E2" w:rsidRDefault="001A6109" w:rsidP="006226DB">
            <w:pPr>
              <w:widowControl/>
              <w:jc w:val="both"/>
              <w:rPr>
                <w:rFonts w:cs="Arial"/>
                <w:b/>
                <w:szCs w:val="24"/>
              </w:rPr>
            </w:pPr>
            <w:r w:rsidRPr="001D00E2">
              <w:rPr>
                <w:rFonts w:cs="Arial"/>
                <w:b/>
                <w:szCs w:val="24"/>
              </w:rPr>
              <w:t>Interaction</w:t>
            </w:r>
          </w:p>
        </w:tc>
        <w:tc>
          <w:tcPr>
            <w:tcW w:w="1550" w:type="dxa"/>
            <w:tcBorders>
              <w:top w:val="single" w:sz="4" w:space="0" w:color="FFFFFF" w:themeColor="background1"/>
              <w:bottom w:val="single" w:sz="4" w:space="0" w:color="FFFFFF" w:themeColor="background1"/>
            </w:tcBorders>
            <w:shd w:val="clear" w:color="auto" w:fill="FFFFFF" w:themeFill="background1"/>
            <w:noWrap/>
            <w:vAlign w:val="center"/>
            <w:hideMark/>
          </w:tcPr>
          <w:p w14:paraId="137F7F96" w14:textId="77777777" w:rsidR="001A6109" w:rsidRPr="001D00E2" w:rsidRDefault="001A6109" w:rsidP="006226DB">
            <w:pPr>
              <w:widowControl/>
              <w:jc w:val="center"/>
              <w:rPr>
                <w:rFonts w:cs="Arial"/>
                <w:szCs w:val="24"/>
              </w:rPr>
            </w:pPr>
          </w:p>
          <w:p w14:paraId="1D4E655A" w14:textId="77777777" w:rsidR="001A6109" w:rsidRPr="001D00E2" w:rsidRDefault="001A6109"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shd w:val="clear" w:color="auto" w:fill="FFFFFF" w:themeFill="background1"/>
            <w:noWrap/>
            <w:vAlign w:val="center"/>
            <w:hideMark/>
          </w:tcPr>
          <w:p w14:paraId="6392E896" w14:textId="77777777" w:rsidR="001A6109" w:rsidRPr="001D00E2" w:rsidRDefault="001A6109"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15F1B9DB"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-0.285</w:t>
            </w:r>
          </w:p>
          <w:p w14:paraId="7573C798" w14:textId="77777777" w:rsidR="001A6109" w:rsidRPr="001D00E2" w:rsidRDefault="001A6109" w:rsidP="006226DB">
            <w:pPr>
              <w:widowControl/>
              <w:jc w:val="center"/>
              <w:rPr>
                <w:rFonts w:cs="Arial"/>
                <w:szCs w:val="24"/>
              </w:rPr>
            </w:pPr>
            <w:r w:rsidRPr="001D00E2">
              <w:rPr>
                <w:rFonts w:cs="Arial"/>
                <w:i/>
                <w:szCs w:val="24"/>
              </w:rPr>
              <w:t>P</w:t>
            </w:r>
            <w:r w:rsidRPr="001D00E2">
              <w:rPr>
                <w:rFonts w:cs="Arial"/>
                <w:szCs w:val="24"/>
              </w:rPr>
              <w:t xml:space="preserve"> = 0.324</w:t>
            </w: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75BD0588"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-0.329</w:t>
            </w:r>
          </w:p>
          <w:p w14:paraId="6F8A2139" w14:textId="77777777" w:rsidR="001A6109" w:rsidRPr="001D00E2" w:rsidRDefault="001A6109" w:rsidP="006226DB">
            <w:pPr>
              <w:widowControl/>
              <w:jc w:val="center"/>
              <w:rPr>
                <w:rFonts w:cs="Arial"/>
                <w:szCs w:val="24"/>
              </w:rPr>
            </w:pPr>
            <w:r w:rsidRPr="001D00E2">
              <w:rPr>
                <w:rFonts w:cs="Arial"/>
                <w:i/>
                <w:szCs w:val="24"/>
              </w:rPr>
              <w:t>P</w:t>
            </w:r>
            <w:r w:rsidRPr="001D00E2">
              <w:rPr>
                <w:rFonts w:cs="Arial"/>
                <w:szCs w:val="24"/>
              </w:rPr>
              <w:t xml:space="preserve"> = 0.251</w:t>
            </w: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21297A6D"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-0.007</w:t>
            </w:r>
          </w:p>
          <w:p w14:paraId="4F4A5EAB" w14:textId="77777777" w:rsidR="001A6109" w:rsidRPr="001D00E2" w:rsidRDefault="001A6109" w:rsidP="006226DB">
            <w:pPr>
              <w:widowControl/>
              <w:jc w:val="center"/>
              <w:rPr>
                <w:rFonts w:cs="Arial"/>
                <w:szCs w:val="24"/>
              </w:rPr>
            </w:pPr>
            <w:r w:rsidRPr="001D00E2">
              <w:rPr>
                <w:rFonts w:cs="Arial"/>
                <w:i/>
                <w:szCs w:val="24"/>
              </w:rPr>
              <w:t>P</w:t>
            </w:r>
            <w:r w:rsidRPr="001D00E2">
              <w:rPr>
                <w:rFonts w:cs="Arial"/>
                <w:szCs w:val="24"/>
              </w:rPr>
              <w:t xml:space="preserve"> = 0.980</w:t>
            </w: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731EB35D"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-0.279</w:t>
            </w:r>
          </w:p>
          <w:p w14:paraId="7BD3F08A" w14:textId="77777777" w:rsidR="001A6109" w:rsidRPr="001D00E2" w:rsidRDefault="001A6109" w:rsidP="006226DB">
            <w:pPr>
              <w:widowControl/>
              <w:jc w:val="center"/>
              <w:rPr>
                <w:rFonts w:cs="Arial"/>
                <w:szCs w:val="24"/>
              </w:rPr>
            </w:pPr>
            <w:r w:rsidRPr="001D00E2">
              <w:rPr>
                <w:rFonts w:cs="Arial"/>
                <w:i/>
                <w:szCs w:val="24"/>
              </w:rPr>
              <w:t>P</w:t>
            </w:r>
            <w:r w:rsidRPr="001D00E2">
              <w:rPr>
                <w:rFonts w:cs="Arial"/>
                <w:szCs w:val="24"/>
              </w:rPr>
              <w:t xml:space="preserve"> = 0.333</w:t>
            </w: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0CBFE4C8"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-0.101</w:t>
            </w:r>
          </w:p>
          <w:p w14:paraId="38B88FDE" w14:textId="77777777" w:rsidR="001A6109" w:rsidRPr="001D00E2" w:rsidRDefault="001A6109" w:rsidP="006226DB">
            <w:pPr>
              <w:widowControl/>
              <w:jc w:val="center"/>
              <w:rPr>
                <w:rFonts w:cs="Arial"/>
                <w:szCs w:val="24"/>
              </w:rPr>
            </w:pPr>
            <w:r w:rsidRPr="001D00E2">
              <w:rPr>
                <w:rFonts w:cs="Arial"/>
                <w:i/>
                <w:szCs w:val="24"/>
              </w:rPr>
              <w:t>P</w:t>
            </w:r>
            <w:r w:rsidRPr="001D00E2">
              <w:rPr>
                <w:rFonts w:cs="Arial"/>
                <w:szCs w:val="24"/>
              </w:rPr>
              <w:t xml:space="preserve"> = 0.732</w:t>
            </w:r>
          </w:p>
        </w:tc>
        <w:tc>
          <w:tcPr>
            <w:tcW w:w="1550"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1B740EDE"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-0.007</w:t>
            </w:r>
          </w:p>
          <w:p w14:paraId="4E6B1E9C" w14:textId="77777777" w:rsidR="001A6109" w:rsidRPr="001D00E2" w:rsidRDefault="001A6109" w:rsidP="006226DB">
            <w:pPr>
              <w:widowControl/>
              <w:jc w:val="center"/>
              <w:rPr>
                <w:rFonts w:cs="Arial"/>
                <w:szCs w:val="24"/>
              </w:rPr>
            </w:pPr>
            <w:r w:rsidRPr="001D00E2">
              <w:rPr>
                <w:rFonts w:cs="Arial"/>
                <w:i/>
                <w:szCs w:val="24"/>
              </w:rPr>
              <w:t>P</w:t>
            </w:r>
            <w:r w:rsidRPr="001D00E2">
              <w:rPr>
                <w:rFonts w:cs="Arial"/>
                <w:szCs w:val="24"/>
              </w:rPr>
              <w:t xml:space="preserve"> = 0.981</w:t>
            </w:r>
          </w:p>
        </w:tc>
      </w:tr>
      <w:tr w:rsidR="001A6109" w:rsidRPr="002815A5" w14:paraId="4A8FC261" w14:textId="77777777" w:rsidTr="006226DB">
        <w:trPr>
          <w:trHeight w:val="255"/>
        </w:trPr>
        <w:tc>
          <w:tcPr>
            <w:tcW w:w="1548" w:type="dxa"/>
            <w:tcBorders>
              <w:top w:val="single" w:sz="4" w:space="0" w:color="FFFFFF" w:themeColor="background1"/>
              <w:bottom w:val="single" w:sz="4" w:space="0" w:color="FFFFFF" w:themeColor="background1"/>
            </w:tcBorders>
            <w:noWrap/>
            <w:vAlign w:val="center"/>
            <w:hideMark/>
          </w:tcPr>
          <w:p w14:paraId="5FB343F1" w14:textId="5FCC4FD8" w:rsidR="001A6109" w:rsidRPr="001D00E2" w:rsidRDefault="001A6109" w:rsidP="006226DB">
            <w:pPr>
              <w:widowControl/>
              <w:jc w:val="both"/>
              <w:rPr>
                <w:rFonts w:cs="Arial"/>
                <w:b/>
                <w:szCs w:val="24"/>
              </w:rPr>
            </w:pPr>
            <w:r w:rsidRPr="001D00E2">
              <w:rPr>
                <w:rFonts w:cs="Arial"/>
                <w:b/>
                <w:szCs w:val="24"/>
              </w:rPr>
              <w:t xml:space="preserve">Dl </w:t>
            </w:r>
            <w:r w:rsidRPr="001D00E2">
              <w:rPr>
                <w:rFonts w:cs="Arial"/>
                <w:b/>
                <w:i/>
                <w:szCs w:val="24"/>
              </w:rPr>
              <w:t>erg-1</w:t>
            </w:r>
          </w:p>
        </w:tc>
        <w:tc>
          <w:tcPr>
            <w:tcW w:w="1550" w:type="dxa"/>
            <w:tcBorders>
              <w:top w:val="single" w:sz="4" w:space="0" w:color="FFFFFF" w:themeColor="background1"/>
              <w:bottom w:val="single" w:sz="4" w:space="0" w:color="FFFFFF" w:themeColor="background1"/>
            </w:tcBorders>
            <w:noWrap/>
            <w:vAlign w:val="center"/>
            <w:hideMark/>
          </w:tcPr>
          <w:p w14:paraId="7B426EE8" w14:textId="77777777" w:rsidR="001A6109" w:rsidRPr="001D00E2" w:rsidRDefault="001A6109" w:rsidP="006226DB">
            <w:pPr>
              <w:widowControl/>
              <w:jc w:val="center"/>
              <w:rPr>
                <w:rFonts w:cs="Arial"/>
                <w:szCs w:val="24"/>
              </w:rPr>
            </w:pPr>
          </w:p>
          <w:p w14:paraId="3EA5ABDF" w14:textId="77777777" w:rsidR="001A6109" w:rsidRPr="001D00E2" w:rsidRDefault="001A6109"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74BF71EF" w14:textId="77777777" w:rsidR="001A6109" w:rsidRPr="001D00E2" w:rsidRDefault="001A6109"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6F82DB8D" w14:textId="77777777" w:rsidR="001A6109" w:rsidRPr="001D00E2" w:rsidRDefault="001A6109"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0A2DA8A3"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0.214</w:t>
            </w:r>
          </w:p>
          <w:p w14:paraId="14AB24CC" w14:textId="77777777" w:rsidR="001A6109" w:rsidRPr="001D00E2" w:rsidRDefault="001A6109" w:rsidP="006226DB">
            <w:pPr>
              <w:widowControl/>
              <w:jc w:val="center"/>
              <w:rPr>
                <w:rFonts w:cs="Arial"/>
                <w:szCs w:val="24"/>
              </w:rPr>
            </w:pPr>
            <w:r w:rsidRPr="001D00E2">
              <w:rPr>
                <w:rFonts w:cs="Arial"/>
                <w:i/>
                <w:szCs w:val="24"/>
              </w:rPr>
              <w:t>P</w:t>
            </w:r>
            <w:r w:rsidRPr="001D00E2">
              <w:rPr>
                <w:rFonts w:cs="Arial"/>
                <w:szCs w:val="24"/>
              </w:rPr>
              <w:t xml:space="preserve"> = 0.462</w:t>
            </w: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04AF66B4"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0.894</w:t>
            </w:r>
          </w:p>
          <w:p w14:paraId="5803AA88" w14:textId="77777777" w:rsidR="001A6109" w:rsidRPr="001D00E2" w:rsidRDefault="001A6109" w:rsidP="006226DB">
            <w:pPr>
              <w:widowControl/>
              <w:jc w:val="center"/>
              <w:rPr>
                <w:rFonts w:cs="Arial"/>
                <w:b/>
                <w:szCs w:val="24"/>
              </w:rPr>
            </w:pPr>
            <w:r w:rsidRPr="001D00E2">
              <w:rPr>
                <w:rFonts w:cs="Arial"/>
                <w:b/>
                <w:i/>
                <w:szCs w:val="24"/>
              </w:rPr>
              <w:t>P</w:t>
            </w:r>
            <w:r w:rsidRPr="001D00E2">
              <w:rPr>
                <w:rFonts w:cs="Arial"/>
                <w:b/>
                <w:szCs w:val="24"/>
              </w:rPr>
              <w:t xml:space="preserve"> &lt; 0.001*</w:t>
            </w: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1FB20484"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0.894</w:t>
            </w:r>
          </w:p>
          <w:p w14:paraId="0B63FF04" w14:textId="77777777" w:rsidR="001A6109" w:rsidRPr="001D00E2" w:rsidRDefault="001A6109" w:rsidP="006226DB">
            <w:pPr>
              <w:widowControl/>
              <w:jc w:val="center"/>
              <w:rPr>
                <w:rFonts w:cs="Arial"/>
                <w:b/>
                <w:szCs w:val="24"/>
              </w:rPr>
            </w:pPr>
            <w:r w:rsidRPr="001D00E2">
              <w:rPr>
                <w:rFonts w:cs="Arial"/>
                <w:b/>
                <w:i/>
                <w:szCs w:val="24"/>
              </w:rPr>
              <w:t>P</w:t>
            </w:r>
            <w:r w:rsidRPr="001D00E2">
              <w:rPr>
                <w:rFonts w:cs="Arial"/>
                <w:b/>
                <w:szCs w:val="24"/>
              </w:rPr>
              <w:t xml:space="preserve"> &lt; 0.001*</w:t>
            </w: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163B05BC"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0.921</w:t>
            </w:r>
          </w:p>
          <w:p w14:paraId="7157C97F" w14:textId="77777777" w:rsidR="001A6109" w:rsidRPr="001D00E2" w:rsidRDefault="001A6109" w:rsidP="006226DB">
            <w:pPr>
              <w:widowControl/>
              <w:jc w:val="center"/>
              <w:rPr>
                <w:rFonts w:cs="Arial"/>
                <w:b/>
                <w:szCs w:val="24"/>
              </w:rPr>
            </w:pPr>
            <w:r w:rsidRPr="001D00E2">
              <w:rPr>
                <w:rFonts w:cs="Arial"/>
                <w:b/>
                <w:i/>
                <w:szCs w:val="24"/>
              </w:rPr>
              <w:t>P</w:t>
            </w:r>
            <w:r w:rsidRPr="001D00E2">
              <w:rPr>
                <w:rFonts w:cs="Arial"/>
                <w:b/>
                <w:szCs w:val="24"/>
              </w:rPr>
              <w:t xml:space="preserve"> &lt; 0.001*</w:t>
            </w: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4FDA02EC"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0.844</w:t>
            </w:r>
          </w:p>
          <w:p w14:paraId="79AF0640" w14:textId="77777777" w:rsidR="001A6109" w:rsidRPr="001D00E2" w:rsidRDefault="001A6109" w:rsidP="006226DB">
            <w:pPr>
              <w:widowControl/>
              <w:jc w:val="center"/>
              <w:rPr>
                <w:rFonts w:cs="Arial"/>
                <w:b/>
                <w:szCs w:val="24"/>
              </w:rPr>
            </w:pPr>
            <w:r w:rsidRPr="001D00E2">
              <w:rPr>
                <w:rFonts w:cs="Arial"/>
                <w:b/>
                <w:i/>
                <w:szCs w:val="24"/>
              </w:rPr>
              <w:t>P</w:t>
            </w:r>
            <w:r w:rsidRPr="001D00E2">
              <w:rPr>
                <w:rFonts w:cs="Arial"/>
                <w:b/>
                <w:szCs w:val="24"/>
              </w:rPr>
              <w:t xml:space="preserve"> &lt; 0.001*</w:t>
            </w:r>
          </w:p>
        </w:tc>
      </w:tr>
      <w:tr w:rsidR="001A6109" w:rsidRPr="002815A5" w14:paraId="4A59CFD7" w14:textId="77777777" w:rsidTr="006226DB">
        <w:trPr>
          <w:trHeight w:val="255"/>
        </w:trPr>
        <w:tc>
          <w:tcPr>
            <w:tcW w:w="1548" w:type="dxa"/>
            <w:tcBorders>
              <w:top w:val="single" w:sz="4" w:space="0" w:color="FFFFFF" w:themeColor="background1"/>
              <w:bottom w:val="single" w:sz="4" w:space="0" w:color="FFFFFF" w:themeColor="background1"/>
            </w:tcBorders>
            <w:noWrap/>
            <w:vAlign w:val="center"/>
            <w:hideMark/>
          </w:tcPr>
          <w:p w14:paraId="0820EA45" w14:textId="34BD4BE2" w:rsidR="001A6109" w:rsidRPr="001D00E2" w:rsidRDefault="001A6109" w:rsidP="006226DB">
            <w:pPr>
              <w:widowControl/>
              <w:jc w:val="both"/>
              <w:rPr>
                <w:rFonts w:cs="Arial"/>
                <w:b/>
                <w:szCs w:val="24"/>
              </w:rPr>
            </w:pPr>
            <w:proofErr w:type="spellStart"/>
            <w:r w:rsidRPr="001D00E2">
              <w:rPr>
                <w:rFonts w:cs="Arial"/>
                <w:b/>
                <w:szCs w:val="24"/>
              </w:rPr>
              <w:t>Dm</w:t>
            </w:r>
            <w:proofErr w:type="spellEnd"/>
            <w:r w:rsidRPr="001D00E2">
              <w:rPr>
                <w:rFonts w:cs="Arial"/>
                <w:b/>
                <w:szCs w:val="24"/>
              </w:rPr>
              <w:t xml:space="preserve"> </w:t>
            </w:r>
            <w:r w:rsidRPr="001D00E2">
              <w:rPr>
                <w:rFonts w:cs="Arial"/>
                <w:b/>
                <w:i/>
                <w:szCs w:val="24"/>
              </w:rPr>
              <w:t>erg-1</w:t>
            </w:r>
          </w:p>
        </w:tc>
        <w:tc>
          <w:tcPr>
            <w:tcW w:w="1550" w:type="dxa"/>
            <w:tcBorders>
              <w:top w:val="single" w:sz="4" w:space="0" w:color="FFFFFF" w:themeColor="background1"/>
              <w:bottom w:val="single" w:sz="4" w:space="0" w:color="FFFFFF" w:themeColor="background1"/>
            </w:tcBorders>
            <w:noWrap/>
            <w:vAlign w:val="center"/>
            <w:hideMark/>
          </w:tcPr>
          <w:p w14:paraId="71C8032C" w14:textId="77777777" w:rsidR="001A6109" w:rsidRPr="001D00E2" w:rsidRDefault="001A6109" w:rsidP="006226DB">
            <w:pPr>
              <w:widowControl/>
              <w:jc w:val="center"/>
              <w:rPr>
                <w:rFonts w:cs="Arial"/>
                <w:szCs w:val="24"/>
              </w:rPr>
            </w:pPr>
          </w:p>
          <w:p w14:paraId="212EB256" w14:textId="77777777" w:rsidR="001A6109" w:rsidRPr="001D00E2" w:rsidRDefault="001A6109"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177C50C1" w14:textId="77777777" w:rsidR="001A6109" w:rsidRPr="001D00E2" w:rsidRDefault="001A6109"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1732C8D8" w14:textId="77777777" w:rsidR="001A6109" w:rsidRPr="001D00E2" w:rsidRDefault="001A6109"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124FB9F3" w14:textId="77777777" w:rsidR="001A6109" w:rsidRPr="001D00E2" w:rsidRDefault="001A6109"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179D4A97"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0.079</w:t>
            </w:r>
          </w:p>
          <w:p w14:paraId="084335E3" w14:textId="77777777" w:rsidR="001A6109" w:rsidRPr="001D00E2" w:rsidRDefault="001A6109" w:rsidP="006226DB">
            <w:pPr>
              <w:widowControl/>
              <w:jc w:val="center"/>
              <w:rPr>
                <w:rFonts w:cs="Arial"/>
                <w:b/>
                <w:szCs w:val="24"/>
              </w:rPr>
            </w:pPr>
            <w:r w:rsidRPr="001D00E2">
              <w:rPr>
                <w:rFonts w:cs="Arial"/>
                <w:i/>
                <w:szCs w:val="24"/>
              </w:rPr>
              <w:t>P</w:t>
            </w:r>
            <w:r w:rsidRPr="001D00E2">
              <w:rPr>
                <w:rFonts w:cs="Arial"/>
                <w:szCs w:val="24"/>
              </w:rPr>
              <w:t xml:space="preserve"> = 0.787</w:t>
            </w: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1576ED54"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0.081</w:t>
            </w:r>
          </w:p>
          <w:p w14:paraId="0E7B7B45" w14:textId="77777777" w:rsidR="001A6109" w:rsidRPr="001D00E2" w:rsidRDefault="001A6109" w:rsidP="006226DB">
            <w:pPr>
              <w:widowControl/>
              <w:jc w:val="center"/>
              <w:rPr>
                <w:rFonts w:cs="Arial"/>
                <w:szCs w:val="24"/>
              </w:rPr>
            </w:pPr>
            <w:r w:rsidRPr="001D00E2">
              <w:rPr>
                <w:rFonts w:cs="Arial"/>
                <w:i/>
                <w:szCs w:val="24"/>
              </w:rPr>
              <w:t>P</w:t>
            </w:r>
            <w:r w:rsidRPr="001D00E2">
              <w:rPr>
                <w:rFonts w:cs="Arial"/>
                <w:szCs w:val="24"/>
              </w:rPr>
              <w:t xml:space="preserve"> = 0.784</w:t>
            </w: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3234D20B"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-0.039</w:t>
            </w:r>
          </w:p>
          <w:p w14:paraId="2F6AD0E1" w14:textId="77777777" w:rsidR="001A6109" w:rsidRPr="001D00E2" w:rsidRDefault="001A6109" w:rsidP="006226DB">
            <w:pPr>
              <w:widowControl/>
              <w:jc w:val="center"/>
              <w:rPr>
                <w:rFonts w:cs="Arial"/>
                <w:szCs w:val="24"/>
              </w:rPr>
            </w:pPr>
            <w:r w:rsidRPr="001D00E2">
              <w:rPr>
                <w:rFonts w:cs="Arial"/>
                <w:i/>
                <w:szCs w:val="24"/>
              </w:rPr>
              <w:t>P</w:t>
            </w:r>
            <w:r w:rsidRPr="001D00E2">
              <w:rPr>
                <w:rFonts w:cs="Arial"/>
                <w:szCs w:val="24"/>
              </w:rPr>
              <w:t xml:space="preserve"> = 0.894</w:t>
            </w: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2FDC1C42"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0.051</w:t>
            </w:r>
          </w:p>
          <w:p w14:paraId="2A34E59F" w14:textId="77777777" w:rsidR="001A6109" w:rsidRPr="001D00E2" w:rsidRDefault="001A6109" w:rsidP="006226DB">
            <w:pPr>
              <w:widowControl/>
              <w:jc w:val="center"/>
              <w:rPr>
                <w:rFonts w:cs="Arial"/>
                <w:szCs w:val="24"/>
              </w:rPr>
            </w:pPr>
            <w:r w:rsidRPr="001D00E2">
              <w:rPr>
                <w:rFonts w:cs="Arial"/>
                <w:i/>
                <w:szCs w:val="24"/>
              </w:rPr>
              <w:t>P</w:t>
            </w:r>
            <w:r w:rsidRPr="001D00E2">
              <w:rPr>
                <w:rFonts w:cs="Arial"/>
                <w:szCs w:val="24"/>
              </w:rPr>
              <w:t xml:space="preserve"> = 0.862</w:t>
            </w:r>
          </w:p>
        </w:tc>
      </w:tr>
      <w:tr w:rsidR="001A6109" w:rsidRPr="002815A5" w14:paraId="24F6A780" w14:textId="77777777" w:rsidTr="006226DB">
        <w:trPr>
          <w:trHeight w:val="255"/>
        </w:trPr>
        <w:tc>
          <w:tcPr>
            <w:tcW w:w="1548" w:type="dxa"/>
            <w:tcBorders>
              <w:top w:val="single" w:sz="4" w:space="0" w:color="FFFFFF" w:themeColor="background1"/>
              <w:bottom w:val="single" w:sz="4" w:space="0" w:color="FFFFFF" w:themeColor="background1"/>
            </w:tcBorders>
            <w:noWrap/>
            <w:vAlign w:val="center"/>
            <w:hideMark/>
          </w:tcPr>
          <w:p w14:paraId="72874517" w14:textId="05DFA96B" w:rsidR="001A6109" w:rsidRPr="001D00E2" w:rsidRDefault="001A6109" w:rsidP="006226DB">
            <w:pPr>
              <w:widowControl/>
              <w:jc w:val="both"/>
              <w:rPr>
                <w:rFonts w:cs="Arial"/>
                <w:b/>
                <w:szCs w:val="24"/>
              </w:rPr>
            </w:pPr>
            <w:r w:rsidRPr="001D00E2">
              <w:rPr>
                <w:rFonts w:cs="Arial"/>
                <w:b/>
                <w:szCs w:val="24"/>
              </w:rPr>
              <w:t xml:space="preserve">POA </w:t>
            </w:r>
            <w:r w:rsidRPr="001D00E2">
              <w:rPr>
                <w:rFonts w:cs="Arial"/>
                <w:b/>
                <w:i/>
                <w:szCs w:val="24"/>
              </w:rPr>
              <w:t>erg-1</w:t>
            </w:r>
          </w:p>
        </w:tc>
        <w:tc>
          <w:tcPr>
            <w:tcW w:w="1550" w:type="dxa"/>
            <w:tcBorders>
              <w:top w:val="single" w:sz="4" w:space="0" w:color="FFFFFF" w:themeColor="background1"/>
              <w:bottom w:val="single" w:sz="4" w:space="0" w:color="FFFFFF" w:themeColor="background1"/>
            </w:tcBorders>
            <w:noWrap/>
            <w:vAlign w:val="center"/>
            <w:hideMark/>
          </w:tcPr>
          <w:p w14:paraId="4A728954" w14:textId="77777777" w:rsidR="001A6109" w:rsidRPr="001D00E2" w:rsidRDefault="001A6109" w:rsidP="006226DB">
            <w:pPr>
              <w:widowControl/>
              <w:jc w:val="center"/>
              <w:rPr>
                <w:rFonts w:cs="Arial"/>
                <w:szCs w:val="24"/>
              </w:rPr>
            </w:pPr>
          </w:p>
          <w:p w14:paraId="270B2CAA" w14:textId="77777777" w:rsidR="001A6109" w:rsidRPr="001D00E2" w:rsidRDefault="001A6109"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72BD44BB" w14:textId="77777777" w:rsidR="001A6109" w:rsidRPr="001D00E2" w:rsidRDefault="001A6109"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6202A501" w14:textId="77777777" w:rsidR="001A6109" w:rsidRPr="001D00E2" w:rsidRDefault="001A6109"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1A8106EF" w14:textId="77777777" w:rsidR="001A6109" w:rsidRPr="001D00E2" w:rsidRDefault="001A6109"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62F3C40E" w14:textId="77777777" w:rsidR="001A6109" w:rsidRPr="001D00E2" w:rsidRDefault="001A6109"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3CB546FF"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0.804</w:t>
            </w:r>
          </w:p>
          <w:p w14:paraId="11716C6C" w14:textId="77777777" w:rsidR="001A6109" w:rsidRPr="001D00E2" w:rsidRDefault="001A6109" w:rsidP="006226DB">
            <w:pPr>
              <w:widowControl/>
              <w:jc w:val="center"/>
              <w:rPr>
                <w:rFonts w:cs="Arial"/>
                <w:b/>
                <w:szCs w:val="24"/>
              </w:rPr>
            </w:pPr>
            <w:r w:rsidRPr="001D00E2">
              <w:rPr>
                <w:rFonts w:cs="Arial"/>
                <w:b/>
                <w:i/>
                <w:szCs w:val="24"/>
              </w:rPr>
              <w:t>P</w:t>
            </w:r>
            <w:r w:rsidRPr="001D00E2">
              <w:rPr>
                <w:rFonts w:cs="Arial"/>
                <w:b/>
                <w:szCs w:val="24"/>
              </w:rPr>
              <w:t xml:space="preserve"> &lt; 0.001*</w:t>
            </w: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47591F29"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0.875</w:t>
            </w:r>
          </w:p>
          <w:p w14:paraId="410D3D03" w14:textId="77777777" w:rsidR="001A6109" w:rsidRPr="001D00E2" w:rsidRDefault="001A6109" w:rsidP="006226DB">
            <w:pPr>
              <w:widowControl/>
              <w:jc w:val="center"/>
              <w:rPr>
                <w:rFonts w:cs="Arial"/>
                <w:b/>
                <w:szCs w:val="24"/>
              </w:rPr>
            </w:pPr>
            <w:r w:rsidRPr="001D00E2">
              <w:rPr>
                <w:rFonts w:cs="Arial"/>
                <w:b/>
                <w:i/>
                <w:szCs w:val="24"/>
              </w:rPr>
              <w:t>P</w:t>
            </w:r>
            <w:r w:rsidRPr="001D00E2">
              <w:rPr>
                <w:rFonts w:cs="Arial"/>
                <w:b/>
                <w:szCs w:val="24"/>
              </w:rPr>
              <w:t xml:space="preserve"> &lt; 0.001*</w:t>
            </w: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33EA831E"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0.967</w:t>
            </w:r>
          </w:p>
          <w:p w14:paraId="46B4E65F" w14:textId="77777777" w:rsidR="001A6109" w:rsidRPr="001D00E2" w:rsidRDefault="001A6109" w:rsidP="006226DB">
            <w:pPr>
              <w:widowControl/>
              <w:jc w:val="center"/>
              <w:rPr>
                <w:rFonts w:cs="Arial"/>
                <w:b/>
                <w:szCs w:val="24"/>
              </w:rPr>
            </w:pPr>
            <w:r w:rsidRPr="001D00E2">
              <w:rPr>
                <w:rFonts w:cs="Arial"/>
                <w:b/>
                <w:i/>
                <w:szCs w:val="24"/>
              </w:rPr>
              <w:t>P</w:t>
            </w:r>
            <w:r w:rsidRPr="001D00E2">
              <w:rPr>
                <w:rFonts w:cs="Arial"/>
                <w:b/>
                <w:szCs w:val="24"/>
              </w:rPr>
              <w:t xml:space="preserve"> &lt; 0.001*</w:t>
            </w:r>
          </w:p>
        </w:tc>
      </w:tr>
      <w:tr w:rsidR="001A6109" w:rsidRPr="002815A5" w14:paraId="7EADD060" w14:textId="77777777" w:rsidTr="006226DB">
        <w:trPr>
          <w:trHeight w:val="255"/>
        </w:trPr>
        <w:tc>
          <w:tcPr>
            <w:tcW w:w="1548" w:type="dxa"/>
            <w:tcBorders>
              <w:top w:val="single" w:sz="4" w:space="0" w:color="FFFFFF" w:themeColor="background1"/>
              <w:bottom w:val="single" w:sz="4" w:space="0" w:color="FFFFFF" w:themeColor="background1"/>
            </w:tcBorders>
            <w:noWrap/>
            <w:vAlign w:val="center"/>
            <w:hideMark/>
          </w:tcPr>
          <w:p w14:paraId="25849CF0" w14:textId="0E290A1C" w:rsidR="001A6109" w:rsidRPr="001D00E2" w:rsidRDefault="001A6109" w:rsidP="006226DB">
            <w:pPr>
              <w:widowControl/>
              <w:jc w:val="both"/>
              <w:rPr>
                <w:rFonts w:cs="Arial"/>
                <w:b/>
                <w:szCs w:val="24"/>
              </w:rPr>
            </w:pPr>
            <w:r w:rsidRPr="001D00E2">
              <w:rPr>
                <w:rFonts w:cs="Arial"/>
                <w:b/>
                <w:szCs w:val="24"/>
              </w:rPr>
              <w:t xml:space="preserve">Dl </w:t>
            </w:r>
            <w:r w:rsidRPr="001D00E2">
              <w:rPr>
                <w:rFonts w:cs="Arial"/>
                <w:b/>
                <w:i/>
                <w:szCs w:val="24"/>
              </w:rPr>
              <w:t>c-</w:t>
            </w:r>
            <w:proofErr w:type="spellStart"/>
            <w:r w:rsidRPr="001D00E2">
              <w:rPr>
                <w:rFonts w:cs="Arial"/>
                <w:b/>
                <w:i/>
                <w:szCs w:val="24"/>
              </w:rPr>
              <w:t>Fos</w:t>
            </w:r>
            <w:proofErr w:type="spellEnd"/>
          </w:p>
        </w:tc>
        <w:tc>
          <w:tcPr>
            <w:tcW w:w="1550" w:type="dxa"/>
            <w:tcBorders>
              <w:top w:val="single" w:sz="4" w:space="0" w:color="FFFFFF" w:themeColor="background1"/>
              <w:bottom w:val="single" w:sz="4" w:space="0" w:color="FFFFFF" w:themeColor="background1"/>
            </w:tcBorders>
            <w:noWrap/>
            <w:vAlign w:val="center"/>
            <w:hideMark/>
          </w:tcPr>
          <w:p w14:paraId="6B8568F2" w14:textId="77777777" w:rsidR="001A6109" w:rsidRPr="001D00E2" w:rsidRDefault="001A6109" w:rsidP="006226DB">
            <w:pPr>
              <w:widowControl/>
              <w:jc w:val="center"/>
              <w:rPr>
                <w:rFonts w:cs="Arial"/>
                <w:szCs w:val="24"/>
              </w:rPr>
            </w:pPr>
          </w:p>
          <w:p w14:paraId="7817E9DF" w14:textId="77777777" w:rsidR="001A6109" w:rsidRPr="001D00E2" w:rsidRDefault="001A6109"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487407D2" w14:textId="77777777" w:rsidR="001A6109" w:rsidRPr="001D00E2" w:rsidRDefault="001A6109"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265CEE37" w14:textId="77777777" w:rsidR="001A6109" w:rsidRPr="001D00E2" w:rsidRDefault="001A6109"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562B6F2C" w14:textId="77777777" w:rsidR="001A6109" w:rsidRPr="001D00E2" w:rsidRDefault="001A6109"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5B54D7DB" w14:textId="77777777" w:rsidR="001A6109" w:rsidRPr="001D00E2" w:rsidRDefault="001A6109"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noWrap/>
            <w:vAlign w:val="center"/>
            <w:hideMark/>
          </w:tcPr>
          <w:p w14:paraId="60E9C379" w14:textId="77777777" w:rsidR="001A6109" w:rsidRPr="001D00E2" w:rsidRDefault="001A6109" w:rsidP="006226DB">
            <w:pPr>
              <w:widowControl/>
              <w:jc w:val="center"/>
              <w:rPr>
                <w:rFonts w:cs="Arial"/>
                <w:szCs w:val="24"/>
              </w:rPr>
            </w:pP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02FCEDC6"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0.906</w:t>
            </w:r>
          </w:p>
          <w:p w14:paraId="3C3A7F39" w14:textId="77777777" w:rsidR="001A6109" w:rsidRPr="001D00E2" w:rsidRDefault="001A6109" w:rsidP="006226DB">
            <w:pPr>
              <w:widowControl/>
              <w:jc w:val="center"/>
              <w:rPr>
                <w:rFonts w:cs="Arial"/>
                <w:b/>
                <w:szCs w:val="24"/>
              </w:rPr>
            </w:pPr>
            <w:r w:rsidRPr="001D00E2">
              <w:rPr>
                <w:rFonts w:cs="Arial"/>
                <w:b/>
                <w:i/>
                <w:szCs w:val="24"/>
              </w:rPr>
              <w:t>P</w:t>
            </w:r>
            <w:r w:rsidRPr="001D00E2">
              <w:rPr>
                <w:rFonts w:cs="Arial"/>
                <w:b/>
                <w:szCs w:val="24"/>
              </w:rPr>
              <w:t xml:space="preserve"> &lt; 0.001*</w:t>
            </w:r>
          </w:p>
        </w:tc>
        <w:tc>
          <w:tcPr>
            <w:tcW w:w="1550"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2B2F93B0"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0.831</w:t>
            </w:r>
          </w:p>
          <w:p w14:paraId="5B419995" w14:textId="77777777" w:rsidR="001A6109" w:rsidRPr="001D00E2" w:rsidRDefault="001A6109" w:rsidP="006226DB">
            <w:pPr>
              <w:widowControl/>
              <w:jc w:val="center"/>
              <w:rPr>
                <w:rFonts w:cs="Arial"/>
                <w:b/>
                <w:szCs w:val="24"/>
              </w:rPr>
            </w:pPr>
            <w:r w:rsidRPr="001D00E2">
              <w:rPr>
                <w:rFonts w:cs="Arial"/>
                <w:b/>
                <w:i/>
                <w:szCs w:val="24"/>
              </w:rPr>
              <w:t>P</w:t>
            </w:r>
            <w:r w:rsidRPr="001D00E2">
              <w:rPr>
                <w:rFonts w:cs="Arial"/>
                <w:b/>
                <w:szCs w:val="24"/>
              </w:rPr>
              <w:t xml:space="preserve"> &lt; 0.001</w:t>
            </w:r>
            <w:r w:rsidRPr="001D00E2">
              <w:rPr>
                <w:rFonts w:cs="Arial"/>
                <w:szCs w:val="24"/>
              </w:rPr>
              <w:t>*</w:t>
            </w:r>
          </w:p>
        </w:tc>
      </w:tr>
      <w:tr w:rsidR="001A6109" w:rsidRPr="002815A5" w14:paraId="618FA761" w14:textId="77777777" w:rsidTr="006226DB">
        <w:trPr>
          <w:trHeight w:val="255"/>
        </w:trPr>
        <w:tc>
          <w:tcPr>
            <w:tcW w:w="1548" w:type="dxa"/>
            <w:tcBorders>
              <w:top w:val="single" w:sz="4" w:space="0" w:color="FFFFFF" w:themeColor="background1"/>
              <w:bottom w:val="single" w:sz="12" w:space="0" w:color="auto"/>
            </w:tcBorders>
            <w:noWrap/>
            <w:vAlign w:val="center"/>
            <w:hideMark/>
          </w:tcPr>
          <w:p w14:paraId="6D1FFE9D" w14:textId="50DC5441" w:rsidR="001A6109" w:rsidRPr="001D00E2" w:rsidRDefault="001A6109" w:rsidP="006226DB">
            <w:pPr>
              <w:widowControl/>
              <w:jc w:val="both"/>
              <w:rPr>
                <w:rFonts w:cs="Arial"/>
                <w:b/>
                <w:szCs w:val="24"/>
              </w:rPr>
            </w:pPr>
            <w:proofErr w:type="spellStart"/>
            <w:r w:rsidRPr="001D00E2">
              <w:rPr>
                <w:rFonts w:cs="Arial"/>
                <w:b/>
                <w:szCs w:val="24"/>
              </w:rPr>
              <w:t>Dm</w:t>
            </w:r>
            <w:proofErr w:type="spellEnd"/>
            <w:r w:rsidRPr="001D00E2">
              <w:rPr>
                <w:rFonts w:cs="Arial"/>
                <w:b/>
                <w:szCs w:val="24"/>
              </w:rPr>
              <w:t xml:space="preserve"> </w:t>
            </w:r>
            <w:r w:rsidRPr="001D00E2">
              <w:rPr>
                <w:rFonts w:cs="Arial"/>
                <w:b/>
                <w:i/>
                <w:szCs w:val="24"/>
              </w:rPr>
              <w:t>c-</w:t>
            </w:r>
            <w:proofErr w:type="spellStart"/>
            <w:r w:rsidRPr="001D00E2">
              <w:rPr>
                <w:rFonts w:cs="Arial"/>
                <w:b/>
                <w:i/>
                <w:szCs w:val="24"/>
              </w:rPr>
              <w:t>Fos</w:t>
            </w:r>
            <w:proofErr w:type="spellEnd"/>
          </w:p>
        </w:tc>
        <w:tc>
          <w:tcPr>
            <w:tcW w:w="1550" w:type="dxa"/>
            <w:tcBorders>
              <w:top w:val="single" w:sz="4" w:space="0" w:color="FFFFFF" w:themeColor="background1"/>
              <w:bottom w:val="single" w:sz="12" w:space="0" w:color="auto"/>
            </w:tcBorders>
            <w:noWrap/>
            <w:vAlign w:val="center"/>
            <w:hideMark/>
          </w:tcPr>
          <w:p w14:paraId="7F77C418" w14:textId="77777777" w:rsidR="001A6109" w:rsidRPr="001D00E2" w:rsidRDefault="001A6109" w:rsidP="006226DB">
            <w:pPr>
              <w:widowControl/>
              <w:jc w:val="center"/>
              <w:rPr>
                <w:rFonts w:cs="Arial"/>
                <w:szCs w:val="24"/>
              </w:rPr>
            </w:pPr>
          </w:p>
          <w:p w14:paraId="30AABEB0" w14:textId="77777777" w:rsidR="001A6109" w:rsidRPr="001D00E2" w:rsidRDefault="001A6109" w:rsidP="006226DB">
            <w:pPr>
              <w:widowControl/>
              <w:jc w:val="center"/>
              <w:rPr>
                <w:rFonts w:cs="Arial"/>
                <w:szCs w:val="24"/>
              </w:rPr>
            </w:pPr>
          </w:p>
        </w:tc>
        <w:tc>
          <w:tcPr>
            <w:tcW w:w="1550" w:type="dxa"/>
            <w:tcBorders>
              <w:top w:val="single" w:sz="4" w:space="0" w:color="FFFFFF" w:themeColor="background1"/>
              <w:bottom w:val="single" w:sz="12" w:space="0" w:color="auto"/>
            </w:tcBorders>
            <w:noWrap/>
            <w:vAlign w:val="center"/>
            <w:hideMark/>
          </w:tcPr>
          <w:p w14:paraId="2162240E" w14:textId="77777777" w:rsidR="001A6109" w:rsidRPr="001D00E2" w:rsidRDefault="001A6109" w:rsidP="006226DB">
            <w:pPr>
              <w:widowControl/>
              <w:jc w:val="center"/>
              <w:rPr>
                <w:rFonts w:cs="Arial"/>
                <w:szCs w:val="24"/>
              </w:rPr>
            </w:pPr>
          </w:p>
        </w:tc>
        <w:tc>
          <w:tcPr>
            <w:tcW w:w="1550" w:type="dxa"/>
            <w:tcBorders>
              <w:top w:val="single" w:sz="4" w:space="0" w:color="FFFFFF" w:themeColor="background1"/>
              <w:bottom w:val="single" w:sz="12" w:space="0" w:color="auto"/>
            </w:tcBorders>
            <w:noWrap/>
            <w:vAlign w:val="center"/>
            <w:hideMark/>
          </w:tcPr>
          <w:p w14:paraId="4D0DF6D1" w14:textId="77777777" w:rsidR="001A6109" w:rsidRPr="001D00E2" w:rsidRDefault="001A6109" w:rsidP="006226DB">
            <w:pPr>
              <w:widowControl/>
              <w:jc w:val="center"/>
              <w:rPr>
                <w:rFonts w:cs="Arial"/>
                <w:szCs w:val="24"/>
              </w:rPr>
            </w:pPr>
          </w:p>
        </w:tc>
        <w:tc>
          <w:tcPr>
            <w:tcW w:w="1550" w:type="dxa"/>
            <w:tcBorders>
              <w:top w:val="single" w:sz="4" w:space="0" w:color="FFFFFF" w:themeColor="background1"/>
              <w:bottom w:val="single" w:sz="12" w:space="0" w:color="auto"/>
            </w:tcBorders>
            <w:noWrap/>
            <w:vAlign w:val="center"/>
            <w:hideMark/>
          </w:tcPr>
          <w:p w14:paraId="2BC27F93" w14:textId="77777777" w:rsidR="001A6109" w:rsidRPr="001D00E2" w:rsidRDefault="001A6109" w:rsidP="006226DB">
            <w:pPr>
              <w:widowControl/>
              <w:jc w:val="center"/>
              <w:rPr>
                <w:rFonts w:cs="Arial"/>
                <w:szCs w:val="24"/>
              </w:rPr>
            </w:pPr>
          </w:p>
        </w:tc>
        <w:tc>
          <w:tcPr>
            <w:tcW w:w="1550" w:type="dxa"/>
            <w:tcBorders>
              <w:top w:val="single" w:sz="4" w:space="0" w:color="FFFFFF" w:themeColor="background1"/>
              <w:bottom w:val="single" w:sz="12" w:space="0" w:color="auto"/>
            </w:tcBorders>
            <w:noWrap/>
            <w:vAlign w:val="center"/>
            <w:hideMark/>
          </w:tcPr>
          <w:p w14:paraId="5FA50776" w14:textId="77777777" w:rsidR="001A6109" w:rsidRPr="001D00E2" w:rsidRDefault="001A6109" w:rsidP="006226DB">
            <w:pPr>
              <w:widowControl/>
              <w:jc w:val="center"/>
              <w:rPr>
                <w:rFonts w:cs="Arial"/>
                <w:szCs w:val="24"/>
              </w:rPr>
            </w:pPr>
          </w:p>
        </w:tc>
        <w:tc>
          <w:tcPr>
            <w:tcW w:w="1550" w:type="dxa"/>
            <w:tcBorders>
              <w:top w:val="single" w:sz="4" w:space="0" w:color="FFFFFF" w:themeColor="background1"/>
              <w:bottom w:val="single" w:sz="12" w:space="0" w:color="auto"/>
            </w:tcBorders>
            <w:noWrap/>
            <w:vAlign w:val="center"/>
            <w:hideMark/>
          </w:tcPr>
          <w:p w14:paraId="591C2AA2" w14:textId="77777777" w:rsidR="001A6109" w:rsidRPr="001D00E2" w:rsidRDefault="001A6109" w:rsidP="006226DB">
            <w:pPr>
              <w:widowControl/>
              <w:jc w:val="center"/>
              <w:rPr>
                <w:rFonts w:cs="Arial"/>
                <w:szCs w:val="24"/>
              </w:rPr>
            </w:pPr>
          </w:p>
        </w:tc>
        <w:tc>
          <w:tcPr>
            <w:tcW w:w="1550" w:type="dxa"/>
            <w:tcBorders>
              <w:top w:val="single" w:sz="4" w:space="0" w:color="FFFFFF" w:themeColor="background1"/>
              <w:bottom w:val="single" w:sz="12" w:space="0" w:color="auto"/>
            </w:tcBorders>
            <w:noWrap/>
            <w:vAlign w:val="center"/>
            <w:hideMark/>
          </w:tcPr>
          <w:p w14:paraId="289C70DB" w14:textId="77777777" w:rsidR="001A6109" w:rsidRPr="001D00E2" w:rsidRDefault="001A6109" w:rsidP="006226DB">
            <w:pPr>
              <w:widowControl/>
              <w:jc w:val="center"/>
              <w:rPr>
                <w:rFonts w:cs="Arial"/>
                <w:szCs w:val="24"/>
              </w:rPr>
            </w:pPr>
          </w:p>
        </w:tc>
        <w:tc>
          <w:tcPr>
            <w:tcW w:w="1550" w:type="dxa"/>
            <w:tcBorders>
              <w:top w:val="single" w:sz="4" w:space="0" w:color="FFFFFF" w:themeColor="background1"/>
              <w:bottom w:val="single" w:sz="12" w:space="0" w:color="auto"/>
            </w:tcBorders>
            <w:shd w:val="clear" w:color="auto" w:fill="D6E3BC" w:themeFill="accent3" w:themeFillTint="66"/>
            <w:noWrap/>
            <w:vAlign w:val="center"/>
            <w:hideMark/>
          </w:tcPr>
          <w:p w14:paraId="14A23988" w14:textId="77777777" w:rsidR="001A6109" w:rsidRPr="001D00E2" w:rsidRDefault="001A6109" w:rsidP="006226DB">
            <w:pPr>
              <w:widowControl/>
              <w:jc w:val="center"/>
              <w:rPr>
                <w:rFonts w:cs="Arial"/>
                <w:szCs w:val="24"/>
              </w:rPr>
            </w:pPr>
            <w:r w:rsidRPr="001D00E2">
              <w:rPr>
                <w:rFonts w:cs="Arial"/>
                <w:i/>
                <w:szCs w:val="24"/>
              </w:rPr>
              <w:t xml:space="preserve">r </w:t>
            </w:r>
            <w:r w:rsidRPr="001D00E2">
              <w:rPr>
                <w:rFonts w:cs="Arial"/>
                <w:szCs w:val="24"/>
              </w:rPr>
              <w:t>= 0.849</w:t>
            </w:r>
          </w:p>
          <w:p w14:paraId="2E85E42F" w14:textId="77777777" w:rsidR="001A6109" w:rsidRPr="001D00E2" w:rsidRDefault="001A6109" w:rsidP="006226DB">
            <w:pPr>
              <w:widowControl/>
              <w:jc w:val="center"/>
              <w:rPr>
                <w:rFonts w:cs="Arial"/>
                <w:b/>
                <w:szCs w:val="24"/>
              </w:rPr>
            </w:pPr>
            <w:r w:rsidRPr="001D00E2">
              <w:rPr>
                <w:rFonts w:cs="Arial"/>
                <w:b/>
                <w:i/>
                <w:szCs w:val="24"/>
              </w:rPr>
              <w:t>P</w:t>
            </w:r>
            <w:r w:rsidRPr="001D00E2">
              <w:rPr>
                <w:rFonts w:cs="Arial"/>
                <w:b/>
                <w:szCs w:val="24"/>
              </w:rPr>
              <w:t xml:space="preserve"> &lt; 0.001*</w:t>
            </w:r>
          </w:p>
        </w:tc>
      </w:tr>
    </w:tbl>
    <w:p w14:paraId="416953B0" w14:textId="77777777" w:rsidR="0064088A" w:rsidRDefault="0064088A">
      <w:pPr>
        <w:widowControl/>
        <w:rPr>
          <w:rFonts w:ascii="Times New Roman" w:hAnsi="Times New Roman" w:cs="Times New Roman"/>
          <w:b/>
          <w:szCs w:val="24"/>
        </w:rPr>
      </w:pPr>
      <w:r>
        <w:rPr>
          <w:rFonts w:ascii="Times New Roman" w:hAnsi="Times New Roman" w:cs="Times New Roman"/>
          <w:b/>
          <w:szCs w:val="24"/>
        </w:rPr>
        <w:br w:type="page"/>
      </w:r>
    </w:p>
    <w:tbl>
      <w:tblPr>
        <w:tblStyle w:val="af1"/>
        <w:tblpPr w:leftFromText="180" w:rightFromText="180" w:horzAnchor="margin" w:tblpY="687"/>
        <w:tblW w:w="0" w:type="auto"/>
        <w:tblBorders>
          <w:left w:val="single" w:sz="4" w:space="0" w:color="FFFFFF" w:themeColor="background1"/>
          <w:right w:val="single" w:sz="4" w:space="0" w:color="FFFFFF" w:themeColor="background1"/>
          <w:insideV w:val="single" w:sz="4" w:space="0" w:color="FFFFFF" w:themeColor="background1"/>
        </w:tblBorders>
        <w:tblLook w:val="04A0" w:firstRow="1" w:lastRow="0" w:firstColumn="1" w:lastColumn="0" w:noHBand="0" w:noVBand="1"/>
      </w:tblPr>
      <w:tblGrid>
        <w:gridCol w:w="1548"/>
        <w:gridCol w:w="1550"/>
        <w:gridCol w:w="1550"/>
        <w:gridCol w:w="1550"/>
        <w:gridCol w:w="1550"/>
        <w:gridCol w:w="1550"/>
        <w:gridCol w:w="1550"/>
        <w:gridCol w:w="1550"/>
        <w:gridCol w:w="1550"/>
      </w:tblGrid>
      <w:tr w:rsidR="001A6109" w:rsidRPr="0064088A" w14:paraId="4D397916" w14:textId="77777777" w:rsidTr="002815A5">
        <w:trPr>
          <w:trHeight w:val="526"/>
        </w:trPr>
        <w:tc>
          <w:tcPr>
            <w:tcW w:w="1616" w:type="dxa"/>
            <w:tcBorders>
              <w:top w:val="single" w:sz="12" w:space="0" w:color="auto"/>
              <w:bottom w:val="single" w:sz="12" w:space="0" w:color="auto"/>
            </w:tcBorders>
            <w:noWrap/>
            <w:vAlign w:val="center"/>
            <w:hideMark/>
          </w:tcPr>
          <w:p w14:paraId="396839D4" w14:textId="28F61700" w:rsidR="001A6109" w:rsidRPr="001D00E2" w:rsidRDefault="001A6109" w:rsidP="001A6109">
            <w:pPr>
              <w:widowControl/>
              <w:jc w:val="both"/>
              <w:rPr>
                <w:rFonts w:cs="Arial"/>
                <w:b/>
                <w:bCs/>
                <w:szCs w:val="24"/>
              </w:rPr>
            </w:pPr>
            <w:r w:rsidRPr="001D00E2">
              <w:rPr>
                <w:rFonts w:cs="Arial"/>
                <w:b/>
                <w:bCs/>
                <w:szCs w:val="24"/>
              </w:rPr>
              <w:lastRenderedPageBreak/>
              <w:t>SMO</w:t>
            </w:r>
          </w:p>
        </w:tc>
        <w:tc>
          <w:tcPr>
            <w:tcW w:w="1617" w:type="dxa"/>
            <w:tcBorders>
              <w:top w:val="single" w:sz="12" w:space="0" w:color="auto"/>
              <w:bottom w:val="single" w:sz="12" w:space="0" w:color="auto"/>
            </w:tcBorders>
            <w:noWrap/>
            <w:vAlign w:val="center"/>
            <w:hideMark/>
          </w:tcPr>
          <w:p w14:paraId="6E7F3FFF" w14:textId="35ED8B63" w:rsidR="001A6109" w:rsidRPr="001D00E2" w:rsidRDefault="001A6109" w:rsidP="001A6109">
            <w:pPr>
              <w:widowControl/>
              <w:jc w:val="center"/>
              <w:rPr>
                <w:rFonts w:cs="Arial"/>
                <w:b/>
                <w:szCs w:val="24"/>
              </w:rPr>
            </w:pPr>
            <w:r w:rsidRPr="001D00E2">
              <w:rPr>
                <w:rFonts w:cs="Arial"/>
                <w:b/>
                <w:szCs w:val="24"/>
              </w:rPr>
              <w:t>Switches</w:t>
            </w:r>
          </w:p>
        </w:tc>
        <w:tc>
          <w:tcPr>
            <w:tcW w:w="1617" w:type="dxa"/>
            <w:tcBorders>
              <w:top w:val="single" w:sz="12" w:space="0" w:color="auto"/>
              <w:bottom w:val="single" w:sz="12" w:space="0" w:color="auto"/>
            </w:tcBorders>
            <w:noWrap/>
            <w:vAlign w:val="center"/>
            <w:hideMark/>
          </w:tcPr>
          <w:p w14:paraId="22C70C81" w14:textId="7C162959" w:rsidR="001A6109" w:rsidRPr="001D00E2" w:rsidRDefault="001A6109" w:rsidP="001A6109">
            <w:pPr>
              <w:widowControl/>
              <w:jc w:val="center"/>
              <w:rPr>
                <w:rFonts w:cs="Arial"/>
                <w:b/>
                <w:szCs w:val="24"/>
              </w:rPr>
            </w:pPr>
            <w:r w:rsidRPr="001D00E2">
              <w:rPr>
                <w:rFonts w:cs="Arial"/>
                <w:b/>
                <w:szCs w:val="24"/>
              </w:rPr>
              <w:t>Interaction</w:t>
            </w:r>
          </w:p>
        </w:tc>
        <w:tc>
          <w:tcPr>
            <w:tcW w:w="1617" w:type="dxa"/>
            <w:tcBorders>
              <w:top w:val="single" w:sz="12" w:space="0" w:color="auto"/>
              <w:bottom w:val="single" w:sz="12" w:space="0" w:color="auto"/>
            </w:tcBorders>
            <w:noWrap/>
            <w:vAlign w:val="center"/>
            <w:hideMark/>
          </w:tcPr>
          <w:p w14:paraId="493775DF" w14:textId="3F27313D" w:rsidR="001A6109" w:rsidRPr="001D00E2" w:rsidRDefault="001A6109" w:rsidP="001A6109">
            <w:pPr>
              <w:widowControl/>
              <w:jc w:val="center"/>
              <w:rPr>
                <w:rFonts w:cs="Arial"/>
                <w:b/>
                <w:szCs w:val="24"/>
              </w:rPr>
            </w:pPr>
            <w:r w:rsidRPr="001D00E2">
              <w:rPr>
                <w:rFonts w:cs="Arial"/>
                <w:b/>
                <w:szCs w:val="24"/>
              </w:rPr>
              <w:t xml:space="preserve">Dl </w:t>
            </w:r>
            <w:r w:rsidRPr="001D00E2">
              <w:rPr>
                <w:rFonts w:cs="Arial"/>
                <w:b/>
                <w:i/>
                <w:szCs w:val="24"/>
              </w:rPr>
              <w:t>erg-1</w:t>
            </w:r>
          </w:p>
        </w:tc>
        <w:tc>
          <w:tcPr>
            <w:tcW w:w="1617" w:type="dxa"/>
            <w:tcBorders>
              <w:top w:val="single" w:sz="12" w:space="0" w:color="auto"/>
              <w:bottom w:val="single" w:sz="12" w:space="0" w:color="auto"/>
            </w:tcBorders>
            <w:noWrap/>
            <w:vAlign w:val="center"/>
            <w:hideMark/>
          </w:tcPr>
          <w:p w14:paraId="6FB1D103" w14:textId="48BF1B89" w:rsidR="001A6109" w:rsidRPr="001D00E2" w:rsidRDefault="001A6109" w:rsidP="001A6109">
            <w:pPr>
              <w:widowControl/>
              <w:jc w:val="center"/>
              <w:rPr>
                <w:rFonts w:cs="Arial"/>
                <w:b/>
                <w:szCs w:val="24"/>
              </w:rPr>
            </w:pPr>
            <w:proofErr w:type="spellStart"/>
            <w:r w:rsidRPr="001D00E2">
              <w:rPr>
                <w:rFonts w:cs="Arial"/>
                <w:b/>
                <w:szCs w:val="24"/>
              </w:rPr>
              <w:t>Dm</w:t>
            </w:r>
            <w:proofErr w:type="spellEnd"/>
            <w:r w:rsidRPr="001D00E2">
              <w:rPr>
                <w:rFonts w:cs="Arial"/>
                <w:b/>
                <w:szCs w:val="24"/>
              </w:rPr>
              <w:t xml:space="preserve"> </w:t>
            </w:r>
            <w:r w:rsidRPr="001D00E2">
              <w:rPr>
                <w:rFonts w:cs="Arial"/>
                <w:b/>
                <w:i/>
                <w:szCs w:val="24"/>
              </w:rPr>
              <w:t>erg-1</w:t>
            </w:r>
          </w:p>
        </w:tc>
        <w:tc>
          <w:tcPr>
            <w:tcW w:w="1617" w:type="dxa"/>
            <w:tcBorders>
              <w:top w:val="single" w:sz="12" w:space="0" w:color="auto"/>
              <w:bottom w:val="single" w:sz="12" w:space="0" w:color="auto"/>
            </w:tcBorders>
            <w:noWrap/>
            <w:vAlign w:val="center"/>
            <w:hideMark/>
          </w:tcPr>
          <w:p w14:paraId="13AC5A9A" w14:textId="44B6E191" w:rsidR="001A6109" w:rsidRPr="001D00E2" w:rsidRDefault="001A6109" w:rsidP="001A6109">
            <w:pPr>
              <w:widowControl/>
              <w:jc w:val="center"/>
              <w:rPr>
                <w:rFonts w:cs="Arial"/>
                <w:b/>
                <w:szCs w:val="24"/>
              </w:rPr>
            </w:pPr>
            <w:r w:rsidRPr="001D00E2">
              <w:rPr>
                <w:rFonts w:cs="Arial"/>
                <w:b/>
                <w:szCs w:val="24"/>
              </w:rPr>
              <w:t xml:space="preserve">POA </w:t>
            </w:r>
            <w:r w:rsidRPr="001D00E2">
              <w:rPr>
                <w:rFonts w:cs="Arial"/>
                <w:b/>
                <w:i/>
                <w:szCs w:val="24"/>
              </w:rPr>
              <w:t>erg-1</w:t>
            </w:r>
          </w:p>
        </w:tc>
        <w:tc>
          <w:tcPr>
            <w:tcW w:w="1617" w:type="dxa"/>
            <w:tcBorders>
              <w:top w:val="single" w:sz="12" w:space="0" w:color="auto"/>
              <w:bottom w:val="single" w:sz="12" w:space="0" w:color="auto"/>
            </w:tcBorders>
            <w:noWrap/>
            <w:vAlign w:val="center"/>
            <w:hideMark/>
          </w:tcPr>
          <w:p w14:paraId="561C78D2" w14:textId="7155EFDC" w:rsidR="001A6109" w:rsidRPr="001D00E2" w:rsidRDefault="001A6109" w:rsidP="001A6109">
            <w:pPr>
              <w:widowControl/>
              <w:jc w:val="center"/>
              <w:rPr>
                <w:rFonts w:cs="Arial"/>
                <w:b/>
                <w:szCs w:val="24"/>
              </w:rPr>
            </w:pPr>
            <w:r w:rsidRPr="001D00E2">
              <w:rPr>
                <w:rFonts w:cs="Arial"/>
                <w:b/>
                <w:szCs w:val="24"/>
              </w:rPr>
              <w:t xml:space="preserve">Dl </w:t>
            </w:r>
            <w:r w:rsidRPr="001D00E2">
              <w:rPr>
                <w:rFonts w:cs="Arial"/>
                <w:b/>
                <w:i/>
                <w:szCs w:val="24"/>
              </w:rPr>
              <w:t>c-</w:t>
            </w:r>
            <w:proofErr w:type="spellStart"/>
            <w:r w:rsidRPr="001D00E2">
              <w:rPr>
                <w:rFonts w:cs="Arial"/>
                <w:b/>
                <w:i/>
                <w:szCs w:val="24"/>
              </w:rPr>
              <w:t>Fos</w:t>
            </w:r>
            <w:proofErr w:type="spellEnd"/>
          </w:p>
        </w:tc>
        <w:tc>
          <w:tcPr>
            <w:tcW w:w="1617" w:type="dxa"/>
            <w:tcBorders>
              <w:top w:val="single" w:sz="12" w:space="0" w:color="auto"/>
              <w:bottom w:val="single" w:sz="12" w:space="0" w:color="auto"/>
            </w:tcBorders>
            <w:noWrap/>
            <w:vAlign w:val="center"/>
            <w:hideMark/>
          </w:tcPr>
          <w:p w14:paraId="1D53F6F1" w14:textId="0CF916F2" w:rsidR="001A6109" w:rsidRPr="001D00E2" w:rsidRDefault="001A6109" w:rsidP="001A6109">
            <w:pPr>
              <w:widowControl/>
              <w:jc w:val="center"/>
              <w:rPr>
                <w:rFonts w:cs="Arial"/>
                <w:b/>
                <w:szCs w:val="24"/>
              </w:rPr>
            </w:pPr>
            <w:proofErr w:type="spellStart"/>
            <w:r w:rsidRPr="001D00E2">
              <w:rPr>
                <w:rFonts w:cs="Arial"/>
                <w:b/>
                <w:szCs w:val="24"/>
              </w:rPr>
              <w:t>Dm</w:t>
            </w:r>
            <w:proofErr w:type="spellEnd"/>
            <w:r w:rsidRPr="001D00E2">
              <w:rPr>
                <w:rFonts w:cs="Arial"/>
                <w:b/>
                <w:szCs w:val="24"/>
              </w:rPr>
              <w:t xml:space="preserve"> </w:t>
            </w:r>
            <w:r w:rsidRPr="001D00E2">
              <w:rPr>
                <w:rFonts w:cs="Arial"/>
                <w:b/>
                <w:i/>
                <w:szCs w:val="24"/>
              </w:rPr>
              <w:t>c-</w:t>
            </w:r>
            <w:proofErr w:type="spellStart"/>
            <w:r w:rsidRPr="001D00E2">
              <w:rPr>
                <w:rFonts w:cs="Arial"/>
                <w:b/>
                <w:i/>
                <w:szCs w:val="24"/>
              </w:rPr>
              <w:t>Fos</w:t>
            </w:r>
            <w:proofErr w:type="spellEnd"/>
          </w:p>
        </w:tc>
        <w:tc>
          <w:tcPr>
            <w:tcW w:w="1617" w:type="dxa"/>
            <w:tcBorders>
              <w:top w:val="single" w:sz="12" w:space="0" w:color="auto"/>
              <w:bottom w:val="single" w:sz="12" w:space="0" w:color="auto"/>
            </w:tcBorders>
            <w:noWrap/>
            <w:vAlign w:val="center"/>
            <w:hideMark/>
          </w:tcPr>
          <w:p w14:paraId="39354F8C" w14:textId="3D68C5A2" w:rsidR="001A6109" w:rsidRPr="001D00E2" w:rsidRDefault="001A6109" w:rsidP="001A6109">
            <w:pPr>
              <w:widowControl/>
              <w:jc w:val="center"/>
              <w:rPr>
                <w:rFonts w:cs="Arial"/>
                <w:b/>
                <w:szCs w:val="24"/>
              </w:rPr>
            </w:pPr>
            <w:r w:rsidRPr="001D00E2">
              <w:rPr>
                <w:rFonts w:cs="Arial"/>
                <w:b/>
                <w:szCs w:val="24"/>
              </w:rPr>
              <w:t xml:space="preserve">POA </w:t>
            </w:r>
            <w:r w:rsidRPr="001D00E2">
              <w:rPr>
                <w:rFonts w:cs="Arial"/>
                <w:b/>
                <w:i/>
                <w:szCs w:val="24"/>
              </w:rPr>
              <w:t>c-</w:t>
            </w:r>
            <w:proofErr w:type="spellStart"/>
            <w:r w:rsidRPr="001D00E2">
              <w:rPr>
                <w:rFonts w:cs="Arial"/>
                <w:b/>
                <w:i/>
                <w:szCs w:val="24"/>
              </w:rPr>
              <w:t>Fos</w:t>
            </w:r>
            <w:proofErr w:type="spellEnd"/>
          </w:p>
        </w:tc>
      </w:tr>
      <w:tr w:rsidR="001A6109" w:rsidRPr="0064088A" w14:paraId="1C45553A" w14:textId="77777777" w:rsidTr="002815A5">
        <w:trPr>
          <w:trHeight w:val="255"/>
        </w:trPr>
        <w:tc>
          <w:tcPr>
            <w:tcW w:w="1616" w:type="dxa"/>
            <w:tcBorders>
              <w:top w:val="single" w:sz="12" w:space="0" w:color="auto"/>
              <w:bottom w:val="single" w:sz="4" w:space="0" w:color="FFFFFF" w:themeColor="background1"/>
            </w:tcBorders>
            <w:noWrap/>
            <w:vAlign w:val="center"/>
            <w:hideMark/>
          </w:tcPr>
          <w:p w14:paraId="30E728EB" w14:textId="6D70B19A" w:rsidR="001A6109" w:rsidRPr="001D00E2" w:rsidRDefault="001A6109" w:rsidP="001A6109">
            <w:pPr>
              <w:widowControl/>
              <w:jc w:val="both"/>
              <w:rPr>
                <w:rFonts w:cs="Arial"/>
                <w:b/>
                <w:szCs w:val="24"/>
              </w:rPr>
            </w:pPr>
            <w:r w:rsidRPr="001D00E2">
              <w:rPr>
                <w:rFonts w:cs="Arial"/>
                <w:b/>
                <w:szCs w:val="24"/>
              </w:rPr>
              <w:t>Attacks</w:t>
            </w:r>
          </w:p>
        </w:tc>
        <w:tc>
          <w:tcPr>
            <w:tcW w:w="1617" w:type="dxa"/>
            <w:tcBorders>
              <w:top w:val="single" w:sz="12" w:space="0" w:color="auto"/>
              <w:bottom w:val="single" w:sz="4" w:space="0" w:color="FFFFFF" w:themeColor="background1"/>
            </w:tcBorders>
            <w:shd w:val="clear" w:color="auto" w:fill="DBE5F1" w:themeFill="accent1" w:themeFillTint="33"/>
            <w:noWrap/>
            <w:vAlign w:val="center"/>
            <w:hideMark/>
          </w:tcPr>
          <w:p w14:paraId="20186177"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0.729</w:t>
            </w:r>
          </w:p>
          <w:p w14:paraId="03B8A290" w14:textId="1E3095A7" w:rsidR="001A6109" w:rsidRPr="001D00E2" w:rsidRDefault="001A6109" w:rsidP="001A6109">
            <w:pPr>
              <w:widowControl/>
              <w:jc w:val="center"/>
              <w:rPr>
                <w:rFonts w:cs="Arial"/>
                <w:b/>
                <w:szCs w:val="24"/>
              </w:rPr>
            </w:pPr>
            <w:r w:rsidRPr="001D00E2">
              <w:rPr>
                <w:rFonts w:cs="Arial"/>
                <w:b/>
                <w:i/>
                <w:szCs w:val="24"/>
              </w:rPr>
              <w:t>P</w:t>
            </w:r>
            <w:r w:rsidRPr="001D00E2">
              <w:rPr>
                <w:rFonts w:cs="Arial"/>
                <w:b/>
                <w:szCs w:val="24"/>
              </w:rPr>
              <w:t xml:space="preserve"> = 0.003*</w:t>
            </w:r>
          </w:p>
        </w:tc>
        <w:tc>
          <w:tcPr>
            <w:tcW w:w="1617" w:type="dxa"/>
            <w:tcBorders>
              <w:top w:val="single" w:sz="12" w:space="0" w:color="auto"/>
              <w:bottom w:val="single" w:sz="4" w:space="0" w:color="FFFFFF" w:themeColor="background1"/>
            </w:tcBorders>
            <w:shd w:val="clear" w:color="auto" w:fill="DBE5F1" w:themeFill="accent1" w:themeFillTint="33"/>
            <w:noWrap/>
            <w:vAlign w:val="center"/>
            <w:hideMark/>
          </w:tcPr>
          <w:p w14:paraId="13B9CE2E"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0.741</w:t>
            </w:r>
          </w:p>
          <w:p w14:paraId="240B12F7" w14:textId="59BD96FA" w:rsidR="001A6109" w:rsidRPr="001D00E2" w:rsidRDefault="001A6109" w:rsidP="001A6109">
            <w:pPr>
              <w:widowControl/>
              <w:jc w:val="center"/>
              <w:rPr>
                <w:rFonts w:cs="Arial"/>
                <w:b/>
                <w:szCs w:val="24"/>
              </w:rPr>
            </w:pPr>
            <w:r w:rsidRPr="001D00E2">
              <w:rPr>
                <w:rFonts w:cs="Arial"/>
                <w:b/>
                <w:i/>
                <w:szCs w:val="24"/>
              </w:rPr>
              <w:t>P</w:t>
            </w:r>
            <w:r w:rsidRPr="001D00E2">
              <w:rPr>
                <w:rFonts w:cs="Arial"/>
                <w:b/>
                <w:szCs w:val="24"/>
              </w:rPr>
              <w:t xml:space="preserve"> = 0.002*</w:t>
            </w:r>
          </w:p>
        </w:tc>
        <w:tc>
          <w:tcPr>
            <w:tcW w:w="1617" w:type="dxa"/>
            <w:tcBorders>
              <w:top w:val="single" w:sz="12" w:space="0" w:color="auto"/>
              <w:bottom w:val="single" w:sz="4" w:space="0" w:color="FFFFFF" w:themeColor="background1"/>
            </w:tcBorders>
            <w:shd w:val="clear" w:color="auto" w:fill="FDE9D9" w:themeFill="accent6" w:themeFillTint="33"/>
            <w:noWrap/>
            <w:vAlign w:val="center"/>
            <w:hideMark/>
          </w:tcPr>
          <w:p w14:paraId="78046B8A"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-0.276</w:t>
            </w:r>
          </w:p>
          <w:p w14:paraId="4817D416" w14:textId="7704387B" w:rsidR="001A6109" w:rsidRPr="001D00E2" w:rsidRDefault="001A6109" w:rsidP="001A6109">
            <w:pPr>
              <w:widowControl/>
              <w:jc w:val="center"/>
              <w:rPr>
                <w:rFonts w:cs="Arial"/>
                <w:szCs w:val="24"/>
              </w:rPr>
            </w:pPr>
            <w:r w:rsidRPr="001D00E2">
              <w:rPr>
                <w:rFonts w:cs="Arial"/>
                <w:i/>
                <w:szCs w:val="24"/>
              </w:rPr>
              <w:t>P</w:t>
            </w:r>
            <w:r w:rsidRPr="001D00E2">
              <w:rPr>
                <w:rFonts w:cs="Arial"/>
                <w:szCs w:val="24"/>
              </w:rPr>
              <w:t xml:space="preserve"> = 0.339</w:t>
            </w:r>
          </w:p>
        </w:tc>
        <w:tc>
          <w:tcPr>
            <w:tcW w:w="1617" w:type="dxa"/>
            <w:tcBorders>
              <w:top w:val="single" w:sz="12" w:space="0" w:color="auto"/>
              <w:bottom w:val="single" w:sz="4" w:space="0" w:color="FFFFFF" w:themeColor="background1"/>
            </w:tcBorders>
            <w:shd w:val="clear" w:color="auto" w:fill="FDE9D9" w:themeFill="accent6" w:themeFillTint="33"/>
            <w:noWrap/>
            <w:vAlign w:val="center"/>
            <w:hideMark/>
          </w:tcPr>
          <w:p w14:paraId="4610E4EE"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0.037</w:t>
            </w:r>
          </w:p>
          <w:p w14:paraId="314C1E60" w14:textId="065B0448" w:rsidR="001A6109" w:rsidRPr="001D00E2" w:rsidRDefault="001A6109" w:rsidP="001A6109">
            <w:pPr>
              <w:widowControl/>
              <w:jc w:val="center"/>
              <w:rPr>
                <w:rFonts w:cs="Arial"/>
                <w:szCs w:val="24"/>
              </w:rPr>
            </w:pPr>
            <w:r w:rsidRPr="001D00E2">
              <w:rPr>
                <w:rFonts w:cs="Arial"/>
                <w:i/>
                <w:szCs w:val="24"/>
              </w:rPr>
              <w:t>P</w:t>
            </w:r>
            <w:r w:rsidRPr="001D00E2">
              <w:rPr>
                <w:rFonts w:cs="Arial"/>
                <w:szCs w:val="24"/>
              </w:rPr>
              <w:t xml:space="preserve"> = 0.899</w:t>
            </w:r>
          </w:p>
        </w:tc>
        <w:tc>
          <w:tcPr>
            <w:tcW w:w="1617" w:type="dxa"/>
            <w:tcBorders>
              <w:top w:val="single" w:sz="12" w:space="0" w:color="auto"/>
              <w:bottom w:val="single" w:sz="4" w:space="0" w:color="FFFFFF" w:themeColor="background1"/>
            </w:tcBorders>
            <w:shd w:val="clear" w:color="auto" w:fill="FDE9D9" w:themeFill="accent6" w:themeFillTint="33"/>
            <w:noWrap/>
            <w:vAlign w:val="center"/>
            <w:hideMark/>
          </w:tcPr>
          <w:p w14:paraId="4F58564B"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-0.360</w:t>
            </w:r>
          </w:p>
          <w:p w14:paraId="4512D85B" w14:textId="72CC4F1E" w:rsidR="001A6109" w:rsidRPr="001D00E2" w:rsidRDefault="001A6109" w:rsidP="001A6109">
            <w:pPr>
              <w:widowControl/>
              <w:jc w:val="center"/>
              <w:rPr>
                <w:rFonts w:cs="Arial"/>
                <w:szCs w:val="24"/>
              </w:rPr>
            </w:pPr>
            <w:r w:rsidRPr="001D00E2">
              <w:rPr>
                <w:rFonts w:cs="Arial"/>
                <w:i/>
                <w:szCs w:val="24"/>
              </w:rPr>
              <w:t>P</w:t>
            </w:r>
            <w:r w:rsidRPr="001D00E2">
              <w:rPr>
                <w:rFonts w:cs="Arial"/>
                <w:szCs w:val="24"/>
              </w:rPr>
              <w:t xml:space="preserve"> = 0.206</w:t>
            </w:r>
          </w:p>
        </w:tc>
        <w:tc>
          <w:tcPr>
            <w:tcW w:w="1617" w:type="dxa"/>
            <w:tcBorders>
              <w:top w:val="single" w:sz="12" w:space="0" w:color="auto"/>
              <w:bottom w:val="single" w:sz="4" w:space="0" w:color="FFFFFF" w:themeColor="background1"/>
            </w:tcBorders>
            <w:shd w:val="clear" w:color="auto" w:fill="FDE9D9" w:themeFill="accent6" w:themeFillTint="33"/>
            <w:noWrap/>
            <w:vAlign w:val="center"/>
            <w:hideMark/>
          </w:tcPr>
          <w:p w14:paraId="5E5917F3"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-0.469</w:t>
            </w:r>
          </w:p>
          <w:p w14:paraId="2DF5DEB0" w14:textId="650C9223" w:rsidR="001A6109" w:rsidRPr="001D00E2" w:rsidRDefault="001A6109" w:rsidP="001A6109">
            <w:pPr>
              <w:widowControl/>
              <w:jc w:val="center"/>
              <w:rPr>
                <w:rFonts w:cs="Arial"/>
                <w:szCs w:val="24"/>
              </w:rPr>
            </w:pPr>
            <w:r w:rsidRPr="001D00E2">
              <w:rPr>
                <w:rFonts w:cs="Arial"/>
                <w:i/>
                <w:szCs w:val="24"/>
              </w:rPr>
              <w:t>P</w:t>
            </w:r>
            <w:r w:rsidRPr="001D00E2">
              <w:rPr>
                <w:rFonts w:cs="Arial"/>
                <w:szCs w:val="24"/>
              </w:rPr>
              <w:t xml:space="preserve"> = 0.091</w:t>
            </w:r>
          </w:p>
        </w:tc>
        <w:tc>
          <w:tcPr>
            <w:tcW w:w="1617" w:type="dxa"/>
            <w:tcBorders>
              <w:top w:val="single" w:sz="12" w:space="0" w:color="auto"/>
              <w:bottom w:val="single" w:sz="4" w:space="0" w:color="FFFFFF" w:themeColor="background1"/>
            </w:tcBorders>
            <w:shd w:val="clear" w:color="auto" w:fill="FDE9D9" w:themeFill="accent6" w:themeFillTint="33"/>
            <w:noWrap/>
            <w:vAlign w:val="center"/>
            <w:hideMark/>
          </w:tcPr>
          <w:p w14:paraId="6D98365D"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-0.389</w:t>
            </w:r>
          </w:p>
          <w:p w14:paraId="04E64898" w14:textId="7D8D48E3" w:rsidR="001A6109" w:rsidRPr="001D00E2" w:rsidRDefault="001A6109" w:rsidP="001A6109">
            <w:pPr>
              <w:widowControl/>
              <w:jc w:val="center"/>
              <w:rPr>
                <w:rFonts w:cs="Arial"/>
                <w:szCs w:val="24"/>
              </w:rPr>
            </w:pPr>
            <w:r w:rsidRPr="001D00E2">
              <w:rPr>
                <w:rFonts w:cs="Arial"/>
                <w:i/>
                <w:szCs w:val="24"/>
              </w:rPr>
              <w:t>P</w:t>
            </w:r>
            <w:r w:rsidRPr="001D00E2">
              <w:rPr>
                <w:rFonts w:cs="Arial"/>
                <w:szCs w:val="24"/>
              </w:rPr>
              <w:t xml:space="preserve"> = 0.170</w:t>
            </w:r>
          </w:p>
        </w:tc>
        <w:tc>
          <w:tcPr>
            <w:tcW w:w="1617" w:type="dxa"/>
            <w:tcBorders>
              <w:top w:val="single" w:sz="12" w:space="0" w:color="auto"/>
              <w:bottom w:val="single" w:sz="4" w:space="0" w:color="FFFFFF" w:themeColor="background1"/>
            </w:tcBorders>
            <w:shd w:val="clear" w:color="auto" w:fill="FDE9D9" w:themeFill="accent6" w:themeFillTint="33"/>
            <w:noWrap/>
            <w:vAlign w:val="center"/>
            <w:hideMark/>
          </w:tcPr>
          <w:p w14:paraId="19F49D29"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-0.389</w:t>
            </w:r>
          </w:p>
          <w:p w14:paraId="4EA49DC4" w14:textId="3766E7FF" w:rsidR="001A6109" w:rsidRPr="001D00E2" w:rsidRDefault="001A6109" w:rsidP="001A6109">
            <w:pPr>
              <w:widowControl/>
              <w:jc w:val="center"/>
              <w:rPr>
                <w:rFonts w:cs="Arial"/>
                <w:szCs w:val="24"/>
              </w:rPr>
            </w:pPr>
            <w:r w:rsidRPr="001D00E2">
              <w:rPr>
                <w:rFonts w:cs="Arial"/>
                <w:i/>
                <w:szCs w:val="24"/>
              </w:rPr>
              <w:t>P</w:t>
            </w:r>
            <w:r w:rsidRPr="001D00E2">
              <w:rPr>
                <w:rFonts w:cs="Arial"/>
                <w:szCs w:val="24"/>
              </w:rPr>
              <w:t xml:space="preserve"> = 0.169</w:t>
            </w:r>
          </w:p>
        </w:tc>
      </w:tr>
      <w:tr w:rsidR="001A6109" w:rsidRPr="0064088A" w14:paraId="5007F62C" w14:textId="77777777" w:rsidTr="00514A11">
        <w:trPr>
          <w:trHeight w:val="255"/>
        </w:trPr>
        <w:tc>
          <w:tcPr>
            <w:tcW w:w="1616" w:type="dxa"/>
            <w:tcBorders>
              <w:top w:val="single" w:sz="4" w:space="0" w:color="FFFFFF" w:themeColor="background1"/>
              <w:bottom w:val="single" w:sz="4" w:space="0" w:color="FFFFFF" w:themeColor="background1"/>
            </w:tcBorders>
            <w:noWrap/>
            <w:vAlign w:val="center"/>
            <w:hideMark/>
          </w:tcPr>
          <w:p w14:paraId="2AE35090" w14:textId="01C0BB62" w:rsidR="001A6109" w:rsidRPr="001D00E2" w:rsidRDefault="001A6109" w:rsidP="001A6109">
            <w:pPr>
              <w:widowControl/>
              <w:jc w:val="both"/>
              <w:rPr>
                <w:rFonts w:cs="Arial"/>
                <w:b/>
                <w:szCs w:val="24"/>
              </w:rPr>
            </w:pPr>
            <w:r w:rsidRPr="001D00E2">
              <w:rPr>
                <w:rFonts w:cs="Arial"/>
                <w:b/>
                <w:szCs w:val="24"/>
              </w:rPr>
              <w:t>Switches</w:t>
            </w:r>
          </w:p>
        </w:tc>
        <w:tc>
          <w:tcPr>
            <w:tcW w:w="1617" w:type="dxa"/>
            <w:tcBorders>
              <w:top w:val="single" w:sz="4" w:space="0" w:color="FFFFFF" w:themeColor="background1"/>
              <w:bottom w:val="single" w:sz="4" w:space="0" w:color="FFFFFF" w:themeColor="background1"/>
            </w:tcBorders>
            <w:shd w:val="clear" w:color="auto" w:fill="FFFFFF" w:themeFill="background1"/>
            <w:noWrap/>
            <w:vAlign w:val="center"/>
            <w:hideMark/>
          </w:tcPr>
          <w:p w14:paraId="5C2666B6" w14:textId="77777777" w:rsidR="001A6109" w:rsidRPr="001D00E2" w:rsidRDefault="001A6109" w:rsidP="001A6109">
            <w:pPr>
              <w:widowControl/>
              <w:jc w:val="center"/>
              <w:rPr>
                <w:rFonts w:cs="Arial"/>
                <w:szCs w:val="24"/>
              </w:rPr>
            </w:pPr>
          </w:p>
          <w:p w14:paraId="3E8151B9" w14:textId="77777777" w:rsidR="001A6109" w:rsidRPr="001D00E2" w:rsidRDefault="001A6109" w:rsidP="001A6109">
            <w:pPr>
              <w:widowControl/>
              <w:jc w:val="center"/>
              <w:rPr>
                <w:rFonts w:cs="Arial"/>
                <w:szCs w:val="24"/>
              </w:rPr>
            </w:pPr>
          </w:p>
        </w:tc>
        <w:tc>
          <w:tcPr>
            <w:tcW w:w="1617" w:type="dxa"/>
            <w:tcBorders>
              <w:top w:val="single" w:sz="4" w:space="0" w:color="FFFFFF" w:themeColor="background1"/>
              <w:bottom w:val="single" w:sz="4" w:space="0" w:color="FFFFFF" w:themeColor="background1"/>
            </w:tcBorders>
            <w:shd w:val="clear" w:color="auto" w:fill="DBE5F1" w:themeFill="accent1" w:themeFillTint="33"/>
            <w:noWrap/>
            <w:vAlign w:val="center"/>
            <w:hideMark/>
          </w:tcPr>
          <w:p w14:paraId="3ED233A3"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0.782</w:t>
            </w:r>
          </w:p>
          <w:p w14:paraId="7AB7153C" w14:textId="5955E6C9" w:rsidR="001A6109" w:rsidRPr="001D00E2" w:rsidRDefault="001A6109" w:rsidP="001A6109">
            <w:pPr>
              <w:widowControl/>
              <w:jc w:val="center"/>
              <w:rPr>
                <w:rFonts w:cs="Arial"/>
                <w:b/>
                <w:szCs w:val="24"/>
              </w:rPr>
            </w:pPr>
            <w:r w:rsidRPr="001D00E2">
              <w:rPr>
                <w:rFonts w:cs="Arial"/>
                <w:b/>
                <w:i/>
                <w:szCs w:val="24"/>
              </w:rPr>
              <w:t>P</w:t>
            </w:r>
            <w:r w:rsidRPr="001D00E2">
              <w:rPr>
                <w:rFonts w:cs="Arial"/>
                <w:b/>
                <w:szCs w:val="24"/>
              </w:rPr>
              <w:t xml:space="preserve"> = 0.001*</w:t>
            </w:r>
          </w:p>
        </w:tc>
        <w:tc>
          <w:tcPr>
            <w:tcW w:w="1617"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7031E614"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-0.019</w:t>
            </w:r>
          </w:p>
          <w:p w14:paraId="632D00A0" w14:textId="19E757B7" w:rsidR="001A6109" w:rsidRPr="001D00E2" w:rsidRDefault="001A6109" w:rsidP="001A6109">
            <w:pPr>
              <w:widowControl/>
              <w:jc w:val="center"/>
              <w:rPr>
                <w:rFonts w:cs="Arial"/>
                <w:szCs w:val="24"/>
              </w:rPr>
            </w:pPr>
            <w:r w:rsidRPr="001D00E2">
              <w:rPr>
                <w:rFonts w:cs="Arial"/>
                <w:i/>
                <w:szCs w:val="24"/>
              </w:rPr>
              <w:t>P</w:t>
            </w:r>
            <w:r w:rsidRPr="001D00E2">
              <w:rPr>
                <w:rFonts w:cs="Arial"/>
                <w:szCs w:val="24"/>
              </w:rPr>
              <w:t xml:space="preserve"> = 0.948</w:t>
            </w:r>
          </w:p>
        </w:tc>
        <w:tc>
          <w:tcPr>
            <w:tcW w:w="1617"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5F9FC5DE"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-0.127</w:t>
            </w:r>
          </w:p>
          <w:p w14:paraId="071C9230" w14:textId="0DA390CD" w:rsidR="001A6109" w:rsidRPr="001D00E2" w:rsidRDefault="001A6109" w:rsidP="001A6109">
            <w:pPr>
              <w:widowControl/>
              <w:jc w:val="center"/>
              <w:rPr>
                <w:rFonts w:cs="Arial"/>
                <w:szCs w:val="24"/>
              </w:rPr>
            </w:pPr>
            <w:r w:rsidRPr="001D00E2">
              <w:rPr>
                <w:rFonts w:cs="Arial"/>
                <w:i/>
                <w:szCs w:val="24"/>
              </w:rPr>
              <w:t>P</w:t>
            </w:r>
            <w:r w:rsidRPr="001D00E2">
              <w:rPr>
                <w:rFonts w:cs="Arial"/>
                <w:szCs w:val="24"/>
              </w:rPr>
              <w:t xml:space="preserve"> = 0.666</w:t>
            </w:r>
          </w:p>
        </w:tc>
        <w:tc>
          <w:tcPr>
            <w:tcW w:w="1617"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744E283F"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0.070</w:t>
            </w:r>
          </w:p>
          <w:p w14:paraId="035D1772" w14:textId="59A5D7EB" w:rsidR="001A6109" w:rsidRPr="001D00E2" w:rsidRDefault="001A6109" w:rsidP="001A6109">
            <w:pPr>
              <w:widowControl/>
              <w:jc w:val="center"/>
              <w:rPr>
                <w:rFonts w:cs="Arial"/>
                <w:szCs w:val="24"/>
              </w:rPr>
            </w:pPr>
            <w:r w:rsidRPr="001D00E2">
              <w:rPr>
                <w:rFonts w:cs="Arial"/>
                <w:i/>
                <w:szCs w:val="24"/>
              </w:rPr>
              <w:t>P</w:t>
            </w:r>
            <w:r w:rsidRPr="001D00E2">
              <w:rPr>
                <w:rFonts w:cs="Arial"/>
                <w:szCs w:val="24"/>
              </w:rPr>
              <w:t xml:space="preserve"> = 0.812</w:t>
            </w:r>
          </w:p>
        </w:tc>
        <w:tc>
          <w:tcPr>
            <w:tcW w:w="1617"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4A1F13CB"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-0.031</w:t>
            </w:r>
          </w:p>
          <w:p w14:paraId="69F61A26" w14:textId="0F283C9E" w:rsidR="001A6109" w:rsidRPr="001D00E2" w:rsidRDefault="001A6109" w:rsidP="001A6109">
            <w:pPr>
              <w:widowControl/>
              <w:jc w:val="center"/>
              <w:rPr>
                <w:rFonts w:cs="Arial"/>
                <w:szCs w:val="24"/>
              </w:rPr>
            </w:pPr>
            <w:r w:rsidRPr="001D00E2">
              <w:rPr>
                <w:rFonts w:cs="Arial"/>
                <w:i/>
                <w:szCs w:val="24"/>
              </w:rPr>
              <w:t>P</w:t>
            </w:r>
            <w:r w:rsidRPr="001D00E2">
              <w:rPr>
                <w:rFonts w:cs="Arial"/>
                <w:szCs w:val="24"/>
              </w:rPr>
              <w:t xml:space="preserve"> = 0.917</w:t>
            </w:r>
          </w:p>
        </w:tc>
        <w:tc>
          <w:tcPr>
            <w:tcW w:w="1617"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45290CB0"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0.082</w:t>
            </w:r>
          </w:p>
          <w:p w14:paraId="004E76CD" w14:textId="2DC85285" w:rsidR="001A6109" w:rsidRPr="001D00E2" w:rsidRDefault="001A6109" w:rsidP="001A6109">
            <w:pPr>
              <w:widowControl/>
              <w:jc w:val="center"/>
              <w:rPr>
                <w:rFonts w:cs="Arial"/>
                <w:szCs w:val="24"/>
              </w:rPr>
            </w:pPr>
            <w:r w:rsidRPr="001D00E2">
              <w:rPr>
                <w:rFonts w:cs="Arial"/>
                <w:i/>
                <w:szCs w:val="24"/>
              </w:rPr>
              <w:t>P</w:t>
            </w:r>
            <w:r w:rsidRPr="001D00E2">
              <w:rPr>
                <w:rFonts w:cs="Arial"/>
                <w:szCs w:val="24"/>
              </w:rPr>
              <w:t xml:space="preserve"> = 0.781</w:t>
            </w:r>
          </w:p>
        </w:tc>
        <w:tc>
          <w:tcPr>
            <w:tcW w:w="1617"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5F09444F"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0.148</w:t>
            </w:r>
          </w:p>
          <w:p w14:paraId="1E80D8C0" w14:textId="15082889" w:rsidR="001A6109" w:rsidRPr="001D00E2" w:rsidRDefault="001A6109" w:rsidP="001A6109">
            <w:pPr>
              <w:widowControl/>
              <w:jc w:val="center"/>
              <w:rPr>
                <w:rFonts w:cs="Arial"/>
                <w:szCs w:val="24"/>
              </w:rPr>
            </w:pPr>
            <w:r w:rsidRPr="001D00E2">
              <w:rPr>
                <w:rFonts w:cs="Arial"/>
                <w:i/>
                <w:szCs w:val="24"/>
              </w:rPr>
              <w:t>P</w:t>
            </w:r>
            <w:r w:rsidRPr="001D00E2">
              <w:rPr>
                <w:rFonts w:cs="Arial"/>
                <w:szCs w:val="24"/>
              </w:rPr>
              <w:t xml:space="preserve"> = 0.614</w:t>
            </w:r>
          </w:p>
        </w:tc>
      </w:tr>
      <w:tr w:rsidR="001A6109" w:rsidRPr="0064088A" w14:paraId="43187466" w14:textId="77777777" w:rsidTr="00514A11">
        <w:trPr>
          <w:trHeight w:val="255"/>
        </w:trPr>
        <w:tc>
          <w:tcPr>
            <w:tcW w:w="1616" w:type="dxa"/>
            <w:tcBorders>
              <w:top w:val="single" w:sz="4" w:space="0" w:color="FFFFFF" w:themeColor="background1"/>
              <w:bottom w:val="single" w:sz="4" w:space="0" w:color="FFFFFF" w:themeColor="background1"/>
            </w:tcBorders>
            <w:noWrap/>
            <w:vAlign w:val="center"/>
            <w:hideMark/>
          </w:tcPr>
          <w:p w14:paraId="5C7BC735" w14:textId="335BC359" w:rsidR="001A6109" w:rsidRPr="001D00E2" w:rsidRDefault="001A6109" w:rsidP="001A6109">
            <w:pPr>
              <w:widowControl/>
              <w:jc w:val="both"/>
              <w:rPr>
                <w:rFonts w:cs="Arial"/>
                <w:b/>
                <w:szCs w:val="24"/>
              </w:rPr>
            </w:pPr>
            <w:r w:rsidRPr="001D00E2">
              <w:rPr>
                <w:rFonts w:cs="Arial"/>
                <w:b/>
                <w:szCs w:val="24"/>
              </w:rPr>
              <w:t>Interaction</w:t>
            </w:r>
          </w:p>
        </w:tc>
        <w:tc>
          <w:tcPr>
            <w:tcW w:w="1617" w:type="dxa"/>
            <w:tcBorders>
              <w:top w:val="single" w:sz="4" w:space="0" w:color="FFFFFF" w:themeColor="background1"/>
              <w:bottom w:val="single" w:sz="4" w:space="0" w:color="FFFFFF" w:themeColor="background1"/>
            </w:tcBorders>
            <w:shd w:val="clear" w:color="auto" w:fill="FFFFFF" w:themeFill="background1"/>
            <w:noWrap/>
            <w:vAlign w:val="center"/>
            <w:hideMark/>
          </w:tcPr>
          <w:p w14:paraId="4F6EAB66" w14:textId="77777777" w:rsidR="001A6109" w:rsidRPr="001D00E2" w:rsidRDefault="001A6109" w:rsidP="001A6109">
            <w:pPr>
              <w:widowControl/>
              <w:jc w:val="center"/>
              <w:rPr>
                <w:rFonts w:cs="Arial"/>
                <w:szCs w:val="24"/>
              </w:rPr>
            </w:pPr>
          </w:p>
          <w:p w14:paraId="7F44EF1D" w14:textId="77777777" w:rsidR="001A6109" w:rsidRPr="001D00E2" w:rsidRDefault="001A6109" w:rsidP="001A6109">
            <w:pPr>
              <w:widowControl/>
              <w:jc w:val="center"/>
              <w:rPr>
                <w:rFonts w:cs="Arial"/>
                <w:szCs w:val="24"/>
              </w:rPr>
            </w:pPr>
          </w:p>
        </w:tc>
        <w:tc>
          <w:tcPr>
            <w:tcW w:w="1617" w:type="dxa"/>
            <w:tcBorders>
              <w:top w:val="single" w:sz="4" w:space="0" w:color="FFFFFF" w:themeColor="background1"/>
              <w:bottom w:val="single" w:sz="4" w:space="0" w:color="FFFFFF" w:themeColor="background1"/>
            </w:tcBorders>
            <w:shd w:val="clear" w:color="auto" w:fill="FFFFFF" w:themeFill="background1"/>
            <w:noWrap/>
            <w:vAlign w:val="center"/>
            <w:hideMark/>
          </w:tcPr>
          <w:p w14:paraId="12961B68" w14:textId="77777777" w:rsidR="001A6109" w:rsidRPr="001D00E2" w:rsidRDefault="001A6109" w:rsidP="001A6109">
            <w:pPr>
              <w:widowControl/>
              <w:jc w:val="center"/>
              <w:rPr>
                <w:rFonts w:cs="Arial"/>
                <w:szCs w:val="24"/>
              </w:rPr>
            </w:pPr>
          </w:p>
        </w:tc>
        <w:tc>
          <w:tcPr>
            <w:tcW w:w="1617"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489F6AF0"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-0.320</w:t>
            </w:r>
          </w:p>
          <w:p w14:paraId="371720FA" w14:textId="12EC517C" w:rsidR="001A6109" w:rsidRPr="001D00E2" w:rsidRDefault="001A6109" w:rsidP="001A6109">
            <w:pPr>
              <w:widowControl/>
              <w:jc w:val="center"/>
              <w:rPr>
                <w:rFonts w:cs="Arial"/>
                <w:szCs w:val="24"/>
              </w:rPr>
            </w:pPr>
            <w:r w:rsidRPr="001D00E2">
              <w:rPr>
                <w:rFonts w:cs="Arial"/>
                <w:i/>
                <w:szCs w:val="24"/>
              </w:rPr>
              <w:t>P</w:t>
            </w:r>
            <w:r w:rsidRPr="001D00E2">
              <w:rPr>
                <w:rFonts w:cs="Arial"/>
                <w:szCs w:val="24"/>
              </w:rPr>
              <w:t xml:space="preserve"> = 0.265</w:t>
            </w:r>
          </w:p>
        </w:tc>
        <w:tc>
          <w:tcPr>
            <w:tcW w:w="1617"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70FDB2C8"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-0.200</w:t>
            </w:r>
          </w:p>
          <w:p w14:paraId="24FBF8C3" w14:textId="5D9F51F3" w:rsidR="001A6109" w:rsidRPr="001D00E2" w:rsidRDefault="001A6109" w:rsidP="001A6109">
            <w:pPr>
              <w:widowControl/>
              <w:jc w:val="center"/>
              <w:rPr>
                <w:rFonts w:cs="Arial"/>
                <w:szCs w:val="24"/>
              </w:rPr>
            </w:pPr>
            <w:r w:rsidRPr="001D00E2">
              <w:rPr>
                <w:rFonts w:cs="Arial"/>
                <w:i/>
                <w:szCs w:val="24"/>
              </w:rPr>
              <w:t>P</w:t>
            </w:r>
            <w:r w:rsidRPr="001D00E2">
              <w:rPr>
                <w:rFonts w:cs="Arial"/>
                <w:szCs w:val="24"/>
              </w:rPr>
              <w:t xml:space="preserve"> = 0.494</w:t>
            </w:r>
          </w:p>
        </w:tc>
        <w:tc>
          <w:tcPr>
            <w:tcW w:w="1617"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1A00DE56"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-0.198</w:t>
            </w:r>
          </w:p>
          <w:p w14:paraId="4DF27EF0" w14:textId="51DC8524" w:rsidR="001A6109" w:rsidRPr="001D00E2" w:rsidRDefault="001A6109" w:rsidP="001A6109">
            <w:pPr>
              <w:widowControl/>
              <w:jc w:val="center"/>
              <w:rPr>
                <w:rFonts w:cs="Arial"/>
                <w:szCs w:val="24"/>
              </w:rPr>
            </w:pPr>
            <w:r w:rsidRPr="001D00E2">
              <w:rPr>
                <w:rFonts w:cs="Arial"/>
                <w:i/>
                <w:szCs w:val="24"/>
              </w:rPr>
              <w:t>P</w:t>
            </w:r>
            <w:r w:rsidRPr="001D00E2">
              <w:rPr>
                <w:rFonts w:cs="Arial"/>
                <w:szCs w:val="24"/>
              </w:rPr>
              <w:t xml:space="preserve"> = 0.498</w:t>
            </w:r>
          </w:p>
        </w:tc>
        <w:tc>
          <w:tcPr>
            <w:tcW w:w="1617"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397D9F42"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-0.426</w:t>
            </w:r>
          </w:p>
          <w:p w14:paraId="770CBB48" w14:textId="557465EE" w:rsidR="001A6109" w:rsidRPr="001D00E2" w:rsidRDefault="001A6109" w:rsidP="001A6109">
            <w:pPr>
              <w:widowControl/>
              <w:jc w:val="center"/>
              <w:rPr>
                <w:rFonts w:cs="Arial"/>
                <w:szCs w:val="24"/>
              </w:rPr>
            </w:pPr>
            <w:r w:rsidRPr="001D00E2">
              <w:rPr>
                <w:rFonts w:cs="Arial"/>
                <w:i/>
                <w:szCs w:val="24"/>
              </w:rPr>
              <w:t>P</w:t>
            </w:r>
            <w:r w:rsidRPr="001D00E2">
              <w:rPr>
                <w:rFonts w:cs="Arial"/>
                <w:szCs w:val="24"/>
              </w:rPr>
              <w:t xml:space="preserve"> = 0.129</w:t>
            </w:r>
          </w:p>
        </w:tc>
        <w:tc>
          <w:tcPr>
            <w:tcW w:w="1617"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0B388058"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-0.352</w:t>
            </w:r>
          </w:p>
          <w:p w14:paraId="5D1F634F" w14:textId="50808716" w:rsidR="001A6109" w:rsidRPr="001D00E2" w:rsidRDefault="001A6109" w:rsidP="001A6109">
            <w:pPr>
              <w:widowControl/>
              <w:jc w:val="center"/>
              <w:rPr>
                <w:rFonts w:cs="Arial"/>
                <w:szCs w:val="24"/>
              </w:rPr>
            </w:pPr>
            <w:r w:rsidRPr="001D00E2">
              <w:rPr>
                <w:rFonts w:cs="Arial"/>
                <w:i/>
                <w:szCs w:val="24"/>
              </w:rPr>
              <w:t>P</w:t>
            </w:r>
            <w:r w:rsidRPr="001D00E2">
              <w:rPr>
                <w:rFonts w:cs="Arial"/>
                <w:szCs w:val="24"/>
              </w:rPr>
              <w:t xml:space="preserve"> = 0.216</w:t>
            </w:r>
          </w:p>
        </w:tc>
        <w:tc>
          <w:tcPr>
            <w:tcW w:w="1617" w:type="dxa"/>
            <w:tcBorders>
              <w:top w:val="single" w:sz="4" w:space="0" w:color="FFFFFF" w:themeColor="background1"/>
              <w:bottom w:val="single" w:sz="4" w:space="0" w:color="FFFFFF" w:themeColor="background1"/>
            </w:tcBorders>
            <w:shd w:val="clear" w:color="auto" w:fill="FDE9D9" w:themeFill="accent6" w:themeFillTint="33"/>
            <w:noWrap/>
            <w:vAlign w:val="center"/>
            <w:hideMark/>
          </w:tcPr>
          <w:p w14:paraId="0035CA37"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-0.206</w:t>
            </w:r>
          </w:p>
          <w:p w14:paraId="4459C647" w14:textId="40B90BA7" w:rsidR="001A6109" w:rsidRPr="001D00E2" w:rsidRDefault="001A6109" w:rsidP="001A6109">
            <w:pPr>
              <w:widowControl/>
              <w:jc w:val="center"/>
              <w:rPr>
                <w:rFonts w:cs="Arial"/>
                <w:szCs w:val="24"/>
              </w:rPr>
            </w:pPr>
            <w:r w:rsidRPr="001D00E2">
              <w:rPr>
                <w:rFonts w:cs="Arial"/>
                <w:i/>
                <w:szCs w:val="24"/>
              </w:rPr>
              <w:t>P</w:t>
            </w:r>
            <w:r w:rsidRPr="001D00E2">
              <w:rPr>
                <w:rFonts w:cs="Arial"/>
                <w:szCs w:val="24"/>
              </w:rPr>
              <w:t xml:space="preserve"> = 0.479</w:t>
            </w:r>
          </w:p>
        </w:tc>
      </w:tr>
      <w:tr w:rsidR="001A6109" w:rsidRPr="0064088A" w14:paraId="7FD0222E" w14:textId="77777777" w:rsidTr="00514A11">
        <w:trPr>
          <w:trHeight w:val="255"/>
        </w:trPr>
        <w:tc>
          <w:tcPr>
            <w:tcW w:w="1616" w:type="dxa"/>
            <w:tcBorders>
              <w:top w:val="single" w:sz="4" w:space="0" w:color="FFFFFF" w:themeColor="background1"/>
              <w:bottom w:val="single" w:sz="4" w:space="0" w:color="FFFFFF" w:themeColor="background1"/>
            </w:tcBorders>
            <w:noWrap/>
            <w:vAlign w:val="center"/>
            <w:hideMark/>
          </w:tcPr>
          <w:p w14:paraId="1C364865" w14:textId="6341911B" w:rsidR="001A6109" w:rsidRPr="001D00E2" w:rsidRDefault="001A6109" w:rsidP="001A6109">
            <w:pPr>
              <w:widowControl/>
              <w:jc w:val="both"/>
              <w:rPr>
                <w:rFonts w:cs="Arial"/>
                <w:b/>
                <w:szCs w:val="24"/>
              </w:rPr>
            </w:pPr>
            <w:r w:rsidRPr="001D00E2">
              <w:rPr>
                <w:rFonts w:cs="Arial"/>
                <w:b/>
                <w:szCs w:val="24"/>
              </w:rPr>
              <w:t xml:space="preserve">Dl </w:t>
            </w:r>
            <w:r w:rsidRPr="001D00E2">
              <w:rPr>
                <w:rFonts w:cs="Arial"/>
                <w:b/>
                <w:i/>
                <w:szCs w:val="24"/>
              </w:rPr>
              <w:t>erg-1</w:t>
            </w:r>
          </w:p>
        </w:tc>
        <w:tc>
          <w:tcPr>
            <w:tcW w:w="1617" w:type="dxa"/>
            <w:tcBorders>
              <w:top w:val="single" w:sz="4" w:space="0" w:color="FFFFFF" w:themeColor="background1"/>
              <w:bottom w:val="single" w:sz="4" w:space="0" w:color="FFFFFF" w:themeColor="background1"/>
            </w:tcBorders>
            <w:noWrap/>
            <w:vAlign w:val="center"/>
            <w:hideMark/>
          </w:tcPr>
          <w:p w14:paraId="23C0C279" w14:textId="77777777" w:rsidR="001A6109" w:rsidRPr="001D00E2" w:rsidRDefault="001A6109" w:rsidP="001A6109">
            <w:pPr>
              <w:widowControl/>
              <w:jc w:val="center"/>
              <w:rPr>
                <w:rFonts w:cs="Arial"/>
                <w:szCs w:val="24"/>
              </w:rPr>
            </w:pPr>
          </w:p>
          <w:p w14:paraId="0A248D7E" w14:textId="77777777" w:rsidR="001A6109" w:rsidRPr="001D00E2" w:rsidRDefault="001A6109" w:rsidP="001A6109">
            <w:pPr>
              <w:widowControl/>
              <w:jc w:val="center"/>
              <w:rPr>
                <w:rFonts w:cs="Arial"/>
                <w:szCs w:val="24"/>
              </w:rPr>
            </w:pPr>
          </w:p>
        </w:tc>
        <w:tc>
          <w:tcPr>
            <w:tcW w:w="1617" w:type="dxa"/>
            <w:tcBorders>
              <w:top w:val="single" w:sz="4" w:space="0" w:color="FFFFFF" w:themeColor="background1"/>
              <w:bottom w:val="single" w:sz="4" w:space="0" w:color="FFFFFF" w:themeColor="background1"/>
            </w:tcBorders>
            <w:noWrap/>
            <w:vAlign w:val="center"/>
            <w:hideMark/>
          </w:tcPr>
          <w:p w14:paraId="3754CA21" w14:textId="77777777" w:rsidR="001A6109" w:rsidRPr="001D00E2" w:rsidRDefault="001A6109" w:rsidP="001A6109">
            <w:pPr>
              <w:widowControl/>
              <w:jc w:val="center"/>
              <w:rPr>
                <w:rFonts w:cs="Arial"/>
                <w:szCs w:val="24"/>
              </w:rPr>
            </w:pPr>
          </w:p>
        </w:tc>
        <w:tc>
          <w:tcPr>
            <w:tcW w:w="1617" w:type="dxa"/>
            <w:tcBorders>
              <w:top w:val="single" w:sz="4" w:space="0" w:color="FFFFFF" w:themeColor="background1"/>
              <w:bottom w:val="single" w:sz="4" w:space="0" w:color="FFFFFF" w:themeColor="background1"/>
            </w:tcBorders>
            <w:noWrap/>
            <w:vAlign w:val="center"/>
            <w:hideMark/>
          </w:tcPr>
          <w:p w14:paraId="4ADB2609" w14:textId="77777777" w:rsidR="001A6109" w:rsidRPr="001D00E2" w:rsidRDefault="001A6109" w:rsidP="001A6109">
            <w:pPr>
              <w:widowControl/>
              <w:jc w:val="center"/>
              <w:rPr>
                <w:rFonts w:cs="Arial"/>
                <w:szCs w:val="24"/>
              </w:rPr>
            </w:pPr>
          </w:p>
        </w:tc>
        <w:tc>
          <w:tcPr>
            <w:tcW w:w="1617"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2B050A07"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-0.044</w:t>
            </w:r>
          </w:p>
          <w:p w14:paraId="755207B2" w14:textId="233D17C2" w:rsidR="001A6109" w:rsidRPr="001D00E2" w:rsidRDefault="001A6109" w:rsidP="001A6109">
            <w:pPr>
              <w:widowControl/>
              <w:jc w:val="center"/>
              <w:rPr>
                <w:rFonts w:cs="Arial"/>
                <w:szCs w:val="24"/>
              </w:rPr>
            </w:pPr>
            <w:r w:rsidRPr="001D00E2">
              <w:rPr>
                <w:rFonts w:cs="Arial"/>
                <w:i/>
                <w:szCs w:val="24"/>
              </w:rPr>
              <w:t>P</w:t>
            </w:r>
            <w:r w:rsidRPr="001D00E2">
              <w:rPr>
                <w:rFonts w:cs="Arial"/>
                <w:szCs w:val="24"/>
              </w:rPr>
              <w:t xml:space="preserve"> = 0.882</w:t>
            </w:r>
          </w:p>
        </w:tc>
        <w:tc>
          <w:tcPr>
            <w:tcW w:w="1617"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4A6843F9"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0.764</w:t>
            </w:r>
          </w:p>
          <w:p w14:paraId="3FDD8667" w14:textId="02C62CBF" w:rsidR="001A6109" w:rsidRPr="001D00E2" w:rsidRDefault="001A6109" w:rsidP="001A6109">
            <w:pPr>
              <w:widowControl/>
              <w:jc w:val="center"/>
              <w:rPr>
                <w:rFonts w:cs="Arial"/>
                <w:b/>
                <w:szCs w:val="24"/>
              </w:rPr>
            </w:pPr>
            <w:r w:rsidRPr="001D00E2">
              <w:rPr>
                <w:rFonts w:cs="Arial"/>
                <w:b/>
                <w:i/>
                <w:szCs w:val="24"/>
              </w:rPr>
              <w:t>P</w:t>
            </w:r>
            <w:r w:rsidRPr="001D00E2">
              <w:rPr>
                <w:rFonts w:cs="Arial"/>
                <w:b/>
                <w:szCs w:val="24"/>
              </w:rPr>
              <w:t xml:space="preserve"> = 0.002*</w:t>
            </w:r>
          </w:p>
        </w:tc>
        <w:tc>
          <w:tcPr>
            <w:tcW w:w="1617"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43BCAB2D"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0.815</w:t>
            </w:r>
          </w:p>
          <w:p w14:paraId="4F2CB1E2" w14:textId="4752F2DF" w:rsidR="001A6109" w:rsidRPr="001D00E2" w:rsidRDefault="001A6109" w:rsidP="001A6109">
            <w:pPr>
              <w:widowControl/>
              <w:jc w:val="center"/>
              <w:rPr>
                <w:rFonts w:cs="Arial"/>
                <w:b/>
                <w:szCs w:val="24"/>
              </w:rPr>
            </w:pPr>
            <w:r w:rsidRPr="001D00E2">
              <w:rPr>
                <w:rFonts w:cs="Arial"/>
                <w:b/>
                <w:i/>
                <w:szCs w:val="24"/>
              </w:rPr>
              <w:t>P</w:t>
            </w:r>
            <w:r w:rsidRPr="001D00E2">
              <w:rPr>
                <w:rFonts w:cs="Arial"/>
                <w:b/>
                <w:szCs w:val="24"/>
              </w:rPr>
              <w:t xml:space="preserve"> &lt; 0.001*</w:t>
            </w:r>
          </w:p>
        </w:tc>
        <w:tc>
          <w:tcPr>
            <w:tcW w:w="1617"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3A3F60A6"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0.798</w:t>
            </w:r>
          </w:p>
          <w:p w14:paraId="25841BC8" w14:textId="63C1A3A4" w:rsidR="001A6109" w:rsidRPr="001D00E2" w:rsidRDefault="001A6109" w:rsidP="001A6109">
            <w:pPr>
              <w:widowControl/>
              <w:jc w:val="center"/>
              <w:rPr>
                <w:rFonts w:cs="Arial"/>
                <w:b/>
                <w:szCs w:val="24"/>
              </w:rPr>
            </w:pPr>
            <w:r w:rsidRPr="001D00E2">
              <w:rPr>
                <w:rFonts w:cs="Arial"/>
                <w:b/>
                <w:i/>
                <w:szCs w:val="24"/>
              </w:rPr>
              <w:t>P</w:t>
            </w:r>
            <w:r w:rsidRPr="001D00E2">
              <w:rPr>
                <w:rFonts w:cs="Arial"/>
                <w:b/>
                <w:szCs w:val="24"/>
              </w:rPr>
              <w:t xml:space="preserve"> &lt; 0.001*</w:t>
            </w:r>
          </w:p>
        </w:tc>
        <w:tc>
          <w:tcPr>
            <w:tcW w:w="1617"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1F5B0342"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0.808</w:t>
            </w:r>
          </w:p>
          <w:p w14:paraId="720D35A6" w14:textId="6E7C0335" w:rsidR="001A6109" w:rsidRPr="001D00E2" w:rsidRDefault="001A6109" w:rsidP="001A6109">
            <w:pPr>
              <w:widowControl/>
              <w:jc w:val="center"/>
              <w:rPr>
                <w:rFonts w:cs="Arial"/>
                <w:b/>
                <w:szCs w:val="24"/>
              </w:rPr>
            </w:pPr>
            <w:r w:rsidRPr="001D00E2">
              <w:rPr>
                <w:rFonts w:cs="Arial"/>
                <w:b/>
                <w:i/>
                <w:szCs w:val="24"/>
              </w:rPr>
              <w:t>P</w:t>
            </w:r>
            <w:r w:rsidRPr="001D00E2">
              <w:rPr>
                <w:rFonts w:cs="Arial"/>
                <w:b/>
                <w:szCs w:val="24"/>
              </w:rPr>
              <w:t xml:space="preserve"> &lt; 0.001*</w:t>
            </w:r>
          </w:p>
        </w:tc>
      </w:tr>
      <w:tr w:rsidR="001A6109" w:rsidRPr="0064088A" w14:paraId="721F0FDF" w14:textId="77777777" w:rsidTr="00514A11">
        <w:trPr>
          <w:trHeight w:val="255"/>
        </w:trPr>
        <w:tc>
          <w:tcPr>
            <w:tcW w:w="1616" w:type="dxa"/>
            <w:tcBorders>
              <w:top w:val="single" w:sz="4" w:space="0" w:color="FFFFFF" w:themeColor="background1"/>
              <w:bottom w:val="single" w:sz="4" w:space="0" w:color="FFFFFF" w:themeColor="background1"/>
            </w:tcBorders>
            <w:noWrap/>
            <w:vAlign w:val="center"/>
            <w:hideMark/>
          </w:tcPr>
          <w:p w14:paraId="6EBC28BB" w14:textId="7B60D2D9" w:rsidR="001A6109" w:rsidRPr="001D00E2" w:rsidRDefault="001A6109" w:rsidP="001A6109">
            <w:pPr>
              <w:widowControl/>
              <w:jc w:val="both"/>
              <w:rPr>
                <w:rFonts w:cs="Arial"/>
                <w:b/>
                <w:szCs w:val="24"/>
              </w:rPr>
            </w:pPr>
            <w:proofErr w:type="spellStart"/>
            <w:r w:rsidRPr="001D00E2">
              <w:rPr>
                <w:rFonts w:cs="Arial"/>
                <w:b/>
                <w:szCs w:val="24"/>
              </w:rPr>
              <w:t>Dm</w:t>
            </w:r>
            <w:proofErr w:type="spellEnd"/>
            <w:r w:rsidRPr="001D00E2">
              <w:rPr>
                <w:rFonts w:cs="Arial"/>
                <w:b/>
                <w:szCs w:val="24"/>
              </w:rPr>
              <w:t xml:space="preserve"> </w:t>
            </w:r>
            <w:r w:rsidRPr="001D00E2">
              <w:rPr>
                <w:rFonts w:cs="Arial"/>
                <w:b/>
                <w:i/>
                <w:szCs w:val="24"/>
              </w:rPr>
              <w:t>erg-1</w:t>
            </w:r>
          </w:p>
        </w:tc>
        <w:tc>
          <w:tcPr>
            <w:tcW w:w="1617" w:type="dxa"/>
            <w:tcBorders>
              <w:top w:val="single" w:sz="4" w:space="0" w:color="FFFFFF" w:themeColor="background1"/>
              <w:bottom w:val="single" w:sz="4" w:space="0" w:color="FFFFFF" w:themeColor="background1"/>
            </w:tcBorders>
            <w:noWrap/>
            <w:vAlign w:val="center"/>
            <w:hideMark/>
          </w:tcPr>
          <w:p w14:paraId="5D09E00A" w14:textId="77777777" w:rsidR="001A6109" w:rsidRPr="001D00E2" w:rsidRDefault="001A6109" w:rsidP="001A6109">
            <w:pPr>
              <w:widowControl/>
              <w:jc w:val="center"/>
              <w:rPr>
                <w:rFonts w:cs="Arial"/>
                <w:szCs w:val="24"/>
              </w:rPr>
            </w:pPr>
          </w:p>
          <w:p w14:paraId="434324E9" w14:textId="77777777" w:rsidR="001A6109" w:rsidRPr="001D00E2" w:rsidRDefault="001A6109" w:rsidP="001A6109">
            <w:pPr>
              <w:widowControl/>
              <w:jc w:val="center"/>
              <w:rPr>
                <w:rFonts w:cs="Arial"/>
                <w:szCs w:val="24"/>
              </w:rPr>
            </w:pPr>
          </w:p>
        </w:tc>
        <w:tc>
          <w:tcPr>
            <w:tcW w:w="1617" w:type="dxa"/>
            <w:tcBorders>
              <w:top w:val="single" w:sz="4" w:space="0" w:color="FFFFFF" w:themeColor="background1"/>
              <w:bottom w:val="single" w:sz="4" w:space="0" w:color="FFFFFF" w:themeColor="background1"/>
            </w:tcBorders>
            <w:noWrap/>
            <w:vAlign w:val="center"/>
            <w:hideMark/>
          </w:tcPr>
          <w:p w14:paraId="01EBD3EB" w14:textId="77777777" w:rsidR="001A6109" w:rsidRPr="001D00E2" w:rsidRDefault="001A6109" w:rsidP="001A6109">
            <w:pPr>
              <w:widowControl/>
              <w:jc w:val="center"/>
              <w:rPr>
                <w:rFonts w:cs="Arial"/>
                <w:szCs w:val="24"/>
              </w:rPr>
            </w:pPr>
          </w:p>
        </w:tc>
        <w:tc>
          <w:tcPr>
            <w:tcW w:w="1617" w:type="dxa"/>
            <w:tcBorders>
              <w:top w:val="single" w:sz="4" w:space="0" w:color="FFFFFF" w:themeColor="background1"/>
              <w:bottom w:val="single" w:sz="4" w:space="0" w:color="FFFFFF" w:themeColor="background1"/>
            </w:tcBorders>
            <w:noWrap/>
            <w:vAlign w:val="center"/>
            <w:hideMark/>
          </w:tcPr>
          <w:p w14:paraId="4F2D869B" w14:textId="77777777" w:rsidR="001A6109" w:rsidRPr="001D00E2" w:rsidRDefault="001A6109" w:rsidP="001A6109">
            <w:pPr>
              <w:widowControl/>
              <w:jc w:val="center"/>
              <w:rPr>
                <w:rFonts w:cs="Arial"/>
                <w:szCs w:val="24"/>
              </w:rPr>
            </w:pPr>
          </w:p>
        </w:tc>
        <w:tc>
          <w:tcPr>
            <w:tcW w:w="1617" w:type="dxa"/>
            <w:tcBorders>
              <w:top w:val="single" w:sz="4" w:space="0" w:color="FFFFFF" w:themeColor="background1"/>
              <w:bottom w:val="single" w:sz="4" w:space="0" w:color="FFFFFF" w:themeColor="background1"/>
            </w:tcBorders>
            <w:noWrap/>
            <w:vAlign w:val="center"/>
            <w:hideMark/>
          </w:tcPr>
          <w:p w14:paraId="2091D6E8" w14:textId="77777777" w:rsidR="001A6109" w:rsidRPr="001D00E2" w:rsidRDefault="001A6109" w:rsidP="001A6109">
            <w:pPr>
              <w:widowControl/>
              <w:jc w:val="center"/>
              <w:rPr>
                <w:rFonts w:cs="Arial"/>
                <w:szCs w:val="24"/>
              </w:rPr>
            </w:pPr>
          </w:p>
        </w:tc>
        <w:tc>
          <w:tcPr>
            <w:tcW w:w="1617"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095880D4"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-0.476</w:t>
            </w:r>
          </w:p>
          <w:p w14:paraId="729916B8" w14:textId="16C0F00F" w:rsidR="001A6109" w:rsidRPr="001D00E2" w:rsidRDefault="001A6109" w:rsidP="001A6109">
            <w:pPr>
              <w:widowControl/>
              <w:jc w:val="center"/>
              <w:rPr>
                <w:rFonts w:cs="Arial"/>
                <w:szCs w:val="24"/>
              </w:rPr>
            </w:pPr>
            <w:r w:rsidRPr="001D00E2">
              <w:rPr>
                <w:rFonts w:cs="Arial"/>
                <w:i/>
                <w:szCs w:val="24"/>
              </w:rPr>
              <w:t>P</w:t>
            </w:r>
            <w:r w:rsidRPr="001D00E2">
              <w:rPr>
                <w:rFonts w:cs="Arial"/>
                <w:szCs w:val="24"/>
              </w:rPr>
              <w:t xml:space="preserve"> = 0.085</w:t>
            </w:r>
          </w:p>
        </w:tc>
        <w:tc>
          <w:tcPr>
            <w:tcW w:w="1617"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3788B27D"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0.015</w:t>
            </w:r>
          </w:p>
          <w:p w14:paraId="64BE512E" w14:textId="3C87F872" w:rsidR="001A6109" w:rsidRPr="001D00E2" w:rsidRDefault="001A6109" w:rsidP="001A6109">
            <w:pPr>
              <w:widowControl/>
              <w:jc w:val="center"/>
              <w:rPr>
                <w:rFonts w:cs="Arial"/>
                <w:szCs w:val="24"/>
              </w:rPr>
            </w:pPr>
            <w:r w:rsidRPr="001D00E2">
              <w:rPr>
                <w:rFonts w:cs="Arial"/>
                <w:i/>
                <w:szCs w:val="24"/>
              </w:rPr>
              <w:t>P</w:t>
            </w:r>
            <w:r w:rsidRPr="001D00E2">
              <w:rPr>
                <w:rFonts w:cs="Arial"/>
                <w:szCs w:val="24"/>
              </w:rPr>
              <w:t xml:space="preserve"> = 0.959</w:t>
            </w:r>
          </w:p>
        </w:tc>
        <w:tc>
          <w:tcPr>
            <w:tcW w:w="1617"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14F63882"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-0.206</w:t>
            </w:r>
          </w:p>
          <w:p w14:paraId="6DA4E4E3" w14:textId="1FE57B56" w:rsidR="001A6109" w:rsidRPr="001D00E2" w:rsidRDefault="001A6109" w:rsidP="001A6109">
            <w:pPr>
              <w:widowControl/>
              <w:jc w:val="center"/>
              <w:rPr>
                <w:rFonts w:cs="Arial"/>
                <w:szCs w:val="24"/>
              </w:rPr>
            </w:pPr>
            <w:r w:rsidRPr="001D00E2">
              <w:rPr>
                <w:rFonts w:cs="Arial"/>
                <w:i/>
                <w:szCs w:val="24"/>
              </w:rPr>
              <w:t>P</w:t>
            </w:r>
            <w:r w:rsidRPr="001D00E2">
              <w:rPr>
                <w:rFonts w:cs="Arial"/>
                <w:szCs w:val="24"/>
              </w:rPr>
              <w:t xml:space="preserve"> = 0.479</w:t>
            </w:r>
          </w:p>
        </w:tc>
        <w:tc>
          <w:tcPr>
            <w:tcW w:w="1617"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1F260EE7"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-0.301</w:t>
            </w:r>
          </w:p>
          <w:p w14:paraId="625F03BB" w14:textId="211278A8" w:rsidR="001A6109" w:rsidRPr="001D00E2" w:rsidRDefault="001A6109" w:rsidP="001A6109">
            <w:pPr>
              <w:widowControl/>
              <w:jc w:val="center"/>
              <w:rPr>
                <w:rFonts w:cs="Arial"/>
                <w:szCs w:val="24"/>
              </w:rPr>
            </w:pPr>
            <w:r w:rsidRPr="001D00E2">
              <w:rPr>
                <w:rFonts w:cs="Arial"/>
                <w:i/>
                <w:szCs w:val="24"/>
              </w:rPr>
              <w:t>P</w:t>
            </w:r>
            <w:r w:rsidRPr="001D00E2">
              <w:rPr>
                <w:rFonts w:cs="Arial"/>
                <w:szCs w:val="24"/>
              </w:rPr>
              <w:t xml:space="preserve"> = 0.296</w:t>
            </w:r>
          </w:p>
        </w:tc>
      </w:tr>
      <w:tr w:rsidR="001A6109" w:rsidRPr="0064088A" w14:paraId="7CD564AE" w14:textId="77777777" w:rsidTr="00514A11">
        <w:trPr>
          <w:trHeight w:val="255"/>
        </w:trPr>
        <w:tc>
          <w:tcPr>
            <w:tcW w:w="1616" w:type="dxa"/>
            <w:tcBorders>
              <w:top w:val="single" w:sz="4" w:space="0" w:color="FFFFFF" w:themeColor="background1"/>
              <w:bottom w:val="single" w:sz="4" w:space="0" w:color="FFFFFF" w:themeColor="background1"/>
            </w:tcBorders>
            <w:noWrap/>
            <w:vAlign w:val="center"/>
            <w:hideMark/>
          </w:tcPr>
          <w:p w14:paraId="2CB0D047" w14:textId="43676966" w:rsidR="001A6109" w:rsidRPr="001D00E2" w:rsidRDefault="001A6109" w:rsidP="001A6109">
            <w:pPr>
              <w:widowControl/>
              <w:jc w:val="both"/>
              <w:rPr>
                <w:rFonts w:cs="Arial"/>
                <w:b/>
                <w:szCs w:val="24"/>
              </w:rPr>
            </w:pPr>
            <w:r w:rsidRPr="001D00E2">
              <w:rPr>
                <w:rFonts w:cs="Arial"/>
                <w:b/>
                <w:szCs w:val="24"/>
              </w:rPr>
              <w:t xml:space="preserve">POA </w:t>
            </w:r>
            <w:r w:rsidRPr="001D00E2">
              <w:rPr>
                <w:rFonts w:cs="Arial"/>
                <w:b/>
                <w:i/>
                <w:szCs w:val="24"/>
              </w:rPr>
              <w:t>erg-1</w:t>
            </w:r>
          </w:p>
        </w:tc>
        <w:tc>
          <w:tcPr>
            <w:tcW w:w="1617" w:type="dxa"/>
            <w:tcBorders>
              <w:top w:val="single" w:sz="4" w:space="0" w:color="FFFFFF" w:themeColor="background1"/>
              <w:bottom w:val="single" w:sz="4" w:space="0" w:color="FFFFFF" w:themeColor="background1"/>
            </w:tcBorders>
            <w:noWrap/>
            <w:vAlign w:val="center"/>
            <w:hideMark/>
          </w:tcPr>
          <w:p w14:paraId="02582A8C" w14:textId="77777777" w:rsidR="001A6109" w:rsidRPr="001D00E2" w:rsidRDefault="001A6109" w:rsidP="001A6109">
            <w:pPr>
              <w:widowControl/>
              <w:jc w:val="center"/>
              <w:rPr>
                <w:rFonts w:cs="Arial"/>
                <w:szCs w:val="24"/>
              </w:rPr>
            </w:pPr>
          </w:p>
          <w:p w14:paraId="3FA49144" w14:textId="77777777" w:rsidR="001A6109" w:rsidRPr="001D00E2" w:rsidRDefault="001A6109" w:rsidP="001A6109">
            <w:pPr>
              <w:widowControl/>
              <w:jc w:val="center"/>
              <w:rPr>
                <w:rFonts w:cs="Arial"/>
                <w:szCs w:val="24"/>
              </w:rPr>
            </w:pPr>
          </w:p>
        </w:tc>
        <w:tc>
          <w:tcPr>
            <w:tcW w:w="1617" w:type="dxa"/>
            <w:tcBorders>
              <w:top w:val="single" w:sz="4" w:space="0" w:color="FFFFFF" w:themeColor="background1"/>
              <w:bottom w:val="single" w:sz="4" w:space="0" w:color="FFFFFF" w:themeColor="background1"/>
            </w:tcBorders>
            <w:noWrap/>
            <w:vAlign w:val="center"/>
            <w:hideMark/>
          </w:tcPr>
          <w:p w14:paraId="2765AEDA" w14:textId="77777777" w:rsidR="001A6109" w:rsidRPr="001D00E2" w:rsidRDefault="001A6109" w:rsidP="001A6109">
            <w:pPr>
              <w:widowControl/>
              <w:jc w:val="center"/>
              <w:rPr>
                <w:rFonts w:cs="Arial"/>
                <w:szCs w:val="24"/>
              </w:rPr>
            </w:pPr>
          </w:p>
        </w:tc>
        <w:tc>
          <w:tcPr>
            <w:tcW w:w="1617" w:type="dxa"/>
            <w:tcBorders>
              <w:top w:val="single" w:sz="4" w:space="0" w:color="FFFFFF" w:themeColor="background1"/>
              <w:bottom w:val="single" w:sz="4" w:space="0" w:color="FFFFFF" w:themeColor="background1"/>
            </w:tcBorders>
            <w:noWrap/>
            <w:vAlign w:val="center"/>
            <w:hideMark/>
          </w:tcPr>
          <w:p w14:paraId="02F1B02C" w14:textId="77777777" w:rsidR="001A6109" w:rsidRPr="001D00E2" w:rsidRDefault="001A6109" w:rsidP="001A6109">
            <w:pPr>
              <w:widowControl/>
              <w:jc w:val="center"/>
              <w:rPr>
                <w:rFonts w:cs="Arial"/>
                <w:szCs w:val="24"/>
              </w:rPr>
            </w:pPr>
          </w:p>
        </w:tc>
        <w:tc>
          <w:tcPr>
            <w:tcW w:w="1617" w:type="dxa"/>
            <w:tcBorders>
              <w:top w:val="single" w:sz="4" w:space="0" w:color="FFFFFF" w:themeColor="background1"/>
              <w:bottom w:val="single" w:sz="4" w:space="0" w:color="FFFFFF" w:themeColor="background1"/>
            </w:tcBorders>
            <w:noWrap/>
            <w:vAlign w:val="center"/>
            <w:hideMark/>
          </w:tcPr>
          <w:p w14:paraId="0D004CB2" w14:textId="77777777" w:rsidR="001A6109" w:rsidRPr="001D00E2" w:rsidRDefault="001A6109" w:rsidP="001A6109">
            <w:pPr>
              <w:widowControl/>
              <w:jc w:val="center"/>
              <w:rPr>
                <w:rFonts w:cs="Arial"/>
                <w:szCs w:val="24"/>
              </w:rPr>
            </w:pPr>
          </w:p>
        </w:tc>
        <w:tc>
          <w:tcPr>
            <w:tcW w:w="1617" w:type="dxa"/>
            <w:tcBorders>
              <w:top w:val="single" w:sz="4" w:space="0" w:color="FFFFFF" w:themeColor="background1"/>
              <w:bottom w:val="single" w:sz="4" w:space="0" w:color="FFFFFF" w:themeColor="background1"/>
            </w:tcBorders>
            <w:noWrap/>
            <w:vAlign w:val="center"/>
            <w:hideMark/>
          </w:tcPr>
          <w:p w14:paraId="5F8B11CB" w14:textId="77777777" w:rsidR="001A6109" w:rsidRPr="001D00E2" w:rsidRDefault="001A6109" w:rsidP="001A6109">
            <w:pPr>
              <w:widowControl/>
              <w:jc w:val="center"/>
              <w:rPr>
                <w:rFonts w:cs="Arial"/>
                <w:szCs w:val="24"/>
              </w:rPr>
            </w:pPr>
          </w:p>
        </w:tc>
        <w:tc>
          <w:tcPr>
            <w:tcW w:w="1617"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38A19939"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0.826</w:t>
            </w:r>
          </w:p>
          <w:p w14:paraId="49E6BFD3" w14:textId="0C9D65D4" w:rsidR="001A6109" w:rsidRPr="001D00E2" w:rsidRDefault="001A6109" w:rsidP="001A6109">
            <w:pPr>
              <w:widowControl/>
              <w:jc w:val="center"/>
              <w:rPr>
                <w:rFonts w:cs="Arial"/>
                <w:b/>
                <w:szCs w:val="24"/>
              </w:rPr>
            </w:pPr>
            <w:r w:rsidRPr="001D00E2">
              <w:rPr>
                <w:rFonts w:cs="Arial"/>
                <w:b/>
                <w:i/>
                <w:szCs w:val="24"/>
              </w:rPr>
              <w:t>P</w:t>
            </w:r>
            <w:r w:rsidRPr="001D00E2">
              <w:rPr>
                <w:rFonts w:cs="Arial"/>
                <w:b/>
                <w:szCs w:val="24"/>
              </w:rPr>
              <w:t xml:space="preserve"> &lt; 0.001*</w:t>
            </w:r>
          </w:p>
        </w:tc>
        <w:tc>
          <w:tcPr>
            <w:tcW w:w="1617"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70322538"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0.903</w:t>
            </w:r>
          </w:p>
          <w:p w14:paraId="7914E21C" w14:textId="03B31EDF" w:rsidR="001A6109" w:rsidRPr="001D00E2" w:rsidRDefault="001A6109" w:rsidP="001A6109">
            <w:pPr>
              <w:widowControl/>
              <w:jc w:val="center"/>
              <w:rPr>
                <w:rFonts w:cs="Arial"/>
                <w:b/>
                <w:szCs w:val="24"/>
              </w:rPr>
            </w:pPr>
            <w:r w:rsidRPr="001D00E2">
              <w:rPr>
                <w:rFonts w:cs="Arial"/>
                <w:b/>
                <w:i/>
                <w:szCs w:val="24"/>
              </w:rPr>
              <w:t>P</w:t>
            </w:r>
            <w:r w:rsidRPr="001D00E2">
              <w:rPr>
                <w:rFonts w:cs="Arial"/>
                <w:b/>
                <w:szCs w:val="24"/>
              </w:rPr>
              <w:t xml:space="preserve"> &lt; 0.001*</w:t>
            </w:r>
          </w:p>
        </w:tc>
        <w:tc>
          <w:tcPr>
            <w:tcW w:w="1617"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5EDE84AF"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0.953</w:t>
            </w:r>
          </w:p>
          <w:p w14:paraId="18C947D5" w14:textId="6C626981" w:rsidR="001A6109" w:rsidRPr="001D00E2" w:rsidRDefault="001A6109" w:rsidP="001A6109">
            <w:pPr>
              <w:widowControl/>
              <w:jc w:val="center"/>
              <w:rPr>
                <w:rFonts w:cs="Arial"/>
                <w:b/>
                <w:szCs w:val="24"/>
              </w:rPr>
            </w:pPr>
            <w:r w:rsidRPr="001D00E2">
              <w:rPr>
                <w:rFonts w:cs="Arial"/>
                <w:b/>
                <w:i/>
                <w:szCs w:val="24"/>
              </w:rPr>
              <w:t>P</w:t>
            </w:r>
            <w:r w:rsidRPr="001D00E2">
              <w:rPr>
                <w:rFonts w:cs="Arial"/>
                <w:b/>
                <w:szCs w:val="24"/>
              </w:rPr>
              <w:t xml:space="preserve"> &lt; 0.001* </w:t>
            </w:r>
          </w:p>
        </w:tc>
      </w:tr>
      <w:tr w:rsidR="001A6109" w:rsidRPr="0064088A" w14:paraId="02875306" w14:textId="77777777" w:rsidTr="002815A5">
        <w:trPr>
          <w:trHeight w:val="255"/>
        </w:trPr>
        <w:tc>
          <w:tcPr>
            <w:tcW w:w="1616" w:type="dxa"/>
            <w:tcBorders>
              <w:top w:val="single" w:sz="4" w:space="0" w:color="FFFFFF" w:themeColor="background1"/>
              <w:bottom w:val="single" w:sz="4" w:space="0" w:color="FFFFFF" w:themeColor="background1"/>
            </w:tcBorders>
            <w:noWrap/>
            <w:vAlign w:val="center"/>
            <w:hideMark/>
          </w:tcPr>
          <w:p w14:paraId="21847128" w14:textId="3AFF26D3" w:rsidR="001A6109" w:rsidRPr="001D00E2" w:rsidRDefault="001A6109" w:rsidP="001A6109">
            <w:pPr>
              <w:widowControl/>
              <w:jc w:val="both"/>
              <w:rPr>
                <w:rFonts w:cs="Arial"/>
                <w:b/>
                <w:szCs w:val="24"/>
              </w:rPr>
            </w:pPr>
            <w:r w:rsidRPr="001D00E2">
              <w:rPr>
                <w:rFonts w:cs="Arial"/>
                <w:b/>
                <w:szCs w:val="24"/>
              </w:rPr>
              <w:t xml:space="preserve">Dl </w:t>
            </w:r>
            <w:r w:rsidRPr="001D00E2">
              <w:rPr>
                <w:rFonts w:cs="Arial"/>
                <w:b/>
                <w:i/>
                <w:szCs w:val="24"/>
              </w:rPr>
              <w:t>c-</w:t>
            </w:r>
            <w:proofErr w:type="spellStart"/>
            <w:r w:rsidRPr="001D00E2">
              <w:rPr>
                <w:rFonts w:cs="Arial"/>
                <w:b/>
                <w:i/>
                <w:szCs w:val="24"/>
              </w:rPr>
              <w:t>Fos</w:t>
            </w:r>
            <w:proofErr w:type="spellEnd"/>
          </w:p>
        </w:tc>
        <w:tc>
          <w:tcPr>
            <w:tcW w:w="1617" w:type="dxa"/>
            <w:tcBorders>
              <w:top w:val="single" w:sz="4" w:space="0" w:color="FFFFFF" w:themeColor="background1"/>
              <w:bottom w:val="single" w:sz="4" w:space="0" w:color="FFFFFF" w:themeColor="background1"/>
            </w:tcBorders>
            <w:noWrap/>
            <w:vAlign w:val="center"/>
            <w:hideMark/>
          </w:tcPr>
          <w:p w14:paraId="05C2F9C0" w14:textId="77777777" w:rsidR="001A6109" w:rsidRPr="001D00E2" w:rsidRDefault="001A6109" w:rsidP="001A6109">
            <w:pPr>
              <w:widowControl/>
              <w:jc w:val="center"/>
              <w:rPr>
                <w:rFonts w:cs="Arial"/>
                <w:szCs w:val="24"/>
              </w:rPr>
            </w:pPr>
          </w:p>
          <w:p w14:paraId="20FDA6C2" w14:textId="77777777" w:rsidR="001A6109" w:rsidRPr="001D00E2" w:rsidRDefault="001A6109" w:rsidP="001A6109">
            <w:pPr>
              <w:widowControl/>
              <w:jc w:val="center"/>
              <w:rPr>
                <w:rFonts w:cs="Arial"/>
                <w:szCs w:val="24"/>
              </w:rPr>
            </w:pPr>
          </w:p>
        </w:tc>
        <w:tc>
          <w:tcPr>
            <w:tcW w:w="1617" w:type="dxa"/>
            <w:tcBorders>
              <w:top w:val="single" w:sz="4" w:space="0" w:color="FFFFFF" w:themeColor="background1"/>
              <w:bottom w:val="single" w:sz="4" w:space="0" w:color="FFFFFF" w:themeColor="background1"/>
            </w:tcBorders>
            <w:noWrap/>
            <w:vAlign w:val="center"/>
            <w:hideMark/>
          </w:tcPr>
          <w:p w14:paraId="3DF334EC" w14:textId="77777777" w:rsidR="001A6109" w:rsidRPr="001D00E2" w:rsidRDefault="001A6109" w:rsidP="001A6109">
            <w:pPr>
              <w:widowControl/>
              <w:jc w:val="center"/>
              <w:rPr>
                <w:rFonts w:cs="Arial"/>
                <w:szCs w:val="24"/>
              </w:rPr>
            </w:pPr>
          </w:p>
        </w:tc>
        <w:tc>
          <w:tcPr>
            <w:tcW w:w="1617" w:type="dxa"/>
            <w:tcBorders>
              <w:top w:val="single" w:sz="4" w:space="0" w:color="FFFFFF" w:themeColor="background1"/>
              <w:bottom w:val="single" w:sz="4" w:space="0" w:color="FFFFFF" w:themeColor="background1"/>
            </w:tcBorders>
            <w:noWrap/>
            <w:vAlign w:val="center"/>
            <w:hideMark/>
          </w:tcPr>
          <w:p w14:paraId="36421069" w14:textId="77777777" w:rsidR="001A6109" w:rsidRPr="001D00E2" w:rsidRDefault="001A6109" w:rsidP="001A6109">
            <w:pPr>
              <w:widowControl/>
              <w:jc w:val="center"/>
              <w:rPr>
                <w:rFonts w:cs="Arial"/>
                <w:szCs w:val="24"/>
              </w:rPr>
            </w:pPr>
          </w:p>
        </w:tc>
        <w:tc>
          <w:tcPr>
            <w:tcW w:w="1617" w:type="dxa"/>
            <w:tcBorders>
              <w:top w:val="single" w:sz="4" w:space="0" w:color="FFFFFF" w:themeColor="background1"/>
              <w:bottom w:val="single" w:sz="4" w:space="0" w:color="FFFFFF" w:themeColor="background1"/>
            </w:tcBorders>
            <w:noWrap/>
            <w:vAlign w:val="center"/>
            <w:hideMark/>
          </w:tcPr>
          <w:p w14:paraId="1F7C5B59" w14:textId="77777777" w:rsidR="001A6109" w:rsidRPr="001D00E2" w:rsidRDefault="001A6109" w:rsidP="001A6109">
            <w:pPr>
              <w:widowControl/>
              <w:jc w:val="center"/>
              <w:rPr>
                <w:rFonts w:cs="Arial"/>
                <w:szCs w:val="24"/>
              </w:rPr>
            </w:pPr>
          </w:p>
        </w:tc>
        <w:tc>
          <w:tcPr>
            <w:tcW w:w="1617" w:type="dxa"/>
            <w:tcBorders>
              <w:top w:val="single" w:sz="4" w:space="0" w:color="FFFFFF" w:themeColor="background1"/>
              <w:bottom w:val="single" w:sz="4" w:space="0" w:color="FFFFFF" w:themeColor="background1"/>
            </w:tcBorders>
            <w:noWrap/>
            <w:vAlign w:val="center"/>
            <w:hideMark/>
          </w:tcPr>
          <w:p w14:paraId="00C91896" w14:textId="77777777" w:rsidR="001A6109" w:rsidRPr="001D00E2" w:rsidRDefault="001A6109" w:rsidP="001A6109">
            <w:pPr>
              <w:widowControl/>
              <w:jc w:val="center"/>
              <w:rPr>
                <w:rFonts w:cs="Arial"/>
                <w:szCs w:val="24"/>
              </w:rPr>
            </w:pPr>
          </w:p>
        </w:tc>
        <w:tc>
          <w:tcPr>
            <w:tcW w:w="1617" w:type="dxa"/>
            <w:tcBorders>
              <w:top w:val="single" w:sz="4" w:space="0" w:color="FFFFFF" w:themeColor="background1"/>
              <w:bottom w:val="single" w:sz="4" w:space="0" w:color="FFFFFF" w:themeColor="background1"/>
            </w:tcBorders>
            <w:noWrap/>
            <w:vAlign w:val="center"/>
            <w:hideMark/>
          </w:tcPr>
          <w:p w14:paraId="3DC0EF42" w14:textId="77777777" w:rsidR="001A6109" w:rsidRPr="001D00E2" w:rsidRDefault="001A6109" w:rsidP="001A6109">
            <w:pPr>
              <w:widowControl/>
              <w:jc w:val="center"/>
              <w:rPr>
                <w:rFonts w:cs="Arial"/>
                <w:szCs w:val="24"/>
              </w:rPr>
            </w:pPr>
          </w:p>
        </w:tc>
        <w:tc>
          <w:tcPr>
            <w:tcW w:w="1617"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62C4592F"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0.957</w:t>
            </w:r>
          </w:p>
          <w:p w14:paraId="12348A81" w14:textId="1438F438" w:rsidR="001A6109" w:rsidRPr="001D00E2" w:rsidRDefault="001A6109" w:rsidP="001A6109">
            <w:pPr>
              <w:widowControl/>
              <w:jc w:val="center"/>
              <w:rPr>
                <w:rFonts w:cs="Arial"/>
                <w:b/>
                <w:szCs w:val="24"/>
              </w:rPr>
            </w:pPr>
            <w:r w:rsidRPr="001D00E2">
              <w:rPr>
                <w:rFonts w:cs="Arial"/>
                <w:b/>
                <w:i/>
                <w:szCs w:val="24"/>
              </w:rPr>
              <w:t>P</w:t>
            </w:r>
            <w:r w:rsidRPr="001D00E2">
              <w:rPr>
                <w:rFonts w:cs="Arial"/>
                <w:b/>
                <w:szCs w:val="24"/>
              </w:rPr>
              <w:t xml:space="preserve"> &lt; 0.001*</w:t>
            </w:r>
          </w:p>
        </w:tc>
        <w:tc>
          <w:tcPr>
            <w:tcW w:w="1617" w:type="dxa"/>
            <w:tcBorders>
              <w:top w:val="single" w:sz="4" w:space="0" w:color="FFFFFF" w:themeColor="background1"/>
              <w:bottom w:val="single" w:sz="4" w:space="0" w:color="FFFFFF" w:themeColor="background1"/>
            </w:tcBorders>
            <w:shd w:val="clear" w:color="auto" w:fill="D6E3BC" w:themeFill="accent3" w:themeFillTint="66"/>
            <w:noWrap/>
            <w:vAlign w:val="center"/>
            <w:hideMark/>
          </w:tcPr>
          <w:p w14:paraId="44E06816"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0.914</w:t>
            </w:r>
          </w:p>
          <w:p w14:paraId="40547132" w14:textId="4E8F834C" w:rsidR="001A6109" w:rsidRPr="001D00E2" w:rsidRDefault="001A6109" w:rsidP="001A6109">
            <w:pPr>
              <w:widowControl/>
              <w:jc w:val="center"/>
              <w:rPr>
                <w:rFonts w:cs="Arial"/>
                <w:b/>
                <w:szCs w:val="24"/>
              </w:rPr>
            </w:pPr>
            <w:r w:rsidRPr="001D00E2">
              <w:rPr>
                <w:rFonts w:cs="Arial"/>
                <w:b/>
                <w:i/>
                <w:szCs w:val="24"/>
              </w:rPr>
              <w:t>P</w:t>
            </w:r>
            <w:r w:rsidRPr="001D00E2">
              <w:rPr>
                <w:rFonts w:cs="Arial"/>
                <w:b/>
                <w:szCs w:val="24"/>
              </w:rPr>
              <w:t xml:space="preserve"> &lt; 0.001*</w:t>
            </w:r>
          </w:p>
        </w:tc>
      </w:tr>
      <w:tr w:rsidR="001A6109" w:rsidRPr="0064088A" w14:paraId="76DC75E1" w14:textId="77777777" w:rsidTr="002815A5">
        <w:trPr>
          <w:trHeight w:val="255"/>
        </w:trPr>
        <w:tc>
          <w:tcPr>
            <w:tcW w:w="1616" w:type="dxa"/>
            <w:tcBorders>
              <w:top w:val="single" w:sz="4" w:space="0" w:color="FFFFFF" w:themeColor="background1"/>
              <w:bottom w:val="single" w:sz="12" w:space="0" w:color="auto"/>
            </w:tcBorders>
            <w:noWrap/>
            <w:vAlign w:val="center"/>
            <w:hideMark/>
          </w:tcPr>
          <w:p w14:paraId="1C88C813" w14:textId="1DE1F3D0" w:rsidR="001A6109" w:rsidRPr="001D00E2" w:rsidRDefault="001A6109" w:rsidP="001A6109">
            <w:pPr>
              <w:widowControl/>
              <w:jc w:val="both"/>
              <w:rPr>
                <w:rFonts w:cs="Arial"/>
                <w:b/>
                <w:szCs w:val="24"/>
              </w:rPr>
            </w:pPr>
            <w:proofErr w:type="spellStart"/>
            <w:r w:rsidRPr="001D00E2">
              <w:rPr>
                <w:rFonts w:cs="Arial"/>
                <w:b/>
                <w:szCs w:val="24"/>
              </w:rPr>
              <w:t>Dm</w:t>
            </w:r>
            <w:proofErr w:type="spellEnd"/>
            <w:r w:rsidRPr="001D00E2">
              <w:rPr>
                <w:rFonts w:cs="Arial"/>
                <w:b/>
                <w:szCs w:val="24"/>
              </w:rPr>
              <w:t xml:space="preserve"> </w:t>
            </w:r>
            <w:r w:rsidRPr="001D00E2">
              <w:rPr>
                <w:rFonts w:cs="Arial"/>
                <w:b/>
                <w:i/>
                <w:szCs w:val="24"/>
              </w:rPr>
              <w:t>c-</w:t>
            </w:r>
            <w:proofErr w:type="spellStart"/>
            <w:r w:rsidRPr="001D00E2">
              <w:rPr>
                <w:rFonts w:cs="Arial"/>
                <w:b/>
                <w:i/>
                <w:szCs w:val="24"/>
              </w:rPr>
              <w:t>Fos</w:t>
            </w:r>
            <w:proofErr w:type="spellEnd"/>
          </w:p>
        </w:tc>
        <w:tc>
          <w:tcPr>
            <w:tcW w:w="1617" w:type="dxa"/>
            <w:tcBorders>
              <w:top w:val="single" w:sz="4" w:space="0" w:color="FFFFFF" w:themeColor="background1"/>
              <w:bottom w:val="single" w:sz="12" w:space="0" w:color="auto"/>
            </w:tcBorders>
            <w:noWrap/>
            <w:vAlign w:val="center"/>
            <w:hideMark/>
          </w:tcPr>
          <w:p w14:paraId="2C1D9199" w14:textId="77777777" w:rsidR="001A6109" w:rsidRPr="001D00E2" w:rsidRDefault="001A6109" w:rsidP="001A6109">
            <w:pPr>
              <w:widowControl/>
              <w:jc w:val="center"/>
              <w:rPr>
                <w:rFonts w:cs="Arial"/>
                <w:szCs w:val="24"/>
              </w:rPr>
            </w:pPr>
          </w:p>
          <w:p w14:paraId="5E02E2F5" w14:textId="77777777" w:rsidR="001A6109" w:rsidRPr="001D00E2" w:rsidRDefault="001A6109" w:rsidP="001A6109">
            <w:pPr>
              <w:widowControl/>
              <w:jc w:val="center"/>
              <w:rPr>
                <w:rFonts w:cs="Arial"/>
                <w:szCs w:val="24"/>
              </w:rPr>
            </w:pPr>
          </w:p>
        </w:tc>
        <w:tc>
          <w:tcPr>
            <w:tcW w:w="1617" w:type="dxa"/>
            <w:tcBorders>
              <w:top w:val="single" w:sz="4" w:space="0" w:color="FFFFFF" w:themeColor="background1"/>
              <w:bottom w:val="single" w:sz="12" w:space="0" w:color="auto"/>
            </w:tcBorders>
            <w:noWrap/>
            <w:vAlign w:val="center"/>
            <w:hideMark/>
          </w:tcPr>
          <w:p w14:paraId="2FC9BB41" w14:textId="77777777" w:rsidR="001A6109" w:rsidRPr="001D00E2" w:rsidRDefault="001A6109" w:rsidP="001A6109">
            <w:pPr>
              <w:widowControl/>
              <w:jc w:val="center"/>
              <w:rPr>
                <w:rFonts w:cs="Arial"/>
                <w:szCs w:val="24"/>
              </w:rPr>
            </w:pPr>
          </w:p>
        </w:tc>
        <w:tc>
          <w:tcPr>
            <w:tcW w:w="1617" w:type="dxa"/>
            <w:tcBorders>
              <w:top w:val="single" w:sz="4" w:space="0" w:color="FFFFFF" w:themeColor="background1"/>
              <w:bottom w:val="single" w:sz="12" w:space="0" w:color="auto"/>
            </w:tcBorders>
            <w:noWrap/>
            <w:vAlign w:val="center"/>
            <w:hideMark/>
          </w:tcPr>
          <w:p w14:paraId="692175D1" w14:textId="77777777" w:rsidR="001A6109" w:rsidRPr="001D00E2" w:rsidRDefault="001A6109" w:rsidP="001A6109">
            <w:pPr>
              <w:widowControl/>
              <w:jc w:val="center"/>
              <w:rPr>
                <w:rFonts w:cs="Arial"/>
                <w:szCs w:val="24"/>
              </w:rPr>
            </w:pPr>
          </w:p>
        </w:tc>
        <w:tc>
          <w:tcPr>
            <w:tcW w:w="1617" w:type="dxa"/>
            <w:tcBorders>
              <w:top w:val="single" w:sz="4" w:space="0" w:color="FFFFFF" w:themeColor="background1"/>
              <w:bottom w:val="single" w:sz="12" w:space="0" w:color="auto"/>
            </w:tcBorders>
            <w:noWrap/>
            <w:vAlign w:val="center"/>
            <w:hideMark/>
          </w:tcPr>
          <w:p w14:paraId="43B1BE86" w14:textId="77777777" w:rsidR="001A6109" w:rsidRPr="001D00E2" w:rsidRDefault="001A6109" w:rsidP="001A6109">
            <w:pPr>
              <w:widowControl/>
              <w:jc w:val="center"/>
              <w:rPr>
                <w:rFonts w:cs="Arial"/>
                <w:szCs w:val="24"/>
              </w:rPr>
            </w:pPr>
          </w:p>
        </w:tc>
        <w:tc>
          <w:tcPr>
            <w:tcW w:w="1617" w:type="dxa"/>
            <w:tcBorders>
              <w:top w:val="single" w:sz="4" w:space="0" w:color="FFFFFF" w:themeColor="background1"/>
              <w:bottom w:val="single" w:sz="12" w:space="0" w:color="auto"/>
            </w:tcBorders>
            <w:noWrap/>
            <w:vAlign w:val="center"/>
            <w:hideMark/>
          </w:tcPr>
          <w:p w14:paraId="14E6EE3A" w14:textId="77777777" w:rsidR="001A6109" w:rsidRPr="001D00E2" w:rsidRDefault="001A6109" w:rsidP="001A6109">
            <w:pPr>
              <w:widowControl/>
              <w:jc w:val="center"/>
              <w:rPr>
                <w:rFonts w:cs="Arial"/>
                <w:szCs w:val="24"/>
              </w:rPr>
            </w:pPr>
          </w:p>
        </w:tc>
        <w:tc>
          <w:tcPr>
            <w:tcW w:w="1617" w:type="dxa"/>
            <w:tcBorders>
              <w:top w:val="single" w:sz="4" w:space="0" w:color="FFFFFF" w:themeColor="background1"/>
              <w:bottom w:val="single" w:sz="12" w:space="0" w:color="auto"/>
            </w:tcBorders>
            <w:noWrap/>
            <w:vAlign w:val="center"/>
            <w:hideMark/>
          </w:tcPr>
          <w:p w14:paraId="7A4DEED9" w14:textId="77777777" w:rsidR="001A6109" w:rsidRPr="001D00E2" w:rsidRDefault="001A6109" w:rsidP="001A6109">
            <w:pPr>
              <w:widowControl/>
              <w:jc w:val="center"/>
              <w:rPr>
                <w:rFonts w:cs="Arial"/>
                <w:szCs w:val="24"/>
              </w:rPr>
            </w:pPr>
          </w:p>
        </w:tc>
        <w:tc>
          <w:tcPr>
            <w:tcW w:w="1617" w:type="dxa"/>
            <w:tcBorders>
              <w:top w:val="single" w:sz="4" w:space="0" w:color="FFFFFF" w:themeColor="background1"/>
              <w:bottom w:val="single" w:sz="12" w:space="0" w:color="auto"/>
            </w:tcBorders>
            <w:noWrap/>
            <w:vAlign w:val="center"/>
            <w:hideMark/>
          </w:tcPr>
          <w:p w14:paraId="1AD0FB7D" w14:textId="77777777" w:rsidR="001A6109" w:rsidRPr="001D00E2" w:rsidRDefault="001A6109" w:rsidP="001A6109">
            <w:pPr>
              <w:widowControl/>
              <w:jc w:val="center"/>
              <w:rPr>
                <w:rFonts w:cs="Arial"/>
                <w:szCs w:val="24"/>
              </w:rPr>
            </w:pPr>
          </w:p>
        </w:tc>
        <w:tc>
          <w:tcPr>
            <w:tcW w:w="1617" w:type="dxa"/>
            <w:tcBorders>
              <w:top w:val="single" w:sz="4" w:space="0" w:color="FFFFFF" w:themeColor="background1"/>
              <w:bottom w:val="single" w:sz="12" w:space="0" w:color="auto"/>
            </w:tcBorders>
            <w:shd w:val="clear" w:color="auto" w:fill="D6E3BC" w:themeFill="accent3" w:themeFillTint="66"/>
            <w:noWrap/>
            <w:vAlign w:val="center"/>
            <w:hideMark/>
          </w:tcPr>
          <w:p w14:paraId="6C2C6D70" w14:textId="77777777" w:rsidR="001A6109" w:rsidRPr="001D00E2" w:rsidRDefault="001A6109" w:rsidP="001A6109">
            <w:pPr>
              <w:widowControl/>
              <w:jc w:val="center"/>
              <w:rPr>
                <w:rFonts w:cs="Arial"/>
                <w:szCs w:val="24"/>
              </w:rPr>
            </w:pPr>
            <w:r w:rsidRPr="001D00E2">
              <w:rPr>
                <w:rFonts w:cs="Arial"/>
                <w:i/>
                <w:szCs w:val="24"/>
              </w:rPr>
              <w:t xml:space="preserve">r </w:t>
            </w:r>
            <w:r w:rsidRPr="001D00E2">
              <w:rPr>
                <w:rFonts w:cs="Arial"/>
                <w:szCs w:val="24"/>
              </w:rPr>
              <w:t>= 0.952</w:t>
            </w:r>
          </w:p>
          <w:p w14:paraId="3B9FA728" w14:textId="1337BA0F" w:rsidR="001A6109" w:rsidRPr="001D00E2" w:rsidRDefault="001A6109" w:rsidP="001A6109">
            <w:pPr>
              <w:widowControl/>
              <w:jc w:val="center"/>
              <w:rPr>
                <w:rFonts w:cs="Arial"/>
                <w:b/>
                <w:szCs w:val="24"/>
              </w:rPr>
            </w:pPr>
            <w:r w:rsidRPr="001D00E2">
              <w:rPr>
                <w:rFonts w:cs="Arial"/>
                <w:b/>
                <w:i/>
                <w:szCs w:val="24"/>
              </w:rPr>
              <w:t>P</w:t>
            </w:r>
            <w:r w:rsidRPr="001D00E2">
              <w:rPr>
                <w:rFonts w:cs="Arial"/>
                <w:b/>
                <w:szCs w:val="24"/>
              </w:rPr>
              <w:t xml:space="preserve"> &lt; 0.001*</w:t>
            </w:r>
          </w:p>
        </w:tc>
      </w:tr>
    </w:tbl>
    <w:p w14:paraId="0188AAF0" w14:textId="50E2E001" w:rsidR="00514A11" w:rsidRDefault="00514A11" w:rsidP="00514A11">
      <w:pPr>
        <w:widowControl/>
        <w:rPr>
          <w:rFonts w:ascii="Times New Roman" w:hAnsi="Times New Roman" w:cs="Times New Roman"/>
          <w:szCs w:val="24"/>
        </w:rPr>
      </w:pPr>
      <w:r>
        <w:rPr>
          <w:rFonts w:ascii="Times New Roman" w:eastAsia="Times New Roman Uni" w:hAnsi="Times New Roman" w:cs="Times New Roman"/>
          <w:b/>
          <w:szCs w:val="24"/>
        </w:rPr>
        <w:t xml:space="preserve">Supplementary table </w:t>
      </w:r>
      <w:r w:rsidR="00204736">
        <w:rPr>
          <w:rFonts w:ascii="Times New Roman" w:eastAsia="Times New Roman Uni" w:hAnsi="Times New Roman" w:cs="Times New Roman"/>
          <w:b/>
          <w:szCs w:val="24"/>
        </w:rPr>
        <w:t>S16</w:t>
      </w:r>
      <w:r w:rsidRPr="00EF1CA1">
        <w:rPr>
          <w:rFonts w:ascii="Times New Roman" w:hAnsi="Times New Roman" w:cs="Times New Roman"/>
          <w:b/>
          <w:szCs w:val="24"/>
        </w:rPr>
        <w:t>.</w:t>
      </w:r>
      <w:r>
        <w:rPr>
          <w:rFonts w:ascii="Times New Roman" w:hAnsi="Times New Roman" w:cs="Times New Roman"/>
          <w:b/>
          <w:szCs w:val="24"/>
        </w:rPr>
        <w:t xml:space="preserve"> </w:t>
      </w:r>
      <w:r w:rsidRPr="00EA6819">
        <w:rPr>
          <w:rFonts w:ascii="Times New Roman" w:hAnsi="Times New Roman" w:cs="Times New Roman"/>
          <w:szCs w:val="24"/>
        </w:rPr>
        <w:t xml:space="preserve">Pairwise correlation analysis between </w:t>
      </w:r>
      <w:r w:rsidR="006226DB" w:rsidRPr="00EA6819">
        <w:rPr>
          <w:rFonts w:ascii="Times New Roman" w:hAnsi="Times New Roman" w:cs="Times New Roman"/>
          <w:szCs w:val="24"/>
        </w:rPr>
        <w:t>behaviours</w:t>
      </w:r>
      <w:r w:rsidRPr="00EA6819">
        <w:rPr>
          <w:rFonts w:ascii="Times New Roman" w:hAnsi="Times New Roman" w:cs="Times New Roman"/>
          <w:szCs w:val="24"/>
        </w:rPr>
        <w:t xml:space="preserve">, between IEGs and between </w:t>
      </w:r>
      <w:r w:rsidR="006226DB" w:rsidRPr="00EA6819">
        <w:rPr>
          <w:rFonts w:ascii="Times New Roman" w:hAnsi="Times New Roman" w:cs="Times New Roman"/>
          <w:szCs w:val="24"/>
        </w:rPr>
        <w:t>behaviours</w:t>
      </w:r>
      <w:r w:rsidRPr="00EA6819">
        <w:rPr>
          <w:rFonts w:ascii="Times New Roman" w:hAnsi="Times New Roman" w:cs="Times New Roman"/>
          <w:szCs w:val="24"/>
        </w:rPr>
        <w:t xml:space="preserve"> and IEGs in animals fought against </w:t>
      </w:r>
      <w:r>
        <w:rPr>
          <w:rFonts w:ascii="Times New Roman" w:hAnsi="Times New Roman" w:cs="Times New Roman"/>
          <w:szCs w:val="24"/>
        </w:rPr>
        <w:t xml:space="preserve">stationary model opponents. </w:t>
      </w:r>
    </w:p>
    <w:p w14:paraId="0D29EFE2" w14:textId="36027F12" w:rsidR="00EC1107" w:rsidRDefault="00514A11" w:rsidP="00514A11">
      <w:pPr>
        <w:widowControl/>
        <w:spacing w:beforeLines="50" w:before="120"/>
        <w:rPr>
          <w:rFonts w:ascii="Times New Roman" w:hAnsi="Times New Roman" w:cs="Times New Roman"/>
          <w:szCs w:val="24"/>
        </w:rPr>
      </w:pPr>
      <w:r>
        <w:rPr>
          <w:rFonts w:ascii="Times New Roman" w:hAnsi="Times New Roman" w:cs="Times New Roman"/>
          <w:szCs w:val="24"/>
        </w:rPr>
        <w:t xml:space="preserve">Blue: correlation between </w:t>
      </w:r>
      <w:r w:rsidR="006226DB">
        <w:rPr>
          <w:rFonts w:ascii="Times New Roman" w:hAnsi="Times New Roman" w:cs="Times New Roman"/>
          <w:szCs w:val="24"/>
        </w:rPr>
        <w:t>behaviours</w:t>
      </w:r>
      <w:r>
        <w:rPr>
          <w:rFonts w:ascii="Times New Roman" w:hAnsi="Times New Roman" w:cs="Times New Roman"/>
          <w:szCs w:val="24"/>
        </w:rPr>
        <w:t>; green: correlation between IEGs; red:</w:t>
      </w:r>
      <w:r w:rsidRPr="00EA6819">
        <w:rPr>
          <w:rFonts w:ascii="Times New Roman" w:hAnsi="Times New Roman" w:cs="Times New Roman"/>
          <w:szCs w:val="24"/>
        </w:rPr>
        <w:t xml:space="preserve"> </w:t>
      </w:r>
      <w:r>
        <w:rPr>
          <w:rFonts w:ascii="Times New Roman" w:hAnsi="Times New Roman" w:cs="Times New Roman"/>
          <w:szCs w:val="24"/>
        </w:rPr>
        <w:t xml:space="preserve">correlation between </w:t>
      </w:r>
      <w:r w:rsidR="006226DB">
        <w:rPr>
          <w:rFonts w:ascii="Times New Roman" w:hAnsi="Times New Roman" w:cs="Times New Roman"/>
          <w:szCs w:val="24"/>
        </w:rPr>
        <w:t>behaviours</w:t>
      </w:r>
      <w:r>
        <w:rPr>
          <w:rFonts w:ascii="Times New Roman" w:hAnsi="Times New Roman" w:cs="Times New Roman"/>
          <w:szCs w:val="24"/>
        </w:rPr>
        <w:t xml:space="preserve"> and IEGs. </w:t>
      </w:r>
      <w:r w:rsidRPr="00EF1CA1">
        <w:rPr>
          <w:rFonts w:ascii="Times New Roman" w:hAnsi="Times New Roman" w:cs="Times New Roman"/>
          <w:szCs w:val="24"/>
        </w:rPr>
        <w:t xml:space="preserve">(* </w:t>
      </w:r>
      <w:r w:rsidRPr="00EF1CA1">
        <w:rPr>
          <w:rFonts w:ascii="Times New Roman" w:hAnsi="Times New Roman" w:cs="Times New Roman"/>
          <w:i/>
          <w:szCs w:val="24"/>
        </w:rPr>
        <w:t>P</w:t>
      </w:r>
      <w:r w:rsidRPr="00EF1CA1">
        <w:rPr>
          <w:rFonts w:ascii="Times New Roman" w:hAnsi="Times New Roman" w:cs="Times New Roman"/>
          <w:szCs w:val="24"/>
        </w:rPr>
        <w:t xml:space="preserve"> &lt; 0.05).</w:t>
      </w:r>
    </w:p>
    <w:p w14:paraId="5BFCEA78" w14:textId="77777777" w:rsidR="00EC1107" w:rsidRDefault="00EC1107">
      <w:pPr>
        <w:widowControl/>
        <w:rPr>
          <w:rFonts w:ascii="Times New Roman" w:hAnsi="Times New Roman" w:cs="Times New Roman"/>
          <w:szCs w:val="24"/>
        </w:rPr>
      </w:pPr>
      <w:r>
        <w:rPr>
          <w:rFonts w:ascii="Times New Roman" w:hAnsi="Times New Roman" w:cs="Times New Roman"/>
          <w:szCs w:val="24"/>
        </w:rPr>
        <w:br w:type="page"/>
      </w:r>
    </w:p>
    <w:p w14:paraId="12D13D27" w14:textId="77777777" w:rsidR="00EC1107" w:rsidRDefault="00EC1107" w:rsidP="00514A11">
      <w:pPr>
        <w:widowControl/>
        <w:spacing w:beforeLines="50" w:before="120"/>
        <w:rPr>
          <w:rFonts w:ascii="Times New Roman" w:hAnsi="Times New Roman" w:cs="Times New Roman"/>
          <w:b/>
          <w:szCs w:val="24"/>
        </w:rPr>
        <w:sectPr w:rsidR="00EC1107" w:rsidSect="00D974F5">
          <w:pgSz w:w="16838" w:h="11906" w:orient="landscape" w:code="9"/>
          <w:pgMar w:top="1440" w:right="1440" w:bottom="1440" w:left="1440" w:header="850" w:footer="850" w:gutter="0"/>
          <w:cols w:space="425"/>
          <w:docGrid w:linePitch="364"/>
        </w:sectPr>
      </w:pPr>
    </w:p>
    <w:p w14:paraId="0023BAF1" w14:textId="77777777" w:rsidR="00EC1107" w:rsidRPr="004F7DF5" w:rsidRDefault="00EC1107" w:rsidP="00EC1107">
      <w:pPr>
        <w:widowControl/>
        <w:spacing w:line="480" w:lineRule="auto"/>
        <w:rPr>
          <w:rFonts w:ascii="Times New Roman" w:hAnsi="Times New Roman" w:cs="Times New Roman"/>
          <w:b/>
          <w:szCs w:val="24"/>
        </w:rPr>
      </w:pPr>
      <w:r w:rsidRPr="004F7DF5">
        <w:rPr>
          <w:rFonts w:ascii="Times New Roman" w:hAnsi="Times New Roman" w:cs="Times New Roman"/>
          <w:b/>
          <w:szCs w:val="24"/>
        </w:rPr>
        <w:lastRenderedPageBreak/>
        <w:t>References</w:t>
      </w:r>
    </w:p>
    <w:p w14:paraId="75C764BF" w14:textId="77777777" w:rsidR="00EC1107" w:rsidRPr="00204736" w:rsidRDefault="00EC1107" w:rsidP="00EC1107">
      <w:pPr>
        <w:widowControl/>
        <w:spacing w:line="480" w:lineRule="auto"/>
        <w:ind w:left="142" w:hangingChars="59" w:hanging="142"/>
        <w:rPr>
          <w:rFonts w:ascii="Times New Roman" w:eastAsia="標楷體" w:hAnsi="Times New Roman" w:cs="Times New Roman"/>
          <w:color w:val="000000" w:themeColor="text1"/>
          <w:szCs w:val="24"/>
        </w:rPr>
      </w:pPr>
      <w:r w:rsidRPr="00204736">
        <w:rPr>
          <w:rFonts w:ascii="Times New Roman" w:eastAsia="標楷體" w:hAnsi="Times New Roman" w:cs="Times New Roman"/>
          <w:color w:val="000000" w:themeColor="text1"/>
          <w:szCs w:val="24"/>
        </w:rPr>
        <w:t>[1]</w:t>
      </w:r>
      <w:r w:rsidRPr="00204736">
        <w:rPr>
          <w:rFonts w:ascii="Times New Roman" w:hAnsi="Times New Roman" w:cs="Times New Roman"/>
        </w:rPr>
        <w:t xml:space="preserve"> </w:t>
      </w:r>
      <w:proofErr w:type="spellStart"/>
      <w:r w:rsidRPr="00204736">
        <w:rPr>
          <w:rFonts w:ascii="Times New Roman" w:eastAsia="標楷體" w:hAnsi="Times New Roman" w:cs="Times New Roman"/>
          <w:color w:val="000000" w:themeColor="text1"/>
          <w:szCs w:val="24"/>
        </w:rPr>
        <w:t>Filby</w:t>
      </w:r>
      <w:proofErr w:type="spellEnd"/>
      <w:r w:rsidRPr="00204736">
        <w:rPr>
          <w:rFonts w:ascii="Times New Roman" w:eastAsia="標楷體" w:hAnsi="Times New Roman" w:cs="Times New Roman"/>
          <w:color w:val="000000" w:themeColor="text1"/>
          <w:szCs w:val="24"/>
        </w:rPr>
        <w:t xml:space="preserve"> AL, Tyler CR. 2007 Appropriate 'housekeeping' genes for use in expression profiling the effects of environmental </w:t>
      </w:r>
      <w:proofErr w:type="spellStart"/>
      <w:r w:rsidRPr="00204736">
        <w:rPr>
          <w:rFonts w:ascii="Times New Roman" w:eastAsia="標楷體" w:hAnsi="Times New Roman" w:cs="Times New Roman"/>
          <w:color w:val="000000" w:themeColor="text1"/>
          <w:szCs w:val="24"/>
        </w:rPr>
        <w:t>estrogens</w:t>
      </w:r>
      <w:proofErr w:type="spellEnd"/>
      <w:r w:rsidRPr="00204736">
        <w:rPr>
          <w:rFonts w:ascii="Times New Roman" w:eastAsia="標楷體" w:hAnsi="Times New Roman" w:cs="Times New Roman"/>
          <w:color w:val="000000" w:themeColor="text1"/>
          <w:szCs w:val="24"/>
        </w:rPr>
        <w:t xml:space="preserve"> in fish. </w:t>
      </w:r>
      <w:r w:rsidRPr="00204736">
        <w:rPr>
          <w:rFonts w:ascii="Times New Roman" w:eastAsia="標楷體" w:hAnsi="Times New Roman" w:cs="Times New Roman"/>
          <w:i/>
          <w:color w:val="000000" w:themeColor="text1"/>
          <w:szCs w:val="24"/>
        </w:rPr>
        <w:t xml:space="preserve">BMC </w:t>
      </w:r>
      <w:proofErr w:type="spellStart"/>
      <w:r w:rsidRPr="00204736">
        <w:rPr>
          <w:rFonts w:ascii="Times New Roman" w:eastAsia="標楷體" w:hAnsi="Times New Roman" w:cs="Times New Roman"/>
          <w:i/>
          <w:color w:val="000000" w:themeColor="text1"/>
          <w:szCs w:val="24"/>
        </w:rPr>
        <w:t>Mol</w:t>
      </w:r>
      <w:proofErr w:type="spellEnd"/>
      <w:r w:rsidRPr="00204736">
        <w:rPr>
          <w:rFonts w:ascii="Times New Roman" w:eastAsia="標楷體" w:hAnsi="Times New Roman" w:cs="Times New Roman"/>
          <w:i/>
          <w:color w:val="000000" w:themeColor="text1"/>
          <w:szCs w:val="24"/>
        </w:rPr>
        <w:t xml:space="preserve"> Biol.</w:t>
      </w:r>
      <w:r w:rsidRPr="00204736">
        <w:rPr>
          <w:rFonts w:ascii="Times New Roman" w:eastAsia="標楷體" w:hAnsi="Times New Roman" w:cs="Times New Roman"/>
          <w:color w:val="000000" w:themeColor="text1"/>
          <w:szCs w:val="24"/>
        </w:rPr>
        <w:t xml:space="preserve"> </w:t>
      </w:r>
      <w:r w:rsidRPr="00204736">
        <w:rPr>
          <w:rFonts w:ascii="Times New Roman" w:eastAsia="標楷體" w:hAnsi="Times New Roman" w:cs="Times New Roman"/>
          <w:b/>
          <w:color w:val="000000" w:themeColor="text1"/>
          <w:szCs w:val="24"/>
        </w:rPr>
        <w:t>8</w:t>
      </w:r>
      <w:r w:rsidRPr="00204736">
        <w:rPr>
          <w:rFonts w:ascii="Times New Roman" w:eastAsia="標楷體" w:hAnsi="Times New Roman" w:cs="Times New Roman"/>
          <w:color w:val="000000" w:themeColor="text1"/>
          <w:szCs w:val="24"/>
        </w:rPr>
        <w:t>, 10. (</w:t>
      </w:r>
      <w:hyperlink r:id="rId13" w:history="1">
        <w:r w:rsidRPr="00204736">
          <w:rPr>
            <w:rStyle w:val="af5"/>
            <w:rFonts w:ascii="Times New Roman" w:eastAsia="標楷體" w:hAnsi="Times New Roman" w:cs="Times New Roman"/>
            <w:szCs w:val="24"/>
          </w:rPr>
          <w:t>https://doi.org/10.1186/1471-2199-8-10</w:t>
        </w:r>
      </w:hyperlink>
      <w:r w:rsidRPr="00204736">
        <w:rPr>
          <w:rFonts w:ascii="Times New Roman" w:eastAsia="標楷體" w:hAnsi="Times New Roman" w:cs="Times New Roman"/>
          <w:color w:val="000000" w:themeColor="text1"/>
          <w:szCs w:val="24"/>
        </w:rPr>
        <w:t>)</w:t>
      </w:r>
    </w:p>
    <w:p w14:paraId="7D70F23D" w14:textId="77777777" w:rsidR="00EC1107" w:rsidRPr="00204736" w:rsidRDefault="00EC1107" w:rsidP="00EC1107">
      <w:pPr>
        <w:widowControl/>
        <w:spacing w:line="480" w:lineRule="auto"/>
        <w:ind w:left="142" w:hangingChars="59" w:hanging="142"/>
        <w:rPr>
          <w:rFonts w:ascii="Times New Roman" w:eastAsia="標楷體" w:hAnsi="Times New Roman" w:cs="Times New Roman"/>
          <w:color w:val="000000" w:themeColor="text1"/>
          <w:szCs w:val="24"/>
        </w:rPr>
      </w:pPr>
      <w:r w:rsidRPr="00204736">
        <w:rPr>
          <w:rFonts w:ascii="Times New Roman" w:eastAsia="標楷體" w:hAnsi="Times New Roman" w:cs="Times New Roman"/>
          <w:color w:val="000000" w:themeColor="text1"/>
          <w:szCs w:val="24"/>
        </w:rPr>
        <w:t>[2]</w:t>
      </w:r>
      <w:r w:rsidRPr="00204736">
        <w:rPr>
          <w:rFonts w:ascii="Times New Roman" w:hAnsi="Times New Roman" w:cs="Times New Roman"/>
        </w:rPr>
        <w:t xml:space="preserve"> </w:t>
      </w:r>
      <w:proofErr w:type="spellStart"/>
      <w:r w:rsidRPr="00204736">
        <w:rPr>
          <w:rFonts w:ascii="Times New Roman" w:eastAsia="標楷體" w:hAnsi="Times New Roman" w:cs="Times New Roman"/>
          <w:color w:val="000000" w:themeColor="text1"/>
          <w:szCs w:val="24"/>
        </w:rPr>
        <w:t>Shekh</w:t>
      </w:r>
      <w:proofErr w:type="spellEnd"/>
      <w:r w:rsidRPr="00204736">
        <w:rPr>
          <w:rFonts w:ascii="Times New Roman" w:eastAsia="標楷體" w:hAnsi="Times New Roman" w:cs="Times New Roman"/>
          <w:color w:val="000000" w:themeColor="text1"/>
          <w:szCs w:val="24"/>
        </w:rPr>
        <w:t xml:space="preserve"> K, Tang S, </w:t>
      </w:r>
      <w:proofErr w:type="spellStart"/>
      <w:r w:rsidRPr="00204736">
        <w:rPr>
          <w:rFonts w:ascii="Times New Roman" w:eastAsia="標楷體" w:hAnsi="Times New Roman" w:cs="Times New Roman"/>
          <w:color w:val="000000" w:themeColor="text1"/>
          <w:szCs w:val="24"/>
        </w:rPr>
        <w:t>Niyogi</w:t>
      </w:r>
      <w:proofErr w:type="spellEnd"/>
      <w:r w:rsidRPr="00204736">
        <w:rPr>
          <w:rFonts w:ascii="Times New Roman" w:eastAsia="標楷體" w:hAnsi="Times New Roman" w:cs="Times New Roman"/>
          <w:color w:val="000000" w:themeColor="text1"/>
          <w:szCs w:val="24"/>
        </w:rPr>
        <w:t xml:space="preserve"> S, Hecker M. 2017 Expression stability and selection of optimal reference genes for gene expression normalization in early life stage rainbow trout exposed to cadmium and copper. </w:t>
      </w:r>
      <w:proofErr w:type="spellStart"/>
      <w:r w:rsidRPr="00204736">
        <w:rPr>
          <w:rFonts w:ascii="Times New Roman" w:eastAsia="標楷體" w:hAnsi="Times New Roman" w:cs="Times New Roman"/>
          <w:i/>
          <w:color w:val="000000" w:themeColor="text1"/>
          <w:szCs w:val="24"/>
        </w:rPr>
        <w:t>Aquat</w:t>
      </w:r>
      <w:proofErr w:type="spellEnd"/>
      <w:r w:rsidRPr="00204736">
        <w:rPr>
          <w:rFonts w:ascii="Times New Roman" w:eastAsia="標楷體" w:hAnsi="Times New Roman" w:cs="Times New Roman"/>
          <w:i/>
          <w:color w:val="000000" w:themeColor="text1"/>
          <w:szCs w:val="24"/>
        </w:rPr>
        <w:t xml:space="preserve">. </w:t>
      </w:r>
      <w:proofErr w:type="spellStart"/>
      <w:r w:rsidRPr="00204736">
        <w:rPr>
          <w:rFonts w:ascii="Times New Roman" w:eastAsia="標楷體" w:hAnsi="Times New Roman" w:cs="Times New Roman"/>
          <w:i/>
          <w:color w:val="000000" w:themeColor="text1"/>
          <w:szCs w:val="24"/>
        </w:rPr>
        <w:t>Toxicol</w:t>
      </w:r>
      <w:proofErr w:type="spellEnd"/>
      <w:r w:rsidRPr="00204736">
        <w:rPr>
          <w:rFonts w:ascii="Times New Roman" w:eastAsia="標楷體" w:hAnsi="Times New Roman" w:cs="Times New Roman"/>
          <w:i/>
          <w:color w:val="000000" w:themeColor="text1"/>
          <w:szCs w:val="24"/>
        </w:rPr>
        <w:t>.</w:t>
      </w:r>
      <w:r w:rsidRPr="00204736">
        <w:rPr>
          <w:rFonts w:ascii="Times New Roman" w:eastAsia="標楷體" w:hAnsi="Times New Roman" w:cs="Times New Roman"/>
          <w:color w:val="000000" w:themeColor="text1"/>
          <w:szCs w:val="24"/>
        </w:rPr>
        <w:t xml:space="preserve"> </w:t>
      </w:r>
      <w:r w:rsidRPr="00204736">
        <w:rPr>
          <w:rFonts w:ascii="Times New Roman" w:eastAsia="標楷體" w:hAnsi="Times New Roman" w:cs="Times New Roman"/>
          <w:b/>
          <w:color w:val="000000" w:themeColor="text1"/>
          <w:szCs w:val="24"/>
        </w:rPr>
        <w:t>190</w:t>
      </w:r>
      <w:r w:rsidRPr="00204736">
        <w:rPr>
          <w:rFonts w:ascii="Times New Roman" w:eastAsia="標楷體" w:hAnsi="Times New Roman" w:cs="Times New Roman"/>
          <w:color w:val="000000" w:themeColor="text1"/>
          <w:szCs w:val="24"/>
        </w:rPr>
        <w:t>, 217-227. (</w:t>
      </w:r>
      <w:hyperlink r:id="rId14" w:history="1">
        <w:r w:rsidRPr="00204736">
          <w:rPr>
            <w:rStyle w:val="af5"/>
            <w:rFonts w:ascii="Times New Roman" w:eastAsia="標楷體" w:hAnsi="Times New Roman" w:cs="Times New Roman"/>
            <w:szCs w:val="24"/>
          </w:rPr>
          <w:t>https://doi.org/10.1016/j.aquatox.2017.07.009</w:t>
        </w:r>
      </w:hyperlink>
      <w:r w:rsidRPr="00204736">
        <w:rPr>
          <w:rFonts w:ascii="Times New Roman" w:eastAsia="標楷體" w:hAnsi="Times New Roman" w:cs="Times New Roman"/>
          <w:color w:val="000000" w:themeColor="text1"/>
          <w:szCs w:val="24"/>
        </w:rPr>
        <w:t>)</w:t>
      </w:r>
    </w:p>
    <w:p w14:paraId="710A0A50" w14:textId="77777777" w:rsidR="00EC1107" w:rsidRPr="00204736" w:rsidRDefault="00EC1107" w:rsidP="00EC1107">
      <w:pPr>
        <w:widowControl/>
        <w:spacing w:line="480" w:lineRule="auto"/>
        <w:ind w:left="142" w:hangingChars="59" w:hanging="142"/>
        <w:rPr>
          <w:rFonts w:ascii="Times New Roman" w:eastAsia="標楷體" w:hAnsi="Times New Roman"/>
          <w:color w:val="000000" w:themeColor="text1"/>
          <w:szCs w:val="24"/>
        </w:rPr>
      </w:pPr>
      <w:r w:rsidRPr="00204736">
        <w:rPr>
          <w:rFonts w:ascii="Times New Roman" w:eastAsia="標楷體" w:hAnsi="Times New Roman"/>
          <w:color w:val="000000" w:themeColor="text1"/>
          <w:szCs w:val="24"/>
        </w:rPr>
        <w:t xml:space="preserve">[3] Li CY, </w:t>
      </w:r>
      <w:proofErr w:type="spellStart"/>
      <w:r w:rsidRPr="00204736">
        <w:rPr>
          <w:rFonts w:ascii="Times New Roman" w:eastAsia="標楷體" w:hAnsi="Times New Roman"/>
          <w:color w:val="000000" w:themeColor="text1"/>
          <w:szCs w:val="24"/>
        </w:rPr>
        <w:t>Earley</w:t>
      </w:r>
      <w:proofErr w:type="spellEnd"/>
      <w:r w:rsidRPr="00204736">
        <w:rPr>
          <w:rFonts w:ascii="Times New Roman" w:eastAsia="標楷體" w:hAnsi="Times New Roman"/>
          <w:color w:val="000000" w:themeColor="text1"/>
          <w:szCs w:val="24"/>
        </w:rPr>
        <w:t xml:space="preserve"> RL, Huang SP, Hsu Y. 2014 Fighting experience alters brain androgen receptor expression dependent on testosterone status. </w:t>
      </w:r>
      <w:r w:rsidRPr="00204736">
        <w:rPr>
          <w:rFonts w:ascii="Times New Roman" w:eastAsia="標楷體" w:hAnsi="Times New Roman"/>
          <w:i/>
          <w:color w:val="000000" w:themeColor="text1"/>
          <w:szCs w:val="24"/>
        </w:rPr>
        <w:t xml:space="preserve">Proc. R. Soc. </w:t>
      </w:r>
      <w:proofErr w:type="spellStart"/>
      <w:r w:rsidRPr="00204736">
        <w:rPr>
          <w:rFonts w:ascii="Times New Roman" w:eastAsia="標楷體" w:hAnsi="Times New Roman"/>
          <w:i/>
          <w:color w:val="000000" w:themeColor="text1"/>
          <w:szCs w:val="24"/>
        </w:rPr>
        <w:t>Lond</w:t>
      </w:r>
      <w:proofErr w:type="spellEnd"/>
      <w:r w:rsidRPr="00204736">
        <w:rPr>
          <w:rFonts w:ascii="Times New Roman" w:eastAsia="標楷體" w:hAnsi="Times New Roman"/>
          <w:i/>
          <w:color w:val="000000" w:themeColor="text1"/>
          <w:szCs w:val="24"/>
        </w:rPr>
        <w:t>. B</w:t>
      </w:r>
      <w:r w:rsidRPr="00204736">
        <w:rPr>
          <w:rFonts w:ascii="Times New Roman" w:eastAsia="標楷體" w:hAnsi="Times New Roman"/>
          <w:color w:val="000000" w:themeColor="text1"/>
          <w:szCs w:val="24"/>
        </w:rPr>
        <w:t xml:space="preserve"> </w:t>
      </w:r>
      <w:r w:rsidRPr="00204736">
        <w:rPr>
          <w:rFonts w:ascii="Times New Roman" w:eastAsia="標楷體" w:hAnsi="Times New Roman"/>
          <w:b/>
          <w:color w:val="000000" w:themeColor="text1"/>
          <w:szCs w:val="24"/>
        </w:rPr>
        <w:t>281</w:t>
      </w:r>
      <w:r w:rsidRPr="00204736">
        <w:rPr>
          <w:rFonts w:ascii="Times New Roman" w:eastAsia="標楷體" w:hAnsi="Times New Roman"/>
          <w:color w:val="000000" w:themeColor="text1"/>
          <w:szCs w:val="24"/>
        </w:rPr>
        <w:t>, 20141532. (</w:t>
      </w:r>
      <w:hyperlink r:id="rId15" w:history="1">
        <w:r w:rsidRPr="00204736">
          <w:rPr>
            <w:rStyle w:val="af5"/>
            <w:rFonts w:ascii="Times New Roman" w:eastAsia="標楷體" w:hAnsi="Times New Roman"/>
            <w:szCs w:val="24"/>
          </w:rPr>
          <w:t>https://doi.org/10.1098/rspb.2014.1532</w:t>
        </w:r>
      </w:hyperlink>
      <w:r w:rsidRPr="00204736">
        <w:rPr>
          <w:rFonts w:ascii="Times New Roman" w:eastAsia="標楷體" w:hAnsi="Times New Roman"/>
          <w:color w:val="000000" w:themeColor="text1"/>
          <w:szCs w:val="24"/>
        </w:rPr>
        <w:t>)</w:t>
      </w:r>
    </w:p>
    <w:p w14:paraId="293A9E84" w14:textId="77777777" w:rsidR="00EC1107" w:rsidRPr="00204736" w:rsidRDefault="00EC1107" w:rsidP="00EC1107">
      <w:pPr>
        <w:widowControl/>
        <w:spacing w:line="480" w:lineRule="auto"/>
        <w:ind w:left="142" w:hangingChars="59" w:hanging="142"/>
        <w:rPr>
          <w:rFonts w:ascii="Times New Roman" w:eastAsia="標楷體" w:hAnsi="Times New Roman"/>
          <w:color w:val="000000" w:themeColor="text1"/>
          <w:szCs w:val="24"/>
        </w:rPr>
      </w:pPr>
      <w:r w:rsidRPr="00204736">
        <w:rPr>
          <w:rFonts w:ascii="Times New Roman" w:eastAsia="標楷體" w:hAnsi="Times New Roman"/>
          <w:color w:val="000000" w:themeColor="text1"/>
          <w:szCs w:val="24"/>
        </w:rPr>
        <w:t xml:space="preserve">[4] Orlando EF, Katsu Y, Miyagawa S, Iguchi T. 2006 Cloning and differential expression of </w:t>
      </w:r>
      <w:proofErr w:type="spellStart"/>
      <w:r w:rsidRPr="00204736">
        <w:rPr>
          <w:rFonts w:ascii="Times New Roman" w:eastAsia="標楷體" w:hAnsi="Times New Roman"/>
          <w:color w:val="000000" w:themeColor="text1"/>
          <w:szCs w:val="24"/>
        </w:rPr>
        <w:t>estrogen</w:t>
      </w:r>
      <w:proofErr w:type="spellEnd"/>
      <w:r w:rsidRPr="00204736">
        <w:rPr>
          <w:rFonts w:ascii="Times New Roman" w:eastAsia="標楷體" w:hAnsi="Times New Roman"/>
          <w:color w:val="000000" w:themeColor="text1"/>
          <w:szCs w:val="24"/>
        </w:rPr>
        <w:t xml:space="preserve"> receptor and aromatase genes in the self-fertilizing hermaphrodite and male mangrove </w:t>
      </w:r>
      <w:proofErr w:type="spellStart"/>
      <w:r w:rsidRPr="00204736">
        <w:rPr>
          <w:rFonts w:ascii="Times New Roman" w:eastAsia="標楷體" w:hAnsi="Times New Roman"/>
          <w:color w:val="000000" w:themeColor="text1"/>
          <w:szCs w:val="24"/>
        </w:rPr>
        <w:t>rivulus</w:t>
      </w:r>
      <w:proofErr w:type="spellEnd"/>
      <w:r w:rsidRPr="00204736">
        <w:rPr>
          <w:rFonts w:ascii="Times New Roman" w:eastAsia="標楷體" w:hAnsi="Times New Roman"/>
          <w:color w:val="000000" w:themeColor="text1"/>
          <w:szCs w:val="24"/>
        </w:rPr>
        <w:t xml:space="preserve">, </w:t>
      </w:r>
      <w:proofErr w:type="spellStart"/>
      <w:r w:rsidRPr="00204736">
        <w:rPr>
          <w:rFonts w:ascii="Times New Roman" w:eastAsia="標楷體" w:hAnsi="Times New Roman"/>
          <w:i/>
          <w:color w:val="000000" w:themeColor="text1"/>
          <w:szCs w:val="24"/>
        </w:rPr>
        <w:t>Kryptolebias</w:t>
      </w:r>
      <w:proofErr w:type="spellEnd"/>
      <w:r w:rsidRPr="00204736">
        <w:rPr>
          <w:rFonts w:ascii="Times New Roman" w:eastAsia="標楷體" w:hAnsi="Times New Roman"/>
          <w:i/>
          <w:color w:val="000000" w:themeColor="text1"/>
          <w:szCs w:val="24"/>
        </w:rPr>
        <w:t xml:space="preserve"> </w:t>
      </w:r>
      <w:proofErr w:type="spellStart"/>
      <w:r w:rsidRPr="00204736">
        <w:rPr>
          <w:rFonts w:ascii="Times New Roman" w:eastAsia="標楷體" w:hAnsi="Times New Roman"/>
          <w:i/>
          <w:color w:val="000000" w:themeColor="text1"/>
          <w:szCs w:val="24"/>
        </w:rPr>
        <w:t>marmoratus</w:t>
      </w:r>
      <w:proofErr w:type="spellEnd"/>
      <w:r w:rsidRPr="00204736">
        <w:rPr>
          <w:rFonts w:ascii="Times New Roman" w:eastAsia="標楷體" w:hAnsi="Times New Roman"/>
          <w:i/>
          <w:color w:val="000000" w:themeColor="text1"/>
          <w:szCs w:val="24"/>
        </w:rPr>
        <w:t>.</w:t>
      </w:r>
      <w:r w:rsidRPr="00204736">
        <w:rPr>
          <w:rFonts w:ascii="Times New Roman" w:eastAsia="標楷體" w:hAnsi="Times New Roman"/>
          <w:color w:val="000000" w:themeColor="text1"/>
          <w:szCs w:val="24"/>
        </w:rPr>
        <w:t xml:space="preserve"> </w:t>
      </w:r>
      <w:r w:rsidRPr="00204736">
        <w:rPr>
          <w:rFonts w:ascii="Times New Roman" w:eastAsia="標楷體" w:hAnsi="Times New Roman"/>
          <w:i/>
          <w:color w:val="000000" w:themeColor="text1"/>
          <w:szCs w:val="24"/>
        </w:rPr>
        <w:t xml:space="preserve">J. </w:t>
      </w:r>
      <w:proofErr w:type="spellStart"/>
      <w:r w:rsidRPr="00204736">
        <w:rPr>
          <w:rFonts w:ascii="Times New Roman" w:eastAsia="標楷體" w:hAnsi="Times New Roman"/>
          <w:i/>
          <w:color w:val="000000" w:themeColor="text1"/>
          <w:szCs w:val="24"/>
        </w:rPr>
        <w:t>Molec</w:t>
      </w:r>
      <w:proofErr w:type="spellEnd"/>
      <w:r w:rsidRPr="00204736">
        <w:rPr>
          <w:rFonts w:ascii="Times New Roman" w:eastAsia="標楷體" w:hAnsi="Times New Roman"/>
          <w:i/>
          <w:color w:val="000000" w:themeColor="text1"/>
          <w:szCs w:val="24"/>
        </w:rPr>
        <w:t>. Endocrinol.</w:t>
      </w:r>
      <w:r w:rsidRPr="00204736">
        <w:rPr>
          <w:rFonts w:ascii="Times New Roman" w:eastAsia="標楷體" w:hAnsi="Times New Roman"/>
          <w:color w:val="000000" w:themeColor="text1"/>
          <w:szCs w:val="24"/>
        </w:rPr>
        <w:t xml:space="preserve"> </w:t>
      </w:r>
      <w:r w:rsidRPr="00204736">
        <w:rPr>
          <w:rFonts w:ascii="Times New Roman" w:eastAsia="標楷體" w:hAnsi="Times New Roman"/>
          <w:b/>
          <w:color w:val="000000" w:themeColor="text1"/>
          <w:szCs w:val="24"/>
        </w:rPr>
        <w:t>37</w:t>
      </w:r>
      <w:r w:rsidRPr="00204736">
        <w:rPr>
          <w:rFonts w:ascii="Times New Roman" w:eastAsia="標楷體" w:hAnsi="Times New Roman"/>
          <w:color w:val="000000" w:themeColor="text1"/>
          <w:szCs w:val="24"/>
        </w:rPr>
        <w:t>, 353-365. (</w:t>
      </w:r>
      <w:hyperlink r:id="rId16" w:history="1">
        <w:r w:rsidRPr="00204736">
          <w:rPr>
            <w:rStyle w:val="af5"/>
            <w:rFonts w:ascii="Times New Roman" w:eastAsia="標楷體" w:hAnsi="Times New Roman"/>
            <w:szCs w:val="24"/>
          </w:rPr>
          <w:t>https://doi.org/10.1677/jme.1.02101</w:t>
        </w:r>
      </w:hyperlink>
      <w:r w:rsidRPr="00204736">
        <w:rPr>
          <w:rFonts w:ascii="Times New Roman" w:eastAsia="標楷體" w:hAnsi="Times New Roman"/>
          <w:color w:val="000000" w:themeColor="text1"/>
          <w:szCs w:val="24"/>
        </w:rPr>
        <w:t>)</w:t>
      </w:r>
    </w:p>
    <w:p w14:paraId="48E006BE" w14:textId="77777777" w:rsidR="00EC1107" w:rsidRDefault="00EC1107" w:rsidP="00EC1107">
      <w:pPr>
        <w:widowControl/>
        <w:spacing w:line="480" w:lineRule="auto"/>
        <w:ind w:left="142" w:hangingChars="59" w:hanging="142"/>
        <w:rPr>
          <w:rFonts w:ascii="Times New Roman" w:eastAsia="標楷體" w:hAnsi="Times New Roman"/>
          <w:color w:val="000000" w:themeColor="text1"/>
          <w:szCs w:val="24"/>
        </w:rPr>
      </w:pPr>
      <w:r w:rsidRPr="00204736">
        <w:rPr>
          <w:rFonts w:ascii="Times New Roman" w:eastAsia="標楷體" w:hAnsi="Times New Roman"/>
          <w:color w:val="000000" w:themeColor="text1"/>
          <w:szCs w:val="24"/>
        </w:rPr>
        <w:t xml:space="preserve">[5] </w:t>
      </w:r>
      <w:proofErr w:type="spellStart"/>
      <w:r w:rsidRPr="00204736">
        <w:rPr>
          <w:rFonts w:ascii="Times New Roman" w:eastAsia="標楷體" w:hAnsi="Times New Roman"/>
          <w:color w:val="000000" w:themeColor="text1"/>
          <w:szCs w:val="24"/>
        </w:rPr>
        <w:t>Schmittgen</w:t>
      </w:r>
      <w:proofErr w:type="spellEnd"/>
      <w:r w:rsidRPr="00204736">
        <w:rPr>
          <w:rFonts w:ascii="Times New Roman" w:eastAsia="標楷體" w:hAnsi="Times New Roman"/>
          <w:color w:val="000000" w:themeColor="text1"/>
          <w:szCs w:val="24"/>
        </w:rPr>
        <w:t xml:space="preserve"> TD, </w:t>
      </w:r>
      <w:proofErr w:type="spellStart"/>
      <w:r w:rsidRPr="00204736">
        <w:rPr>
          <w:rFonts w:ascii="Times New Roman" w:eastAsia="標楷體" w:hAnsi="Times New Roman"/>
          <w:color w:val="000000" w:themeColor="text1"/>
          <w:szCs w:val="24"/>
        </w:rPr>
        <w:t>Livak</w:t>
      </w:r>
      <w:proofErr w:type="spellEnd"/>
      <w:r w:rsidRPr="00204736">
        <w:rPr>
          <w:rFonts w:ascii="Times New Roman" w:eastAsia="標楷體" w:hAnsi="Times New Roman"/>
          <w:color w:val="000000" w:themeColor="text1"/>
          <w:szCs w:val="24"/>
        </w:rPr>
        <w:t xml:space="preserve"> KJ. 2008 </w:t>
      </w:r>
      <w:proofErr w:type="spellStart"/>
      <w:r w:rsidRPr="00204736">
        <w:rPr>
          <w:rFonts w:ascii="Times New Roman" w:eastAsia="標楷體" w:hAnsi="Times New Roman"/>
          <w:color w:val="000000" w:themeColor="text1"/>
          <w:szCs w:val="24"/>
        </w:rPr>
        <w:t>Analyzing</w:t>
      </w:r>
      <w:proofErr w:type="spellEnd"/>
      <w:r w:rsidRPr="00204736">
        <w:rPr>
          <w:rFonts w:ascii="Times New Roman" w:eastAsia="標楷體" w:hAnsi="Times New Roman"/>
          <w:color w:val="000000" w:themeColor="text1"/>
          <w:szCs w:val="24"/>
        </w:rPr>
        <w:t xml:space="preserve"> real-time PCR data by the comparative CT method. </w:t>
      </w:r>
      <w:r w:rsidRPr="00204736">
        <w:rPr>
          <w:rFonts w:ascii="Times New Roman" w:eastAsia="標楷體" w:hAnsi="Times New Roman"/>
          <w:i/>
          <w:color w:val="000000" w:themeColor="text1"/>
          <w:szCs w:val="24"/>
        </w:rPr>
        <w:t xml:space="preserve">Nat. </w:t>
      </w:r>
      <w:proofErr w:type="spellStart"/>
      <w:r w:rsidRPr="00204736">
        <w:rPr>
          <w:rFonts w:ascii="Times New Roman" w:eastAsia="標楷體" w:hAnsi="Times New Roman"/>
          <w:i/>
          <w:color w:val="000000" w:themeColor="text1"/>
          <w:szCs w:val="24"/>
        </w:rPr>
        <w:t>Protoc</w:t>
      </w:r>
      <w:proofErr w:type="spellEnd"/>
      <w:r w:rsidRPr="00204736">
        <w:rPr>
          <w:rFonts w:ascii="Times New Roman" w:eastAsia="標楷體" w:hAnsi="Times New Roman"/>
          <w:i/>
          <w:color w:val="000000" w:themeColor="text1"/>
          <w:szCs w:val="24"/>
        </w:rPr>
        <w:t>.</w:t>
      </w:r>
      <w:r w:rsidRPr="00204736">
        <w:rPr>
          <w:rFonts w:ascii="Times New Roman" w:eastAsia="標楷體" w:hAnsi="Times New Roman"/>
          <w:color w:val="000000" w:themeColor="text1"/>
          <w:szCs w:val="24"/>
        </w:rPr>
        <w:t xml:space="preserve"> </w:t>
      </w:r>
      <w:r w:rsidRPr="00204736">
        <w:rPr>
          <w:rFonts w:ascii="Times New Roman" w:eastAsia="標楷體" w:hAnsi="Times New Roman"/>
          <w:b/>
          <w:color w:val="000000" w:themeColor="text1"/>
          <w:szCs w:val="24"/>
        </w:rPr>
        <w:t>3</w:t>
      </w:r>
      <w:r w:rsidRPr="00204736">
        <w:rPr>
          <w:rFonts w:ascii="Times New Roman" w:eastAsia="標楷體" w:hAnsi="Times New Roman"/>
          <w:color w:val="000000" w:themeColor="text1"/>
          <w:szCs w:val="24"/>
        </w:rPr>
        <w:t>, 1101-1108. (</w:t>
      </w:r>
      <w:hyperlink r:id="rId17" w:history="1">
        <w:r w:rsidRPr="00204736">
          <w:rPr>
            <w:rStyle w:val="af5"/>
            <w:rFonts w:ascii="Times New Roman" w:eastAsia="標楷體" w:hAnsi="Times New Roman"/>
            <w:szCs w:val="24"/>
          </w:rPr>
          <w:t>https://doi.org/10.1038/nprot.2008.73</w:t>
        </w:r>
      </w:hyperlink>
      <w:r w:rsidRPr="00204736">
        <w:rPr>
          <w:rFonts w:ascii="Times New Roman" w:eastAsia="標楷體" w:hAnsi="Times New Roman"/>
          <w:color w:val="000000" w:themeColor="text1"/>
          <w:szCs w:val="24"/>
        </w:rPr>
        <w:t>)</w:t>
      </w:r>
    </w:p>
    <w:p w14:paraId="772FC6C5" w14:textId="10BBE1C7" w:rsidR="00514A11" w:rsidRDefault="00514A11" w:rsidP="00514A11">
      <w:pPr>
        <w:widowControl/>
        <w:spacing w:beforeLines="50" w:before="120"/>
        <w:rPr>
          <w:rFonts w:ascii="Times New Roman" w:hAnsi="Times New Roman" w:cs="Times New Roman"/>
          <w:b/>
          <w:szCs w:val="24"/>
        </w:rPr>
      </w:pPr>
    </w:p>
    <w:p w14:paraId="1857E4EE" w14:textId="77777777" w:rsidR="00572272" w:rsidRPr="00514A11" w:rsidRDefault="00572272" w:rsidP="00572272">
      <w:pPr>
        <w:widowControl/>
        <w:rPr>
          <w:rFonts w:ascii="Times New Roman" w:hAnsi="Times New Roman" w:cs="Times New Roman"/>
          <w:b/>
          <w:szCs w:val="24"/>
        </w:rPr>
      </w:pPr>
    </w:p>
    <w:sectPr w:rsidR="00572272" w:rsidRPr="00514A11" w:rsidSect="00D974F5">
      <w:pgSz w:w="11906" w:h="16838" w:code="9"/>
      <w:pgMar w:top="1440" w:right="1440" w:bottom="1440" w:left="1440" w:header="851" w:footer="850" w:gutter="0"/>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2D76B" w14:textId="77777777" w:rsidR="00F53F2E" w:rsidRDefault="00F53F2E" w:rsidP="00C37F7D">
      <w:r>
        <w:separator/>
      </w:r>
    </w:p>
  </w:endnote>
  <w:endnote w:type="continuationSeparator" w:id="0">
    <w:p w14:paraId="33B7D107" w14:textId="77777777" w:rsidR="00F53F2E" w:rsidRDefault="00F53F2E" w:rsidP="00C3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Times New Roman Uni">
    <w:altName w:val="Times New Roman"/>
    <w:panose1 w:val="02020603050405020304"/>
    <w:charset w:val="88"/>
    <w:family w:val="roman"/>
    <w:pitch w:val="variable"/>
    <w:sig w:usb0="B334AAFF" w:usb1="F9DFFFFF" w:usb2="0000003E" w:usb3="00000000" w:csb0="001F01F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AdvEPSTIM">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783763"/>
      <w:docPartObj>
        <w:docPartGallery w:val="Page Numbers (Bottom of Page)"/>
        <w:docPartUnique/>
      </w:docPartObj>
    </w:sdtPr>
    <w:sdtContent>
      <w:p w14:paraId="73B23AD8" w14:textId="642CD822" w:rsidR="002F6C2A" w:rsidRDefault="002F6C2A">
        <w:pPr>
          <w:pStyle w:val="a8"/>
          <w:jc w:val="center"/>
        </w:pPr>
        <w:r>
          <w:fldChar w:fldCharType="begin"/>
        </w:r>
        <w:r w:rsidRPr="00D974F5">
          <w:instrText>PAGE   \* MERGEFORMAT</w:instrText>
        </w:r>
        <w:r>
          <w:fldChar w:fldCharType="separate"/>
        </w:r>
        <w:r>
          <w:rPr>
            <w:lang w:val="zh-TW"/>
          </w:rPr>
          <w:t>2</w:t>
        </w:r>
        <w:r>
          <w:fldChar w:fldCharType="end"/>
        </w:r>
      </w:p>
    </w:sdtContent>
  </w:sdt>
  <w:p w14:paraId="287C765E" w14:textId="77777777" w:rsidR="002F6C2A" w:rsidRDefault="002F6C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32B69" w14:textId="77777777" w:rsidR="00F53F2E" w:rsidRDefault="00F53F2E" w:rsidP="00C37F7D">
      <w:r>
        <w:separator/>
      </w:r>
    </w:p>
  </w:footnote>
  <w:footnote w:type="continuationSeparator" w:id="0">
    <w:p w14:paraId="40B0E903" w14:textId="77777777" w:rsidR="00F53F2E" w:rsidRDefault="00F53F2E" w:rsidP="00C37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27E5"/>
    <w:multiLevelType w:val="hybridMultilevel"/>
    <w:tmpl w:val="5C14002E"/>
    <w:lvl w:ilvl="0" w:tplc="51DE26AC">
      <w:start w:val="1"/>
      <w:numFmt w:val="decimal"/>
      <w:lvlText w:val="%1."/>
      <w:lvlJc w:val="left"/>
      <w:pPr>
        <w:ind w:left="840" w:hanging="360"/>
      </w:pPr>
      <w:rPr>
        <w:rFonts w:ascii="Times New Roman" w:eastAsiaTheme="minorEastAsia"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8248F3"/>
    <w:multiLevelType w:val="hybridMultilevel"/>
    <w:tmpl w:val="896A18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2F49CD"/>
    <w:multiLevelType w:val="hybridMultilevel"/>
    <w:tmpl w:val="F0B4AD8A"/>
    <w:lvl w:ilvl="0" w:tplc="DF044EC2">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8073AD"/>
    <w:multiLevelType w:val="hybridMultilevel"/>
    <w:tmpl w:val="7B9EECC2"/>
    <w:lvl w:ilvl="0" w:tplc="1244F98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A82FF8"/>
    <w:multiLevelType w:val="hybridMultilevel"/>
    <w:tmpl w:val="67862100"/>
    <w:lvl w:ilvl="0" w:tplc="89565082">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9A05239"/>
    <w:multiLevelType w:val="hybridMultilevel"/>
    <w:tmpl w:val="A094D72C"/>
    <w:lvl w:ilvl="0" w:tplc="F70C3376">
      <w:start w:val="1"/>
      <w:numFmt w:val="decimal"/>
      <w:lvlText w:val="(Study %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544EC5"/>
    <w:multiLevelType w:val="hybridMultilevel"/>
    <w:tmpl w:val="2562AD28"/>
    <w:lvl w:ilvl="0" w:tplc="F6CA679C">
      <w:start w:val="1"/>
      <w:numFmt w:val="decimal"/>
      <w:lvlText w:val="(Study %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3F09F5"/>
    <w:multiLevelType w:val="hybridMultilevel"/>
    <w:tmpl w:val="C86C8C66"/>
    <w:lvl w:ilvl="0" w:tplc="E1EA6608">
      <w:start w:val="1"/>
      <w:numFmt w:val="decimal"/>
      <w:lvlText w:val="T%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275364D5"/>
    <w:multiLevelType w:val="hybridMultilevel"/>
    <w:tmpl w:val="270C5CE8"/>
    <w:lvl w:ilvl="0" w:tplc="4C0CC54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BE598B"/>
    <w:multiLevelType w:val="hybridMultilevel"/>
    <w:tmpl w:val="E3220C40"/>
    <w:lvl w:ilvl="0" w:tplc="4C0CC54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D1095B"/>
    <w:multiLevelType w:val="hybridMultilevel"/>
    <w:tmpl w:val="E92CE304"/>
    <w:lvl w:ilvl="0" w:tplc="83C0BE44">
      <w:start w:val="2"/>
      <w:numFmt w:val="taiwaneseCountingThousand"/>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1" w15:restartNumberingAfterBreak="0">
    <w:nsid w:val="352E55D1"/>
    <w:multiLevelType w:val="hybridMultilevel"/>
    <w:tmpl w:val="02FE1872"/>
    <w:lvl w:ilvl="0" w:tplc="8C3C6D34">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3B1EBE"/>
    <w:multiLevelType w:val="hybridMultilevel"/>
    <w:tmpl w:val="3C9EC9BE"/>
    <w:lvl w:ilvl="0" w:tplc="89423D4E">
      <w:start w:val="1"/>
      <w:numFmt w:val="bullet"/>
      <w:lvlText w:val=""/>
      <w:lvlJc w:val="left"/>
      <w:pPr>
        <w:ind w:left="1169" w:hanging="480"/>
      </w:pPr>
      <w:rPr>
        <w:rFonts w:ascii="Wingdings" w:hAnsi="Wingdings" w:hint="default"/>
        <w:color w:val="auto"/>
      </w:rPr>
    </w:lvl>
    <w:lvl w:ilvl="1" w:tplc="04090003">
      <w:start w:val="1"/>
      <w:numFmt w:val="bullet"/>
      <w:lvlText w:val=""/>
      <w:lvlJc w:val="left"/>
      <w:pPr>
        <w:ind w:left="1649" w:hanging="480"/>
      </w:pPr>
      <w:rPr>
        <w:rFonts w:ascii="Wingdings" w:hAnsi="Wingdings" w:hint="default"/>
      </w:rPr>
    </w:lvl>
    <w:lvl w:ilvl="2" w:tplc="04090005" w:tentative="1">
      <w:start w:val="1"/>
      <w:numFmt w:val="bullet"/>
      <w:lvlText w:val=""/>
      <w:lvlJc w:val="left"/>
      <w:pPr>
        <w:ind w:left="2129" w:hanging="480"/>
      </w:pPr>
      <w:rPr>
        <w:rFonts w:ascii="Wingdings" w:hAnsi="Wingdings" w:hint="default"/>
      </w:rPr>
    </w:lvl>
    <w:lvl w:ilvl="3" w:tplc="04090001" w:tentative="1">
      <w:start w:val="1"/>
      <w:numFmt w:val="bullet"/>
      <w:lvlText w:val=""/>
      <w:lvlJc w:val="left"/>
      <w:pPr>
        <w:ind w:left="2609" w:hanging="480"/>
      </w:pPr>
      <w:rPr>
        <w:rFonts w:ascii="Wingdings" w:hAnsi="Wingdings" w:hint="default"/>
      </w:rPr>
    </w:lvl>
    <w:lvl w:ilvl="4" w:tplc="04090003" w:tentative="1">
      <w:start w:val="1"/>
      <w:numFmt w:val="bullet"/>
      <w:lvlText w:val=""/>
      <w:lvlJc w:val="left"/>
      <w:pPr>
        <w:ind w:left="3089" w:hanging="480"/>
      </w:pPr>
      <w:rPr>
        <w:rFonts w:ascii="Wingdings" w:hAnsi="Wingdings" w:hint="default"/>
      </w:rPr>
    </w:lvl>
    <w:lvl w:ilvl="5" w:tplc="04090005" w:tentative="1">
      <w:start w:val="1"/>
      <w:numFmt w:val="bullet"/>
      <w:lvlText w:val=""/>
      <w:lvlJc w:val="left"/>
      <w:pPr>
        <w:ind w:left="3569" w:hanging="480"/>
      </w:pPr>
      <w:rPr>
        <w:rFonts w:ascii="Wingdings" w:hAnsi="Wingdings" w:hint="default"/>
      </w:rPr>
    </w:lvl>
    <w:lvl w:ilvl="6" w:tplc="04090001" w:tentative="1">
      <w:start w:val="1"/>
      <w:numFmt w:val="bullet"/>
      <w:lvlText w:val=""/>
      <w:lvlJc w:val="left"/>
      <w:pPr>
        <w:ind w:left="4049" w:hanging="480"/>
      </w:pPr>
      <w:rPr>
        <w:rFonts w:ascii="Wingdings" w:hAnsi="Wingdings" w:hint="default"/>
      </w:rPr>
    </w:lvl>
    <w:lvl w:ilvl="7" w:tplc="04090003" w:tentative="1">
      <w:start w:val="1"/>
      <w:numFmt w:val="bullet"/>
      <w:lvlText w:val=""/>
      <w:lvlJc w:val="left"/>
      <w:pPr>
        <w:ind w:left="4529" w:hanging="480"/>
      </w:pPr>
      <w:rPr>
        <w:rFonts w:ascii="Wingdings" w:hAnsi="Wingdings" w:hint="default"/>
      </w:rPr>
    </w:lvl>
    <w:lvl w:ilvl="8" w:tplc="04090005" w:tentative="1">
      <w:start w:val="1"/>
      <w:numFmt w:val="bullet"/>
      <w:lvlText w:val=""/>
      <w:lvlJc w:val="left"/>
      <w:pPr>
        <w:ind w:left="5009" w:hanging="480"/>
      </w:pPr>
      <w:rPr>
        <w:rFonts w:ascii="Wingdings" w:hAnsi="Wingdings" w:hint="default"/>
      </w:rPr>
    </w:lvl>
  </w:abstractNum>
  <w:abstractNum w:abstractNumId="13" w15:restartNumberingAfterBreak="0">
    <w:nsid w:val="3B6254F0"/>
    <w:multiLevelType w:val="hybridMultilevel"/>
    <w:tmpl w:val="8CF4D564"/>
    <w:lvl w:ilvl="0" w:tplc="50100BFE">
      <w:start w:val="3"/>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695906"/>
    <w:multiLevelType w:val="hybridMultilevel"/>
    <w:tmpl w:val="2416B2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8E6AE6"/>
    <w:multiLevelType w:val="hybridMultilevel"/>
    <w:tmpl w:val="B1BE717A"/>
    <w:lvl w:ilvl="0" w:tplc="04090009">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592440"/>
    <w:multiLevelType w:val="hybridMultilevel"/>
    <w:tmpl w:val="E3E6ACFE"/>
    <w:lvl w:ilvl="0" w:tplc="35DED4F6">
      <w:start w:val="1"/>
      <w:numFmt w:val="taiwaneseCountingThousand"/>
      <w:lvlText w:val="（%1）"/>
      <w:lvlJc w:val="left"/>
      <w:pPr>
        <w:tabs>
          <w:tab w:val="num" w:pos="56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3EE38A3"/>
    <w:multiLevelType w:val="hybridMultilevel"/>
    <w:tmpl w:val="0A584DF6"/>
    <w:lvl w:ilvl="0" w:tplc="35DED4F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B693284"/>
    <w:multiLevelType w:val="hybridMultilevel"/>
    <w:tmpl w:val="7B9EECC2"/>
    <w:lvl w:ilvl="0" w:tplc="1244F98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1904B8"/>
    <w:multiLevelType w:val="hybridMultilevel"/>
    <w:tmpl w:val="7B9EECC2"/>
    <w:lvl w:ilvl="0" w:tplc="1244F98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D640CDA"/>
    <w:multiLevelType w:val="hybridMultilevel"/>
    <w:tmpl w:val="9F04E238"/>
    <w:lvl w:ilvl="0" w:tplc="E13A23F8">
      <w:start w:val="1"/>
      <w:numFmt w:val="bullet"/>
      <w:lvlText w:val=""/>
      <w:lvlJc w:val="left"/>
      <w:pPr>
        <w:ind w:left="764" w:hanging="480"/>
      </w:pPr>
      <w:rPr>
        <w:rFonts w:ascii="Symbol" w:hAnsi="Symbol" w:hint="default"/>
        <w:sz w:val="28"/>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1" w15:restartNumberingAfterBreak="0">
    <w:nsid w:val="60B67D73"/>
    <w:multiLevelType w:val="hybridMultilevel"/>
    <w:tmpl w:val="C80ADD1E"/>
    <w:lvl w:ilvl="0" w:tplc="908E13FA">
      <w:start w:val="2"/>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AEC2DEF"/>
    <w:multiLevelType w:val="hybridMultilevel"/>
    <w:tmpl w:val="B6CE96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C0D6EB6"/>
    <w:multiLevelType w:val="hybridMultilevel"/>
    <w:tmpl w:val="349003AE"/>
    <w:lvl w:ilvl="0" w:tplc="4C0CC54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78C05B5"/>
    <w:multiLevelType w:val="hybridMultilevel"/>
    <w:tmpl w:val="BBA0895A"/>
    <w:lvl w:ilvl="0" w:tplc="DC6CDA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96A225A"/>
    <w:multiLevelType w:val="hybridMultilevel"/>
    <w:tmpl w:val="CAF21D78"/>
    <w:lvl w:ilvl="0" w:tplc="4C0CC54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2"/>
  </w:num>
  <w:num w:numId="3">
    <w:abstractNumId w:val="17"/>
  </w:num>
  <w:num w:numId="4">
    <w:abstractNumId w:val="10"/>
  </w:num>
  <w:num w:numId="5">
    <w:abstractNumId w:val="4"/>
  </w:num>
  <w:num w:numId="6">
    <w:abstractNumId w:val="13"/>
  </w:num>
  <w:num w:numId="7">
    <w:abstractNumId w:val="16"/>
  </w:num>
  <w:num w:numId="8">
    <w:abstractNumId w:val="21"/>
  </w:num>
  <w:num w:numId="9">
    <w:abstractNumId w:val="7"/>
  </w:num>
  <w:num w:numId="10">
    <w:abstractNumId w:val="14"/>
  </w:num>
  <w:num w:numId="11">
    <w:abstractNumId w:val="6"/>
  </w:num>
  <w:num w:numId="12">
    <w:abstractNumId w:val="12"/>
  </w:num>
  <w:num w:numId="13">
    <w:abstractNumId w:val="15"/>
  </w:num>
  <w:num w:numId="14">
    <w:abstractNumId w:val="2"/>
  </w:num>
  <w:num w:numId="15">
    <w:abstractNumId w:val="20"/>
  </w:num>
  <w:num w:numId="16">
    <w:abstractNumId w:val="11"/>
  </w:num>
  <w:num w:numId="17">
    <w:abstractNumId w:val="0"/>
  </w:num>
  <w:num w:numId="18">
    <w:abstractNumId w:val="24"/>
  </w:num>
  <w:num w:numId="19">
    <w:abstractNumId w:val="18"/>
  </w:num>
  <w:num w:numId="20">
    <w:abstractNumId w:val="19"/>
  </w:num>
  <w:num w:numId="21">
    <w:abstractNumId w:val="3"/>
  </w:num>
  <w:num w:numId="22">
    <w:abstractNumId w:val="23"/>
  </w:num>
  <w:num w:numId="23">
    <w:abstractNumId w:val="1"/>
  </w:num>
  <w:num w:numId="24">
    <w:abstractNumId w:val="25"/>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activeWritingStyle w:appName="MSWord" w:lang="en-US" w:vendorID="64" w:dllVersion="0" w:nlCheck="1" w:checkStyle="0"/>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GB" w:vendorID="64" w:dllVersion="0" w:nlCheck="1" w:checkStyle="0"/>
  <w:proofState w:spelling="clean" w:grammar="clean"/>
  <w:defaultTabStop w:val="480"/>
  <w:drawingGridHorizontalSpacing w:val="120"/>
  <w:drawingGridVerticalSpacing w:val="1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C0D"/>
    <w:rsid w:val="00000565"/>
    <w:rsid w:val="000009FE"/>
    <w:rsid w:val="00000C52"/>
    <w:rsid w:val="00003B36"/>
    <w:rsid w:val="00003EA6"/>
    <w:rsid w:val="00004031"/>
    <w:rsid w:val="00005139"/>
    <w:rsid w:val="00005CD3"/>
    <w:rsid w:val="00006C5E"/>
    <w:rsid w:val="00007327"/>
    <w:rsid w:val="00010D19"/>
    <w:rsid w:val="0001168B"/>
    <w:rsid w:val="00012106"/>
    <w:rsid w:val="00012257"/>
    <w:rsid w:val="00012A93"/>
    <w:rsid w:val="00012D2F"/>
    <w:rsid w:val="00013415"/>
    <w:rsid w:val="00013AC4"/>
    <w:rsid w:val="00013D0E"/>
    <w:rsid w:val="000150EC"/>
    <w:rsid w:val="000156C7"/>
    <w:rsid w:val="00015A59"/>
    <w:rsid w:val="00016065"/>
    <w:rsid w:val="000168C9"/>
    <w:rsid w:val="00016D7B"/>
    <w:rsid w:val="00017849"/>
    <w:rsid w:val="000230B5"/>
    <w:rsid w:val="00023A38"/>
    <w:rsid w:val="000251F8"/>
    <w:rsid w:val="00025DB1"/>
    <w:rsid w:val="00026C72"/>
    <w:rsid w:val="00027A30"/>
    <w:rsid w:val="00033EC2"/>
    <w:rsid w:val="00035D67"/>
    <w:rsid w:val="00036AB2"/>
    <w:rsid w:val="0003715B"/>
    <w:rsid w:val="0004025E"/>
    <w:rsid w:val="0004082B"/>
    <w:rsid w:val="000418A8"/>
    <w:rsid w:val="00041DD4"/>
    <w:rsid w:val="00042425"/>
    <w:rsid w:val="00043217"/>
    <w:rsid w:val="000438BC"/>
    <w:rsid w:val="00043E48"/>
    <w:rsid w:val="0004492A"/>
    <w:rsid w:val="00044C49"/>
    <w:rsid w:val="0004716A"/>
    <w:rsid w:val="00047BB0"/>
    <w:rsid w:val="0005133E"/>
    <w:rsid w:val="000514A1"/>
    <w:rsid w:val="000522D0"/>
    <w:rsid w:val="00052CAC"/>
    <w:rsid w:val="000534AE"/>
    <w:rsid w:val="0005467E"/>
    <w:rsid w:val="00054EA5"/>
    <w:rsid w:val="0005562A"/>
    <w:rsid w:val="000556A8"/>
    <w:rsid w:val="00055C83"/>
    <w:rsid w:val="00056D4E"/>
    <w:rsid w:val="00057145"/>
    <w:rsid w:val="000575D8"/>
    <w:rsid w:val="0005797F"/>
    <w:rsid w:val="00060496"/>
    <w:rsid w:val="00060558"/>
    <w:rsid w:val="00060A81"/>
    <w:rsid w:val="000621E7"/>
    <w:rsid w:val="000623C5"/>
    <w:rsid w:val="0006357A"/>
    <w:rsid w:val="00063C76"/>
    <w:rsid w:val="00063D02"/>
    <w:rsid w:val="0006446F"/>
    <w:rsid w:val="000651D4"/>
    <w:rsid w:val="0006541D"/>
    <w:rsid w:val="00065B42"/>
    <w:rsid w:val="00066B70"/>
    <w:rsid w:val="00067AE3"/>
    <w:rsid w:val="00067B4B"/>
    <w:rsid w:val="00070829"/>
    <w:rsid w:val="00071F5E"/>
    <w:rsid w:val="0007201F"/>
    <w:rsid w:val="00072DA4"/>
    <w:rsid w:val="00073880"/>
    <w:rsid w:val="00075AC3"/>
    <w:rsid w:val="00077A42"/>
    <w:rsid w:val="00077F52"/>
    <w:rsid w:val="0008011D"/>
    <w:rsid w:val="00081B18"/>
    <w:rsid w:val="0008230C"/>
    <w:rsid w:val="00082508"/>
    <w:rsid w:val="000825AE"/>
    <w:rsid w:val="00082964"/>
    <w:rsid w:val="00083A54"/>
    <w:rsid w:val="00084512"/>
    <w:rsid w:val="00085261"/>
    <w:rsid w:val="00085B4B"/>
    <w:rsid w:val="00085C2D"/>
    <w:rsid w:val="00086216"/>
    <w:rsid w:val="0008647A"/>
    <w:rsid w:val="0008649A"/>
    <w:rsid w:val="000869FF"/>
    <w:rsid w:val="00090058"/>
    <w:rsid w:val="00090189"/>
    <w:rsid w:val="00090B81"/>
    <w:rsid w:val="000911E2"/>
    <w:rsid w:val="0009177D"/>
    <w:rsid w:val="00093B8E"/>
    <w:rsid w:val="00093FD3"/>
    <w:rsid w:val="00094734"/>
    <w:rsid w:val="00097566"/>
    <w:rsid w:val="0009766F"/>
    <w:rsid w:val="00097A23"/>
    <w:rsid w:val="00097E25"/>
    <w:rsid w:val="000A044A"/>
    <w:rsid w:val="000A1130"/>
    <w:rsid w:val="000A226B"/>
    <w:rsid w:val="000A37AC"/>
    <w:rsid w:val="000A37DF"/>
    <w:rsid w:val="000A47F6"/>
    <w:rsid w:val="000A5164"/>
    <w:rsid w:val="000A748A"/>
    <w:rsid w:val="000B0C83"/>
    <w:rsid w:val="000B0D2B"/>
    <w:rsid w:val="000B1039"/>
    <w:rsid w:val="000B3939"/>
    <w:rsid w:val="000B5F80"/>
    <w:rsid w:val="000B7924"/>
    <w:rsid w:val="000C0019"/>
    <w:rsid w:val="000C2153"/>
    <w:rsid w:val="000C236E"/>
    <w:rsid w:val="000C2DFE"/>
    <w:rsid w:val="000C33FC"/>
    <w:rsid w:val="000C384D"/>
    <w:rsid w:val="000C3C61"/>
    <w:rsid w:val="000C448E"/>
    <w:rsid w:val="000C44BD"/>
    <w:rsid w:val="000C5029"/>
    <w:rsid w:val="000C69B2"/>
    <w:rsid w:val="000C70A7"/>
    <w:rsid w:val="000C770B"/>
    <w:rsid w:val="000C7BC4"/>
    <w:rsid w:val="000C7E6C"/>
    <w:rsid w:val="000D114F"/>
    <w:rsid w:val="000D13B9"/>
    <w:rsid w:val="000D148F"/>
    <w:rsid w:val="000D2647"/>
    <w:rsid w:val="000D29D0"/>
    <w:rsid w:val="000D2D1C"/>
    <w:rsid w:val="000D3591"/>
    <w:rsid w:val="000D3A40"/>
    <w:rsid w:val="000D3A52"/>
    <w:rsid w:val="000D451A"/>
    <w:rsid w:val="000D4FE5"/>
    <w:rsid w:val="000D513D"/>
    <w:rsid w:val="000D5972"/>
    <w:rsid w:val="000D64FA"/>
    <w:rsid w:val="000D7FDB"/>
    <w:rsid w:val="000E00E9"/>
    <w:rsid w:val="000E0129"/>
    <w:rsid w:val="000E4C23"/>
    <w:rsid w:val="000E5927"/>
    <w:rsid w:val="000E5AA1"/>
    <w:rsid w:val="000E5C9E"/>
    <w:rsid w:val="000E76E3"/>
    <w:rsid w:val="000E7DFD"/>
    <w:rsid w:val="000F02C3"/>
    <w:rsid w:val="000F070D"/>
    <w:rsid w:val="000F07E1"/>
    <w:rsid w:val="000F0D35"/>
    <w:rsid w:val="000F0E51"/>
    <w:rsid w:val="000F1446"/>
    <w:rsid w:val="000F1B60"/>
    <w:rsid w:val="000F2DBF"/>
    <w:rsid w:val="000F33A6"/>
    <w:rsid w:val="000F46AE"/>
    <w:rsid w:val="000F481C"/>
    <w:rsid w:val="000F5FD2"/>
    <w:rsid w:val="000F6F7B"/>
    <w:rsid w:val="000F7305"/>
    <w:rsid w:val="00100AF1"/>
    <w:rsid w:val="00100CD5"/>
    <w:rsid w:val="001012D6"/>
    <w:rsid w:val="001024A4"/>
    <w:rsid w:val="0010255F"/>
    <w:rsid w:val="00102670"/>
    <w:rsid w:val="00103285"/>
    <w:rsid w:val="001039D0"/>
    <w:rsid w:val="00105CE8"/>
    <w:rsid w:val="00107742"/>
    <w:rsid w:val="00110FAB"/>
    <w:rsid w:val="00111137"/>
    <w:rsid w:val="001116E9"/>
    <w:rsid w:val="00112C5B"/>
    <w:rsid w:val="00112D55"/>
    <w:rsid w:val="001132BC"/>
    <w:rsid w:val="0011565B"/>
    <w:rsid w:val="0012048D"/>
    <w:rsid w:val="00123E78"/>
    <w:rsid w:val="00124981"/>
    <w:rsid w:val="001252A8"/>
    <w:rsid w:val="00126EB6"/>
    <w:rsid w:val="00127E61"/>
    <w:rsid w:val="00127FC6"/>
    <w:rsid w:val="001309B8"/>
    <w:rsid w:val="001312A1"/>
    <w:rsid w:val="00131BB3"/>
    <w:rsid w:val="0013356E"/>
    <w:rsid w:val="00134B84"/>
    <w:rsid w:val="00136EDD"/>
    <w:rsid w:val="00137E22"/>
    <w:rsid w:val="00137F52"/>
    <w:rsid w:val="00140933"/>
    <w:rsid w:val="00140C37"/>
    <w:rsid w:val="00141119"/>
    <w:rsid w:val="001432C2"/>
    <w:rsid w:val="001433CE"/>
    <w:rsid w:val="001436D4"/>
    <w:rsid w:val="00143CDA"/>
    <w:rsid w:val="001444C2"/>
    <w:rsid w:val="001450D6"/>
    <w:rsid w:val="0014554C"/>
    <w:rsid w:val="001471AA"/>
    <w:rsid w:val="001479EA"/>
    <w:rsid w:val="00150825"/>
    <w:rsid w:val="00150C5D"/>
    <w:rsid w:val="00151171"/>
    <w:rsid w:val="0015123B"/>
    <w:rsid w:val="00152E7B"/>
    <w:rsid w:val="00153AF6"/>
    <w:rsid w:val="00154448"/>
    <w:rsid w:val="001545A1"/>
    <w:rsid w:val="00154B66"/>
    <w:rsid w:val="001556CC"/>
    <w:rsid w:val="00156364"/>
    <w:rsid w:val="00156AA0"/>
    <w:rsid w:val="00156C2D"/>
    <w:rsid w:val="00156DCA"/>
    <w:rsid w:val="0016025A"/>
    <w:rsid w:val="00160F58"/>
    <w:rsid w:val="001610D2"/>
    <w:rsid w:val="001616B8"/>
    <w:rsid w:val="00161F0E"/>
    <w:rsid w:val="00162A9C"/>
    <w:rsid w:val="001637BA"/>
    <w:rsid w:val="0016392A"/>
    <w:rsid w:val="00166102"/>
    <w:rsid w:val="00166927"/>
    <w:rsid w:val="00166E60"/>
    <w:rsid w:val="00170BB2"/>
    <w:rsid w:val="001718E8"/>
    <w:rsid w:val="00174FA1"/>
    <w:rsid w:val="001769DC"/>
    <w:rsid w:val="001771B0"/>
    <w:rsid w:val="001773F8"/>
    <w:rsid w:val="00177E1C"/>
    <w:rsid w:val="00182077"/>
    <w:rsid w:val="00184149"/>
    <w:rsid w:val="00184451"/>
    <w:rsid w:val="00185657"/>
    <w:rsid w:val="001858F4"/>
    <w:rsid w:val="00186D16"/>
    <w:rsid w:val="00187506"/>
    <w:rsid w:val="00190E92"/>
    <w:rsid w:val="001913F5"/>
    <w:rsid w:val="001915C7"/>
    <w:rsid w:val="00194351"/>
    <w:rsid w:val="001966C4"/>
    <w:rsid w:val="001A13A5"/>
    <w:rsid w:val="001A13D5"/>
    <w:rsid w:val="001A2EC1"/>
    <w:rsid w:val="001A39AA"/>
    <w:rsid w:val="001A47B4"/>
    <w:rsid w:val="001A4F97"/>
    <w:rsid w:val="001A5FC2"/>
    <w:rsid w:val="001A6109"/>
    <w:rsid w:val="001A6947"/>
    <w:rsid w:val="001A7A2E"/>
    <w:rsid w:val="001A7BF0"/>
    <w:rsid w:val="001B0806"/>
    <w:rsid w:val="001B08EF"/>
    <w:rsid w:val="001B1A25"/>
    <w:rsid w:val="001B1AA9"/>
    <w:rsid w:val="001B25D6"/>
    <w:rsid w:val="001B2AE9"/>
    <w:rsid w:val="001B2FC0"/>
    <w:rsid w:val="001B494E"/>
    <w:rsid w:val="001B5E55"/>
    <w:rsid w:val="001B722F"/>
    <w:rsid w:val="001C000B"/>
    <w:rsid w:val="001C0010"/>
    <w:rsid w:val="001C0E83"/>
    <w:rsid w:val="001C1E73"/>
    <w:rsid w:val="001C43F6"/>
    <w:rsid w:val="001C4F36"/>
    <w:rsid w:val="001C542A"/>
    <w:rsid w:val="001C6FFC"/>
    <w:rsid w:val="001D00E2"/>
    <w:rsid w:val="001D02E4"/>
    <w:rsid w:val="001D0E55"/>
    <w:rsid w:val="001D291D"/>
    <w:rsid w:val="001D3238"/>
    <w:rsid w:val="001D3375"/>
    <w:rsid w:val="001D3697"/>
    <w:rsid w:val="001D51E2"/>
    <w:rsid w:val="001D5839"/>
    <w:rsid w:val="001D6F35"/>
    <w:rsid w:val="001D7776"/>
    <w:rsid w:val="001D7E1F"/>
    <w:rsid w:val="001E09FB"/>
    <w:rsid w:val="001E0A2C"/>
    <w:rsid w:val="001E246D"/>
    <w:rsid w:val="001E2989"/>
    <w:rsid w:val="001E2A50"/>
    <w:rsid w:val="001E33FA"/>
    <w:rsid w:val="001E3688"/>
    <w:rsid w:val="001E4709"/>
    <w:rsid w:val="001E4AB0"/>
    <w:rsid w:val="001E4F16"/>
    <w:rsid w:val="001E502A"/>
    <w:rsid w:val="001E5082"/>
    <w:rsid w:val="001E5C51"/>
    <w:rsid w:val="001F0841"/>
    <w:rsid w:val="001F1F11"/>
    <w:rsid w:val="001F2332"/>
    <w:rsid w:val="001F440E"/>
    <w:rsid w:val="001F56E2"/>
    <w:rsid w:val="001F590F"/>
    <w:rsid w:val="001F60A0"/>
    <w:rsid w:val="001F6B27"/>
    <w:rsid w:val="001F7568"/>
    <w:rsid w:val="00200B01"/>
    <w:rsid w:val="00200B0E"/>
    <w:rsid w:val="00200C5F"/>
    <w:rsid w:val="002020CA"/>
    <w:rsid w:val="002026B3"/>
    <w:rsid w:val="00202A59"/>
    <w:rsid w:val="00204736"/>
    <w:rsid w:val="00205C97"/>
    <w:rsid w:val="002061F8"/>
    <w:rsid w:val="00206371"/>
    <w:rsid w:val="00206B73"/>
    <w:rsid w:val="0020720B"/>
    <w:rsid w:val="0021079C"/>
    <w:rsid w:val="00211CF6"/>
    <w:rsid w:val="00212C53"/>
    <w:rsid w:val="00213ACD"/>
    <w:rsid w:val="00214BAC"/>
    <w:rsid w:val="00215156"/>
    <w:rsid w:val="00215F64"/>
    <w:rsid w:val="002165C6"/>
    <w:rsid w:val="00216ED8"/>
    <w:rsid w:val="002203CD"/>
    <w:rsid w:val="00221199"/>
    <w:rsid w:val="00224004"/>
    <w:rsid w:val="002243A9"/>
    <w:rsid w:val="00226089"/>
    <w:rsid w:val="00226193"/>
    <w:rsid w:val="00226702"/>
    <w:rsid w:val="00226B48"/>
    <w:rsid w:val="00230427"/>
    <w:rsid w:val="00232B94"/>
    <w:rsid w:val="00234DFC"/>
    <w:rsid w:val="00234EA2"/>
    <w:rsid w:val="00235314"/>
    <w:rsid w:val="0023551C"/>
    <w:rsid w:val="00235780"/>
    <w:rsid w:val="0023658E"/>
    <w:rsid w:val="00236E57"/>
    <w:rsid w:val="00237B13"/>
    <w:rsid w:val="00237B7C"/>
    <w:rsid w:val="00237E33"/>
    <w:rsid w:val="00240BB4"/>
    <w:rsid w:val="00240D82"/>
    <w:rsid w:val="002429B8"/>
    <w:rsid w:val="00242AB1"/>
    <w:rsid w:val="00242F29"/>
    <w:rsid w:val="00243A36"/>
    <w:rsid w:val="00243F09"/>
    <w:rsid w:val="002442E5"/>
    <w:rsid w:val="002452E0"/>
    <w:rsid w:val="002467DE"/>
    <w:rsid w:val="002513B0"/>
    <w:rsid w:val="00252968"/>
    <w:rsid w:val="00253459"/>
    <w:rsid w:val="002543BB"/>
    <w:rsid w:val="00254C37"/>
    <w:rsid w:val="0025566C"/>
    <w:rsid w:val="002560A2"/>
    <w:rsid w:val="00257805"/>
    <w:rsid w:val="00257BB1"/>
    <w:rsid w:val="00260650"/>
    <w:rsid w:val="002606A2"/>
    <w:rsid w:val="00260A39"/>
    <w:rsid w:val="0026228D"/>
    <w:rsid w:val="002628E9"/>
    <w:rsid w:val="002638AE"/>
    <w:rsid w:val="00264808"/>
    <w:rsid w:val="002655EF"/>
    <w:rsid w:val="002656D1"/>
    <w:rsid w:val="0026629F"/>
    <w:rsid w:val="00266383"/>
    <w:rsid w:val="002664D7"/>
    <w:rsid w:val="0026749C"/>
    <w:rsid w:val="00267F23"/>
    <w:rsid w:val="00270186"/>
    <w:rsid w:val="002704EB"/>
    <w:rsid w:val="0027495D"/>
    <w:rsid w:val="00274FD4"/>
    <w:rsid w:val="00275060"/>
    <w:rsid w:val="00277668"/>
    <w:rsid w:val="0027770A"/>
    <w:rsid w:val="002802A9"/>
    <w:rsid w:val="00280993"/>
    <w:rsid w:val="002810D5"/>
    <w:rsid w:val="002815A5"/>
    <w:rsid w:val="00281A87"/>
    <w:rsid w:val="00281E08"/>
    <w:rsid w:val="00281E15"/>
    <w:rsid w:val="00282AB0"/>
    <w:rsid w:val="0028327A"/>
    <w:rsid w:val="002839D3"/>
    <w:rsid w:val="00284DC6"/>
    <w:rsid w:val="00284DD6"/>
    <w:rsid w:val="00286AE3"/>
    <w:rsid w:val="002902A6"/>
    <w:rsid w:val="00290709"/>
    <w:rsid w:val="00290DF0"/>
    <w:rsid w:val="0029186A"/>
    <w:rsid w:val="00291908"/>
    <w:rsid w:val="00291E56"/>
    <w:rsid w:val="002931B2"/>
    <w:rsid w:val="00293FD6"/>
    <w:rsid w:val="00294005"/>
    <w:rsid w:val="00295377"/>
    <w:rsid w:val="0029550B"/>
    <w:rsid w:val="00295F36"/>
    <w:rsid w:val="002964F6"/>
    <w:rsid w:val="002968CB"/>
    <w:rsid w:val="002971D5"/>
    <w:rsid w:val="002A1AE6"/>
    <w:rsid w:val="002A1DC6"/>
    <w:rsid w:val="002A4156"/>
    <w:rsid w:val="002A4672"/>
    <w:rsid w:val="002A4EAF"/>
    <w:rsid w:val="002A5465"/>
    <w:rsid w:val="002A5A89"/>
    <w:rsid w:val="002A657A"/>
    <w:rsid w:val="002A6D1D"/>
    <w:rsid w:val="002A6D29"/>
    <w:rsid w:val="002A73F9"/>
    <w:rsid w:val="002B0175"/>
    <w:rsid w:val="002B2DFC"/>
    <w:rsid w:val="002B33BA"/>
    <w:rsid w:val="002B40B5"/>
    <w:rsid w:val="002B41DA"/>
    <w:rsid w:val="002B499E"/>
    <w:rsid w:val="002B5FCD"/>
    <w:rsid w:val="002B60FE"/>
    <w:rsid w:val="002B67A5"/>
    <w:rsid w:val="002B6D1F"/>
    <w:rsid w:val="002B7793"/>
    <w:rsid w:val="002C0616"/>
    <w:rsid w:val="002C1762"/>
    <w:rsid w:val="002C1EF8"/>
    <w:rsid w:val="002C3DD4"/>
    <w:rsid w:val="002C54E5"/>
    <w:rsid w:val="002C56AC"/>
    <w:rsid w:val="002C610C"/>
    <w:rsid w:val="002C795E"/>
    <w:rsid w:val="002D0585"/>
    <w:rsid w:val="002D0B30"/>
    <w:rsid w:val="002D0E62"/>
    <w:rsid w:val="002D2438"/>
    <w:rsid w:val="002D3800"/>
    <w:rsid w:val="002D43AF"/>
    <w:rsid w:val="002D4956"/>
    <w:rsid w:val="002D58C0"/>
    <w:rsid w:val="002D59BD"/>
    <w:rsid w:val="002D5B86"/>
    <w:rsid w:val="002D5C32"/>
    <w:rsid w:val="002D74B6"/>
    <w:rsid w:val="002D7D8B"/>
    <w:rsid w:val="002D7FB0"/>
    <w:rsid w:val="002E00DA"/>
    <w:rsid w:val="002E0C3A"/>
    <w:rsid w:val="002E2347"/>
    <w:rsid w:val="002E2864"/>
    <w:rsid w:val="002E3AAA"/>
    <w:rsid w:val="002E3D25"/>
    <w:rsid w:val="002E5C2A"/>
    <w:rsid w:val="002E627B"/>
    <w:rsid w:val="002E698B"/>
    <w:rsid w:val="002E7BE5"/>
    <w:rsid w:val="002F085A"/>
    <w:rsid w:val="002F1000"/>
    <w:rsid w:val="002F1697"/>
    <w:rsid w:val="002F1D78"/>
    <w:rsid w:val="002F2040"/>
    <w:rsid w:val="002F2320"/>
    <w:rsid w:val="002F306E"/>
    <w:rsid w:val="002F3EE7"/>
    <w:rsid w:val="002F42EF"/>
    <w:rsid w:val="002F5106"/>
    <w:rsid w:val="002F5661"/>
    <w:rsid w:val="002F6C2A"/>
    <w:rsid w:val="002F6EC0"/>
    <w:rsid w:val="002F7647"/>
    <w:rsid w:val="00300D10"/>
    <w:rsid w:val="00301037"/>
    <w:rsid w:val="0030163F"/>
    <w:rsid w:val="00301A02"/>
    <w:rsid w:val="00302A23"/>
    <w:rsid w:val="00303E68"/>
    <w:rsid w:val="00304E19"/>
    <w:rsid w:val="003063D8"/>
    <w:rsid w:val="00307847"/>
    <w:rsid w:val="00307AF2"/>
    <w:rsid w:val="00307E95"/>
    <w:rsid w:val="003108F3"/>
    <w:rsid w:val="003109AD"/>
    <w:rsid w:val="00310B44"/>
    <w:rsid w:val="003112B2"/>
    <w:rsid w:val="003116D0"/>
    <w:rsid w:val="0031281E"/>
    <w:rsid w:val="00313442"/>
    <w:rsid w:val="003139BD"/>
    <w:rsid w:val="00313E44"/>
    <w:rsid w:val="00314622"/>
    <w:rsid w:val="00315171"/>
    <w:rsid w:val="0031754C"/>
    <w:rsid w:val="00317700"/>
    <w:rsid w:val="003203A5"/>
    <w:rsid w:val="0032077E"/>
    <w:rsid w:val="00321129"/>
    <w:rsid w:val="00321578"/>
    <w:rsid w:val="00323B3E"/>
    <w:rsid w:val="003243A6"/>
    <w:rsid w:val="00325063"/>
    <w:rsid w:val="003259EE"/>
    <w:rsid w:val="003262C7"/>
    <w:rsid w:val="00327A56"/>
    <w:rsid w:val="00331096"/>
    <w:rsid w:val="00334FBC"/>
    <w:rsid w:val="003355B0"/>
    <w:rsid w:val="003355E8"/>
    <w:rsid w:val="00335EC0"/>
    <w:rsid w:val="00337348"/>
    <w:rsid w:val="003378F5"/>
    <w:rsid w:val="003408D2"/>
    <w:rsid w:val="003409C9"/>
    <w:rsid w:val="00340D9B"/>
    <w:rsid w:val="0034161C"/>
    <w:rsid w:val="00342677"/>
    <w:rsid w:val="00343A28"/>
    <w:rsid w:val="00343F6F"/>
    <w:rsid w:val="00345372"/>
    <w:rsid w:val="0034587B"/>
    <w:rsid w:val="003459D3"/>
    <w:rsid w:val="0034646D"/>
    <w:rsid w:val="00346629"/>
    <w:rsid w:val="003476AB"/>
    <w:rsid w:val="00350909"/>
    <w:rsid w:val="00350CB7"/>
    <w:rsid w:val="0035156B"/>
    <w:rsid w:val="00354D26"/>
    <w:rsid w:val="0035584C"/>
    <w:rsid w:val="003562C2"/>
    <w:rsid w:val="00356B27"/>
    <w:rsid w:val="003576AF"/>
    <w:rsid w:val="0036043F"/>
    <w:rsid w:val="0036098A"/>
    <w:rsid w:val="0036183F"/>
    <w:rsid w:val="00361CA2"/>
    <w:rsid w:val="00361E76"/>
    <w:rsid w:val="00362E56"/>
    <w:rsid w:val="00362F54"/>
    <w:rsid w:val="00363277"/>
    <w:rsid w:val="00363D8F"/>
    <w:rsid w:val="00363F12"/>
    <w:rsid w:val="00364441"/>
    <w:rsid w:val="00364B97"/>
    <w:rsid w:val="00365A81"/>
    <w:rsid w:val="00365BAE"/>
    <w:rsid w:val="003675A8"/>
    <w:rsid w:val="00370284"/>
    <w:rsid w:val="00370B8A"/>
    <w:rsid w:val="00371CE6"/>
    <w:rsid w:val="00372A24"/>
    <w:rsid w:val="0037504D"/>
    <w:rsid w:val="00376071"/>
    <w:rsid w:val="003764EC"/>
    <w:rsid w:val="0037771E"/>
    <w:rsid w:val="003778FB"/>
    <w:rsid w:val="00380848"/>
    <w:rsid w:val="00380E53"/>
    <w:rsid w:val="00380FCC"/>
    <w:rsid w:val="00382163"/>
    <w:rsid w:val="00382AB0"/>
    <w:rsid w:val="003838C1"/>
    <w:rsid w:val="00384CDE"/>
    <w:rsid w:val="0038556C"/>
    <w:rsid w:val="00385C70"/>
    <w:rsid w:val="00387004"/>
    <w:rsid w:val="003923F3"/>
    <w:rsid w:val="00392783"/>
    <w:rsid w:val="003940DA"/>
    <w:rsid w:val="00394979"/>
    <w:rsid w:val="00395939"/>
    <w:rsid w:val="00395E71"/>
    <w:rsid w:val="003961AC"/>
    <w:rsid w:val="00396CA5"/>
    <w:rsid w:val="00397760"/>
    <w:rsid w:val="003A03CB"/>
    <w:rsid w:val="003A109F"/>
    <w:rsid w:val="003A347A"/>
    <w:rsid w:val="003A41EF"/>
    <w:rsid w:val="003A5D05"/>
    <w:rsid w:val="003A7DA7"/>
    <w:rsid w:val="003B0149"/>
    <w:rsid w:val="003B0DD0"/>
    <w:rsid w:val="003B16CB"/>
    <w:rsid w:val="003B1BE5"/>
    <w:rsid w:val="003B5F28"/>
    <w:rsid w:val="003B5FB1"/>
    <w:rsid w:val="003B647C"/>
    <w:rsid w:val="003C2682"/>
    <w:rsid w:val="003C278D"/>
    <w:rsid w:val="003C2B1B"/>
    <w:rsid w:val="003C41D8"/>
    <w:rsid w:val="003C45F7"/>
    <w:rsid w:val="003C4CB3"/>
    <w:rsid w:val="003C4D25"/>
    <w:rsid w:val="003C6FCA"/>
    <w:rsid w:val="003C7F69"/>
    <w:rsid w:val="003D2BEE"/>
    <w:rsid w:val="003D3751"/>
    <w:rsid w:val="003D390F"/>
    <w:rsid w:val="003D3E26"/>
    <w:rsid w:val="003D4023"/>
    <w:rsid w:val="003D4DFD"/>
    <w:rsid w:val="003D5A0C"/>
    <w:rsid w:val="003D7087"/>
    <w:rsid w:val="003E20BE"/>
    <w:rsid w:val="003E21F0"/>
    <w:rsid w:val="003E24ED"/>
    <w:rsid w:val="003E26EB"/>
    <w:rsid w:val="003E2D6B"/>
    <w:rsid w:val="003F0E20"/>
    <w:rsid w:val="003F1061"/>
    <w:rsid w:val="003F18E3"/>
    <w:rsid w:val="003F295C"/>
    <w:rsid w:val="003F2C05"/>
    <w:rsid w:val="003F2EC2"/>
    <w:rsid w:val="003F38B0"/>
    <w:rsid w:val="003F45C3"/>
    <w:rsid w:val="003F635C"/>
    <w:rsid w:val="00400086"/>
    <w:rsid w:val="00400FAD"/>
    <w:rsid w:val="00402056"/>
    <w:rsid w:val="00402A41"/>
    <w:rsid w:val="00402F5B"/>
    <w:rsid w:val="0040333D"/>
    <w:rsid w:val="0040457B"/>
    <w:rsid w:val="0040574D"/>
    <w:rsid w:val="00406B87"/>
    <w:rsid w:val="00410D0B"/>
    <w:rsid w:val="004117F9"/>
    <w:rsid w:val="004118F4"/>
    <w:rsid w:val="00411EAA"/>
    <w:rsid w:val="004132E8"/>
    <w:rsid w:val="00413A37"/>
    <w:rsid w:val="00413C3F"/>
    <w:rsid w:val="00414160"/>
    <w:rsid w:val="00414267"/>
    <w:rsid w:val="00415E33"/>
    <w:rsid w:val="00417845"/>
    <w:rsid w:val="00420654"/>
    <w:rsid w:val="00420ADB"/>
    <w:rsid w:val="00420FF2"/>
    <w:rsid w:val="00421623"/>
    <w:rsid w:val="00421FBB"/>
    <w:rsid w:val="0042209E"/>
    <w:rsid w:val="00422888"/>
    <w:rsid w:val="00423033"/>
    <w:rsid w:val="004230A9"/>
    <w:rsid w:val="004256F2"/>
    <w:rsid w:val="0042582A"/>
    <w:rsid w:val="00426B05"/>
    <w:rsid w:val="00427AE5"/>
    <w:rsid w:val="00427B06"/>
    <w:rsid w:val="00430450"/>
    <w:rsid w:val="0043073F"/>
    <w:rsid w:val="00431122"/>
    <w:rsid w:val="004311D1"/>
    <w:rsid w:val="004315C0"/>
    <w:rsid w:val="004319A0"/>
    <w:rsid w:val="004322B3"/>
    <w:rsid w:val="0043260E"/>
    <w:rsid w:val="00433E0C"/>
    <w:rsid w:val="004353D2"/>
    <w:rsid w:val="0043545F"/>
    <w:rsid w:val="00437AE8"/>
    <w:rsid w:val="00440680"/>
    <w:rsid w:val="0044075C"/>
    <w:rsid w:val="00440B34"/>
    <w:rsid w:val="004427D2"/>
    <w:rsid w:val="0044280B"/>
    <w:rsid w:val="0044293E"/>
    <w:rsid w:val="00443A48"/>
    <w:rsid w:val="00443A71"/>
    <w:rsid w:val="0045146A"/>
    <w:rsid w:val="00451C47"/>
    <w:rsid w:val="00452383"/>
    <w:rsid w:val="00452FB9"/>
    <w:rsid w:val="00453962"/>
    <w:rsid w:val="0045403C"/>
    <w:rsid w:val="004557A0"/>
    <w:rsid w:val="00457175"/>
    <w:rsid w:val="0045730B"/>
    <w:rsid w:val="00460788"/>
    <w:rsid w:val="0046228D"/>
    <w:rsid w:val="00462321"/>
    <w:rsid w:val="00462DDD"/>
    <w:rsid w:val="00462FBF"/>
    <w:rsid w:val="00463321"/>
    <w:rsid w:val="004634CF"/>
    <w:rsid w:val="00466158"/>
    <w:rsid w:val="00466C98"/>
    <w:rsid w:val="00466EFE"/>
    <w:rsid w:val="00466F8C"/>
    <w:rsid w:val="004677E8"/>
    <w:rsid w:val="004679F1"/>
    <w:rsid w:val="00470349"/>
    <w:rsid w:val="00470ABD"/>
    <w:rsid w:val="00470CA5"/>
    <w:rsid w:val="00470F53"/>
    <w:rsid w:val="004717BC"/>
    <w:rsid w:val="004719BA"/>
    <w:rsid w:val="00471A99"/>
    <w:rsid w:val="00472C41"/>
    <w:rsid w:val="004736B9"/>
    <w:rsid w:val="0047384A"/>
    <w:rsid w:val="00474B74"/>
    <w:rsid w:val="00474B88"/>
    <w:rsid w:val="00474CA2"/>
    <w:rsid w:val="00474DFA"/>
    <w:rsid w:val="004758A2"/>
    <w:rsid w:val="00475AE2"/>
    <w:rsid w:val="00475E56"/>
    <w:rsid w:val="00476210"/>
    <w:rsid w:val="004771E3"/>
    <w:rsid w:val="004772E2"/>
    <w:rsid w:val="00477A93"/>
    <w:rsid w:val="00480054"/>
    <w:rsid w:val="00482F9F"/>
    <w:rsid w:val="00483842"/>
    <w:rsid w:val="00483D1D"/>
    <w:rsid w:val="00484CBC"/>
    <w:rsid w:val="00485DE5"/>
    <w:rsid w:val="00485E34"/>
    <w:rsid w:val="00487724"/>
    <w:rsid w:val="00490685"/>
    <w:rsid w:val="00491120"/>
    <w:rsid w:val="00491A57"/>
    <w:rsid w:val="00491B3A"/>
    <w:rsid w:val="00491B8A"/>
    <w:rsid w:val="00492171"/>
    <w:rsid w:val="004926A0"/>
    <w:rsid w:val="00494242"/>
    <w:rsid w:val="004959C8"/>
    <w:rsid w:val="00496D0C"/>
    <w:rsid w:val="00497C7D"/>
    <w:rsid w:val="00497D03"/>
    <w:rsid w:val="00497FD0"/>
    <w:rsid w:val="004A1DC8"/>
    <w:rsid w:val="004A24AD"/>
    <w:rsid w:val="004A3B8C"/>
    <w:rsid w:val="004A4724"/>
    <w:rsid w:val="004A47C9"/>
    <w:rsid w:val="004A48C2"/>
    <w:rsid w:val="004A4D57"/>
    <w:rsid w:val="004A58DE"/>
    <w:rsid w:val="004A5BF8"/>
    <w:rsid w:val="004A60EA"/>
    <w:rsid w:val="004A66AD"/>
    <w:rsid w:val="004A6AD7"/>
    <w:rsid w:val="004B0B0E"/>
    <w:rsid w:val="004B1324"/>
    <w:rsid w:val="004B3C47"/>
    <w:rsid w:val="004B6309"/>
    <w:rsid w:val="004B6873"/>
    <w:rsid w:val="004B6FEC"/>
    <w:rsid w:val="004B750D"/>
    <w:rsid w:val="004B7673"/>
    <w:rsid w:val="004C13D8"/>
    <w:rsid w:val="004C1462"/>
    <w:rsid w:val="004C3149"/>
    <w:rsid w:val="004C344E"/>
    <w:rsid w:val="004C3FB6"/>
    <w:rsid w:val="004C561D"/>
    <w:rsid w:val="004C56D4"/>
    <w:rsid w:val="004C61FD"/>
    <w:rsid w:val="004C6968"/>
    <w:rsid w:val="004C73C9"/>
    <w:rsid w:val="004C793E"/>
    <w:rsid w:val="004C7C8E"/>
    <w:rsid w:val="004D0B75"/>
    <w:rsid w:val="004D0E08"/>
    <w:rsid w:val="004D0EBA"/>
    <w:rsid w:val="004D1148"/>
    <w:rsid w:val="004D1984"/>
    <w:rsid w:val="004D1ABB"/>
    <w:rsid w:val="004D28C4"/>
    <w:rsid w:val="004D3944"/>
    <w:rsid w:val="004D3CFF"/>
    <w:rsid w:val="004D4AA3"/>
    <w:rsid w:val="004D5CA8"/>
    <w:rsid w:val="004D70C7"/>
    <w:rsid w:val="004D7396"/>
    <w:rsid w:val="004D7650"/>
    <w:rsid w:val="004D771C"/>
    <w:rsid w:val="004D7E71"/>
    <w:rsid w:val="004E01DA"/>
    <w:rsid w:val="004E18AE"/>
    <w:rsid w:val="004E438F"/>
    <w:rsid w:val="004E4B0C"/>
    <w:rsid w:val="004E5E62"/>
    <w:rsid w:val="004E6755"/>
    <w:rsid w:val="004F0D1C"/>
    <w:rsid w:val="004F1681"/>
    <w:rsid w:val="004F180B"/>
    <w:rsid w:val="004F22D6"/>
    <w:rsid w:val="004F2CDA"/>
    <w:rsid w:val="004F2ED8"/>
    <w:rsid w:val="004F3C0D"/>
    <w:rsid w:val="004F437B"/>
    <w:rsid w:val="004F4F8C"/>
    <w:rsid w:val="004F5686"/>
    <w:rsid w:val="004F6797"/>
    <w:rsid w:val="004F7634"/>
    <w:rsid w:val="004F7760"/>
    <w:rsid w:val="004F7DF5"/>
    <w:rsid w:val="004F7E66"/>
    <w:rsid w:val="005006B5"/>
    <w:rsid w:val="00501EDC"/>
    <w:rsid w:val="0050349C"/>
    <w:rsid w:val="00503A86"/>
    <w:rsid w:val="005040D1"/>
    <w:rsid w:val="00504A78"/>
    <w:rsid w:val="005053E9"/>
    <w:rsid w:val="00506293"/>
    <w:rsid w:val="0050649B"/>
    <w:rsid w:val="005065BD"/>
    <w:rsid w:val="00506609"/>
    <w:rsid w:val="00507596"/>
    <w:rsid w:val="005105CE"/>
    <w:rsid w:val="005109E1"/>
    <w:rsid w:val="00511E48"/>
    <w:rsid w:val="00512192"/>
    <w:rsid w:val="00514354"/>
    <w:rsid w:val="00514A11"/>
    <w:rsid w:val="00514E09"/>
    <w:rsid w:val="00515025"/>
    <w:rsid w:val="0052106B"/>
    <w:rsid w:val="0052167F"/>
    <w:rsid w:val="00521863"/>
    <w:rsid w:val="00522056"/>
    <w:rsid w:val="00522DD2"/>
    <w:rsid w:val="0052324B"/>
    <w:rsid w:val="00523E71"/>
    <w:rsid w:val="00524080"/>
    <w:rsid w:val="00524357"/>
    <w:rsid w:val="00524409"/>
    <w:rsid w:val="0052459B"/>
    <w:rsid w:val="00525E83"/>
    <w:rsid w:val="00526B42"/>
    <w:rsid w:val="00527089"/>
    <w:rsid w:val="00527FB0"/>
    <w:rsid w:val="005310F1"/>
    <w:rsid w:val="00531C21"/>
    <w:rsid w:val="00531C69"/>
    <w:rsid w:val="00532391"/>
    <w:rsid w:val="0053419F"/>
    <w:rsid w:val="00535694"/>
    <w:rsid w:val="00535999"/>
    <w:rsid w:val="00535ED6"/>
    <w:rsid w:val="00540158"/>
    <w:rsid w:val="00541AAF"/>
    <w:rsid w:val="00542DF3"/>
    <w:rsid w:val="00543325"/>
    <w:rsid w:val="005444C7"/>
    <w:rsid w:val="00544C51"/>
    <w:rsid w:val="005476B7"/>
    <w:rsid w:val="00547D4D"/>
    <w:rsid w:val="00547D86"/>
    <w:rsid w:val="00550CB1"/>
    <w:rsid w:val="00550D07"/>
    <w:rsid w:val="00550DEF"/>
    <w:rsid w:val="005513B2"/>
    <w:rsid w:val="005547DC"/>
    <w:rsid w:val="005560A7"/>
    <w:rsid w:val="0055724A"/>
    <w:rsid w:val="00557A8D"/>
    <w:rsid w:val="00557B68"/>
    <w:rsid w:val="0056033B"/>
    <w:rsid w:val="00560A7E"/>
    <w:rsid w:val="005618C1"/>
    <w:rsid w:val="00563013"/>
    <w:rsid w:val="005636C2"/>
    <w:rsid w:val="00563844"/>
    <w:rsid w:val="00563F9A"/>
    <w:rsid w:val="0056481F"/>
    <w:rsid w:val="00566054"/>
    <w:rsid w:val="00566A91"/>
    <w:rsid w:val="005673AF"/>
    <w:rsid w:val="00567A3E"/>
    <w:rsid w:val="00567A82"/>
    <w:rsid w:val="00570F65"/>
    <w:rsid w:val="0057132A"/>
    <w:rsid w:val="00572272"/>
    <w:rsid w:val="005732E4"/>
    <w:rsid w:val="00576F97"/>
    <w:rsid w:val="00577239"/>
    <w:rsid w:val="0057741D"/>
    <w:rsid w:val="0057759E"/>
    <w:rsid w:val="00580072"/>
    <w:rsid w:val="00580ABB"/>
    <w:rsid w:val="00581251"/>
    <w:rsid w:val="00581A64"/>
    <w:rsid w:val="00582478"/>
    <w:rsid w:val="00582697"/>
    <w:rsid w:val="00582DD6"/>
    <w:rsid w:val="005834FC"/>
    <w:rsid w:val="00583567"/>
    <w:rsid w:val="00584F4E"/>
    <w:rsid w:val="005851B6"/>
    <w:rsid w:val="00587188"/>
    <w:rsid w:val="00587CB2"/>
    <w:rsid w:val="00590146"/>
    <w:rsid w:val="00590BE0"/>
    <w:rsid w:val="00592C5A"/>
    <w:rsid w:val="00593F4B"/>
    <w:rsid w:val="00594C2B"/>
    <w:rsid w:val="005951E2"/>
    <w:rsid w:val="00597035"/>
    <w:rsid w:val="0059721D"/>
    <w:rsid w:val="00597A02"/>
    <w:rsid w:val="005A0611"/>
    <w:rsid w:val="005A0AD2"/>
    <w:rsid w:val="005A119F"/>
    <w:rsid w:val="005A1513"/>
    <w:rsid w:val="005A19C7"/>
    <w:rsid w:val="005A2529"/>
    <w:rsid w:val="005A499E"/>
    <w:rsid w:val="005A4ABA"/>
    <w:rsid w:val="005A4D36"/>
    <w:rsid w:val="005A6441"/>
    <w:rsid w:val="005A7820"/>
    <w:rsid w:val="005A78AF"/>
    <w:rsid w:val="005A7A1E"/>
    <w:rsid w:val="005B1271"/>
    <w:rsid w:val="005B19D8"/>
    <w:rsid w:val="005B2273"/>
    <w:rsid w:val="005B3B59"/>
    <w:rsid w:val="005B4462"/>
    <w:rsid w:val="005B4AC5"/>
    <w:rsid w:val="005B4E07"/>
    <w:rsid w:val="005B507F"/>
    <w:rsid w:val="005B5889"/>
    <w:rsid w:val="005B5B94"/>
    <w:rsid w:val="005B5EB9"/>
    <w:rsid w:val="005B6FE4"/>
    <w:rsid w:val="005B7C9A"/>
    <w:rsid w:val="005C038F"/>
    <w:rsid w:val="005C1706"/>
    <w:rsid w:val="005C1984"/>
    <w:rsid w:val="005C1AA4"/>
    <w:rsid w:val="005C2E36"/>
    <w:rsid w:val="005C356C"/>
    <w:rsid w:val="005C38F5"/>
    <w:rsid w:val="005C5856"/>
    <w:rsid w:val="005C59CC"/>
    <w:rsid w:val="005C6F3B"/>
    <w:rsid w:val="005C76B4"/>
    <w:rsid w:val="005C7A8D"/>
    <w:rsid w:val="005C7F66"/>
    <w:rsid w:val="005D0125"/>
    <w:rsid w:val="005D0234"/>
    <w:rsid w:val="005D0ACD"/>
    <w:rsid w:val="005D1802"/>
    <w:rsid w:val="005D1FA3"/>
    <w:rsid w:val="005D2838"/>
    <w:rsid w:val="005D2D73"/>
    <w:rsid w:val="005D3227"/>
    <w:rsid w:val="005D4A36"/>
    <w:rsid w:val="005D7127"/>
    <w:rsid w:val="005D761B"/>
    <w:rsid w:val="005D7A59"/>
    <w:rsid w:val="005E1E6F"/>
    <w:rsid w:val="005E3033"/>
    <w:rsid w:val="005E3FE6"/>
    <w:rsid w:val="005E433B"/>
    <w:rsid w:val="005E4461"/>
    <w:rsid w:val="005E4514"/>
    <w:rsid w:val="005E52FD"/>
    <w:rsid w:val="005E6484"/>
    <w:rsid w:val="005E7122"/>
    <w:rsid w:val="005F16AD"/>
    <w:rsid w:val="005F260D"/>
    <w:rsid w:val="005F44D5"/>
    <w:rsid w:val="005F578A"/>
    <w:rsid w:val="005F5B0F"/>
    <w:rsid w:val="005F5DF9"/>
    <w:rsid w:val="005F636C"/>
    <w:rsid w:val="005F64EB"/>
    <w:rsid w:val="005F7394"/>
    <w:rsid w:val="0060178D"/>
    <w:rsid w:val="0060263B"/>
    <w:rsid w:val="0060330A"/>
    <w:rsid w:val="00604567"/>
    <w:rsid w:val="006045C6"/>
    <w:rsid w:val="00604AE0"/>
    <w:rsid w:val="00605ADB"/>
    <w:rsid w:val="0060740F"/>
    <w:rsid w:val="00607B38"/>
    <w:rsid w:val="00612037"/>
    <w:rsid w:val="0061312A"/>
    <w:rsid w:val="006132AB"/>
    <w:rsid w:val="00613467"/>
    <w:rsid w:val="006137EE"/>
    <w:rsid w:val="00614D30"/>
    <w:rsid w:val="006157BA"/>
    <w:rsid w:val="006157EA"/>
    <w:rsid w:val="00616355"/>
    <w:rsid w:val="0062065A"/>
    <w:rsid w:val="00620836"/>
    <w:rsid w:val="00621260"/>
    <w:rsid w:val="00621D76"/>
    <w:rsid w:val="006226DB"/>
    <w:rsid w:val="006257E9"/>
    <w:rsid w:val="0062611B"/>
    <w:rsid w:val="006263F6"/>
    <w:rsid w:val="006264E0"/>
    <w:rsid w:val="00626CF9"/>
    <w:rsid w:val="006275E9"/>
    <w:rsid w:val="0063032B"/>
    <w:rsid w:val="00630D03"/>
    <w:rsid w:val="00631E39"/>
    <w:rsid w:val="006335E0"/>
    <w:rsid w:val="00633BCD"/>
    <w:rsid w:val="00635372"/>
    <w:rsid w:val="006357A6"/>
    <w:rsid w:val="00636E01"/>
    <w:rsid w:val="006375C8"/>
    <w:rsid w:val="00640193"/>
    <w:rsid w:val="006406B6"/>
    <w:rsid w:val="0064088A"/>
    <w:rsid w:val="006435F4"/>
    <w:rsid w:val="00651B0A"/>
    <w:rsid w:val="00652EFB"/>
    <w:rsid w:val="006541BD"/>
    <w:rsid w:val="006547A0"/>
    <w:rsid w:val="0065483B"/>
    <w:rsid w:val="006555BE"/>
    <w:rsid w:val="00655E1F"/>
    <w:rsid w:val="0065605C"/>
    <w:rsid w:val="00657DDA"/>
    <w:rsid w:val="006613B1"/>
    <w:rsid w:val="00661469"/>
    <w:rsid w:val="00661E2D"/>
    <w:rsid w:val="00663243"/>
    <w:rsid w:val="00663259"/>
    <w:rsid w:val="00663717"/>
    <w:rsid w:val="00663EBE"/>
    <w:rsid w:val="0066447A"/>
    <w:rsid w:val="00665ABC"/>
    <w:rsid w:val="00666655"/>
    <w:rsid w:val="00667D70"/>
    <w:rsid w:val="00670181"/>
    <w:rsid w:val="00671D39"/>
    <w:rsid w:val="00673BBF"/>
    <w:rsid w:val="00673FF9"/>
    <w:rsid w:val="0067456B"/>
    <w:rsid w:val="00675E7C"/>
    <w:rsid w:val="006764BE"/>
    <w:rsid w:val="006778F0"/>
    <w:rsid w:val="00680146"/>
    <w:rsid w:val="00680AB7"/>
    <w:rsid w:val="00681B6E"/>
    <w:rsid w:val="006833BE"/>
    <w:rsid w:val="00684737"/>
    <w:rsid w:val="00685BFE"/>
    <w:rsid w:val="00685EEF"/>
    <w:rsid w:val="00687B02"/>
    <w:rsid w:val="00687F15"/>
    <w:rsid w:val="00692187"/>
    <w:rsid w:val="006928F1"/>
    <w:rsid w:val="0069290A"/>
    <w:rsid w:val="0069323F"/>
    <w:rsid w:val="00693660"/>
    <w:rsid w:val="00693E77"/>
    <w:rsid w:val="00693E92"/>
    <w:rsid w:val="0069595F"/>
    <w:rsid w:val="00697A61"/>
    <w:rsid w:val="00697BEB"/>
    <w:rsid w:val="006A0FFE"/>
    <w:rsid w:val="006A1B4E"/>
    <w:rsid w:val="006A265A"/>
    <w:rsid w:val="006A4BD1"/>
    <w:rsid w:val="006A6235"/>
    <w:rsid w:val="006A63A6"/>
    <w:rsid w:val="006A705E"/>
    <w:rsid w:val="006A76DC"/>
    <w:rsid w:val="006A7D63"/>
    <w:rsid w:val="006B0887"/>
    <w:rsid w:val="006B0F77"/>
    <w:rsid w:val="006B13A2"/>
    <w:rsid w:val="006B1BE6"/>
    <w:rsid w:val="006B5FC4"/>
    <w:rsid w:val="006B65DA"/>
    <w:rsid w:val="006B6D13"/>
    <w:rsid w:val="006B717E"/>
    <w:rsid w:val="006B7224"/>
    <w:rsid w:val="006B7928"/>
    <w:rsid w:val="006B79C1"/>
    <w:rsid w:val="006C01A5"/>
    <w:rsid w:val="006C21CF"/>
    <w:rsid w:val="006C2348"/>
    <w:rsid w:val="006C2616"/>
    <w:rsid w:val="006C3692"/>
    <w:rsid w:val="006C4C8B"/>
    <w:rsid w:val="006C66DF"/>
    <w:rsid w:val="006C72C8"/>
    <w:rsid w:val="006C7615"/>
    <w:rsid w:val="006D0140"/>
    <w:rsid w:val="006D22FF"/>
    <w:rsid w:val="006D234C"/>
    <w:rsid w:val="006D264F"/>
    <w:rsid w:val="006D33F8"/>
    <w:rsid w:val="006D3991"/>
    <w:rsid w:val="006D3994"/>
    <w:rsid w:val="006D4E34"/>
    <w:rsid w:val="006D5AA7"/>
    <w:rsid w:val="006D5D0F"/>
    <w:rsid w:val="006D5EDA"/>
    <w:rsid w:val="006D6E18"/>
    <w:rsid w:val="006E3098"/>
    <w:rsid w:val="006E337C"/>
    <w:rsid w:val="006E3BA2"/>
    <w:rsid w:val="006E454D"/>
    <w:rsid w:val="006E5EBC"/>
    <w:rsid w:val="006E6571"/>
    <w:rsid w:val="006E682F"/>
    <w:rsid w:val="006E68C5"/>
    <w:rsid w:val="006E74E8"/>
    <w:rsid w:val="006F0574"/>
    <w:rsid w:val="006F07F2"/>
    <w:rsid w:val="006F1226"/>
    <w:rsid w:val="006F12EA"/>
    <w:rsid w:val="006F1866"/>
    <w:rsid w:val="006F19C5"/>
    <w:rsid w:val="006F2311"/>
    <w:rsid w:val="006F2915"/>
    <w:rsid w:val="006F2DBD"/>
    <w:rsid w:val="006F3407"/>
    <w:rsid w:val="006F3514"/>
    <w:rsid w:val="006F3D0E"/>
    <w:rsid w:val="006F5F60"/>
    <w:rsid w:val="006F6196"/>
    <w:rsid w:val="006F7DD4"/>
    <w:rsid w:val="00701114"/>
    <w:rsid w:val="00703DAC"/>
    <w:rsid w:val="00705B87"/>
    <w:rsid w:val="0070601A"/>
    <w:rsid w:val="00706CCE"/>
    <w:rsid w:val="00706CF1"/>
    <w:rsid w:val="007078C5"/>
    <w:rsid w:val="0071058D"/>
    <w:rsid w:val="00710F6E"/>
    <w:rsid w:val="00711857"/>
    <w:rsid w:val="00716A5E"/>
    <w:rsid w:val="0072041E"/>
    <w:rsid w:val="00720422"/>
    <w:rsid w:val="00720734"/>
    <w:rsid w:val="007222A9"/>
    <w:rsid w:val="007234A8"/>
    <w:rsid w:val="007234CD"/>
    <w:rsid w:val="007239BF"/>
    <w:rsid w:val="00723ACC"/>
    <w:rsid w:val="0072420D"/>
    <w:rsid w:val="007242DE"/>
    <w:rsid w:val="00725081"/>
    <w:rsid w:val="0072552C"/>
    <w:rsid w:val="00725B37"/>
    <w:rsid w:val="00726C16"/>
    <w:rsid w:val="0072784D"/>
    <w:rsid w:val="00727D86"/>
    <w:rsid w:val="00727FA3"/>
    <w:rsid w:val="007307FB"/>
    <w:rsid w:val="007316C3"/>
    <w:rsid w:val="00733015"/>
    <w:rsid w:val="00735C1F"/>
    <w:rsid w:val="00735E39"/>
    <w:rsid w:val="007364DC"/>
    <w:rsid w:val="0074133F"/>
    <w:rsid w:val="007418F9"/>
    <w:rsid w:val="00747620"/>
    <w:rsid w:val="00747A43"/>
    <w:rsid w:val="00750995"/>
    <w:rsid w:val="00750D79"/>
    <w:rsid w:val="00751009"/>
    <w:rsid w:val="00751ED8"/>
    <w:rsid w:val="00752878"/>
    <w:rsid w:val="00752E32"/>
    <w:rsid w:val="007549E3"/>
    <w:rsid w:val="00754E63"/>
    <w:rsid w:val="0075571A"/>
    <w:rsid w:val="00756D73"/>
    <w:rsid w:val="0075716F"/>
    <w:rsid w:val="00757808"/>
    <w:rsid w:val="00757B35"/>
    <w:rsid w:val="00760315"/>
    <w:rsid w:val="00760332"/>
    <w:rsid w:val="00760796"/>
    <w:rsid w:val="00760D6A"/>
    <w:rsid w:val="00761405"/>
    <w:rsid w:val="00762BDA"/>
    <w:rsid w:val="00762F9A"/>
    <w:rsid w:val="00763B28"/>
    <w:rsid w:val="00764988"/>
    <w:rsid w:val="007654C9"/>
    <w:rsid w:val="00765D26"/>
    <w:rsid w:val="00766D98"/>
    <w:rsid w:val="007706BB"/>
    <w:rsid w:val="00770ABD"/>
    <w:rsid w:val="0077114C"/>
    <w:rsid w:val="007716B9"/>
    <w:rsid w:val="00771DE7"/>
    <w:rsid w:val="00772084"/>
    <w:rsid w:val="00772E20"/>
    <w:rsid w:val="0077459E"/>
    <w:rsid w:val="0077620A"/>
    <w:rsid w:val="00776346"/>
    <w:rsid w:val="00776A7A"/>
    <w:rsid w:val="00777578"/>
    <w:rsid w:val="00777630"/>
    <w:rsid w:val="00780EC7"/>
    <w:rsid w:val="00782128"/>
    <w:rsid w:val="007824A3"/>
    <w:rsid w:val="00783827"/>
    <w:rsid w:val="00784D6E"/>
    <w:rsid w:val="00785354"/>
    <w:rsid w:val="00786741"/>
    <w:rsid w:val="00787709"/>
    <w:rsid w:val="007904F4"/>
    <w:rsid w:val="00791730"/>
    <w:rsid w:val="007919AC"/>
    <w:rsid w:val="00792DAE"/>
    <w:rsid w:val="00794A17"/>
    <w:rsid w:val="00795FE7"/>
    <w:rsid w:val="007A00F2"/>
    <w:rsid w:val="007A0C5A"/>
    <w:rsid w:val="007A1535"/>
    <w:rsid w:val="007A15DD"/>
    <w:rsid w:val="007A1646"/>
    <w:rsid w:val="007A1AFD"/>
    <w:rsid w:val="007A26DB"/>
    <w:rsid w:val="007A2DCC"/>
    <w:rsid w:val="007A444D"/>
    <w:rsid w:val="007A5FD6"/>
    <w:rsid w:val="007A6BCE"/>
    <w:rsid w:val="007A741C"/>
    <w:rsid w:val="007B084F"/>
    <w:rsid w:val="007B09BA"/>
    <w:rsid w:val="007B15D5"/>
    <w:rsid w:val="007B163D"/>
    <w:rsid w:val="007B19AC"/>
    <w:rsid w:val="007B1D8E"/>
    <w:rsid w:val="007B211F"/>
    <w:rsid w:val="007B2D5D"/>
    <w:rsid w:val="007B5A59"/>
    <w:rsid w:val="007B5BE7"/>
    <w:rsid w:val="007B668F"/>
    <w:rsid w:val="007B7B2F"/>
    <w:rsid w:val="007C0D5A"/>
    <w:rsid w:val="007C14E3"/>
    <w:rsid w:val="007C1761"/>
    <w:rsid w:val="007C1935"/>
    <w:rsid w:val="007C1F08"/>
    <w:rsid w:val="007C32D3"/>
    <w:rsid w:val="007C380F"/>
    <w:rsid w:val="007C53A5"/>
    <w:rsid w:val="007C5A89"/>
    <w:rsid w:val="007C6301"/>
    <w:rsid w:val="007C6846"/>
    <w:rsid w:val="007D01EF"/>
    <w:rsid w:val="007D0343"/>
    <w:rsid w:val="007D0CF5"/>
    <w:rsid w:val="007D124E"/>
    <w:rsid w:val="007D2C23"/>
    <w:rsid w:val="007D2D14"/>
    <w:rsid w:val="007D3033"/>
    <w:rsid w:val="007D3331"/>
    <w:rsid w:val="007D337B"/>
    <w:rsid w:val="007D33F1"/>
    <w:rsid w:val="007D386F"/>
    <w:rsid w:val="007D4E20"/>
    <w:rsid w:val="007D4ED6"/>
    <w:rsid w:val="007D5A71"/>
    <w:rsid w:val="007D679B"/>
    <w:rsid w:val="007D7AB1"/>
    <w:rsid w:val="007E0618"/>
    <w:rsid w:val="007E0F55"/>
    <w:rsid w:val="007E1E65"/>
    <w:rsid w:val="007E38F0"/>
    <w:rsid w:val="007E4861"/>
    <w:rsid w:val="007E5B0C"/>
    <w:rsid w:val="007E5F02"/>
    <w:rsid w:val="007E6339"/>
    <w:rsid w:val="007E7D96"/>
    <w:rsid w:val="007F0EBF"/>
    <w:rsid w:val="007F156A"/>
    <w:rsid w:val="007F42BC"/>
    <w:rsid w:val="007F44B5"/>
    <w:rsid w:val="007F50AC"/>
    <w:rsid w:val="007F568D"/>
    <w:rsid w:val="007F5A22"/>
    <w:rsid w:val="007F6589"/>
    <w:rsid w:val="007F74D0"/>
    <w:rsid w:val="007F766C"/>
    <w:rsid w:val="007F7C52"/>
    <w:rsid w:val="007F7EF5"/>
    <w:rsid w:val="00800398"/>
    <w:rsid w:val="00800A55"/>
    <w:rsid w:val="00800AED"/>
    <w:rsid w:val="00801C18"/>
    <w:rsid w:val="00803C73"/>
    <w:rsid w:val="008060A6"/>
    <w:rsid w:val="0080632C"/>
    <w:rsid w:val="0080656C"/>
    <w:rsid w:val="00807DCE"/>
    <w:rsid w:val="00810274"/>
    <w:rsid w:val="00810DD8"/>
    <w:rsid w:val="00811420"/>
    <w:rsid w:val="0081281E"/>
    <w:rsid w:val="0081287C"/>
    <w:rsid w:val="00813AE3"/>
    <w:rsid w:val="00820951"/>
    <w:rsid w:val="00821D3B"/>
    <w:rsid w:val="00822814"/>
    <w:rsid w:val="008228AA"/>
    <w:rsid w:val="008231E6"/>
    <w:rsid w:val="0082383C"/>
    <w:rsid w:val="00823A56"/>
    <w:rsid w:val="00823CA2"/>
    <w:rsid w:val="00825072"/>
    <w:rsid w:val="008253BE"/>
    <w:rsid w:val="008258DA"/>
    <w:rsid w:val="00826A6A"/>
    <w:rsid w:val="00826AD8"/>
    <w:rsid w:val="00826DE4"/>
    <w:rsid w:val="008302F7"/>
    <w:rsid w:val="00830437"/>
    <w:rsid w:val="0083154E"/>
    <w:rsid w:val="008318E4"/>
    <w:rsid w:val="00831B85"/>
    <w:rsid w:val="008325F6"/>
    <w:rsid w:val="0083283E"/>
    <w:rsid w:val="00832B85"/>
    <w:rsid w:val="00833608"/>
    <w:rsid w:val="00833ACC"/>
    <w:rsid w:val="008343A6"/>
    <w:rsid w:val="00835A5E"/>
    <w:rsid w:val="00835CCF"/>
    <w:rsid w:val="0083662A"/>
    <w:rsid w:val="00836C41"/>
    <w:rsid w:val="00837570"/>
    <w:rsid w:val="00837CBB"/>
    <w:rsid w:val="0084019E"/>
    <w:rsid w:val="0084142D"/>
    <w:rsid w:val="00841BF7"/>
    <w:rsid w:val="00841F22"/>
    <w:rsid w:val="00842058"/>
    <w:rsid w:val="008424B2"/>
    <w:rsid w:val="00842A1E"/>
    <w:rsid w:val="00843050"/>
    <w:rsid w:val="008437DE"/>
    <w:rsid w:val="008442A6"/>
    <w:rsid w:val="0084438B"/>
    <w:rsid w:val="00846417"/>
    <w:rsid w:val="00847296"/>
    <w:rsid w:val="008475CA"/>
    <w:rsid w:val="00850D21"/>
    <w:rsid w:val="008518A8"/>
    <w:rsid w:val="00851A18"/>
    <w:rsid w:val="00852EC5"/>
    <w:rsid w:val="0085338B"/>
    <w:rsid w:val="00853F71"/>
    <w:rsid w:val="0085444B"/>
    <w:rsid w:val="008550BA"/>
    <w:rsid w:val="00856013"/>
    <w:rsid w:val="00857FB8"/>
    <w:rsid w:val="00861286"/>
    <w:rsid w:val="008618CF"/>
    <w:rsid w:val="008620D7"/>
    <w:rsid w:val="00862F32"/>
    <w:rsid w:val="008634FB"/>
    <w:rsid w:val="00864790"/>
    <w:rsid w:val="00864F86"/>
    <w:rsid w:val="00865433"/>
    <w:rsid w:val="00866B19"/>
    <w:rsid w:val="00867920"/>
    <w:rsid w:val="00870034"/>
    <w:rsid w:val="0087012B"/>
    <w:rsid w:val="008702C7"/>
    <w:rsid w:val="0087031B"/>
    <w:rsid w:val="00870829"/>
    <w:rsid w:val="00870AC6"/>
    <w:rsid w:val="00871796"/>
    <w:rsid w:val="00871B1C"/>
    <w:rsid w:val="00871B71"/>
    <w:rsid w:val="008722F8"/>
    <w:rsid w:val="00874342"/>
    <w:rsid w:val="0087495B"/>
    <w:rsid w:val="00874D08"/>
    <w:rsid w:val="0087627E"/>
    <w:rsid w:val="00876367"/>
    <w:rsid w:val="0087790B"/>
    <w:rsid w:val="00881462"/>
    <w:rsid w:val="0088186A"/>
    <w:rsid w:val="00881C51"/>
    <w:rsid w:val="008826DB"/>
    <w:rsid w:val="00883902"/>
    <w:rsid w:val="00883A5D"/>
    <w:rsid w:val="0088509C"/>
    <w:rsid w:val="008850CC"/>
    <w:rsid w:val="00885D52"/>
    <w:rsid w:val="00885E8C"/>
    <w:rsid w:val="00886D74"/>
    <w:rsid w:val="00886E69"/>
    <w:rsid w:val="00887843"/>
    <w:rsid w:val="008909CB"/>
    <w:rsid w:val="00894989"/>
    <w:rsid w:val="008955A8"/>
    <w:rsid w:val="00896861"/>
    <w:rsid w:val="00896A3C"/>
    <w:rsid w:val="00896DE1"/>
    <w:rsid w:val="008A220F"/>
    <w:rsid w:val="008A30FE"/>
    <w:rsid w:val="008A3CB3"/>
    <w:rsid w:val="008A4846"/>
    <w:rsid w:val="008A5273"/>
    <w:rsid w:val="008A5B1E"/>
    <w:rsid w:val="008B0778"/>
    <w:rsid w:val="008B2F35"/>
    <w:rsid w:val="008B400B"/>
    <w:rsid w:val="008B40D0"/>
    <w:rsid w:val="008B42E1"/>
    <w:rsid w:val="008B55C2"/>
    <w:rsid w:val="008B7300"/>
    <w:rsid w:val="008B7AC3"/>
    <w:rsid w:val="008B7C22"/>
    <w:rsid w:val="008B7F7F"/>
    <w:rsid w:val="008B7FFE"/>
    <w:rsid w:val="008C0060"/>
    <w:rsid w:val="008C1B7D"/>
    <w:rsid w:val="008C3231"/>
    <w:rsid w:val="008C4FB6"/>
    <w:rsid w:val="008C6139"/>
    <w:rsid w:val="008C6397"/>
    <w:rsid w:val="008C7E24"/>
    <w:rsid w:val="008D116C"/>
    <w:rsid w:val="008D2D00"/>
    <w:rsid w:val="008D2D67"/>
    <w:rsid w:val="008D3077"/>
    <w:rsid w:val="008D323E"/>
    <w:rsid w:val="008D4ADC"/>
    <w:rsid w:val="008D52AF"/>
    <w:rsid w:val="008D5EB0"/>
    <w:rsid w:val="008D5F2B"/>
    <w:rsid w:val="008D7D12"/>
    <w:rsid w:val="008D7D23"/>
    <w:rsid w:val="008E0C66"/>
    <w:rsid w:val="008E1BA4"/>
    <w:rsid w:val="008E22A8"/>
    <w:rsid w:val="008E31BC"/>
    <w:rsid w:val="008E3952"/>
    <w:rsid w:val="008E42A7"/>
    <w:rsid w:val="008E5566"/>
    <w:rsid w:val="008E6273"/>
    <w:rsid w:val="008E6493"/>
    <w:rsid w:val="008E6A2B"/>
    <w:rsid w:val="008E70E6"/>
    <w:rsid w:val="008F0587"/>
    <w:rsid w:val="008F23A7"/>
    <w:rsid w:val="008F2B49"/>
    <w:rsid w:val="008F386B"/>
    <w:rsid w:val="008F3A68"/>
    <w:rsid w:val="008F41C6"/>
    <w:rsid w:val="008F4242"/>
    <w:rsid w:val="008F4861"/>
    <w:rsid w:val="008F5435"/>
    <w:rsid w:val="008F5A9C"/>
    <w:rsid w:val="008F5DED"/>
    <w:rsid w:val="008F5FF9"/>
    <w:rsid w:val="008F627F"/>
    <w:rsid w:val="008F67B5"/>
    <w:rsid w:val="008F7093"/>
    <w:rsid w:val="008F774A"/>
    <w:rsid w:val="009003AC"/>
    <w:rsid w:val="00902DAA"/>
    <w:rsid w:val="009032B2"/>
    <w:rsid w:val="00903601"/>
    <w:rsid w:val="00903BC3"/>
    <w:rsid w:val="00903F1D"/>
    <w:rsid w:val="009057B8"/>
    <w:rsid w:val="00906BAF"/>
    <w:rsid w:val="009076FD"/>
    <w:rsid w:val="00912071"/>
    <w:rsid w:val="00912847"/>
    <w:rsid w:val="00913D9D"/>
    <w:rsid w:val="00914B35"/>
    <w:rsid w:val="00915069"/>
    <w:rsid w:val="00920040"/>
    <w:rsid w:val="00920469"/>
    <w:rsid w:val="00920E46"/>
    <w:rsid w:val="009221FD"/>
    <w:rsid w:val="009225B3"/>
    <w:rsid w:val="00922D2B"/>
    <w:rsid w:val="00923108"/>
    <w:rsid w:val="009231BF"/>
    <w:rsid w:val="00924A37"/>
    <w:rsid w:val="00925081"/>
    <w:rsid w:val="00925A9A"/>
    <w:rsid w:val="009267DD"/>
    <w:rsid w:val="0092696F"/>
    <w:rsid w:val="009272FC"/>
    <w:rsid w:val="00927673"/>
    <w:rsid w:val="009276E4"/>
    <w:rsid w:val="009279C5"/>
    <w:rsid w:val="0093003B"/>
    <w:rsid w:val="00930583"/>
    <w:rsid w:val="00930BE4"/>
    <w:rsid w:val="00930C05"/>
    <w:rsid w:val="00931F4E"/>
    <w:rsid w:val="009328E4"/>
    <w:rsid w:val="009337FF"/>
    <w:rsid w:val="00933FE3"/>
    <w:rsid w:val="00934539"/>
    <w:rsid w:val="00935134"/>
    <w:rsid w:val="00935C5A"/>
    <w:rsid w:val="0093757B"/>
    <w:rsid w:val="00942734"/>
    <w:rsid w:val="009436AE"/>
    <w:rsid w:val="00946D2E"/>
    <w:rsid w:val="0094706F"/>
    <w:rsid w:val="009471F0"/>
    <w:rsid w:val="0094786C"/>
    <w:rsid w:val="00950F9C"/>
    <w:rsid w:val="0095126B"/>
    <w:rsid w:val="00951583"/>
    <w:rsid w:val="00952BCE"/>
    <w:rsid w:val="00953B99"/>
    <w:rsid w:val="00953DBD"/>
    <w:rsid w:val="00953E66"/>
    <w:rsid w:val="009546D2"/>
    <w:rsid w:val="00955DE0"/>
    <w:rsid w:val="00956275"/>
    <w:rsid w:val="009563B6"/>
    <w:rsid w:val="00957095"/>
    <w:rsid w:val="00957C56"/>
    <w:rsid w:val="00961124"/>
    <w:rsid w:val="0096153A"/>
    <w:rsid w:val="00961ACB"/>
    <w:rsid w:val="00961CC4"/>
    <w:rsid w:val="009620EA"/>
    <w:rsid w:val="0096260D"/>
    <w:rsid w:val="00963C89"/>
    <w:rsid w:val="00965DA1"/>
    <w:rsid w:val="00966033"/>
    <w:rsid w:val="00966288"/>
    <w:rsid w:val="00966B46"/>
    <w:rsid w:val="009670DC"/>
    <w:rsid w:val="009672D9"/>
    <w:rsid w:val="00967707"/>
    <w:rsid w:val="00970091"/>
    <w:rsid w:val="00970119"/>
    <w:rsid w:val="00972006"/>
    <w:rsid w:val="009721D5"/>
    <w:rsid w:val="009726CC"/>
    <w:rsid w:val="0097293E"/>
    <w:rsid w:val="00972BB3"/>
    <w:rsid w:val="0097368D"/>
    <w:rsid w:val="00973F1B"/>
    <w:rsid w:val="009746F4"/>
    <w:rsid w:val="00974C34"/>
    <w:rsid w:val="0097543F"/>
    <w:rsid w:val="0097571A"/>
    <w:rsid w:val="009759BA"/>
    <w:rsid w:val="00975B91"/>
    <w:rsid w:val="009778E2"/>
    <w:rsid w:val="009817A3"/>
    <w:rsid w:val="00981A3A"/>
    <w:rsid w:val="009832AC"/>
    <w:rsid w:val="009833F4"/>
    <w:rsid w:val="0098489C"/>
    <w:rsid w:val="009858DA"/>
    <w:rsid w:val="00985EA7"/>
    <w:rsid w:val="00986DB5"/>
    <w:rsid w:val="00987254"/>
    <w:rsid w:val="00991504"/>
    <w:rsid w:val="00991802"/>
    <w:rsid w:val="009921CA"/>
    <w:rsid w:val="009936EC"/>
    <w:rsid w:val="00993F9E"/>
    <w:rsid w:val="00995186"/>
    <w:rsid w:val="00995CB6"/>
    <w:rsid w:val="00996308"/>
    <w:rsid w:val="0099648C"/>
    <w:rsid w:val="009A014C"/>
    <w:rsid w:val="009A115F"/>
    <w:rsid w:val="009A24C4"/>
    <w:rsid w:val="009A258A"/>
    <w:rsid w:val="009A28DE"/>
    <w:rsid w:val="009A2A46"/>
    <w:rsid w:val="009A310B"/>
    <w:rsid w:val="009A3DF5"/>
    <w:rsid w:val="009A41B6"/>
    <w:rsid w:val="009A46A1"/>
    <w:rsid w:val="009A6102"/>
    <w:rsid w:val="009A6C0C"/>
    <w:rsid w:val="009A796F"/>
    <w:rsid w:val="009A79BE"/>
    <w:rsid w:val="009A7C61"/>
    <w:rsid w:val="009B0B9B"/>
    <w:rsid w:val="009B217E"/>
    <w:rsid w:val="009B3583"/>
    <w:rsid w:val="009B415F"/>
    <w:rsid w:val="009B4326"/>
    <w:rsid w:val="009B43C9"/>
    <w:rsid w:val="009B4D65"/>
    <w:rsid w:val="009B511D"/>
    <w:rsid w:val="009B5CB9"/>
    <w:rsid w:val="009B61DB"/>
    <w:rsid w:val="009B643B"/>
    <w:rsid w:val="009B6447"/>
    <w:rsid w:val="009B695C"/>
    <w:rsid w:val="009B75D7"/>
    <w:rsid w:val="009C16EC"/>
    <w:rsid w:val="009C19A9"/>
    <w:rsid w:val="009C2A5C"/>
    <w:rsid w:val="009C2E2B"/>
    <w:rsid w:val="009C334D"/>
    <w:rsid w:val="009C3A47"/>
    <w:rsid w:val="009C3CED"/>
    <w:rsid w:val="009C49FD"/>
    <w:rsid w:val="009C5295"/>
    <w:rsid w:val="009C5D89"/>
    <w:rsid w:val="009C629A"/>
    <w:rsid w:val="009C782F"/>
    <w:rsid w:val="009C7B59"/>
    <w:rsid w:val="009D073E"/>
    <w:rsid w:val="009D1B1F"/>
    <w:rsid w:val="009D1C2D"/>
    <w:rsid w:val="009D1FD3"/>
    <w:rsid w:val="009D5DD9"/>
    <w:rsid w:val="009D5F43"/>
    <w:rsid w:val="009D6028"/>
    <w:rsid w:val="009D682E"/>
    <w:rsid w:val="009D6FD6"/>
    <w:rsid w:val="009D7838"/>
    <w:rsid w:val="009D7FAC"/>
    <w:rsid w:val="009E46CA"/>
    <w:rsid w:val="009E4DE4"/>
    <w:rsid w:val="009E57F0"/>
    <w:rsid w:val="009E6655"/>
    <w:rsid w:val="009E7140"/>
    <w:rsid w:val="009E7E15"/>
    <w:rsid w:val="009F0807"/>
    <w:rsid w:val="009F247E"/>
    <w:rsid w:val="009F2E6C"/>
    <w:rsid w:val="009F3F14"/>
    <w:rsid w:val="00A00188"/>
    <w:rsid w:val="00A00B77"/>
    <w:rsid w:val="00A0160B"/>
    <w:rsid w:val="00A02433"/>
    <w:rsid w:val="00A03403"/>
    <w:rsid w:val="00A03428"/>
    <w:rsid w:val="00A03606"/>
    <w:rsid w:val="00A052FB"/>
    <w:rsid w:val="00A071E0"/>
    <w:rsid w:val="00A07DF5"/>
    <w:rsid w:val="00A12B56"/>
    <w:rsid w:val="00A12BEB"/>
    <w:rsid w:val="00A1377B"/>
    <w:rsid w:val="00A13E6F"/>
    <w:rsid w:val="00A140F2"/>
    <w:rsid w:val="00A143A3"/>
    <w:rsid w:val="00A147AA"/>
    <w:rsid w:val="00A15570"/>
    <w:rsid w:val="00A1568A"/>
    <w:rsid w:val="00A1590E"/>
    <w:rsid w:val="00A15DEA"/>
    <w:rsid w:val="00A168FF"/>
    <w:rsid w:val="00A16A70"/>
    <w:rsid w:val="00A17917"/>
    <w:rsid w:val="00A17FC4"/>
    <w:rsid w:val="00A2016B"/>
    <w:rsid w:val="00A2120B"/>
    <w:rsid w:val="00A2138B"/>
    <w:rsid w:val="00A21D9C"/>
    <w:rsid w:val="00A22CF4"/>
    <w:rsid w:val="00A2351F"/>
    <w:rsid w:val="00A23F38"/>
    <w:rsid w:val="00A25384"/>
    <w:rsid w:val="00A25B79"/>
    <w:rsid w:val="00A26583"/>
    <w:rsid w:val="00A26FF1"/>
    <w:rsid w:val="00A279C8"/>
    <w:rsid w:val="00A27BB2"/>
    <w:rsid w:val="00A3044E"/>
    <w:rsid w:val="00A30852"/>
    <w:rsid w:val="00A312E7"/>
    <w:rsid w:val="00A314D8"/>
    <w:rsid w:val="00A31A86"/>
    <w:rsid w:val="00A31F2C"/>
    <w:rsid w:val="00A32374"/>
    <w:rsid w:val="00A324A4"/>
    <w:rsid w:val="00A330BA"/>
    <w:rsid w:val="00A332E6"/>
    <w:rsid w:val="00A333DE"/>
    <w:rsid w:val="00A3389E"/>
    <w:rsid w:val="00A33FF4"/>
    <w:rsid w:val="00A3493B"/>
    <w:rsid w:val="00A35870"/>
    <w:rsid w:val="00A365E6"/>
    <w:rsid w:val="00A3678F"/>
    <w:rsid w:val="00A3774E"/>
    <w:rsid w:val="00A37C69"/>
    <w:rsid w:val="00A40D5A"/>
    <w:rsid w:val="00A41F2A"/>
    <w:rsid w:val="00A421D1"/>
    <w:rsid w:val="00A43196"/>
    <w:rsid w:val="00A436E5"/>
    <w:rsid w:val="00A437F4"/>
    <w:rsid w:val="00A43FD5"/>
    <w:rsid w:val="00A449F0"/>
    <w:rsid w:val="00A455B0"/>
    <w:rsid w:val="00A45B14"/>
    <w:rsid w:val="00A464F9"/>
    <w:rsid w:val="00A469FC"/>
    <w:rsid w:val="00A47182"/>
    <w:rsid w:val="00A4790D"/>
    <w:rsid w:val="00A47A42"/>
    <w:rsid w:val="00A51209"/>
    <w:rsid w:val="00A520E1"/>
    <w:rsid w:val="00A52223"/>
    <w:rsid w:val="00A52CC3"/>
    <w:rsid w:val="00A537F3"/>
    <w:rsid w:val="00A53C81"/>
    <w:rsid w:val="00A53E9A"/>
    <w:rsid w:val="00A542CB"/>
    <w:rsid w:val="00A54BDE"/>
    <w:rsid w:val="00A56C59"/>
    <w:rsid w:val="00A57011"/>
    <w:rsid w:val="00A60B34"/>
    <w:rsid w:val="00A613EB"/>
    <w:rsid w:val="00A623CF"/>
    <w:rsid w:val="00A64640"/>
    <w:rsid w:val="00A64FD8"/>
    <w:rsid w:val="00A659F9"/>
    <w:rsid w:val="00A673E3"/>
    <w:rsid w:val="00A70B62"/>
    <w:rsid w:val="00A71464"/>
    <w:rsid w:val="00A73203"/>
    <w:rsid w:val="00A748CF"/>
    <w:rsid w:val="00A74A72"/>
    <w:rsid w:val="00A74C61"/>
    <w:rsid w:val="00A7586C"/>
    <w:rsid w:val="00A75873"/>
    <w:rsid w:val="00A75E79"/>
    <w:rsid w:val="00A7683D"/>
    <w:rsid w:val="00A76B1C"/>
    <w:rsid w:val="00A76D86"/>
    <w:rsid w:val="00A8052A"/>
    <w:rsid w:val="00A80B5D"/>
    <w:rsid w:val="00A8138B"/>
    <w:rsid w:val="00A81EF4"/>
    <w:rsid w:val="00A81F8D"/>
    <w:rsid w:val="00A826C4"/>
    <w:rsid w:val="00A90F9F"/>
    <w:rsid w:val="00A91985"/>
    <w:rsid w:val="00A92A20"/>
    <w:rsid w:val="00A92BAE"/>
    <w:rsid w:val="00A932C7"/>
    <w:rsid w:val="00A93344"/>
    <w:rsid w:val="00A943CB"/>
    <w:rsid w:val="00A94BC4"/>
    <w:rsid w:val="00A94D25"/>
    <w:rsid w:val="00A954C5"/>
    <w:rsid w:val="00A95BC7"/>
    <w:rsid w:val="00A964FE"/>
    <w:rsid w:val="00A96763"/>
    <w:rsid w:val="00A97B07"/>
    <w:rsid w:val="00AA0981"/>
    <w:rsid w:val="00AA226E"/>
    <w:rsid w:val="00AA2438"/>
    <w:rsid w:val="00AA3928"/>
    <w:rsid w:val="00AA4E8A"/>
    <w:rsid w:val="00AA6F46"/>
    <w:rsid w:val="00AA6FD4"/>
    <w:rsid w:val="00AA7B42"/>
    <w:rsid w:val="00AA7C17"/>
    <w:rsid w:val="00AB1C99"/>
    <w:rsid w:val="00AB1CD9"/>
    <w:rsid w:val="00AB1FA4"/>
    <w:rsid w:val="00AB26DE"/>
    <w:rsid w:val="00AB2B9F"/>
    <w:rsid w:val="00AB4EA7"/>
    <w:rsid w:val="00AB7856"/>
    <w:rsid w:val="00AC1529"/>
    <w:rsid w:val="00AC34BB"/>
    <w:rsid w:val="00AC3A68"/>
    <w:rsid w:val="00AC3FDD"/>
    <w:rsid w:val="00AC4741"/>
    <w:rsid w:val="00AC49FE"/>
    <w:rsid w:val="00AC5500"/>
    <w:rsid w:val="00AC5C06"/>
    <w:rsid w:val="00AC604D"/>
    <w:rsid w:val="00AC6E88"/>
    <w:rsid w:val="00AC7C0A"/>
    <w:rsid w:val="00AD000B"/>
    <w:rsid w:val="00AD00FA"/>
    <w:rsid w:val="00AD23C7"/>
    <w:rsid w:val="00AD3194"/>
    <w:rsid w:val="00AD4377"/>
    <w:rsid w:val="00AD44A4"/>
    <w:rsid w:val="00AD4690"/>
    <w:rsid w:val="00AD470E"/>
    <w:rsid w:val="00AD5868"/>
    <w:rsid w:val="00AD5C72"/>
    <w:rsid w:val="00AD7016"/>
    <w:rsid w:val="00AD7573"/>
    <w:rsid w:val="00AD7A10"/>
    <w:rsid w:val="00AE3EB2"/>
    <w:rsid w:val="00AE65E7"/>
    <w:rsid w:val="00AE662F"/>
    <w:rsid w:val="00AE6A1D"/>
    <w:rsid w:val="00AF03BC"/>
    <w:rsid w:val="00AF05A0"/>
    <w:rsid w:val="00AF0A12"/>
    <w:rsid w:val="00AF16F8"/>
    <w:rsid w:val="00AF1717"/>
    <w:rsid w:val="00AF3046"/>
    <w:rsid w:val="00AF3AD1"/>
    <w:rsid w:val="00AF4107"/>
    <w:rsid w:val="00AF48B3"/>
    <w:rsid w:val="00AF4A6E"/>
    <w:rsid w:val="00AF4FF3"/>
    <w:rsid w:val="00AF581A"/>
    <w:rsid w:val="00AF6122"/>
    <w:rsid w:val="00AF63AD"/>
    <w:rsid w:val="00AF7647"/>
    <w:rsid w:val="00AF7709"/>
    <w:rsid w:val="00B001BA"/>
    <w:rsid w:val="00B0030D"/>
    <w:rsid w:val="00B0177E"/>
    <w:rsid w:val="00B01A18"/>
    <w:rsid w:val="00B01F23"/>
    <w:rsid w:val="00B04172"/>
    <w:rsid w:val="00B0563E"/>
    <w:rsid w:val="00B06FC5"/>
    <w:rsid w:val="00B07B77"/>
    <w:rsid w:val="00B10ADD"/>
    <w:rsid w:val="00B12A13"/>
    <w:rsid w:val="00B12BB0"/>
    <w:rsid w:val="00B13369"/>
    <w:rsid w:val="00B13440"/>
    <w:rsid w:val="00B13B80"/>
    <w:rsid w:val="00B141F4"/>
    <w:rsid w:val="00B149E5"/>
    <w:rsid w:val="00B14A77"/>
    <w:rsid w:val="00B153BA"/>
    <w:rsid w:val="00B15E97"/>
    <w:rsid w:val="00B17DD5"/>
    <w:rsid w:val="00B2041B"/>
    <w:rsid w:val="00B20ADF"/>
    <w:rsid w:val="00B21877"/>
    <w:rsid w:val="00B21FCD"/>
    <w:rsid w:val="00B243A4"/>
    <w:rsid w:val="00B24560"/>
    <w:rsid w:val="00B257B3"/>
    <w:rsid w:val="00B25AF6"/>
    <w:rsid w:val="00B25E1B"/>
    <w:rsid w:val="00B27367"/>
    <w:rsid w:val="00B302B2"/>
    <w:rsid w:val="00B3093C"/>
    <w:rsid w:val="00B31606"/>
    <w:rsid w:val="00B31D97"/>
    <w:rsid w:val="00B325DC"/>
    <w:rsid w:val="00B34BD1"/>
    <w:rsid w:val="00B35AAD"/>
    <w:rsid w:val="00B362FD"/>
    <w:rsid w:val="00B37049"/>
    <w:rsid w:val="00B37219"/>
    <w:rsid w:val="00B40A0D"/>
    <w:rsid w:val="00B40BFF"/>
    <w:rsid w:val="00B40C26"/>
    <w:rsid w:val="00B41CC3"/>
    <w:rsid w:val="00B41DBA"/>
    <w:rsid w:val="00B41DD9"/>
    <w:rsid w:val="00B42067"/>
    <w:rsid w:val="00B4231F"/>
    <w:rsid w:val="00B428A2"/>
    <w:rsid w:val="00B43A3B"/>
    <w:rsid w:val="00B44B7F"/>
    <w:rsid w:val="00B45BC3"/>
    <w:rsid w:val="00B45FA0"/>
    <w:rsid w:val="00B4650D"/>
    <w:rsid w:val="00B46C0D"/>
    <w:rsid w:val="00B50CFB"/>
    <w:rsid w:val="00B52460"/>
    <w:rsid w:val="00B52F4E"/>
    <w:rsid w:val="00B545E7"/>
    <w:rsid w:val="00B55A84"/>
    <w:rsid w:val="00B55E67"/>
    <w:rsid w:val="00B560CD"/>
    <w:rsid w:val="00B56D5D"/>
    <w:rsid w:val="00B56D8A"/>
    <w:rsid w:val="00B56D9C"/>
    <w:rsid w:val="00B573F6"/>
    <w:rsid w:val="00B57422"/>
    <w:rsid w:val="00B57E3C"/>
    <w:rsid w:val="00B60F10"/>
    <w:rsid w:val="00B61A22"/>
    <w:rsid w:val="00B63518"/>
    <w:rsid w:val="00B63743"/>
    <w:rsid w:val="00B63AC2"/>
    <w:rsid w:val="00B63B08"/>
    <w:rsid w:val="00B65606"/>
    <w:rsid w:val="00B65694"/>
    <w:rsid w:val="00B66AFB"/>
    <w:rsid w:val="00B671AB"/>
    <w:rsid w:val="00B671D9"/>
    <w:rsid w:val="00B6721F"/>
    <w:rsid w:val="00B67857"/>
    <w:rsid w:val="00B67ECA"/>
    <w:rsid w:val="00B70249"/>
    <w:rsid w:val="00B702A2"/>
    <w:rsid w:val="00B707BE"/>
    <w:rsid w:val="00B711CF"/>
    <w:rsid w:val="00B71E10"/>
    <w:rsid w:val="00B72129"/>
    <w:rsid w:val="00B727E9"/>
    <w:rsid w:val="00B73F5D"/>
    <w:rsid w:val="00B74C9B"/>
    <w:rsid w:val="00B74EC5"/>
    <w:rsid w:val="00B7546B"/>
    <w:rsid w:val="00B7590B"/>
    <w:rsid w:val="00B77889"/>
    <w:rsid w:val="00B80592"/>
    <w:rsid w:val="00B80893"/>
    <w:rsid w:val="00B80FA6"/>
    <w:rsid w:val="00B813B5"/>
    <w:rsid w:val="00B83FBB"/>
    <w:rsid w:val="00B84097"/>
    <w:rsid w:val="00B851D2"/>
    <w:rsid w:val="00B85587"/>
    <w:rsid w:val="00B867FE"/>
    <w:rsid w:val="00B933E6"/>
    <w:rsid w:val="00B93C15"/>
    <w:rsid w:val="00B952D6"/>
    <w:rsid w:val="00B96537"/>
    <w:rsid w:val="00B9733D"/>
    <w:rsid w:val="00B9734E"/>
    <w:rsid w:val="00B97E06"/>
    <w:rsid w:val="00BA0300"/>
    <w:rsid w:val="00BA0E46"/>
    <w:rsid w:val="00BA1254"/>
    <w:rsid w:val="00BA12E7"/>
    <w:rsid w:val="00BA189B"/>
    <w:rsid w:val="00BA231D"/>
    <w:rsid w:val="00BA320F"/>
    <w:rsid w:val="00BA54A1"/>
    <w:rsid w:val="00BA56C3"/>
    <w:rsid w:val="00BA5EA8"/>
    <w:rsid w:val="00BA77B0"/>
    <w:rsid w:val="00BB10D1"/>
    <w:rsid w:val="00BB14E9"/>
    <w:rsid w:val="00BB1F7D"/>
    <w:rsid w:val="00BB35F5"/>
    <w:rsid w:val="00BB39C8"/>
    <w:rsid w:val="00BB5827"/>
    <w:rsid w:val="00BB6564"/>
    <w:rsid w:val="00BB6FB4"/>
    <w:rsid w:val="00BB76F7"/>
    <w:rsid w:val="00BB7822"/>
    <w:rsid w:val="00BB790B"/>
    <w:rsid w:val="00BC0046"/>
    <w:rsid w:val="00BC0A9C"/>
    <w:rsid w:val="00BC10AE"/>
    <w:rsid w:val="00BC2703"/>
    <w:rsid w:val="00BC2711"/>
    <w:rsid w:val="00BC34BC"/>
    <w:rsid w:val="00BC44C3"/>
    <w:rsid w:val="00BC4D43"/>
    <w:rsid w:val="00BC4DC0"/>
    <w:rsid w:val="00BC6530"/>
    <w:rsid w:val="00BC7105"/>
    <w:rsid w:val="00BC727A"/>
    <w:rsid w:val="00BC72FF"/>
    <w:rsid w:val="00BC780F"/>
    <w:rsid w:val="00BC789D"/>
    <w:rsid w:val="00BC7EC8"/>
    <w:rsid w:val="00BD20A4"/>
    <w:rsid w:val="00BD409C"/>
    <w:rsid w:val="00BD4255"/>
    <w:rsid w:val="00BD4542"/>
    <w:rsid w:val="00BD4DD9"/>
    <w:rsid w:val="00BD4DFD"/>
    <w:rsid w:val="00BD50F8"/>
    <w:rsid w:val="00BD511C"/>
    <w:rsid w:val="00BD606C"/>
    <w:rsid w:val="00BD7DA1"/>
    <w:rsid w:val="00BD7E6E"/>
    <w:rsid w:val="00BE1D14"/>
    <w:rsid w:val="00BE2442"/>
    <w:rsid w:val="00BE246F"/>
    <w:rsid w:val="00BE2F2F"/>
    <w:rsid w:val="00BE3471"/>
    <w:rsid w:val="00BE3FDA"/>
    <w:rsid w:val="00BE493F"/>
    <w:rsid w:val="00BE54CA"/>
    <w:rsid w:val="00BF0A64"/>
    <w:rsid w:val="00BF0B76"/>
    <w:rsid w:val="00BF2217"/>
    <w:rsid w:val="00BF3445"/>
    <w:rsid w:val="00BF3789"/>
    <w:rsid w:val="00BF38C5"/>
    <w:rsid w:val="00BF3A1A"/>
    <w:rsid w:val="00BF74A4"/>
    <w:rsid w:val="00C00904"/>
    <w:rsid w:val="00C011E5"/>
    <w:rsid w:val="00C01714"/>
    <w:rsid w:val="00C03A7B"/>
    <w:rsid w:val="00C043DD"/>
    <w:rsid w:val="00C05351"/>
    <w:rsid w:val="00C068E1"/>
    <w:rsid w:val="00C06F22"/>
    <w:rsid w:val="00C07123"/>
    <w:rsid w:val="00C0781C"/>
    <w:rsid w:val="00C11A1B"/>
    <w:rsid w:val="00C12389"/>
    <w:rsid w:val="00C13284"/>
    <w:rsid w:val="00C133A9"/>
    <w:rsid w:val="00C13C51"/>
    <w:rsid w:val="00C16F44"/>
    <w:rsid w:val="00C176D8"/>
    <w:rsid w:val="00C17AB3"/>
    <w:rsid w:val="00C21F63"/>
    <w:rsid w:val="00C226C3"/>
    <w:rsid w:val="00C23F79"/>
    <w:rsid w:val="00C240E2"/>
    <w:rsid w:val="00C244AC"/>
    <w:rsid w:val="00C26267"/>
    <w:rsid w:val="00C2683C"/>
    <w:rsid w:val="00C26854"/>
    <w:rsid w:val="00C2740C"/>
    <w:rsid w:val="00C27CCA"/>
    <w:rsid w:val="00C305F7"/>
    <w:rsid w:val="00C31675"/>
    <w:rsid w:val="00C31802"/>
    <w:rsid w:val="00C31F50"/>
    <w:rsid w:val="00C32675"/>
    <w:rsid w:val="00C3286A"/>
    <w:rsid w:val="00C33234"/>
    <w:rsid w:val="00C336D6"/>
    <w:rsid w:val="00C33B55"/>
    <w:rsid w:val="00C34BD8"/>
    <w:rsid w:val="00C351F3"/>
    <w:rsid w:val="00C3577D"/>
    <w:rsid w:val="00C35D8B"/>
    <w:rsid w:val="00C36CC8"/>
    <w:rsid w:val="00C3759D"/>
    <w:rsid w:val="00C37F7D"/>
    <w:rsid w:val="00C41415"/>
    <w:rsid w:val="00C422C4"/>
    <w:rsid w:val="00C42463"/>
    <w:rsid w:val="00C42CB4"/>
    <w:rsid w:val="00C443ED"/>
    <w:rsid w:val="00C45196"/>
    <w:rsid w:val="00C46C3D"/>
    <w:rsid w:val="00C46F27"/>
    <w:rsid w:val="00C4725E"/>
    <w:rsid w:val="00C50505"/>
    <w:rsid w:val="00C514D5"/>
    <w:rsid w:val="00C559E4"/>
    <w:rsid w:val="00C55C27"/>
    <w:rsid w:val="00C56BB6"/>
    <w:rsid w:val="00C56C10"/>
    <w:rsid w:val="00C60DB9"/>
    <w:rsid w:val="00C61579"/>
    <w:rsid w:val="00C61644"/>
    <w:rsid w:val="00C61A4B"/>
    <w:rsid w:val="00C61CF7"/>
    <w:rsid w:val="00C6458C"/>
    <w:rsid w:val="00C645FE"/>
    <w:rsid w:val="00C719CD"/>
    <w:rsid w:val="00C71B04"/>
    <w:rsid w:val="00C71F91"/>
    <w:rsid w:val="00C72096"/>
    <w:rsid w:val="00C722FE"/>
    <w:rsid w:val="00C73DE5"/>
    <w:rsid w:val="00C74039"/>
    <w:rsid w:val="00C75420"/>
    <w:rsid w:val="00C7543C"/>
    <w:rsid w:val="00C7560D"/>
    <w:rsid w:val="00C76FBC"/>
    <w:rsid w:val="00C7743B"/>
    <w:rsid w:val="00C7777E"/>
    <w:rsid w:val="00C804DA"/>
    <w:rsid w:val="00C80F4A"/>
    <w:rsid w:val="00C8184B"/>
    <w:rsid w:val="00C84627"/>
    <w:rsid w:val="00C859D2"/>
    <w:rsid w:val="00C85A6F"/>
    <w:rsid w:val="00C860D8"/>
    <w:rsid w:val="00C87D9F"/>
    <w:rsid w:val="00C90431"/>
    <w:rsid w:val="00C90C2E"/>
    <w:rsid w:val="00C919AD"/>
    <w:rsid w:val="00C920B7"/>
    <w:rsid w:val="00C94EC1"/>
    <w:rsid w:val="00C96CCE"/>
    <w:rsid w:val="00C978AA"/>
    <w:rsid w:val="00CA0663"/>
    <w:rsid w:val="00CA09CD"/>
    <w:rsid w:val="00CA1E8E"/>
    <w:rsid w:val="00CA309D"/>
    <w:rsid w:val="00CA39C7"/>
    <w:rsid w:val="00CA4CB4"/>
    <w:rsid w:val="00CA500D"/>
    <w:rsid w:val="00CB111C"/>
    <w:rsid w:val="00CB1E15"/>
    <w:rsid w:val="00CB40E3"/>
    <w:rsid w:val="00CB55AE"/>
    <w:rsid w:val="00CB5721"/>
    <w:rsid w:val="00CB7A2F"/>
    <w:rsid w:val="00CC10EB"/>
    <w:rsid w:val="00CC15D9"/>
    <w:rsid w:val="00CC19E1"/>
    <w:rsid w:val="00CC2E88"/>
    <w:rsid w:val="00CC3B69"/>
    <w:rsid w:val="00CC417A"/>
    <w:rsid w:val="00CC4BD8"/>
    <w:rsid w:val="00CC6684"/>
    <w:rsid w:val="00CC66C6"/>
    <w:rsid w:val="00CC6A53"/>
    <w:rsid w:val="00CC72D8"/>
    <w:rsid w:val="00CC75B5"/>
    <w:rsid w:val="00CC75F0"/>
    <w:rsid w:val="00CD0784"/>
    <w:rsid w:val="00CD0EB7"/>
    <w:rsid w:val="00CD162D"/>
    <w:rsid w:val="00CD1A42"/>
    <w:rsid w:val="00CD248A"/>
    <w:rsid w:val="00CD2D25"/>
    <w:rsid w:val="00CD3A9E"/>
    <w:rsid w:val="00CD4B87"/>
    <w:rsid w:val="00CD5EB2"/>
    <w:rsid w:val="00CD6298"/>
    <w:rsid w:val="00CD6BEB"/>
    <w:rsid w:val="00CD7148"/>
    <w:rsid w:val="00CD73CE"/>
    <w:rsid w:val="00CD7485"/>
    <w:rsid w:val="00CD7908"/>
    <w:rsid w:val="00CD7D31"/>
    <w:rsid w:val="00CD7E22"/>
    <w:rsid w:val="00CE107B"/>
    <w:rsid w:val="00CE1423"/>
    <w:rsid w:val="00CE16D6"/>
    <w:rsid w:val="00CE1AFF"/>
    <w:rsid w:val="00CE2E5D"/>
    <w:rsid w:val="00CE5043"/>
    <w:rsid w:val="00CE59F1"/>
    <w:rsid w:val="00CE5E67"/>
    <w:rsid w:val="00CE64C5"/>
    <w:rsid w:val="00CE7553"/>
    <w:rsid w:val="00CF01E5"/>
    <w:rsid w:val="00CF04C0"/>
    <w:rsid w:val="00CF07C8"/>
    <w:rsid w:val="00CF122B"/>
    <w:rsid w:val="00CF2E52"/>
    <w:rsid w:val="00CF347D"/>
    <w:rsid w:val="00CF3549"/>
    <w:rsid w:val="00CF3667"/>
    <w:rsid w:val="00CF3A3B"/>
    <w:rsid w:val="00CF45D1"/>
    <w:rsid w:val="00CF5C20"/>
    <w:rsid w:val="00CF60B7"/>
    <w:rsid w:val="00D00761"/>
    <w:rsid w:val="00D011D6"/>
    <w:rsid w:val="00D01727"/>
    <w:rsid w:val="00D023E5"/>
    <w:rsid w:val="00D0260B"/>
    <w:rsid w:val="00D02EFB"/>
    <w:rsid w:val="00D03538"/>
    <w:rsid w:val="00D03AC6"/>
    <w:rsid w:val="00D04891"/>
    <w:rsid w:val="00D055F1"/>
    <w:rsid w:val="00D05E5E"/>
    <w:rsid w:val="00D06060"/>
    <w:rsid w:val="00D06104"/>
    <w:rsid w:val="00D06631"/>
    <w:rsid w:val="00D07A36"/>
    <w:rsid w:val="00D1268E"/>
    <w:rsid w:val="00D13927"/>
    <w:rsid w:val="00D1397F"/>
    <w:rsid w:val="00D147C5"/>
    <w:rsid w:val="00D14B80"/>
    <w:rsid w:val="00D15348"/>
    <w:rsid w:val="00D1583D"/>
    <w:rsid w:val="00D163D5"/>
    <w:rsid w:val="00D165E3"/>
    <w:rsid w:val="00D175C5"/>
    <w:rsid w:val="00D203F9"/>
    <w:rsid w:val="00D21067"/>
    <w:rsid w:val="00D215B8"/>
    <w:rsid w:val="00D23A2C"/>
    <w:rsid w:val="00D24604"/>
    <w:rsid w:val="00D24E50"/>
    <w:rsid w:val="00D254A8"/>
    <w:rsid w:val="00D25A96"/>
    <w:rsid w:val="00D25B93"/>
    <w:rsid w:val="00D26F62"/>
    <w:rsid w:val="00D27198"/>
    <w:rsid w:val="00D33371"/>
    <w:rsid w:val="00D33402"/>
    <w:rsid w:val="00D33AA6"/>
    <w:rsid w:val="00D33D78"/>
    <w:rsid w:val="00D34159"/>
    <w:rsid w:val="00D35E06"/>
    <w:rsid w:val="00D363D3"/>
    <w:rsid w:val="00D368E9"/>
    <w:rsid w:val="00D3782B"/>
    <w:rsid w:val="00D37D89"/>
    <w:rsid w:val="00D40047"/>
    <w:rsid w:val="00D41CBD"/>
    <w:rsid w:val="00D4257D"/>
    <w:rsid w:val="00D42B78"/>
    <w:rsid w:val="00D465E3"/>
    <w:rsid w:val="00D47066"/>
    <w:rsid w:val="00D47774"/>
    <w:rsid w:val="00D47C89"/>
    <w:rsid w:val="00D51666"/>
    <w:rsid w:val="00D516AB"/>
    <w:rsid w:val="00D52C22"/>
    <w:rsid w:val="00D5393A"/>
    <w:rsid w:val="00D54372"/>
    <w:rsid w:val="00D5438E"/>
    <w:rsid w:val="00D54D3E"/>
    <w:rsid w:val="00D54F2B"/>
    <w:rsid w:val="00D554AC"/>
    <w:rsid w:val="00D55E07"/>
    <w:rsid w:val="00D56450"/>
    <w:rsid w:val="00D56A3C"/>
    <w:rsid w:val="00D57836"/>
    <w:rsid w:val="00D57F27"/>
    <w:rsid w:val="00D600EF"/>
    <w:rsid w:val="00D6013A"/>
    <w:rsid w:val="00D629B1"/>
    <w:rsid w:val="00D638B3"/>
    <w:rsid w:val="00D6643B"/>
    <w:rsid w:val="00D6766D"/>
    <w:rsid w:val="00D706E9"/>
    <w:rsid w:val="00D71171"/>
    <w:rsid w:val="00D71F15"/>
    <w:rsid w:val="00D72D45"/>
    <w:rsid w:val="00D7361B"/>
    <w:rsid w:val="00D73F67"/>
    <w:rsid w:val="00D73F8A"/>
    <w:rsid w:val="00D74F4C"/>
    <w:rsid w:val="00D75ED4"/>
    <w:rsid w:val="00D760D5"/>
    <w:rsid w:val="00D76F95"/>
    <w:rsid w:val="00D801EB"/>
    <w:rsid w:val="00D80604"/>
    <w:rsid w:val="00D80610"/>
    <w:rsid w:val="00D80D10"/>
    <w:rsid w:val="00D8201D"/>
    <w:rsid w:val="00D836BB"/>
    <w:rsid w:val="00D844ED"/>
    <w:rsid w:val="00D84DD6"/>
    <w:rsid w:val="00D8561F"/>
    <w:rsid w:val="00D868DC"/>
    <w:rsid w:val="00D87FDF"/>
    <w:rsid w:val="00D9111F"/>
    <w:rsid w:val="00D91F9D"/>
    <w:rsid w:val="00D921D9"/>
    <w:rsid w:val="00D9266B"/>
    <w:rsid w:val="00D9266F"/>
    <w:rsid w:val="00D934D5"/>
    <w:rsid w:val="00D943CD"/>
    <w:rsid w:val="00D9487E"/>
    <w:rsid w:val="00D948EC"/>
    <w:rsid w:val="00D96759"/>
    <w:rsid w:val="00D96AC6"/>
    <w:rsid w:val="00D96FF8"/>
    <w:rsid w:val="00D974F5"/>
    <w:rsid w:val="00D9794B"/>
    <w:rsid w:val="00DA19F9"/>
    <w:rsid w:val="00DA1E8C"/>
    <w:rsid w:val="00DA208E"/>
    <w:rsid w:val="00DA3D6C"/>
    <w:rsid w:val="00DA4512"/>
    <w:rsid w:val="00DA46AA"/>
    <w:rsid w:val="00DA4915"/>
    <w:rsid w:val="00DA4FF3"/>
    <w:rsid w:val="00DA5C6E"/>
    <w:rsid w:val="00DA6A47"/>
    <w:rsid w:val="00DA7380"/>
    <w:rsid w:val="00DA78A3"/>
    <w:rsid w:val="00DB039C"/>
    <w:rsid w:val="00DB25C1"/>
    <w:rsid w:val="00DB2BED"/>
    <w:rsid w:val="00DB389B"/>
    <w:rsid w:val="00DB3DE2"/>
    <w:rsid w:val="00DB3E3D"/>
    <w:rsid w:val="00DB4CA9"/>
    <w:rsid w:val="00DB6373"/>
    <w:rsid w:val="00DB6607"/>
    <w:rsid w:val="00DC051C"/>
    <w:rsid w:val="00DC07D3"/>
    <w:rsid w:val="00DC0B8E"/>
    <w:rsid w:val="00DC1A8B"/>
    <w:rsid w:val="00DC1C07"/>
    <w:rsid w:val="00DC1C6D"/>
    <w:rsid w:val="00DC3322"/>
    <w:rsid w:val="00DC35D8"/>
    <w:rsid w:val="00DC38BA"/>
    <w:rsid w:val="00DC3995"/>
    <w:rsid w:val="00DC6955"/>
    <w:rsid w:val="00DC6A69"/>
    <w:rsid w:val="00DD06E3"/>
    <w:rsid w:val="00DD1723"/>
    <w:rsid w:val="00DD206E"/>
    <w:rsid w:val="00DD2FB1"/>
    <w:rsid w:val="00DD3512"/>
    <w:rsid w:val="00DD67AF"/>
    <w:rsid w:val="00DE03F8"/>
    <w:rsid w:val="00DE0679"/>
    <w:rsid w:val="00DE26A1"/>
    <w:rsid w:val="00DE2D3A"/>
    <w:rsid w:val="00DE3A32"/>
    <w:rsid w:val="00DE49F0"/>
    <w:rsid w:val="00DE5399"/>
    <w:rsid w:val="00DE59A4"/>
    <w:rsid w:val="00DE6409"/>
    <w:rsid w:val="00DE6521"/>
    <w:rsid w:val="00DE6A70"/>
    <w:rsid w:val="00DE7468"/>
    <w:rsid w:val="00DF00BB"/>
    <w:rsid w:val="00DF0C9F"/>
    <w:rsid w:val="00DF0F78"/>
    <w:rsid w:val="00DF15A2"/>
    <w:rsid w:val="00DF18D9"/>
    <w:rsid w:val="00DF3936"/>
    <w:rsid w:val="00DF3A91"/>
    <w:rsid w:val="00DF4741"/>
    <w:rsid w:val="00DF4808"/>
    <w:rsid w:val="00DF4A73"/>
    <w:rsid w:val="00DF5883"/>
    <w:rsid w:val="00DF5CF1"/>
    <w:rsid w:val="00DF64F9"/>
    <w:rsid w:val="00DF72E6"/>
    <w:rsid w:val="00DF7F3B"/>
    <w:rsid w:val="00E00379"/>
    <w:rsid w:val="00E0084C"/>
    <w:rsid w:val="00E0084D"/>
    <w:rsid w:val="00E00F42"/>
    <w:rsid w:val="00E0144C"/>
    <w:rsid w:val="00E01563"/>
    <w:rsid w:val="00E01B40"/>
    <w:rsid w:val="00E02063"/>
    <w:rsid w:val="00E02A63"/>
    <w:rsid w:val="00E02E74"/>
    <w:rsid w:val="00E03DC3"/>
    <w:rsid w:val="00E05592"/>
    <w:rsid w:val="00E055DF"/>
    <w:rsid w:val="00E05C1E"/>
    <w:rsid w:val="00E072AC"/>
    <w:rsid w:val="00E07AEE"/>
    <w:rsid w:val="00E10D17"/>
    <w:rsid w:val="00E11561"/>
    <w:rsid w:val="00E11DBC"/>
    <w:rsid w:val="00E12316"/>
    <w:rsid w:val="00E136C0"/>
    <w:rsid w:val="00E13840"/>
    <w:rsid w:val="00E13E86"/>
    <w:rsid w:val="00E1479A"/>
    <w:rsid w:val="00E14B58"/>
    <w:rsid w:val="00E15C34"/>
    <w:rsid w:val="00E160CB"/>
    <w:rsid w:val="00E17E8B"/>
    <w:rsid w:val="00E20078"/>
    <w:rsid w:val="00E20546"/>
    <w:rsid w:val="00E20D16"/>
    <w:rsid w:val="00E2223D"/>
    <w:rsid w:val="00E2290E"/>
    <w:rsid w:val="00E24312"/>
    <w:rsid w:val="00E243A7"/>
    <w:rsid w:val="00E24B4A"/>
    <w:rsid w:val="00E24C47"/>
    <w:rsid w:val="00E255A0"/>
    <w:rsid w:val="00E26C30"/>
    <w:rsid w:val="00E27027"/>
    <w:rsid w:val="00E27E06"/>
    <w:rsid w:val="00E3174F"/>
    <w:rsid w:val="00E31C8B"/>
    <w:rsid w:val="00E320DD"/>
    <w:rsid w:val="00E3214A"/>
    <w:rsid w:val="00E33259"/>
    <w:rsid w:val="00E336E5"/>
    <w:rsid w:val="00E33791"/>
    <w:rsid w:val="00E34224"/>
    <w:rsid w:val="00E3559D"/>
    <w:rsid w:val="00E35ADD"/>
    <w:rsid w:val="00E36008"/>
    <w:rsid w:val="00E36431"/>
    <w:rsid w:val="00E3794F"/>
    <w:rsid w:val="00E37BEE"/>
    <w:rsid w:val="00E403BB"/>
    <w:rsid w:val="00E42134"/>
    <w:rsid w:val="00E42CAC"/>
    <w:rsid w:val="00E43003"/>
    <w:rsid w:val="00E4329C"/>
    <w:rsid w:val="00E434EA"/>
    <w:rsid w:val="00E43C30"/>
    <w:rsid w:val="00E44351"/>
    <w:rsid w:val="00E45BEC"/>
    <w:rsid w:val="00E461E1"/>
    <w:rsid w:val="00E47C0A"/>
    <w:rsid w:val="00E50649"/>
    <w:rsid w:val="00E509EF"/>
    <w:rsid w:val="00E50BC5"/>
    <w:rsid w:val="00E51285"/>
    <w:rsid w:val="00E54FD6"/>
    <w:rsid w:val="00E5502D"/>
    <w:rsid w:val="00E553DF"/>
    <w:rsid w:val="00E557D7"/>
    <w:rsid w:val="00E558EC"/>
    <w:rsid w:val="00E61B2C"/>
    <w:rsid w:val="00E64080"/>
    <w:rsid w:val="00E65A62"/>
    <w:rsid w:val="00E66AFA"/>
    <w:rsid w:val="00E66BE2"/>
    <w:rsid w:val="00E6713F"/>
    <w:rsid w:val="00E70599"/>
    <w:rsid w:val="00E7132D"/>
    <w:rsid w:val="00E72FD9"/>
    <w:rsid w:val="00E73417"/>
    <w:rsid w:val="00E73C1C"/>
    <w:rsid w:val="00E7411D"/>
    <w:rsid w:val="00E744F4"/>
    <w:rsid w:val="00E74CE2"/>
    <w:rsid w:val="00E77C57"/>
    <w:rsid w:val="00E80932"/>
    <w:rsid w:val="00E83300"/>
    <w:rsid w:val="00E84EF8"/>
    <w:rsid w:val="00E851C7"/>
    <w:rsid w:val="00E852CD"/>
    <w:rsid w:val="00E85E2E"/>
    <w:rsid w:val="00E85F98"/>
    <w:rsid w:val="00E868AB"/>
    <w:rsid w:val="00E86D31"/>
    <w:rsid w:val="00E9157E"/>
    <w:rsid w:val="00E93CCA"/>
    <w:rsid w:val="00E94F75"/>
    <w:rsid w:val="00E9674C"/>
    <w:rsid w:val="00E96CF5"/>
    <w:rsid w:val="00E96E54"/>
    <w:rsid w:val="00EA05A0"/>
    <w:rsid w:val="00EA07D6"/>
    <w:rsid w:val="00EA2CD6"/>
    <w:rsid w:val="00EA300D"/>
    <w:rsid w:val="00EA3E7D"/>
    <w:rsid w:val="00EA450B"/>
    <w:rsid w:val="00EA567C"/>
    <w:rsid w:val="00EA57E4"/>
    <w:rsid w:val="00EA6819"/>
    <w:rsid w:val="00EA6DD1"/>
    <w:rsid w:val="00EB1E72"/>
    <w:rsid w:val="00EB1FC5"/>
    <w:rsid w:val="00EB2D57"/>
    <w:rsid w:val="00EB55A8"/>
    <w:rsid w:val="00EB5CC8"/>
    <w:rsid w:val="00EB6396"/>
    <w:rsid w:val="00EB63B5"/>
    <w:rsid w:val="00EB68AD"/>
    <w:rsid w:val="00EB68FD"/>
    <w:rsid w:val="00EB78DB"/>
    <w:rsid w:val="00EB7E85"/>
    <w:rsid w:val="00EC1107"/>
    <w:rsid w:val="00EC1179"/>
    <w:rsid w:val="00EC16B2"/>
    <w:rsid w:val="00EC1F41"/>
    <w:rsid w:val="00EC281D"/>
    <w:rsid w:val="00EC32D9"/>
    <w:rsid w:val="00EC4420"/>
    <w:rsid w:val="00EC489A"/>
    <w:rsid w:val="00EC5644"/>
    <w:rsid w:val="00EC58E0"/>
    <w:rsid w:val="00EC5CB8"/>
    <w:rsid w:val="00EC66B6"/>
    <w:rsid w:val="00EC71C3"/>
    <w:rsid w:val="00EC7600"/>
    <w:rsid w:val="00ED01CB"/>
    <w:rsid w:val="00ED33D1"/>
    <w:rsid w:val="00ED350C"/>
    <w:rsid w:val="00ED44A7"/>
    <w:rsid w:val="00ED45DD"/>
    <w:rsid w:val="00ED58C6"/>
    <w:rsid w:val="00EE0D99"/>
    <w:rsid w:val="00EE142B"/>
    <w:rsid w:val="00EE2442"/>
    <w:rsid w:val="00EE2644"/>
    <w:rsid w:val="00EE38F8"/>
    <w:rsid w:val="00EE41E8"/>
    <w:rsid w:val="00EE42F0"/>
    <w:rsid w:val="00EE4956"/>
    <w:rsid w:val="00EE5199"/>
    <w:rsid w:val="00EE5CDE"/>
    <w:rsid w:val="00EE647A"/>
    <w:rsid w:val="00EE65A2"/>
    <w:rsid w:val="00EE6694"/>
    <w:rsid w:val="00EE6F04"/>
    <w:rsid w:val="00EE7A99"/>
    <w:rsid w:val="00EF040A"/>
    <w:rsid w:val="00EF084D"/>
    <w:rsid w:val="00EF094E"/>
    <w:rsid w:val="00EF0CB6"/>
    <w:rsid w:val="00EF1137"/>
    <w:rsid w:val="00EF1EF0"/>
    <w:rsid w:val="00EF2AD2"/>
    <w:rsid w:val="00EF33BA"/>
    <w:rsid w:val="00EF363D"/>
    <w:rsid w:val="00EF4992"/>
    <w:rsid w:val="00EF4FB0"/>
    <w:rsid w:val="00EF58A2"/>
    <w:rsid w:val="00EF5BD0"/>
    <w:rsid w:val="00EF5ED4"/>
    <w:rsid w:val="00EF607B"/>
    <w:rsid w:val="00EF6FBB"/>
    <w:rsid w:val="00F012A6"/>
    <w:rsid w:val="00F0271C"/>
    <w:rsid w:val="00F0334C"/>
    <w:rsid w:val="00F03B34"/>
    <w:rsid w:val="00F03DE3"/>
    <w:rsid w:val="00F03EC6"/>
    <w:rsid w:val="00F04839"/>
    <w:rsid w:val="00F05404"/>
    <w:rsid w:val="00F05A0E"/>
    <w:rsid w:val="00F07F50"/>
    <w:rsid w:val="00F07FBE"/>
    <w:rsid w:val="00F10F4B"/>
    <w:rsid w:val="00F11170"/>
    <w:rsid w:val="00F11786"/>
    <w:rsid w:val="00F117E8"/>
    <w:rsid w:val="00F11B3F"/>
    <w:rsid w:val="00F120E1"/>
    <w:rsid w:val="00F121CF"/>
    <w:rsid w:val="00F144CC"/>
    <w:rsid w:val="00F15189"/>
    <w:rsid w:val="00F15A9E"/>
    <w:rsid w:val="00F15EA6"/>
    <w:rsid w:val="00F1666E"/>
    <w:rsid w:val="00F205AF"/>
    <w:rsid w:val="00F224A8"/>
    <w:rsid w:val="00F2299D"/>
    <w:rsid w:val="00F241A3"/>
    <w:rsid w:val="00F243B1"/>
    <w:rsid w:val="00F24777"/>
    <w:rsid w:val="00F24CB4"/>
    <w:rsid w:val="00F2503D"/>
    <w:rsid w:val="00F25888"/>
    <w:rsid w:val="00F266CC"/>
    <w:rsid w:val="00F27605"/>
    <w:rsid w:val="00F307F4"/>
    <w:rsid w:val="00F31359"/>
    <w:rsid w:val="00F32874"/>
    <w:rsid w:val="00F32A90"/>
    <w:rsid w:val="00F33535"/>
    <w:rsid w:val="00F335C5"/>
    <w:rsid w:val="00F33B4C"/>
    <w:rsid w:val="00F34B3E"/>
    <w:rsid w:val="00F35EF2"/>
    <w:rsid w:val="00F373B3"/>
    <w:rsid w:val="00F40AD3"/>
    <w:rsid w:val="00F413B3"/>
    <w:rsid w:val="00F41E45"/>
    <w:rsid w:val="00F42695"/>
    <w:rsid w:val="00F44578"/>
    <w:rsid w:val="00F46845"/>
    <w:rsid w:val="00F46B27"/>
    <w:rsid w:val="00F50D0E"/>
    <w:rsid w:val="00F50D9A"/>
    <w:rsid w:val="00F52943"/>
    <w:rsid w:val="00F52AE6"/>
    <w:rsid w:val="00F52AF2"/>
    <w:rsid w:val="00F53278"/>
    <w:rsid w:val="00F53F2E"/>
    <w:rsid w:val="00F540F7"/>
    <w:rsid w:val="00F5555C"/>
    <w:rsid w:val="00F55E46"/>
    <w:rsid w:val="00F56133"/>
    <w:rsid w:val="00F604C0"/>
    <w:rsid w:val="00F61613"/>
    <w:rsid w:val="00F63038"/>
    <w:rsid w:val="00F63B1C"/>
    <w:rsid w:val="00F63FE4"/>
    <w:rsid w:val="00F66753"/>
    <w:rsid w:val="00F70592"/>
    <w:rsid w:val="00F717FA"/>
    <w:rsid w:val="00F72B27"/>
    <w:rsid w:val="00F73247"/>
    <w:rsid w:val="00F752F3"/>
    <w:rsid w:val="00F759E7"/>
    <w:rsid w:val="00F812A9"/>
    <w:rsid w:val="00F815CD"/>
    <w:rsid w:val="00F81C08"/>
    <w:rsid w:val="00F8359A"/>
    <w:rsid w:val="00F8418A"/>
    <w:rsid w:val="00F84590"/>
    <w:rsid w:val="00F851F4"/>
    <w:rsid w:val="00F85BA2"/>
    <w:rsid w:val="00F86758"/>
    <w:rsid w:val="00F86A72"/>
    <w:rsid w:val="00F87198"/>
    <w:rsid w:val="00F90EE8"/>
    <w:rsid w:val="00F91886"/>
    <w:rsid w:val="00F920A4"/>
    <w:rsid w:val="00F920DE"/>
    <w:rsid w:val="00F92340"/>
    <w:rsid w:val="00F92E3F"/>
    <w:rsid w:val="00F93976"/>
    <w:rsid w:val="00F93C40"/>
    <w:rsid w:val="00F942C4"/>
    <w:rsid w:val="00F96290"/>
    <w:rsid w:val="00F978AB"/>
    <w:rsid w:val="00FA1BC2"/>
    <w:rsid w:val="00FA2CAD"/>
    <w:rsid w:val="00FA3211"/>
    <w:rsid w:val="00FA3522"/>
    <w:rsid w:val="00FA3967"/>
    <w:rsid w:val="00FA474F"/>
    <w:rsid w:val="00FA483B"/>
    <w:rsid w:val="00FA535A"/>
    <w:rsid w:val="00FA669D"/>
    <w:rsid w:val="00FA6B56"/>
    <w:rsid w:val="00FA6CD1"/>
    <w:rsid w:val="00FA7ACF"/>
    <w:rsid w:val="00FB2831"/>
    <w:rsid w:val="00FB3FA6"/>
    <w:rsid w:val="00FB6F63"/>
    <w:rsid w:val="00FB7777"/>
    <w:rsid w:val="00FB7A1F"/>
    <w:rsid w:val="00FC0D40"/>
    <w:rsid w:val="00FC0E4D"/>
    <w:rsid w:val="00FC26A0"/>
    <w:rsid w:val="00FC328D"/>
    <w:rsid w:val="00FC358A"/>
    <w:rsid w:val="00FC38AD"/>
    <w:rsid w:val="00FC5074"/>
    <w:rsid w:val="00FC6C35"/>
    <w:rsid w:val="00FC77D1"/>
    <w:rsid w:val="00FC78A7"/>
    <w:rsid w:val="00FD0980"/>
    <w:rsid w:val="00FD1613"/>
    <w:rsid w:val="00FD188D"/>
    <w:rsid w:val="00FD1E62"/>
    <w:rsid w:val="00FD3AC2"/>
    <w:rsid w:val="00FD3B8A"/>
    <w:rsid w:val="00FD43D6"/>
    <w:rsid w:val="00FD4560"/>
    <w:rsid w:val="00FD5257"/>
    <w:rsid w:val="00FD5678"/>
    <w:rsid w:val="00FD6F2F"/>
    <w:rsid w:val="00FD7952"/>
    <w:rsid w:val="00FD7DDC"/>
    <w:rsid w:val="00FD7DDE"/>
    <w:rsid w:val="00FD7E5D"/>
    <w:rsid w:val="00FE1F35"/>
    <w:rsid w:val="00FE25B0"/>
    <w:rsid w:val="00FE3123"/>
    <w:rsid w:val="00FE4746"/>
    <w:rsid w:val="00FE48F7"/>
    <w:rsid w:val="00FE673D"/>
    <w:rsid w:val="00FE684C"/>
    <w:rsid w:val="00FE6EA8"/>
    <w:rsid w:val="00FE6FE1"/>
    <w:rsid w:val="00FE7DE1"/>
    <w:rsid w:val="00FF049F"/>
    <w:rsid w:val="00FF069B"/>
    <w:rsid w:val="00FF0B12"/>
    <w:rsid w:val="00FF150B"/>
    <w:rsid w:val="00FF2505"/>
    <w:rsid w:val="00FF2B0D"/>
    <w:rsid w:val="00FF3AA2"/>
    <w:rsid w:val="00FF3C40"/>
    <w:rsid w:val="00FF47B7"/>
    <w:rsid w:val="00FF5620"/>
    <w:rsid w:val="00FF6C00"/>
    <w:rsid w:val="00FF6F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DBAAD"/>
  <w15:docId w15:val="{44A8EF45-4929-40AC-B2F2-63B5AC3E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66AFA"/>
    <w:pPr>
      <w:widowControl w:val="0"/>
    </w:pPr>
    <w:rPr>
      <w:lang w:val="en-GB"/>
    </w:rPr>
  </w:style>
  <w:style w:type="paragraph" w:styleId="2">
    <w:name w:val="heading 2"/>
    <w:basedOn w:val="a"/>
    <w:next w:val="a"/>
    <w:link w:val="20"/>
    <w:uiPriority w:val="9"/>
    <w:unhideWhenUsed/>
    <w:qFormat/>
    <w:rsid w:val="00684737"/>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587"/>
    <w:pPr>
      <w:ind w:leftChars="200" w:left="480"/>
    </w:pPr>
  </w:style>
  <w:style w:type="paragraph" w:styleId="a4">
    <w:name w:val="Balloon Text"/>
    <w:basedOn w:val="a"/>
    <w:link w:val="a5"/>
    <w:uiPriority w:val="99"/>
    <w:semiHidden/>
    <w:unhideWhenUsed/>
    <w:rsid w:val="00BF3A1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F3A1A"/>
    <w:rPr>
      <w:rFonts w:asciiTheme="majorHAnsi" w:eastAsiaTheme="majorEastAsia" w:hAnsiTheme="majorHAnsi" w:cstheme="majorBidi"/>
      <w:sz w:val="18"/>
      <w:szCs w:val="18"/>
    </w:rPr>
  </w:style>
  <w:style w:type="paragraph" w:styleId="a6">
    <w:name w:val="header"/>
    <w:basedOn w:val="a"/>
    <w:link w:val="a7"/>
    <w:uiPriority w:val="99"/>
    <w:unhideWhenUsed/>
    <w:rsid w:val="00C37F7D"/>
    <w:pPr>
      <w:tabs>
        <w:tab w:val="center" w:pos="4153"/>
        <w:tab w:val="right" w:pos="8306"/>
      </w:tabs>
      <w:snapToGrid w:val="0"/>
    </w:pPr>
    <w:rPr>
      <w:sz w:val="20"/>
      <w:szCs w:val="20"/>
    </w:rPr>
  </w:style>
  <w:style w:type="character" w:customStyle="1" w:styleId="a7">
    <w:name w:val="頁首 字元"/>
    <w:basedOn w:val="a0"/>
    <w:link w:val="a6"/>
    <w:uiPriority w:val="99"/>
    <w:rsid w:val="00C37F7D"/>
    <w:rPr>
      <w:sz w:val="20"/>
      <w:szCs w:val="20"/>
    </w:rPr>
  </w:style>
  <w:style w:type="paragraph" w:styleId="a8">
    <w:name w:val="footer"/>
    <w:basedOn w:val="a"/>
    <w:link w:val="a9"/>
    <w:uiPriority w:val="99"/>
    <w:unhideWhenUsed/>
    <w:rsid w:val="00C37F7D"/>
    <w:pPr>
      <w:tabs>
        <w:tab w:val="center" w:pos="4153"/>
        <w:tab w:val="right" w:pos="8306"/>
      </w:tabs>
      <w:snapToGrid w:val="0"/>
    </w:pPr>
    <w:rPr>
      <w:sz w:val="20"/>
      <w:szCs w:val="20"/>
    </w:rPr>
  </w:style>
  <w:style w:type="character" w:customStyle="1" w:styleId="a9">
    <w:name w:val="頁尾 字元"/>
    <w:basedOn w:val="a0"/>
    <w:link w:val="a8"/>
    <w:uiPriority w:val="99"/>
    <w:rsid w:val="00C37F7D"/>
    <w:rPr>
      <w:sz w:val="20"/>
      <w:szCs w:val="20"/>
    </w:rPr>
  </w:style>
  <w:style w:type="paragraph" w:styleId="21">
    <w:name w:val="Body Text Indent 2"/>
    <w:basedOn w:val="a"/>
    <w:link w:val="22"/>
    <w:uiPriority w:val="99"/>
    <w:semiHidden/>
    <w:unhideWhenUsed/>
    <w:rsid w:val="00B3093C"/>
    <w:pPr>
      <w:spacing w:after="120" w:line="480" w:lineRule="auto"/>
      <w:ind w:leftChars="200" w:left="480"/>
    </w:pPr>
  </w:style>
  <w:style w:type="character" w:customStyle="1" w:styleId="22">
    <w:name w:val="本文縮排 2 字元"/>
    <w:basedOn w:val="a0"/>
    <w:link w:val="21"/>
    <w:uiPriority w:val="99"/>
    <w:semiHidden/>
    <w:rsid w:val="00B3093C"/>
  </w:style>
  <w:style w:type="paragraph" w:styleId="aa">
    <w:name w:val="Title"/>
    <w:basedOn w:val="a"/>
    <w:next w:val="a"/>
    <w:link w:val="ab"/>
    <w:uiPriority w:val="10"/>
    <w:qFormat/>
    <w:rsid w:val="00E80932"/>
    <w:pPr>
      <w:spacing w:before="240" w:after="60"/>
      <w:jc w:val="center"/>
      <w:outlineLvl w:val="0"/>
    </w:pPr>
    <w:rPr>
      <w:rFonts w:asciiTheme="majorHAnsi" w:eastAsia="新細明體" w:hAnsiTheme="majorHAnsi" w:cstheme="majorBidi"/>
      <w:b/>
      <w:bCs/>
      <w:sz w:val="32"/>
      <w:szCs w:val="32"/>
    </w:rPr>
  </w:style>
  <w:style w:type="character" w:customStyle="1" w:styleId="ab">
    <w:name w:val="標題 字元"/>
    <w:basedOn w:val="a0"/>
    <w:link w:val="aa"/>
    <w:uiPriority w:val="10"/>
    <w:rsid w:val="00E80932"/>
    <w:rPr>
      <w:rFonts w:asciiTheme="majorHAnsi" w:eastAsia="新細明體" w:hAnsiTheme="majorHAnsi" w:cstheme="majorBidi"/>
      <w:b/>
      <w:bCs/>
      <w:sz w:val="32"/>
      <w:szCs w:val="32"/>
    </w:rPr>
  </w:style>
  <w:style w:type="character" w:styleId="ac">
    <w:name w:val="annotation reference"/>
    <w:basedOn w:val="a0"/>
    <w:uiPriority w:val="99"/>
    <w:semiHidden/>
    <w:unhideWhenUsed/>
    <w:rsid w:val="00E85E2E"/>
    <w:rPr>
      <w:sz w:val="16"/>
      <w:szCs w:val="16"/>
    </w:rPr>
  </w:style>
  <w:style w:type="paragraph" w:styleId="ad">
    <w:name w:val="annotation text"/>
    <w:basedOn w:val="a"/>
    <w:link w:val="ae"/>
    <w:uiPriority w:val="99"/>
    <w:semiHidden/>
    <w:unhideWhenUsed/>
    <w:rsid w:val="00E85E2E"/>
    <w:rPr>
      <w:sz w:val="20"/>
      <w:szCs w:val="20"/>
    </w:rPr>
  </w:style>
  <w:style w:type="character" w:customStyle="1" w:styleId="ae">
    <w:name w:val="註解文字 字元"/>
    <w:basedOn w:val="a0"/>
    <w:link w:val="ad"/>
    <w:uiPriority w:val="99"/>
    <w:semiHidden/>
    <w:rsid w:val="00E85E2E"/>
    <w:rPr>
      <w:sz w:val="20"/>
      <w:szCs w:val="20"/>
    </w:rPr>
  </w:style>
  <w:style w:type="paragraph" w:styleId="af">
    <w:name w:val="annotation subject"/>
    <w:basedOn w:val="ad"/>
    <w:next w:val="ad"/>
    <w:link w:val="af0"/>
    <w:uiPriority w:val="99"/>
    <w:semiHidden/>
    <w:unhideWhenUsed/>
    <w:rsid w:val="00E85E2E"/>
    <w:rPr>
      <w:b/>
      <w:bCs/>
    </w:rPr>
  </w:style>
  <w:style w:type="character" w:customStyle="1" w:styleId="af0">
    <w:name w:val="註解主旨 字元"/>
    <w:basedOn w:val="ae"/>
    <w:link w:val="af"/>
    <w:uiPriority w:val="99"/>
    <w:semiHidden/>
    <w:rsid w:val="00E85E2E"/>
    <w:rPr>
      <w:b/>
      <w:bCs/>
      <w:sz w:val="20"/>
      <w:szCs w:val="20"/>
    </w:rPr>
  </w:style>
  <w:style w:type="table" w:customStyle="1" w:styleId="71">
    <w:name w:val="清單表格 7 彩色1"/>
    <w:basedOn w:val="a1"/>
    <w:uiPriority w:val="52"/>
    <w:rsid w:val="00F03DE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f1">
    <w:name w:val="Table Grid"/>
    <w:basedOn w:val="a1"/>
    <w:uiPriority w:val="59"/>
    <w:rsid w:val="00F03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line number"/>
    <w:basedOn w:val="a0"/>
    <w:uiPriority w:val="99"/>
    <w:semiHidden/>
    <w:unhideWhenUsed/>
    <w:rsid w:val="000C5029"/>
  </w:style>
  <w:style w:type="numbering" w:customStyle="1" w:styleId="1">
    <w:name w:val="無清單1"/>
    <w:next w:val="a2"/>
    <w:uiPriority w:val="99"/>
    <w:semiHidden/>
    <w:unhideWhenUsed/>
    <w:rsid w:val="00F42695"/>
  </w:style>
  <w:style w:type="table" w:customStyle="1" w:styleId="ListTable7Colorful1">
    <w:name w:val="List Table 7 Colorful1"/>
    <w:basedOn w:val="a1"/>
    <w:uiPriority w:val="52"/>
    <w:rsid w:val="00F4269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0">
    <w:name w:val="表格格線1"/>
    <w:basedOn w:val="a1"/>
    <w:next w:val="af1"/>
    <w:uiPriority w:val="59"/>
    <w:rsid w:val="00F42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B83FBB"/>
  </w:style>
  <w:style w:type="character" w:styleId="af4">
    <w:name w:val="Placeholder Text"/>
    <w:basedOn w:val="a0"/>
    <w:uiPriority w:val="99"/>
    <w:semiHidden/>
    <w:rsid w:val="00F93C40"/>
    <w:rPr>
      <w:color w:val="808080"/>
    </w:rPr>
  </w:style>
  <w:style w:type="paragraph" w:styleId="Web">
    <w:name w:val="Normal (Web)"/>
    <w:basedOn w:val="a"/>
    <w:uiPriority w:val="99"/>
    <w:unhideWhenUsed/>
    <w:rsid w:val="002664D7"/>
    <w:pPr>
      <w:widowControl/>
      <w:spacing w:before="100" w:beforeAutospacing="1" w:after="100" w:afterAutospacing="1"/>
    </w:pPr>
    <w:rPr>
      <w:rFonts w:ascii="新細明體" w:eastAsia="新細明體" w:hAnsi="新細明體" w:cs="新細明體"/>
      <w:kern w:val="0"/>
      <w:szCs w:val="24"/>
    </w:rPr>
  </w:style>
  <w:style w:type="character" w:styleId="af5">
    <w:name w:val="Hyperlink"/>
    <w:basedOn w:val="a0"/>
    <w:uiPriority w:val="99"/>
    <w:unhideWhenUsed/>
    <w:rsid w:val="00922D2B"/>
    <w:rPr>
      <w:color w:val="0000FF" w:themeColor="hyperlink"/>
      <w:u w:val="single"/>
    </w:rPr>
  </w:style>
  <w:style w:type="paragraph" w:customStyle="1" w:styleId="Body">
    <w:name w:val="Body"/>
    <w:rsid w:val="007F156A"/>
    <w:pPr>
      <w:pBdr>
        <w:top w:val="nil"/>
        <w:left w:val="nil"/>
        <w:bottom w:val="nil"/>
        <w:right w:val="nil"/>
        <w:between w:val="nil"/>
        <w:bar w:val="nil"/>
      </w:pBdr>
    </w:pPr>
    <w:rPr>
      <w:rFonts w:ascii="Helvetica" w:eastAsia="Arial Unicode MS" w:hAnsi="Arial Unicode MS" w:cs="Arial Unicode MS"/>
      <w:color w:val="000000"/>
      <w:kern w:val="0"/>
      <w:sz w:val="22"/>
      <w:bdr w:val="nil"/>
    </w:rPr>
  </w:style>
  <w:style w:type="character" w:customStyle="1" w:styleId="apple-converted-space">
    <w:name w:val="apple-converted-space"/>
    <w:basedOn w:val="a0"/>
    <w:rsid w:val="00D706E9"/>
  </w:style>
  <w:style w:type="character" w:customStyle="1" w:styleId="citation">
    <w:name w:val="citation"/>
    <w:basedOn w:val="a0"/>
    <w:rsid w:val="00D163D5"/>
  </w:style>
  <w:style w:type="character" w:customStyle="1" w:styleId="20">
    <w:name w:val="標題 2 字元"/>
    <w:basedOn w:val="a0"/>
    <w:link w:val="2"/>
    <w:uiPriority w:val="9"/>
    <w:rsid w:val="00684737"/>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631929">
      <w:bodyDiv w:val="1"/>
      <w:marLeft w:val="0"/>
      <w:marRight w:val="0"/>
      <w:marTop w:val="0"/>
      <w:marBottom w:val="0"/>
      <w:divBdr>
        <w:top w:val="none" w:sz="0" w:space="0" w:color="auto"/>
        <w:left w:val="none" w:sz="0" w:space="0" w:color="auto"/>
        <w:bottom w:val="none" w:sz="0" w:space="0" w:color="auto"/>
        <w:right w:val="none" w:sz="0" w:space="0" w:color="auto"/>
      </w:divBdr>
    </w:div>
    <w:div w:id="540484817">
      <w:bodyDiv w:val="1"/>
      <w:marLeft w:val="0"/>
      <w:marRight w:val="0"/>
      <w:marTop w:val="0"/>
      <w:marBottom w:val="0"/>
      <w:divBdr>
        <w:top w:val="none" w:sz="0" w:space="0" w:color="auto"/>
        <w:left w:val="none" w:sz="0" w:space="0" w:color="auto"/>
        <w:bottom w:val="none" w:sz="0" w:space="0" w:color="auto"/>
        <w:right w:val="none" w:sz="0" w:space="0" w:color="auto"/>
      </w:divBdr>
    </w:div>
    <w:div w:id="717556353">
      <w:bodyDiv w:val="1"/>
      <w:marLeft w:val="0"/>
      <w:marRight w:val="0"/>
      <w:marTop w:val="0"/>
      <w:marBottom w:val="0"/>
      <w:divBdr>
        <w:top w:val="none" w:sz="0" w:space="0" w:color="auto"/>
        <w:left w:val="none" w:sz="0" w:space="0" w:color="auto"/>
        <w:bottom w:val="none" w:sz="0" w:space="0" w:color="auto"/>
        <w:right w:val="none" w:sz="0" w:space="0" w:color="auto"/>
      </w:divBdr>
    </w:div>
    <w:div w:id="749430651">
      <w:bodyDiv w:val="1"/>
      <w:marLeft w:val="0"/>
      <w:marRight w:val="0"/>
      <w:marTop w:val="0"/>
      <w:marBottom w:val="0"/>
      <w:divBdr>
        <w:top w:val="none" w:sz="0" w:space="0" w:color="auto"/>
        <w:left w:val="none" w:sz="0" w:space="0" w:color="auto"/>
        <w:bottom w:val="none" w:sz="0" w:space="0" w:color="auto"/>
        <w:right w:val="none" w:sz="0" w:space="0" w:color="auto"/>
      </w:divBdr>
    </w:div>
    <w:div w:id="807942360">
      <w:bodyDiv w:val="1"/>
      <w:marLeft w:val="0"/>
      <w:marRight w:val="0"/>
      <w:marTop w:val="0"/>
      <w:marBottom w:val="0"/>
      <w:divBdr>
        <w:top w:val="none" w:sz="0" w:space="0" w:color="auto"/>
        <w:left w:val="none" w:sz="0" w:space="0" w:color="auto"/>
        <w:bottom w:val="none" w:sz="0" w:space="0" w:color="auto"/>
        <w:right w:val="none" w:sz="0" w:space="0" w:color="auto"/>
      </w:divBdr>
    </w:div>
    <w:div w:id="1347440582">
      <w:bodyDiv w:val="1"/>
      <w:marLeft w:val="0"/>
      <w:marRight w:val="0"/>
      <w:marTop w:val="0"/>
      <w:marBottom w:val="0"/>
      <w:divBdr>
        <w:top w:val="none" w:sz="0" w:space="0" w:color="auto"/>
        <w:left w:val="none" w:sz="0" w:space="0" w:color="auto"/>
        <w:bottom w:val="none" w:sz="0" w:space="0" w:color="auto"/>
        <w:right w:val="none" w:sz="0" w:space="0" w:color="auto"/>
      </w:divBdr>
    </w:div>
    <w:div w:id="1707487968">
      <w:bodyDiv w:val="1"/>
      <w:marLeft w:val="0"/>
      <w:marRight w:val="0"/>
      <w:marTop w:val="0"/>
      <w:marBottom w:val="0"/>
      <w:divBdr>
        <w:top w:val="none" w:sz="0" w:space="0" w:color="auto"/>
        <w:left w:val="none" w:sz="0" w:space="0" w:color="auto"/>
        <w:bottom w:val="none" w:sz="0" w:space="0" w:color="auto"/>
        <w:right w:val="none" w:sz="0" w:space="0" w:color="auto"/>
      </w:divBdr>
    </w:div>
    <w:div w:id="1814983860">
      <w:bodyDiv w:val="1"/>
      <w:marLeft w:val="0"/>
      <w:marRight w:val="0"/>
      <w:marTop w:val="0"/>
      <w:marBottom w:val="0"/>
      <w:divBdr>
        <w:top w:val="none" w:sz="0" w:space="0" w:color="auto"/>
        <w:left w:val="none" w:sz="0" w:space="0" w:color="auto"/>
        <w:bottom w:val="none" w:sz="0" w:space="0" w:color="auto"/>
        <w:right w:val="none" w:sz="0" w:space="0" w:color="auto"/>
      </w:divBdr>
    </w:div>
    <w:div w:id="211828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186/1471-2199-8-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oi.org/10.1038/nprot.2008.73" TargetMode="External"/><Relationship Id="rId2" Type="http://schemas.openxmlformats.org/officeDocument/2006/relationships/numbering" Target="numbering.xml"/><Relationship Id="rId16" Type="http://schemas.openxmlformats.org/officeDocument/2006/relationships/hyperlink" Target="https://doi.org/10.1677/jme.1.02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doi.org/10.1098/rspb.2014.1532"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doi.org/10.1016/j.aquatox.2017.07.00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94DD1-E8F6-475A-B145-24AA1FA2E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19</Pages>
  <Words>3260</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Yuying Hsu</dc:creator>
  <cp:lastModifiedBy>Li, Cheng-Yu</cp:lastModifiedBy>
  <cp:revision>13</cp:revision>
  <cp:lastPrinted>2017-05-16T17:36:00Z</cp:lastPrinted>
  <dcterms:created xsi:type="dcterms:W3CDTF">2018-09-17T21:55:00Z</dcterms:created>
  <dcterms:modified xsi:type="dcterms:W3CDTF">2018-09-18T02:10:00Z</dcterms:modified>
</cp:coreProperties>
</file>