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FA" w:rsidRPr="00E20F9B" w:rsidRDefault="004217FA" w:rsidP="00474CA5">
      <w:pPr>
        <w:spacing w:after="0" w:line="240" w:lineRule="auto"/>
        <w:rPr>
          <w:rFonts w:ascii="Times" w:eastAsia="MS Mincho" w:hAnsi="Times" w:cs="Times New Roman"/>
          <w:sz w:val="24"/>
          <w:szCs w:val="24"/>
        </w:rPr>
      </w:pPr>
      <w:bookmarkStart w:id="0" w:name="_GoBack"/>
      <w:bookmarkEnd w:id="0"/>
      <w:r w:rsidRPr="00E20F9B">
        <w:rPr>
          <w:rFonts w:ascii="Times" w:hAnsi="Times" w:cs="Times New Roman"/>
          <w:sz w:val="24"/>
          <w:szCs w:val="24"/>
        </w:rPr>
        <w:t xml:space="preserve">Title: </w:t>
      </w:r>
      <w:r w:rsidRPr="0019525B">
        <w:rPr>
          <w:rFonts w:ascii="Times New Roman" w:eastAsia="MS Mincho" w:hAnsi="Times New Roman" w:cs="Times New Roman"/>
          <w:sz w:val="24"/>
          <w:szCs w:val="24"/>
          <w:lang w:val="en-US"/>
        </w:rPr>
        <w:t xml:space="preserve">Competition </w:t>
      </w:r>
      <w:r>
        <w:rPr>
          <w:rFonts w:ascii="Times New Roman" w:eastAsia="MS Mincho" w:hAnsi="Times New Roman" w:cs="Times New Roman"/>
          <w:sz w:val="24"/>
          <w:szCs w:val="24"/>
          <w:lang w:val="en-US"/>
        </w:rPr>
        <w:t>between</w:t>
      </w:r>
      <w:r w:rsidRPr="0019525B">
        <w:rPr>
          <w:rFonts w:ascii="Times New Roman" w:eastAsia="MS Mincho" w:hAnsi="Times New Roman" w:cs="Times New Roman"/>
          <w:sz w:val="24"/>
          <w:szCs w:val="24"/>
          <w:lang w:val="en-US"/>
        </w:rPr>
        <w:t xml:space="preserve"> strains </w:t>
      </w:r>
      <w:r>
        <w:rPr>
          <w:rFonts w:ascii="Times New Roman" w:eastAsia="MS Mincho" w:hAnsi="Times New Roman" w:cs="Times New Roman"/>
          <w:sz w:val="24"/>
          <w:szCs w:val="24"/>
          <w:lang w:val="en-US"/>
        </w:rPr>
        <w:t xml:space="preserve">of </w:t>
      </w:r>
      <w:proofErr w:type="spellStart"/>
      <w:r w:rsidRPr="0019525B">
        <w:rPr>
          <w:rFonts w:ascii="Times New Roman" w:eastAsia="MS Mincho" w:hAnsi="Times New Roman" w:cs="Times New Roman"/>
          <w:i/>
          <w:iCs/>
          <w:sz w:val="24"/>
          <w:szCs w:val="24"/>
          <w:lang w:val="en-US"/>
        </w:rPr>
        <w:t>Borrelia</w:t>
      </w:r>
      <w:proofErr w:type="spellEnd"/>
      <w:r w:rsidRPr="0019525B">
        <w:rPr>
          <w:rFonts w:ascii="Times New Roman" w:eastAsia="MS Mincho" w:hAnsi="Times New Roman" w:cs="Times New Roman"/>
          <w:i/>
          <w:iCs/>
          <w:sz w:val="24"/>
          <w:szCs w:val="24"/>
          <w:lang w:val="en-US"/>
        </w:rPr>
        <w:t xml:space="preserve"> </w:t>
      </w:r>
      <w:proofErr w:type="spellStart"/>
      <w:r w:rsidRPr="0019525B">
        <w:rPr>
          <w:rFonts w:ascii="Times New Roman" w:eastAsia="MS Mincho" w:hAnsi="Times New Roman" w:cs="Times New Roman"/>
          <w:i/>
          <w:iCs/>
          <w:sz w:val="24"/>
          <w:szCs w:val="24"/>
          <w:lang w:val="en-US"/>
        </w:rPr>
        <w:t>afzelii</w:t>
      </w:r>
      <w:proofErr w:type="spellEnd"/>
      <w:r w:rsidRPr="0019525B">
        <w:rPr>
          <w:rFonts w:ascii="Times New Roman" w:eastAsia="MS Mincho" w:hAnsi="Times New Roman" w:cs="Times New Roman"/>
          <w:sz w:val="24"/>
          <w:szCs w:val="24"/>
          <w:lang w:val="en-US"/>
        </w:rPr>
        <w:t xml:space="preserve"> inside the rodent host and the tick vector</w:t>
      </w:r>
    </w:p>
    <w:p w:rsidR="004217FA" w:rsidRPr="00E20F9B" w:rsidRDefault="004217FA" w:rsidP="00474CA5">
      <w:pPr>
        <w:spacing w:after="0" w:line="240" w:lineRule="auto"/>
        <w:rPr>
          <w:rFonts w:ascii="Times" w:hAnsi="Times" w:cs="Times New Roman"/>
          <w:sz w:val="24"/>
          <w:szCs w:val="24"/>
        </w:rPr>
      </w:pPr>
    </w:p>
    <w:p w:rsidR="004217FA" w:rsidRPr="00E20F9B" w:rsidRDefault="004217FA" w:rsidP="00474CA5">
      <w:pPr>
        <w:spacing w:after="0" w:line="240" w:lineRule="auto"/>
        <w:rPr>
          <w:rFonts w:ascii="Times" w:hAnsi="Times" w:cs="Times New Roman"/>
          <w:sz w:val="24"/>
          <w:szCs w:val="24"/>
        </w:rPr>
      </w:pPr>
      <w:r w:rsidRPr="00E20F9B">
        <w:rPr>
          <w:rFonts w:ascii="Times" w:hAnsi="Times" w:cs="Times New Roman"/>
          <w:sz w:val="24"/>
          <w:szCs w:val="24"/>
        </w:rPr>
        <w:t xml:space="preserve">Authors: </w:t>
      </w:r>
      <w:r w:rsidRPr="00E20F9B">
        <w:rPr>
          <w:rFonts w:ascii="Times" w:eastAsia="MS Mincho" w:hAnsi="Times" w:cs="Times New Roman"/>
          <w:sz w:val="24"/>
          <w:szCs w:val="24"/>
        </w:rPr>
        <w:t xml:space="preserve">Dolores </w:t>
      </w:r>
      <w:proofErr w:type="spellStart"/>
      <w:r w:rsidRPr="00E20F9B">
        <w:rPr>
          <w:rFonts w:ascii="Times" w:eastAsia="MS Mincho" w:hAnsi="Times" w:cs="Times New Roman"/>
          <w:sz w:val="24"/>
          <w:szCs w:val="24"/>
        </w:rPr>
        <w:t>Genné</w:t>
      </w:r>
      <w:proofErr w:type="spellEnd"/>
      <w:r w:rsidRPr="00E20F9B">
        <w:rPr>
          <w:rFonts w:ascii="Times" w:eastAsia="MS Mincho" w:hAnsi="Times" w:cs="Times New Roman"/>
          <w:sz w:val="24"/>
          <w:szCs w:val="24"/>
        </w:rPr>
        <w:t xml:space="preserve">, Anouk </w:t>
      </w:r>
      <w:proofErr w:type="spellStart"/>
      <w:r w:rsidRPr="00E20F9B">
        <w:rPr>
          <w:rFonts w:ascii="Times" w:eastAsia="MS Mincho" w:hAnsi="Times" w:cs="Times New Roman"/>
          <w:sz w:val="24"/>
          <w:szCs w:val="24"/>
        </w:rPr>
        <w:t>Sarr</w:t>
      </w:r>
      <w:proofErr w:type="spellEnd"/>
      <w:r w:rsidRPr="00E20F9B">
        <w:rPr>
          <w:rFonts w:ascii="Times" w:eastAsia="MS Mincho" w:hAnsi="Times" w:cs="Times New Roman"/>
          <w:sz w:val="24"/>
          <w:szCs w:val="24"/>
        </w:rPr>
        <w:t xml:space="preserve">, Andrea Gomez-Chamorro, Jonas Durand, Claire </w:t>
      </w:r>
      <w:proofErr w:type="spellStart"/>
      <w:r w:rsidRPr="00E20F9B">
        <w:rPr>
          <w:rFonts w:ascii="Times" w:eastAsia="MS Mincho" w:hAnsi="Times" w:cs="Times New Roman"/>
          <w:sz w:val="24"/>
          <w:szCs w:val="24"/>
        </w:rPr>
        <w:t>Ca</w:t>
      </w:r>
      <w:r>
        <w:rPr>
          <w:rFonts w:ascii="Times" w:eastAsia="MS Mincho" w:hAnsi="Times" w:cs="Times New Roman"/>
          <w:sz w:val="24"/>
          <w:szCs w:val="24"/>
        </w:rPr>
        <w:t>yol</w:t>
      </w:r>
      <w:proofErr w:type="spellEnd"/>
      <w:r>
        <w:rPr>
          <w:rFonts w:ascii="Times" w:eastAsia="MS Mincho" w:hAnsi="Times" w:cs="Times New Roman"/>
          <w:sz w:val="24"/>
          <w:szCs w:val="24"/>
        </w:rPr>
        <w:t xml:space="preserve">, Olivier </w:t>
      </w:r>
      <w:proofErr w:type="spellStart"/>
      <w:r>
        <w:rPr>
          <w:rFonts w:ascii="Times" w:eastAsia="MS Mincho" w:hAnsi="Times" w:cs="Times New Roman"/>
          <w:sz w:val="24"/>
          <w:szCs w:val="24"/>
        </w:rPr>
        <w:t>Rais</w:t>
      </w:r>
      <w:proofErr w:type="spellEnd"/>
      <w:r>
        <w:rPr>
          <w:rFonts w:ascii="Times" w:eastAsia="MS Mincho" w:hAnsi="Times" w:cs="Times New Roman"/>
          <w:sz w:val="24"/>
          <w:szCs w:val="24"/>
        </w:rPr>
        <w:t>,</w:t>
      </w:r>
      <w:r w:rsidRPr="00E20F9B">
        <w:rPr>
          <w:rFonts w:ascii="Times" w:eastAsia="MS Mincho" w:hAnsi="Times" w:cs="Times New Roman"/>
          <w:sz w:val="24"/>
          <w:szCs w:val="24"/>
        </w:rPr>
        <w:t xml:space="preserve"> and Maarten J. </w:t>
      </w:r>
      <w:proofErr w:type="spellStart"/>
      <w:r w:rsidRPr="00E20F9B">
        <w:rPr>
          <w:rFonts w:ascii="Times" w:eastAsia="MS Mincho" w:hAnsi="Times" w:cs="Times New Roman"/>
          <w:sz w:val="24"/>
          <w:szCs w:val="24"/>
        </w:rPr>
        <w:t>Voordouw</w:t>
      </w:r>
      <w:proofErr w:type="spellEnd"/>
    </w:p>
    <w:p w:rsidR="004217FA" w:rsidRPr="00E20F9B" w:rsidRDefault="004217FA" w:rsidP="00474CA5">
      <w:pPr>
        <w:spacing w:after="0" w:line="240" w:lineRule="auto"/>
        <w:ind w:firstLine="709"/>
        <w:rPr>
          <w:rFonts w:ascii="Times" w:hAnsi="Times" w:cs="Times New Roman"/>
          <w:sz w:val="24"/>
          <w:szCs w:val="24"/>
        </w:rPr>
      </w:pPr>
    </w:p>
    <w:p w:rsidR="004217FA" w:rsidRPr="0097727D" w:rsidRDefault="004217FA" w:rsidP="0097727D">
      <w:pPr>
        <w:spacing w:after="0" w:line="240" w:lineRule="auto"/>
        <w:jc w:val="center"/>
        <w:rPr>
          <w:rFonts w:ascii="Times New Roman" w:hAnsi="Times New Roman" w:cs="Times New Roman"/>
          <w:bCs/>
          <w:sz w:val="24"/>
          <w:szCs w:val="24"/>
        </w:rPr>
      </w:pPr>
      <w:r w:rsidRPr="0097727D">
        <w:rPr>
          <w:rFonts w:ascii="Times New Roman" w:hAnsi="Times New Roman" w:cs="Times New Roman"/>
          <w:bCs/>
          <w:sz w:val="24"/>
          <w:szCs w:val="24"/>
        </w:rPr>
        <w:t>Supplementary material:</w:t>
      </w:r>
    </w:p>
    <w:p w:rsidR="004217FA" w:rsidRDefault="004217FA" w:rsidP="00474CA5">
      <w:pPr>
        <w:spacing w:after="0" w:line="240" w:lineRule="auto"/>
        <w:rPr>
          <w:rFonts w:ascii="Times" w:hAnsi="Times" w:cs="Times New Roman"/>
          <w:b/>
          <w:sz w:val="24"/>
          <w:szCs w:val="24"/>
        </w:rPr>
      </w:pPr>
    </w:p>
    <w:p w:rsidR="004217FA" w:rsidRPr="0097727D" w:rsidRDefault="004217FA" w:rsidP="00474CA5">
      <w:pPr>
        <w:spacing w:after="0" w:line="240" w:lineRule="auto"/>
        <w:rPr>
          <w:rFonts w:ascii="Times New Roman" w:hAnsi="Times New Roman" w:cs="Times New Roman"/>
          <w:b/>
          <w:bCs/>
          <w:sz w:val="24"/>
          <w:szCs w:val="24"/>
        </w:rPr>
      </w:pPr>
      <w:r w:rsidRPr="0097727D">
        <w:rPr>
          <w:rFonts w:ascii="Times New Roman" w:hAnsi="Times New Roman" w:cs="Times New Roman"/>
          <w:b/>
          <w:bCs/>
          <w:sz w:val="24"/>
          <w:szCs w:val="24"/>
        </w:rPr>
        <w:t>Supplementary Materials and Methods</w:t>
      </w:r>
    </w:p>
    <w:p w:rsidR="004217FA" w:rsidRPr="005102DE" w:rsidRDefault="004217FA" w:rsidP="00474CA5">
      <w:pPr>
        <w:spacing w:after="0" w:line="240" w:lineRule="auto"/>
        <w:ind w:firstLine="709"/>
        <w:rPr>
          <w:rFonts w:ascii="Times New Roman" w:hAnsi="Times New Roman" w:cs="Times New Roman"/>
          <w:sz w:val="24"/>
          <w:szCs w:val="24"/>
        </w:rPr>
      </w:pPr>
      <w:proofErr w:type="spellStart"/>
      <w:r w:rsidRPr="001F5DD6">
        <w:rPr>
          <w:rFonts w:ascii="Times New Roman" w:hAnsi="Times New Roman" w:cs="Times New Roman"/>
          <w:b/>
          <w:i/>
          <w:sz w:val="24"/>
          <w:szCs w:val="24"/>
        </w:rPr>
        <w:t>Flagellin</w:t>
      </w:r>
      <w:proofErr w:type="spellEnd"/>
      <w:r w:rsidRPr="001F5DD6">
        <w:rPr>
          <w:rFonts w:ascii="Times New Roman" w:hAnsi="Times New Roman" w:cs="Times New Roman"/>
          <w:b/>
          <w:sz w:val="24"/>
          <w:szCs w:val="24"/>
        </w:rPr>
        <w:t xml:space="preserve"> gene qPCR:</w:t>
      </w:r>
      <w:r>
        <w:rPr>
          <w:rFonts w:ascii="Times New Roman" w:hAnsi="Times New Roman" w:cs="Times New Roman"/>
          <w:sz w:val="24"/>
          <w:szCs w:val="24"/>
        </w:rPr>
        <w:t xml:space="preserve"> The </w:t>
      </w:r>
      <w:proofErr w:type="spellStart"/>
      <w:r w:rsidRPr="005102DE">
        <w:rPr>
          <w:rFonts w:ascii="Times New Roman" w:hAnsi="Times New Roman" w:cs="Times New Roman"/>
          <w:i/>
          <w:sz w:val="24"/>
          <w:szCs w:val="24"/>
        </w:rPr>
        <w:t>flagellin</w:t>
      </w:r>
      <w:proofErr w:type="spellEnd"/>
      <w:r>
        <w:rPr>
          <w:rFonts w:ascii="Times New Roman" w:hAnsi="Times New Roman" w:cs="Times New Roman"/>
          <w:sz w:val="24"/>
          <w:szCs w:val="24"/>
        </w:rPr>
        <w:t xml:space="preserve"> qPCR was used to detect </w:t>
      </w:r>
      <w:r w:rsidRPr="00E35958">
        <w:rPr>
          <w:rFonts w:ascii="Times New Roman" w:hAnsi="Times New Roman" w:cs="Times New Roman"/>
          <w:i/>
          <w:sz w:val="24"/>
          <w:szCs w:val="24"/>
        </w:rPr>
        <w:t xml:space="preserve">B. </w:t>
      </w:r>
      <w:proofErr w:type="spellStart"/>
      <w:r w:rsidRPr="00E35958">
        <w:rPr>
          <w:rFonts w:ascii="Times New Roman" w:hAnsi="Times New Roman" w:cs="Times New Roman"/>
          <w:i/>
          <w:sz w:val="24"/>
          <w:szCs w:val="24"/>
        </w:rPr>
        <w:t>afzelii</w:t>
      </w:r>
      <w:proofErr w:type="spellEnd"/>
      <w:r>
        <w:rPr>
          <w:rFonts w:ascii="Times New Roman" w:hAnsi="Times New Roman" w:cs="Times New Roman"/>
          <w:sz w:val="24"/>
          <w:szCs w:val="24"/>
        </w:rPr>
        <w:t xml:space="preserve"> infection in the </w:t>
      </w:r>
      <w:proofErr w:type="spellStart"/>
      <w:r>
        <w:rPr>
          <w:rFonts w:ascii="Times New Roman" w:hAnsi="Times New Roman" w:cs="Times New Roman"/>
          <w:sz w:val="24"/>
          <w:szCs w:val="24"/>
        </w:rPr>
        <w:t>nymphal</w:t>
      </w:r>
      <w:proofErr w:type="spellEnd"/>
      <w:r>
        <w:rPr>
          <w:rFonts w:ascii="Times New Roman" w:hAnsi="Times New Roman" w:cs="Times New Roman"/>
          <w:sz w:val="24"/>
          <w:szCs w:val="24"/>
        </w:rPr>
        <w:t xml:space="preserve"> ticks and to quantify the total spirochete load in the </w:t>
      </w:r>
      <w:proofErr w:type="spellStart"/>
      <w:r>
        <w:rPr>
          <w:rFonts w:ascii="Times New Roman" w:hAnsi="Times New Roman" w:cs="Times New Roman"/>
          <w:sz w:val="24"/>
          <w:szCs w:val="24"/>
        </w:rPr>
        <w:t>nymphal</w:t>
      </w:r>
      <w:proofErr w:type="spellEnd"/>
      <w:r>
        <w:rPr>
          <w:rFonts w:ascii="Times New Roman" w:hAnsi="Times New Roman" w:cs="Times New Roman"/>
          <w:sz w:val="24"/>
          <w:szCs w:val="24"/>
        </w:rPr>
        <w:t xml:space="preserve"> ticks. This qPCR assay can detect and quantify the </w:t>
      </w:r>
      <w:proofErr w:type="spellStart"/>
      <w:r w:rsidRPr="00E35958">
        <w:rPr>
          <w:rFonts w:ascii="Times New Roman" w:hAnsi="Times New Roman" w:cs="Times New Roman"/>
          <w:i/>
          <w:sz w:val="24"/>
          <w:szCs w:val="24"/>
        </w:rPr>
        <w:t>flagellin</w:t>
      </w:r>
      <w:proofErr w:type="spellEnd"/>
      <w:r>
        <w:rPr>
          <w:rFonts w:ascii="Times New Roman" w:hAnsi="Times New Roman" w:cs="Times New Roman"/>
          <w:sz w:val="24"/>
          <w:szCs w:val="24"/>
        </w:rPr>
        <w:t xml:space="preserve"> gene of spirochetes belonging to strain Fin-Jyv-A3 and strain NE4049. The </w:t>
      </w:r>
      <w:proofErr w:type="spellStart"/>
      <w:r w:rsidRPr="005102DE">
        <w:rPr>
          <w:rFonts w:ascii="Times New Roman" w:hAnsi="Times New Roman" w:cs="Times New Roman"/>
          <w:i/>
          <w:sz w:val="24"/>
          <w:szCs w:val="24"/>
        </w:rPr>
        <w:t>flagellin</w:t>
      </w:r>
      <w:proofErr w:type="spellEnd"/>
      <w:r>
        <w:rPr>
          <w:rFonts w:ascii="Times New Roman" w:hAnsi="Times New Roman" w:cs="Times New Roman"/>
          <w:sz w:val="24"/>
          <w:szCs w:val="24"/>
        </w:rPr>
        <w:t xml:space="preserve"> qPCR amplified a 132 </w:t>
      </w:r>
      <w:proofErr w:type="spellStart"/>
      <w:r>
        <w:rPr>
          <w:rFonts w:ascii="Times New Roman" w:hAnsi="Times New Roman" w:cs="Times New Roman"/>
          <w:sz w:val="24"/>
          <w:szCs w:val="24"/>
        </w:rPr>
        <w:t>bp</w:t>
      </w:r>
      <w:proofErr w:type="spellEnd"/>
      <w:r>
        <w:rPr>
          <w:rFonts w:ascii="Times New Roman" w:hAnsi="Times New Roman" w:cs="Times New Roman"/>
          <w:sz w:val="24"/>
          <w:szCs w:val="24"/>
        </w:rPr>
        <w:t xml:space="preserve"> fragment of the </w:t>
      </w:r>
      <w:proofErr w:type="spellStart"/>
      <w:r>
        <w:rPr>
          <w:rFonts w:ascii="Times New Roman" w:hAnsi="Times New Roman" w:cs="Times New Roman"/>
          <w:i/>
          <w:sz w:val="24"/>
          <w:szCs w:val="24"/>
        </w:rPr>
        <w:t>flagellin</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gene </w:t>
      </w:r>
      <w:r>
        <w:rPr>
          <w:rFonts w:ascii="Times New Roman" w:hAnsi="Times New Roman" w:cs="Times New Roman"/>
          <w:noProof/>
          <w:sz w:val="24"/>
          <w:szCs w:val="24"/>
        </w:rPr>
        <w:t>(Schwaiger</w:t>
      </w:r>
      <w:r w:rsidRPr="00A033EE">
        <w:rPr>
          <w:rFonts w:ascii="Times New Roman" w:hAnsi="Times New Roman" w:cs="Times New Roman"/>
          <w:i/>
          <w:noProof/>
          <w:sz w:val="24"/>
          <w:szCs w:val="24"/>
        </w:rPr>
        <w:t xml:space="preserve"> et al.</w:t>
      </w:r>
      <w:r>
        <w:rPr>
          <w:rFonts w:ascii="Times New Roman" w:hAnsi="Times New Roman" w:cs="Times New Roman"/>
          <w:noProof/>
          <w:sz w:val="24"/>
          <w:szCs w:val="24"/>
        </w:rPr>
        <w:t xml:space="preserve"> 2001)</w:t>
      </w:r>
      <w:r>
        <w:rPr>
          <w:rFonts w:ascii="Times New Roman" w:hAnsi="Times New Roman" w:cs="Times New Roman"/>
          <w:sz w:val="24"/>
          <w:szCs w:val="24"/>
        </w:rPr>
        <w:t>. The wells were filled with a mixture of 5.8 µl of water, 10 µl of 2x Master Mix (</w:t>
      </w:r>
      <w:proofErr w:type="spellStart"/>
      <w:r>
        <w:rPr>
          <w:rFonts w:ascii="Times New Roman" w:hAnsi="Times New Roman" w:cs="Times New Roman"/>
          <w:sz w:val="24"/>
          <w:szCs w:val="24"/>
        </w:rPr>
        <w:t>FastStart</w:t>
      </w:r>
      <w:proofErr w:type="spellEnd"/>
      <w:r>
        <w:rPr>
          <w:rFonts w:ascii="Times New Roman" w:hAnsi="Times New Roman" w:cs="Times New Roman"/>
          <w:sz w:val="24"/>
          <w:szCs w:val="24"/>
        </w:rPr>
        <w:t xml:space="preserve"> Essential DNA probes Master, Roche), 0.4 µl of 20 µM forward primer FlaF1A, 0.4 µl of 20 µM reverse primer FlaR1, 0.4 µl of 10 µM Flaprobe1, and 3 µl of DNA template. The </w:t>
      </w:r>
      <w:proofErr w:type="spellStart"/>
      <w:r>
        <w:rPr>
          <w:rFonts w:ascii="Times New Roman" w:hAnsi="Times New Roman" w:cs="Times New Roman"/>
          <w:sz w:val="24"/>
          <w:szCs w:val="24"/>
        </w:rPr>
        <w:t>thermocycling</w:t>
      </w:r>
      <w:proofErr w:type="spellEnd"/>
      <w:r>
        <w:rPr>
          <w:rFonts w:ascii="Times New Roman" w:hAnsi="Times New Roman" w:cs="Times New Roman"/>
          <w:sz w:val="24"/>
          <w:szCs w:val="24"/>
        </w:rPr>
        <w:t xml:space="preserve"> conditions consisted of 10 min at 95°C for denaturation, followed by 50 cycles of 30 sec at 60°C and 10 sec at 95°C.</w:t>
      </w:r>
    </w:p>
    <w:p w:rsidR="004217FA" w:rsidRPr="00C969B6" w:rsidRDefault="004217FA" w:rsidP="00474CA5">
      <w:pPr>
        <w:spacing w:after="0" w:line="240" w:lineRule="auto"/>
        <w:ind w:firstLine="709"/>
        <w:rPr>
          <w:rFonts w:ascii="Times" w:hAnsi="Times" w:cs="Times New Roman"/>
          <w:b/>
          <w:sz w:val="24"/>
          <w:szCs w:val="24"/>
        </w:rPr>
      </w:pPr>
    </w:p>
    <w:p w:rsidR="004217FA" w:rsidRPr="00C969B6" w:rsidRDefault="004217FA" w:rsidP="00474CA5">
      <w:pPr>
        <w:spacing w:after="0" w:line="240" w:lineRule="auto"/>
        <w:ind w:firstLine="709"/>
        <w:rPr>
          <w:rFonts w:ascii="Times New Roman" w:hAnsi="Times New Roman" w:cs="Times New Roman"/>
          <w:sz w:val="24"/>
          <w:szCs w:val="24"/>
        </w:rPr>
      </w:pPr>
      <w:r w:rsidRPr="00C969B6">
        <w:rPr>
          <w:rFonts w:ascii="Times New Roman" w:hAnsi="Times New Roman" w:cs="Times New Roman"/>
          <w:b/>
          <w:sz w:val="24"/>
          <w:szCs w:val="24"/>
        </w:rPr>
        <w:t xml:space="preserve">Description of the strain-specific </w:t>
      </w:r>
      <w:proofErr w:type="spellStart"/>
      <w:r w:rsidRPr="00C969B6">
        <w:rPr>
          <w:rFonts w:ascii="Times New Roman" w:hAnsi="Times New Roman" w:cs="Times New Roman"/>
          <w:b/>
          <w:i/>
          <w:sz w:val="24"/>
          <w:szCs w:val="24"/>
        </w:rPr>
        <w:t>ospC</w:t>
      </w:r>
      <w:proofErr w:type="spellEnd"/>
      <w:r w:rsidRPr="00C969B6">
        <w:rPr>
          <w:rFonts w:ascii="Times New Roman" w:hAnsi="Times New Roman" w:cs="Times New Roman"/>
          <w:b/>
          <w:sz w:val="24"/>
          <w:szCs w:val="24"/>
        </w:rPr>
        <w:t xml:space="preserve"> qPCR:</w:t>
      </w:r>
      <w:r w:rsidRPr="00C969B6">
        <w:rPr>
          <w:rFonts w:ascii="Times New Roman" w:hAnsi="Times New Roman" w:cs="Times New Roman"/>
          <w:sz w:val="24"/>
          <w:szCs w:val="24"/>
        </w:rPr>
        <w:t xml:space="preserve"> The Finnish strain Fin-Jyv-A3 and the Swiss strain NE4049 carry </w:t>
      </w:r>
      <w:proofErr w:type="spellStart"/>
      <w:r w:rsidRPr="00C969B6">
        <w:rPr>
          <w:rFonts w:ascii="Times New Roman" w:hAnsi="Times New Roman" w:cs="Times New Roman"/>
          <w:i/>
          <w:sz w:val="24"/>
          <w:szCs w:val="24"/>
        </w:rPr>
        <w:t>ospC</w:t>
      </w:r>
      <w:proofErr w:type="spellEnd"/>
      <w:r w:rsidRPr="00C969B6">
        <w:rPr>
          <w:rFonts w:ascii="Times New Roman" w:hAnsi="Times New Roman" w:cs="Times New Roman"/>
          <w:sz w:val="24"/>
          <w:szCs w:val="24"/>
        </w:rPr>
        <w:t xml:space="preserve"> major groups (</w:t>
      </w:r>
      <w:proofErr w:type="spellStart"/>
      <w:r w:rsidRPr="00C969B6">
        <w:rPr>
          <w:rFonts w:ascii="Times New Roman" w:hAnsi="Times New Roman" w:cs="Times New Roman"/>
          <w:sz w:val="24"/>
          <w:szCs w:val="24"/>
        </w:rPr>
        <w:t>oMGs</w:t>
      </w:r>
      <w:proofErr w:type="spellEnd"/>
      <w:r w:rsidRPr="00C969B6">
        <w:rPr>
          <w:rFonts w:ascii="Times New Roman" w:hAnsi="Times New Roman" w:cs="Times New Roman"/>
          <w:sz w:val="24"/>
          <w:szCs w:val="24"/>
        </w:rPr>
        <w:t xml:space="preserve">) A3 and A10, respectively. A strain-specific qPCR assay that was able to quantify the gene copy number of each </w:t>
      </w:r>
      <w:proofErr w:type="spellStart"/>
      <w:r w:rsidRPr="00C969B6">
        <w:rPr>
          <w:rFonts w:ascii="Times New Roman" w:hAnsi="Times New Roman" w:cs="Times New Roman"/>
          <w:sz w:val="24"/>
          <w:szCs w:val="24"/>
        </w:rPr>
        <w:t>oMG</w:t>
      </w:r>
      <w:proofErr w:type="spellEnd"/>
      <w:r w:rsidRPr="00C969B6">
        <w:rPr>
          <w:rFonts w:ascii="Times New Roman" w:hAnsi="Times New Roman" w:cs="Times New Roman"/>
          <w:sz w:val="24"/>
          <w:szCs w:val="24"/>
        </w:rPr>
        <w:t xml:space="preserve"> allele was developed. The qPCR used a common set of primers and two different probes that were specific for each </w:t>
      </w:r>
      <w:proofErr w:type="spellStart"/>
      <w:r w:rsidRPr="00C969B6">
        <w:rPr>
          <w:rFonts w:ascii="Times New Roman" w:hAnsi="Times New Roman" w:cs="Times New Roman"/>
          <w:sz w:val="24"/>
          <w:szCs w:val="24"/>
        </w:rPr>
        <w:t>oMG</w:t>
      </w:r>
      <w:proofErr w:type="spellEnd"/>
      <w:r w:rsidRPr="00C969B6">
        <w:rPr>
          <w:rFonts w:ascii="Times New Roman" w:hAnsi="Times New Roman" w:cs="Times New Roman"/>
          <w:sz w:val="24"/>
          <w:szCs w:val="24"/>
        </w:rPr>
        <w:t xml:space="preserve"> allele. The qPCR primers amplified a 142 </w:t>
      </w:r>
      <w:proofErr w:type="spellStart"/>
      <w:r w:rsidRPr="00C969B6">
        <w:rPr>
          <w:rFonts w:ascii="Times New Roman" w:hAnsi="Times New Roman" w:cs="Times New Roman"/>
          <w:sz w:val="24"/>
          <w:szCs w:val="24"/>
        </w:rPr>
        <w:t>bp</w:t>
      </w:r>
      <w:proofErr w:type="spellEnd"/>
      <w:r w:rsidRPr="00C969B6">
        <w:rPr>
          <w:rFonts w:ascii="Times New Roman" w:hAnsi="Times New Roman" w:cs="Times New Roman"/>
          <w:sz w:val="24"/>
          <w:szCs w:val="24"/>
        </w:rPr>
        <w:t xml:space="preserve"> fragment that is located between </w:t>
      </w:r>
      <w:proofErr w:type="spellStart"/>
      <w:r w:rsidRPr="00C969B6">
        <w:rPr>
          <w:rFonts w:ascii="Times New Roman" w:hAnsi="Times New Roman" w:cs="Times New Roman"/>
          <w:sz w:val="24"/>
          <w:szCs w:val="24"/>
        </w:rPr>
        <w:t>bp</w:t>
      </w:r>
      <w:proofErr w:type="spellEnd"/>
      <w:r w:rsidRPr="00C969B6">
        <w:rPr>
          <w:rFonts w:ascii="Times New Roman" w:hAnsi="Times New Roman" w:cs="Times New Roman"/>
          <w:sz w:val="24"/>
          <w:szCs w:val="24"/>
        </w:rPr>
        <w:t xml:space="preserve"> 482 and 623 of U01894 in the </w:t>
      </w:r>
      <w:proofErr w:type="spellStart"/>
      <w:r w:rsidRPr="00C969B6">
        <w:rPr>
          <w:rFonts w:ascii="Times New Roman" w:hAnsi="Times New Roman" w:cs="Times New Roman"/>
          <w:i/>
          <w:sz w:val="24"/>
          <w:szCs w:val="24"/>
        </w:rPr>
        <w:t>ospC</w:t>
      </w:r>
      <w:proofErr w:type="spellEnd"/>
      <w:r w:rsidRPr="00C969B6">
        <w:rPr>
          <w:rFonts w:ascii="Times New Roman" w:hAnsi="Times New Roman" w:cs="Times New Roman"/>
          <w:sz w:val="24"/>
          <w:szCs w:val="24"/>
        </w:rPr>
        <w:t xml:space="preserve"> gene. The forward primer is 5’-GCT GTT AAA GAA GTT GAG ACT TTG G-3’ and the reverse primer is 5’-GAT ATT GCA TAG GCT CCT GCT A-3’. The probe for </w:t>
      </w:r>
      <w:proofErr w:type="spellStart"/>
      <w:r w:rsidRPr="00C969B6">
        <w:rPr>
          <w:rFonts w:ascii="Times New Roman" w:hAnsi="Times New Roman" w:cs="Times New Roman"/>
          <w:sz w:val="24"/>
          <w:szCs w:val="24"/>
        </w:rPr>
        <w:t>oMG</w:t>
      </w:r>
      <w:proofErr w:type="spellEnd"/>
      <w:r w:rsidRPr="00C969B6">
        <w:rPr>
          <w:rFonts w:ascii="Times New Roman" w:hAnsi="Times New Roman" w:cs="Times New Roman"/>
          <w:sz w:val="24"/>
          <w:szCs w:val="24"/>
        </w:rPr>
        <w:t xml:space="preserve"> allele A3 hybridized with a 36 </w:t>
      </w:r>
      <w:proofErr w:type="spellStart"/>
      <w:r w:rsidRPr="00C969B6">
        <w:rPr>
          <w:rFonts w:ascii="Times New Roman" w:hAnsi="Times New Roman" w:cs="Times New Roman"/>
          <w:sz w:val="24"/>
          <w:szCs w:val="24"/>
        </w:rPr>
        <w:t>bp</w:t>
      </w:r>
      <w:proofErr w:type="spellEnd"/>
      <w:r w:rsidRPr="00C969B6">
        <w:rPr>
          <w:rFonts w:ascii="Times New Roman" w:hAnsi="Times New Roman" w:cs="Times New Roman"/>
          <w:sz w:val="24"/>
          <w:szCs w:val="24"/>
        </w:rPr>
        <w:t xml:space="preserve"> sequence that is located between </w:t>
      </w:r>
      <w:proofErr w:type="spellStart"/>
      <w:r w:rsidRPr="00C969B6">
        <w:rPr>
          <w:rFonts w:ascii="Times New Roman" w:hAnsi="Times New Roman" w:cs="Times New Roman"/>
          <w:sz w:val="24"/>
          <w:szCs w:val="24"/>
        </w:rPr>
        <w:t>bp</w:t>
      </w:r>
      <w:proofErr w:type="spellEnd"/>
      <w:r w:rsidRPr="00C969B6">
        <w:rPr>
          <w:rFonts w:ascii="Times New Roman" w:hAnsi="Times New Roman" w:cs="Times New Roman"/>
          <w:sz w:val="24"/>
          <w:szCs w:val="24"/>
        </w:rPr>
        <w:t xml:space="preserve"> 558 and 593 of U01894 in the </w:t>
      </w:r>
      <w:proofErr w:type="spellStart"/>
      <w:r w:rsidRPr="00C969B6">
        <w:rPr>
          <w:rFonts w:ascii="Times New Roman" w:hAnsi="Times New Roman" w:cs="Times New Roman"/>
          <w:i/>
          <w:sz w:val="24"/>
          <w:szCs w:val="24"/>
        </w:rPr>
        <w:t>ospC</w:t>
      </w:r>
      <w:proofErr w:type="spellEnd"/>
      <w:r w:rsidRPr="00C969B6">
        <w:rPr>
          <w:rFonts w:ascii="Times New Roman" w:hAnsi="Times New Roman" w:cs="Times New Roman"/>
          <w:sz w:val="24"/>
          <w:szCs w:val="24"/>
        </w:rPr>
        <w:t xml:space="preserve"> gene. The probe for </w:t>
      </w:r>
      <w:proofErr w:type="spellStart"/>
      <w:r w:rsidRPr="00C969B6">
        <w:rPr>
          <w:rFonts w:ascii="Times New Roman" w:hAnsi="Times New Roman" w:cs="Times New Roman"/>
          <w:sz w:val="24"/>
          <w:szCs w:val="24"/>
        </w:rPr>
        <w:t>oMG</w:t>
      </w:r>
      <w:proofErr w:type="spellEnd"/>
      <w:r w:rsidRPr="00C969B6">
        <w:rPr>
          <w:rFonts w:ascii="Times New Roman" w:hAnsi="Times New Roman" w:cs="Times New Roman"/>
          <w:sz w:val="24"/>
          <w:szCs w:val="24"/>
        </w:rPr>
        <w:t xml:space="preserve"> allele A10 hybridized with a 27 </w:t>
      </w:r>
      <w:proofErr w:type="spellStart"/>
      <w:r w:rsidRPr="00C969B6">
        <w:rPr>
          <w:rFonts w:ascii="Times New Roman" w:hAnsi="Times New Roman" w:cs="Times New Roman"/>
          <w:sz w:val="24"/>
          <w:szCs w:val="24"/>
        </w:rPr>
        <w:t>bp</w:t>
      </w:r>
      <w:proofErr w:type="spellEnd"/>
      <w:r w:rsidRPr="00C969B6">
        <w:rPr>
          <w:rFonts w:ascii="Times New Roman" w:hAnsi="Times New Roman" w:cs="Times New Roman"/>
          <w:sz w:val="24"/>
          <w:szCs w:val="24"/>
        </w:rPr>
        <w:t xml:space="preserve"> sequence that is located between </w:t>
      </w:r>
      <w:proofErr w:type="spellStart"/>
      <w:r w:rsidRPr="00C969B6">
        <w:rPr>
          <w:rFonts w:ascii="Times New Roman" w:hAnsi="Times New Roman" w:cs="Times New Roman"/>
          <w:sz w:val="24"/>
          <w:szCs w:val="24"/>
        </w:rPr>
        <w:t>bp</w:t>
      </w:r>
      <w:proofErr w:type="spellEnd"/>
      <w:r w:rsidRPr="00C969B6">
        <w:rPr>
          <w:rFonts w:ascii="Times New Roman" w:hAnsi="Times New Roman" w:cs="Times New Roman"/>
          <w:sz w:val="24"/>
          <w:szCs w:val="24"/>
        </w:rPr>
        <w:t xml:space="preserve"> 562 and 588 of U01894 in the </w:t>
      </w:r>
      <w:proofErr w:type="spellStart"/>
      <w:r w:rsidRPr="00C969B6">
        <w:rPr>
          <w:rFonts w:ascii="Times New Roman" w:hAnsi="Times New Roman" w:cs="Times New Roman"/>
          <w:i/>
          <w:sz w:val="24"/>
          <w:szCs w:val="24"/>
        </w:rPr>
        <w:t>ospC</w:t>
      </w:r>
      <w:proofErr w:type="spellEnd"/>
      <w:r w:rsidRPr="00C969B6">
        <w:rPr>
          <w:rFonts w:ascii="Times New Roman" w:hAnsi="Times New Roman" w:cs="Times New Roman"/>
          <w:sz w:val="24"/>
          <w:szCs w:val="24"/>
        </w:rPr>
        <w:t xml:space="preserve"> gene. The sequence for the A3 probe was </w:t>
      </w:r>
      <w:r>
        <w:rPr>
          <w:rFonts w:ascii="Times New Roman" w:hAnsi="Times New Roman" w:cs="Times New Roman"/>
          <w:sz w:val="24"/>
          <w:szCs w:val="24"/>
        </w:rPr>
        <w:t xml:space="preserve">FAM </w:t>
      </w:r>
      <w:r w:rsidRPr="00C969B6">
        <w:rPr>
          <w:rFonts w:ascii="Times New Roman" w:hAnsi="Times New Roman" w:cs="Times New Roman"/>
          <w:sz w:val="24"/>
          <w:szCs w:val="24"/>
        </w:rPr>
        <w:t>5’-TGA TGG CAC TTT AGA TAA CGA AGC AAA TCA CAA YGG-3’ and the sequence for the A10 probe was</w:t>
      </w:r>
      <w:r>
        <w:rPr>
          <w:rFonts w:ascii="Times New Roman" w:hAnsi="Times New Roman" w:cs="Times New Roman"/>
          <w:sz w:val="24"/>
          <w:szCs w:val="24"/>
        </w:rPr>
        <w:t xml:space="preserve"> YYE</w:t>
      </w:r>
      <w:r w:rsidRPr="00C969B6">
        <w:rPr>
          <w:rFonts w:ascii="Times New Roman" w:hAnsi="Times New Roman" w:cs="Times New Roman"/>
          <w:sz w:val="24"/>
          <w:szCs w:val="24"/>
        </w:rPr>
        <w:t xml:space="preserve"> 5’-GGT TTA GCT </w:t>
      </w:r>
      <w:proofErr w:type="spellStart"/>
      <w:r w:rsidRPr="00C969B6">
        <w:rPr>
          <w:rFonts w:ascii="Times New Roman" w:hAnsi="Times New Roman" w:cs="Times New Roman"/>
          <w:sz w:val="24"/>
          <w:szCs w:val="24"/>
        </w:rPr>
        <w:t>GCT</w:t>
      </w:r>
      <w:proofErr w:type="spellEnd"/>
      <w:r w:rsidRPr="00C969B6">
        <w:rPr>
          <w:rFonts w:ascii="Times New Roman" w:hAnsi="Times New Roman" w:cs="Times New Roman"/>
          <w:sz w:val="24"/>
          <w:szCs w:val="24"/>
        </w:rPr>
        <w:t xml:space="preserve"> GAT GCG GCT GAT CAC-3’.</w:t>
      </w:r>
    </w:p>
    <w:p w:rsidR="004217FA" w:rsidRPr="00C969B6" w:rsidRDefault="004217FA" w:rsidP="00474CA5">
      <w:pPr>
        <w:spacing w:after="0" w:line="240" w:lineRule="auto"/>
        <w:ind w:firstLine="709"/>
        <w:rPr>
          <w:rFonts w:ascii="Times New Roman" w:hAnsi="Times New Roman" w:cs="Times New Roman"/>
          <w:sz w:val="24"/>
          <w:szCs w:val="24"/>
        </w:rPr>
      </w:pPr>
    </w:p>
    <w:p w:rsidR="004217FA" w:rsidRDefault="004217FA" w:rsidP="00474CA5">
      <w:pPr>
        <w:spacing w:after="0" w:line="240" w:lineRule="auto"/>
        <w:ind w:firstLine="709"/>
        <w:rPr>
          <w:rFonts w:ascii="Times New Roman" w:hAnsi="Times New Roman" w:cs="Times New Roman"/>
          <w:sz w:val="24"/>
          <w:szCs w:val="24"/>
        </w:rPr>
      </w:pPr>
      <w:r w:rsidRPr="00BF0033">
        <w:rPr>
          <w:rFonts w:ascii="Times New Roman" w:hAnsi="Times New Roman" w:cs="Times New Roman"/>
          <w:b/>
          <w:sz w:val="24"/>
          <w:szCs w:val="24"/>
        </w:rPr>
        <w:t xml:space="preserve">Protocol for the </w:t>
      </w:r>
      <w:proofErr w:type="spellStart"/>
      <w:r w:rsidRPr="00BF0033">
        <w:rPr>
          <w:rFonts w:ascii="Times New Roman" w:hAnsi="Times New Roman" w:cs="Times New Roman"/>
          <w:b/>
          <w:i/>
          <w:sz w:val="24"/>
          <w:szCs w:val="24"/>
        </w:rPr>
        <w:t>ospC</w:t>
      </w:r>
      <w:proofErr w:type="spellEnd"/>
      <w:r w:rsidRPr="00BF0033">
        <w:rPr>
          <w:rFonts w:ascii="Times New Roman" w:hAnsi="Times New Roman" w:cs="Times New Roman"/>
          <w:b/>
          <w:sz w:val="24"/>
          <w:szCs w:val="24"/>
        </w:rPr>
        <w:t xml:space="preserve">-strain specific qPCR: </w:t>
      </w:r>
      <w:r>
        <w:rPr>
          <w:rFonts w:ascii="Times New Roman" w:hAnsi="Times New Roman" w:cs="Times New Roman"/>
          <w:sz w:val="24"/>
          <w:szCs w:val="24"/>
        </w:rPr>
        <w:t xml:space="preserve">A 142 </w:t>
      </w:r>
      <w:proofErr w:type="spellStart"/>
      <w:r>
        <w:rPr>
          <w:rFonts w:ascii="Times New Roman" w:hAnsi="Times New Roman" w:cs="Times New Roman"/>
          <w:sz w:val="24"/>
          <w:szCs w:val="24"/>
        </w:rPr>
        <w:t>bp</w:t>
      </w:r>
      <w:proofErr w:type="spellEnd"/>
      <w:r>
        <w:rPr>
          <w:rFonts w:ascii="Times New Roman" w:hAnsi="Times New Roman" w:cs="Times New Roman"/>
          <w:sz w:val="24"/>
          <w:szCs w:val="24"/>
        </w:rPr>
        <w:t xml:space="preserve"> fragment of the </w:t>
      </w:r>
      <w:proofErr w:type="spellStart"/>
      <w:r>
        <w:rPr>
          <w:rFonts w:ascii="Times New Roman" w:hAnsi="Times New Roman" w:cs="Times New Roman"/>
          <w:i/>
          <w:sz w:val="24"/>
          <w:szCs w:val="24"/>
        </w:rPr>
        <w:t>ospC</w:t>
      </w:r>
      <w:proofErr w:type="spellEnd"/>
      <w:r>
        <w:rPr>
          <w:rFonts w:ascii="Times New Roman" w:hAnsi="Times New Roman" w:cs="Times New Roman"/>
          <w:sz w:val="24"/>
          <w:szCs w:val="24"/>
        </w:rPr>
        <w:t xml:space="preserve"> gene was amplified to detect and quantify the copy number of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alleles A3 and A10. Different probes were used to distinguish the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alleles in the qPCR assays. </w:t>
      </w:r>
      <w:r w:rsidRPr="00BF0033">
        <w:rPr>
          <w:rFonts w:ascii="Times New Roman" w:hAnsi="Times New Roman" w:cs="Times New Roman"/>
          <w:sz w:val="24"/>
          <w:szCs w:val="24"/>
        </w:rPr>
        <w:t xml:space="preserve">The 20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qPCR mixture consisted of 10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of 2× Master Mix (</w:t>
      </w:r>
      <w:proofErr w:type="spellStart"/>
      <w:r w:rsidRPr="00BF0033">
        <w:rPr>
          <w:rFonts w:ascii="Times New Roman" w:hAnsi="Times New Roman" w:cs="Times New Roman"/>
          <w:sz w:val="24"/>
          <w:szCs w:val="24"/>
        </w:rPr>
        <w:t>FastStart</w:t>
      </w:r>
      <w:proofErr w:type="spellEnd"/>
      <w:r w:rsidRPr="00BF0033">
        <w:rPr>
          <w:rFonts w:ascii="Times New Roman" w:hAnsi="Times New Roman" w:cs="Times New Roman"/>
          <w:sz w:val="24"/>
          <w:szCs w:val="24"/>
        </w:rPr>
        <w:t xml:space="preserve"> Essential DNA Probes Master, Roche Applied Science), 5.8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of water, 0.4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of 20 </w:t>
      </w:r>
      <w:proofErr w:type="spellStart"/>
      <w:r w:rsidRPr="00BF0033">
        <w:rPr>
          <w:rFonts w:ascii="Times New Roman" w:hAnsi="Times New Roman" w:cs="Times New Roman"/>
          <w:sz w:val="24"/>
          <w:szCs w:val="24"/>
        </w:rPr>
        <w:t>μM</w:t>
      </w:r>
      <w:proofErr w:type="spellEnd"/>
      <w:r w:rsidRPr="00BF0033">
        <w:rPr>
          <w:rFonts w:ascii="Times New Roman" w:hAnsi="Times New Roman" w:cs="Times New Roman"/>
          <w:sz w:val="24"/>
          <w:szCs w:val="24"/>
        </w:rPr>
        <w:t xml:space="preserve"> </w:t>
      </w:r>
      <w:r>
        <w:rPr>
          <w:rFonts w:ascii="Times New Roman" w:hAnsi="Times New Roman" w:cs="Times New Roman"/>
          <w:sz w:val="24"/>
          <w:szCs w:val="24"/>
        </w:rPr>
        <w:t xml:space="preserve">forward </w:t>
      </w:r>
      <w:r w:rsidRPr="00BF0033">
        <w:rPr>
          <w:rFonts w:ascii="Times New Roman" w:hAnsi="Times New Roman" w:cs="Times New Roman"/>
          <w:sz w:val="24"/>
          <w:szCs w:val="24"/>
        </w:rPr>
        <w:t xml:space="preserve">primer </w:t>
      </w:r>
      <w:proofErr w:type="spellStart"/>
      <w:r w:rsidRPr="00BF0033">
        <w:rPr>
          <w:rFonts w:ascii="Times New Roman" w:hAnsi="Times New Roman" w:cs="Times New Roman"/>
          <w:sz w:val="24"/>
          <w:szCs w:val="24"/>
        </w:rPr>
        <w:t>OspC_qPCR_For</w:t>
      </w:r>
      <w:proofErr w:type="spellEnd"/>
      <w:r w:rsidRPr="00BF0033">
        <w:rPr>
          <w:rFonts w:ascii="Times New Roman" w:hAnsi="Times New Roman" w:cs="Times New Roman"/>
          <w:sz w:val="24"/>
          <w:szCs w:val="24"/>
        </w:rPr>
        <w:t xml:space="preserve">, 0.4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of 20 </w:t>
      </w:r>
      <w:proofErr w:type="spellStart"/>
      <w:r w:rsidRPr="00BF0033">
        <w:rPr>
          <w:rFonts w:ascii="Times New Roman" w:hAnsi="Times New Roman" w:cs="Times New Roman"/>
          <w:sz w:val="24"/>
          <w:szCs w:val="24"/>
        </w:rPr>
        <w:t>μM</w:t>
      </w:r>
      <w:proofErr w:type="spellEnd"/>
      <w:r w:rsidRPr="00BF0033">
        <w:rPr>
          <w:rFonts w:ascii="Times New Roman" w:hAnsi="Times New Roman" w:cs="Times New Roman"/>
          <w:sz w:val="24"/>
          <w:szCs w:val="24"/>
        </w:rPr>
        <w:t xml:space="preserve"> </w:t>
      </w:r>
      <w:r>
        <w:rPr>
          <w:rFonts w:ascii="Times New Roman" w:hAnsi="Times New Roman" w:cs="Times New Roman"/>
          <w:sz w:val="24"/>
          <w:szCs w:val="24"/>
        </w:rPr>
        <w:t xml:space="preserve">reverse </w:t>
      </w:r>
      <w:r w:rsidRPr="00BF0033">
        <w:rPr>
          <w:rFonts w:ascii="Times New Roman" w:hAnsi="Times New Roman" w:cs="Times New Roman"/>
          <w:sz w:val="24"/>
          <w:szCs w:val="24"/>
        </w:rPr>
        <w:t xml:space="preserve">primer </w:t>
      </w:r>
      <w:proofErr w:type="spellStart"/>
      <w:r w:rsidRPr="00BF0033">
        <w:rPr>
          <w:rFonts w:ascii="Times New Roman" w:hAnsi="Times New Roman" w:cs="Times New Roman"/>
          <w:sz w:val="24"/>
          <w:szCs w:val="24"/>
          <w:lang w:val="en-US"/>
        </w:rPr>
        <w:t>OspC_qPCR_Rev</w:t>
      </w:r>
      <w:proofErr w:type="spellEnd"/>
      <w:r w:rsidRPr="00BF0033">
        <w:rPr>
          <w:rFonts w:ascii="Times New Roman" w:hAnsi="Times New Roman" w:cs="Times New Roman"/>
          <w:sz w:val="24"/>
          <w:szCs w:val="24"/>
        </w:rPr>
        <w:t xml:space="preserve">, 0.4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of 10 </w:t>
      </w:r>
      <w:proofErr w:type="spellStart"/>
      <w:r w:rsidRPr="00BF0033">
        <w:rPr>
          <w:rFonts w:ascii="Times New Roman" w:hAnsi="Times New Roman" w:cs="Times New Roman"/>
          <w:sz w:val="24"/>
          <w:szCs w:val="24"/>
        </w:rPr>
        <w:t>μM</w:t>
      </w:r>
      <w:proofErr w:type="spellEnd"/>
      <w:r w:rsidRPr="00BF0033">
        <w:rPr>
          <w:rFonts w:ascii="Times New Roman" w:hAnsi="Times New Roman" w:cs="Times New Roman"/>
          <w:sz w:val="24"/>
          <w:szCs w:val="24"/>
        </w:rPr>
        <w:t xml:space="preserve"> of either A3_Probe or A10_Probe, and 3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of DNA template. The </w:t>
      </w:r>
      <w:proofErr w:type="spellStart"/>
      <w:r w:rsidRPr="00BF0033">
        <w:rPr>
          <w:rFonts w:ascii="Times New Roman" w:hAnsi="Times New Roman" w:cs="Times New Roman"/>
          <w:sz w:val="24"/>
          <w:szCs w:val="24"/>
        </w:rPr>
        <w:t>thermocycling</w:t>
      </w:r>
      <w:proofErr w:type="spellEnd"/>
      <w:r w:rsidRPr="00BF0033">
        <w:rPr>
          <w:rFonts w:ascii="Times New Roman" w:hAnsi="Times New Roman" w:cs="Times New Roman"/>
          <w:sz w:val="24"/>
          <w:szCs w:val="24"/>
        </w:rPr>
        <w:t xml:space="preserve"> conditions included a denaturation step at</w:t>
      </w:r>
      <w:r>
        <w:rPr>
          <w:rFonts w:ascii="Times New Roman" w:hAnsi="Times New Roman" w:cs="Times New Roman"/>
          <w:sz w:val="24"/>
          <w:szCs w:val="24"/>
        </w:rPr>
        <w:t xml:space="preserve"> 95</w:t>
      </w:r>
      <w:r w:rsidRPr="00BF0033">
        <w:rPr>
          <w:rFonts w:ascii="Times New Roman" w:hAnsi="Times New Roman" w:cs="Times New Roman"/>
          <w:sz w:val="24"/>
          <w:szCs w:val="24"/>
        </w:rPr>
        <w:t xml:space="preserve">°C for 10 </w:t>
      </w:r>
      <w:r>
        <w:rPr>
          <w:rFonts w:ascii="Times New Roman" w:hAnsi="Times New Roman" w:cs="Times New Roman"/>
          <w:sz w:val="24"/>
          <w:szCs w:val="24"/>
        </w:rPr>
        <w:t>min followed by 50 cycles of 52</w:t>
      </w:r>
      <w:r w:rsidRPr="00BF0033">
        <w:rPr>
          <w:rFonts w:ascii="Times New Roman" w:hAnsi="Times New Roman" w:cs="Times New Roman"/>
          <w:sz w:val="24"/>
          <w:szCs w:val="24"/>
        </w:rPr>
        <w:t>°C for 20 s, 72°C for 20</w:t>
      </w:r>
      <w:r>
        <w:rPr>
          <w:rFonts w:ascii="Times New Roman" w:hAnsi="Times New Roman" w:cs="Times New Roman"/>
          <w:sz w:val="24"/>
          <w:szCs w:val="24"/>
        </w:rPr>
        <w:t xml:space="preserve"> </w:t>
      </w:r>
      <w:r w:rsidRPr="00BF0033">
        <w:rPr>
          <w:rFonts w:ascii="Times New Roman" w:hAnsi="Times New Roman" w:cs="Times New Roman"/>
          <w:sz w:val="24"/>
          <w:szCs w:val="24"/>
        </w:rPr>
        <w:t>s</w:t>
      </w:r>
      <w:r>
        <w:rPr>
          <w:rFonts w:ascii="Times New Roman" w:hAnsi="Times New Roman" w:cs="Times New Roman"/>
          <w:sz w:val="24"/>
          <w:szCs w:val="24"/>
        </w:rPr>
        <w:t xml:space="preserve"> and 95</w:t>
      </w:r>
      <w:r w:rsidRPr="00BF0033">
        <w:rPr>
          <w:rFonts w:ascii="Times New Roman" w:hAnsi="Times New Roman" w:cs="Times New Roman"/>
          <w:sz w:val="24"/>
          <w:szCs w:val="24"/>
        </w:rPr>
        <w:t xml:space="preserve">°C for 10 s using a </w:t>
      </w:r>
      <w:proofErr w:type="spellStart"/>
      <w:r w:rsidRPr="00BF0033">
        <w:rPr>
          <w:rFonts w:ascii="Times New Roman" w:hAnsi="Times New Roman" w:cs="Times New Roman"/>
          <w:sz w:val="24"/>
          <w:szCs w:val="24"/>
        </w:rPr>
        <w:t>LightCycler</w:t>
      </w:r>
      <w:proofErr w:type="spellEnd"/>
      <w:r w:rsidRPr="00BF0033">
        <w:rPr>
          <w:rFonts w:ascii="Times New Roman" w:hAnsi="Times New Roman" w:cs="Times New Roman"/>
          <w:sz w:val="24"/>
          <w:szCs w:val="24"/>
        </w:rPr>
        <w:t>® 96 (Roche Applied Science, Switzerland). All the plates contained negative controls for DNA extraction (mosquito DNA), negative controls for the qPCR (water), and 4 standards. The standards contained 10</w:t>
      </w:r>
      <w:r w:rsidRPr="00BF0033">
        <w:rPr>
          <w:rFonts w:ascii="Times New Roman" w:hAnsi="Times New Roman" w:cs="Times New Roman"/>
          <w:sz w:val="24"/>
          <w:szCs w:val="24"/>
          <w:vertAlign w:val="superscript"/>
        </w:rPr>
        <w:t>2</w:t>
      </w:r>
      <w:r w:rsidRPr="00BF0033">
        <w:rPr>
          <w:rFonts w:ascii="Times New Roman" w:hAnsi="Times New Roman" w:cs="Times New Roman"/>
          <w:sz w:val="24"/>
          <w:szCs w:val="24"/>
        </w:rPr>
        <w:t>, 10</w:t>
      </w:r>
      <w:r w:rsidRPr="00BF0033">
        <w:rPr>
          <w:rFonts w:ascii="Times New Roman" w:hAnsi="Times New Roman" w:cs="Times New Roman"/>
          <w:sz w:val="24"/>
          <w:szCs w:val="24"/>
          <w:vertAlign w:val="superscript"/>
        </w:rPr>
        <w:t>3</w:t>
      </w:r>
      <w:r w:rsidRPr="00BF0033">
        <w:rPr>
          <w:rFonts w:ascii="Times New Roman" w:hAnsi="Times New Roman" w:cs="Times New Roman"/>
          <w:sz w:val="24"/>
          <w:szCs w:val="24"/>
        </w:rPr>
        <w:t>, 10</w:t>
      </w:r>
      <w:r w:rsidRPr="00BF0033">
        <w:rPr>
          <w:rFonts w:ascii="Times New Roman" w:hAnsi="Times New Roman" w:cs="Times New Roman"/>
          <w:sz w:val="24"/>
          <w:szCs w:val="24"/>
          <w:vertAlign w:val="superscript"/>
        </w:rPr>
        <w:t>4</w:t>
      </w:r>
      <w:r w:rsidRPr="00BF0033">
        <w:rPr>
          <w:rFonts w:ascii="Times New Roman" w:hAnsi="Times New Roman" w:cs="Times New Roman"/>
          <w:sz w:val="24"/>
          <w:szCs w:val="24"/>
        </w:rPr>
        <w:t xml:space="preserve"> and 10</w:t>
      </w:r>
      <w:r w:rsidRPr="00BF0033">
        <w:rPr>
          <w:rFonts w:ascii="Times New Roman" w:hAnsi="Times New Roman" w:cs="Times New Roman"/>
          <w:sz w:val="24"/>
          <w:szCs w:val="24"/>
          <w:vertAlign w:val="superscript"/>
        </w:rPr>
        <w:t>5</w:t>
      </w:r>
      <w:r w:rsidRPr="00BF0033">
        <w:rPr>
          <w:rFonts w:ascii="Times New Roman" w:hAnsi="Times New Roman" w:cs="Times New Roman"/>
          <w:sz w:val="24"/>
          <w:szCs w:val="24"/>
        </w:rPr>
        <w:t xml:space="preserve"> copies of the </w:t>
      </w:r>
      <w:proofErr w:type="spellStart"/>
      <w:r w:rsidRPr="00BF0033">
        <w:rPr>
          <w:rFonts w:ascii="Times New Roman" w:hAnsi="Times New Roman" w:cs="Times New Roman"/>
          <w:i/>
          <w:sz w:val="24"/>
          <w:szCs w:val="24"/>
        </w:rPr>
        <w:t>ospC</w:t>
      </w:r>
      <w:proofErr w:type="spellEnd"/>
      <w:r w:rsidRPr="00BF0033">
        <w:rPr>
          <w:rFonts w:ascii="Times New Roman" w:hAnsi="Times New Roman" w:cs="Times New Roman"/>
          <w:sz w:val="24"/>
          <w:szCs w:val="24"/>
        </w:rPr>
        <w:t xml:space="preserve"> gene in 3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respectively. The </w:t>
      </w:r>
      <w:proofErr w:type="spellStart"/>
      <w:r w:rsidRPr="00BF0033">
        <w:rPr>
          <w:rFonts w:ascii="Times New Roman" w:hAnsi="Times New Roman" w:cs="Times New Roman"/>
          <w:sz w:val="24"/>
          <w:szCs w:val="24"/>
        </w:rPr>
        <w:t>LightCycler</w:t>
      </w:r>
      <w:proofErr w:type="spellEnd"/>
      <w:r w:rsidRPr="00BF0033">
        <w:rPr>
          <w:rFonts w:ascii="Times New Roman" w:hAnsi="Times New Roman" w:cs="Times New Roman"/>
          <w:sz w:val="24"/>
          <w:szCs w:val="24"/>
        </w:rPr>
        <w:t xml:space="preserve">® 96 software (Roche Applied Science, Switzerland) calculated the standard curves and the absolute number of spirochetes present in each positive sample. The total spirochete load for each tick was calculated by multiplying the spirochete load in 3 </w:t>
      </w:r>
      <w:proofErr w:type="spellStart"/>
      <w:r w:rsidRPr="00BF0033">
        <w:rPr>
          <w:rFonts w:ascii="Times New Roman" w:hAnsi="Times New Roman" w:cs="Times New Roman"/>
          <w:sz w:val="24"/>
          <w:szCs w:val="24"/>
        </w:rPr>
        <w:t>μl</w:t>
      </w:r>
      <w:proofErr w:type="spellEnd"/>
      <w:r w:rsidRPr="00BF0033">
        <w:rPr>
          <w:rFonts w:ascii="Times New Roman" w:hAnsi="Times New Roman" w:cs="Times New Roman"/>
          <w:sz w:val="24"/>
          <w:szCs w:val="24"/>
        </w:rPr>
        <w:t xml:space="preserve"> of tick DNA template by the appropriate correction factor.</w:t>
      </w:r>
    </w:p>
    <w:p w:rsidR="004217FA" w:rsidRPr="00BF0033" w:rsidRDefault="004217FA" w:rsidP="00474CA5">
      <w:pPr>
        <w:spacing w:after="0" w:line="240" w:lineRule="auto"/>
        <w:ind w:firstLine="709"/>
        <w:rPr>
          <w:rFonts w:ascii="Times New Roman" w:hAnsi="Times New Roman" w:cs="Times New Roman"/>
          <w:b/>
          <w:i/>
          <w:sz w:val="24"/>
          <w:szCs w:val="24"/>
        </w:rPr>
      </w:pPr>
    </w:p>
    <w:p w:rsidR="004217FA" w:rsidRDefault="004217FA" w:rsidP="00474CA5">
      <w:pPr>
        <w:spacing w:after="0" w:line="240" w:lineRule="auto"/>
        <w:ind w:firstLine="709"/>
        <w:rPr>
          <w:rFonts w:ascii="Times" w:hAnsi="Times" w:cs="Times New Roman"/>
          <w:sz w:val="24"/>
          <w:szCs w:val="24"/>
        </w:rPr>
      </w:pPr>
      <w:r w:rsidRPr="0097727D">
        <w:rPr>
          <w:rFonts w:ascii="Times New Roman" w:hAnsi="Times New Roman" w:cs="Times New Roman"/>
          <w:b/>
          <w:bCs/>
          <w:sz w:val="24"/>
          <w:szCs w:val="24"/>
        </w:rPr>
        <w:t xml:space="preserve">Production of standards for the </w:t>
      </w:r>
      <w:proofErr w:type="spellStart"/>
      <w:r w:rsidRPr="0097727D">
        <w:rPr>
          <w:rFonts w:ascii="Times New Roman" w:hAnsi="Times New Roman" w:cs="Times New Roman"/>
          <w:b/>
          <w:bCs/>
          <w:i/>
          <w:sz w:val="24"/>
          <w:szCs w:val="24"/>
        </w:rPr>
        <w:t>flagellin</w:t>
      </w:r>
      <w:proofErr w:type="spellEnd"/>
      <w:r w:rsidRPr="0097727D">
        <w:rPr>
          <w:rFonts w:ascii="Times New Roman" w:hAnsi="Times New Roman" w:cs="Times New Roman"/>
          <w:b/>
          <w:bCs/>
          <w:sz w:val="24"/>
          <w:szCs w:val="24"/>
        </w:rPr>
        <w:t xml:space="preserve"> qPCR and </w:t>
      </w:r>
      <w:proofErr w:type="spellStart"/>
      <w:r w:rsidRPr="0097727D">
        <w:rPr>
          <w:rFonts w:ascii="Times New Roman" w:hAnsi="Times New Roman" w:cs="Times New Roman"/>
          <w:b/>
          <w:bCs/>
          <w:i/>
          <w:sz w:val="24"/>
          <w:szCs w:val="24"/>
        </w:rPr>
        <w:t>ospC</w:t>
      </w:r>
      <w:proofErr w:type="spellEnd"/>
      <w:r w:rsidRPr="0097727D">
        <w:rPr>
          <w:rFonts w:ascii="Times New Roman" w:hAnsi="Times New Roman" w:cs="Times New Roman"/>
          <w:b/>
          <w:bCs/>
          <w:sz w:val="24"/>
          <w:szCs w:val="24"/>
        </w:rPr>
        <w:t xml:space="preserve"> qPCR:</w:t>
      </w:r>
      <w:r>
        <w:rPr>
          <w:rFonts w:ascii="Times" w:hAnsi="Times" w:cs="Times New Roman"/>
          <w:sz w:val="24"/>
          <w:szCs w:val="24"/>
        </w:rPr>
        <w:t xml:space="preserve"> The</w:t>
      </w:r>
      <w:r w:rsidRPr="002D7105">
        <w:rPr>
          <w:rFonts w:ascii="Times" w:hAnsi="Times" w:cs="Times New Roman"/>
          <w:sz w:val="24"/>
          <w:szCs w:val="24"/>
        </w:rPr>
        <w:t xml:space="preserve"> plasmid containing the </w:t>
      </w:r>
      <w:proofErr w:type="spellStart"/>
      <w:r w:rsidRPr="002D7105">
        <w:rPr>
          <w:rFonts w:ascii="Times" w:hAnsi="Times" w:cs="Times New Roman"/>
          <w:i/>
          <w:sz w:val="24"/>
          <w:szCs w:val="24"/>
        </w:rPr>
        <w:t>flagellin</w:t>
      </w:r>
      <w:proofErr w:type="spellEnd"/>
      <w:r w:rsidRPr="002D7105">
        <w:rPr>
          <w:rFonts w:ascii="Times" w:hAnsi="Times" w:cs="Times New Roman"/>
          <w:sz w:val="24"/>
          <w:szCs w:val="24"/>
        </w:rPr>
        <w:t xml:space="preserve"> gene </w:t>
      </w:r>
      <w:r>
        <w:rPr>
          <w:rFonts w:ascii="Times" w:hAnsi="Times" w:cs="Times New Roman"/>
          <w:sz w:val="24"/>
          <w:szCs w:val="24"/>
        </w:rPr>
        <w:t xml:space="preserve">was kindly provided to us by </w:t>
      </w:r>
      <w:proofErr w:type="spellStart"/>
      <w:r>
        <w:rPr>
          <w:rFonts w:ascii="Times" w:hAnsi="Times" w:cs="Times New Roman"/>
          <w:sz w:val="24"/>
          <w:szCs w:val="24"/>
        </w:rPr>
        <w:t>Reinhard</w:t>
      </w:r>
      <w:proofErr w:type="spellEnd"/>
      <w:r>
        <w:rPr>
          <w:rFonts w:ascii="Times" w:hAnsi="Times" w:cs="Times New Roman"/>
          <w:sz w:val="24"/>
          <w:szCs w:val="24"/>
        </w:rPr>
        <w:t xml:space="preserve"> </w:t>
      </w:r>
      <w:proofErr w:type="spellStart"/>
      <w:r>
        <w:rPr>
          <w:rFonts w:ascii="Times" w:hAnsi="Times" w:cs="Times New Roman"/>
          <w:sz w:val="24"/>
          <w:szCs w:val="24"/>
        </w:rPr>
        <w:t>Wallich</w:t>
      </w:r>
      <w:proofErr w:type="spellEnd"/>
      <w:r>
        <w:rPr>
          <w:rFonts w:ascii="Times" w:hAnsi="Times" w:cs="Times New Roman"/>
          <w:sz w:val="24"/>
          <w:szCs w:val="24"/>
        </w:rPr>
        <w:t xml:space="preserve"> </w:t>
      </w:r>
      <w:r>
        <w:rPr>
          <w:rFonts w:ascii="Times" w:hAnsi="Times" w:cs="Times New Roman"/>
          <w:noProof/>
          <w:sz w:val="24"/>
          <w:szCs w:val="24"/>
        </w:rPr>
        <w:t>(Wallich</w:t>
      </w:r>
      <w:r w:rsidRPr="00A033EE">
        <w:rPr>
          <w:rFonts w:ascii="Times" w:hAnsi="Times" w:cs="Times New Roman"/>
          <w:i/>
          <w:noProof/>
          <w:sz w:val="24"/>
          <w:szCs w:val="24"/>
        </w:rPr>
        <w:t xml:space="preserve"> et al.</w:t>
      </w:r>
      <w:r>
        <w:rPr>
          <w:rFonts w:ascii="Times" w:hAnsi="Times" w:cs="Times New Roman"/>
          <w:noProof/>
          <w:sz w:val="24"/>
          <w:szCs w:val="24"/>
        </w:rPr>
        <w:t xml:space="preserve"> </w:t>
      </w:r>
      <w:r>
        <w:rPr>
          <w:rFonts w:ascii="Times" w:hAnsi="Times" w:cs="Times New Roman"/>
          <w:noProof/>
          <w:sz w:val="24"/>
          <w:szCs w:val="24"/>
        </w:rPr>
        <w:lastRenderedPageBreak/>
        <w:t>1990)</w:t>
      </w:r>
      <w:r w:rsidRPr="002D7105">
        <w:rPr>
          <w:rFonts w:ascii="Times" w:hAnsi="Times" w:cs="Times New Roman"/>
          <w:sz w:val="24"/>
          <w:szCs w:val="24"/>
        </w:rPr>
        <w:t>.</w:t>
      </w:r>
      <w:r>
        <w:rPr>
          <w:rFonts w:ascii="Times" w:hAnsi="Times" w:cs="Times New Roman"/>
          <w:sz w:val="24"/>
          <w:szCs w:val="24"/>
        </w:rPr>
        <w:t xml:space="preserve"> The production of the plasmids containing </w:t>
      </w:r>
      <w:proofErr w:type="spellStart"/>
      <w:r w:rsidRPr="00122437">
        <w:rPr>
          <w:rFonts w:ascii="Times" w:hAnsi="Times" w:cs="Times New Roman"/>
          <w:i/>
          <w:sz w:val="24"/>
          <w:szCs w:val="24"/>
        </w:rPr>
        <w:t>ospC</w:t>
      </w:r>
      <w:proofErr w:type="spellEnd"/>
      <w:r>
        <w:rPr>
          <w:rFonts w:ascii="Times" w:hAnsi="Times" w:cs="Times New Roman"/>
          <w:sz w:val="24"/>
          <w:szCs w:val="24"/>
        </w:rPr>
        <w:t xml:space="preserve"> genes A3 and A10 was previously described in </w:t>
      </w:r>
      <w:proofErr w:type="spellStart"/>
      <w:r>
        <w:rPr>
          <w:rFonts w:ascii="Times" w:hAnsi="Times" w:cs="Times New Roman"/>
          <w:sz w:val="24"/>
          <w:szCs w:val="24"/>
        </w:rPr>
        <w:t>Jacquet</w:t>
      </w:r>
      <w:proofErr w:type="spellEnd"/>
      <w:r>
        <w:rPr>
          <w:rFonts w:ascii="Times" w:hAnsi="Times" w:cs="Times New Roman"/>
          <w:sz w:val="24"/>
          <w:szCs w:val="24"/>
        </w:rPr>
        <w:t xml:space="preserve"> et al. </w:t>
      </w:r>
      <w:r>
        <w:rPr>
          <w:rFonts w:ascii="Times" w:hAnsi="Times" w:cs="Times New Roman"/>
          <w:noProof/>
          <w:sz w:val="24"/>
          <w:szCs w:val="24"/>
        </w:rPr>
        <w:t>(Jacquet</w:t>
      </w:r>
      <w:r w:rsidRPr="00A033EE">
        <w:rPr>
          <w:rFonts w:ascii="Times" w:hAnsi="Times" w:cs="Times New Roman"/>
          <w:i/>
          <w:noProof/>
          <w:sz w:val="24"/>
          <w:szCs w:val="24"/>
        </w:rPr>
        <w:t xml:space="preserve"> et al.</w:t>
      </w:r>
      <w:r>
        <w:rPr>
          <w:rFonts w:ascii="Times" w:hAnsi="Times" w:cs="Times New Roman"/>
          <w:noProof/>
          <w:sz w:val="24"/>
          <w:szCs w:val="24"/>
        </w:rPr>
        <w:t xml:space="preserve"> 2015)</w:t>
      </w:r>
      <w:r>
        <w:rPr>
          <w:rFonts w:ascii="Times" w:hAnsi="Times" w:cs="Times New Roman"/>
          <w:sz w:val="24"/>
          <w:szCs w:val="24"/>
        </w:rPr>
        <w:t>. Briefly, t</w:t>
      </w:r>
      <w:r w:rsidRPr="00FF5F88">
        <w:rPr>
          <w:rFonts w:ascii="Times" w:hAnsi="Times" w:cs="Times New Roman"/>
          <w:sz w:val="24"/>
          <w:szCs w:val="24"/>
        </w:rPr>
        <w:t xml:space="preserve">he </w:t>
      </w:r>
      <w:proofErr w:type="spellStart"/>
      <w:r w:rsidRPr="00FF5F88">
        <w:rPr>
          <w:rFonts w:ascii="Times" w:hAnsi="Times" w:cs="Times New Roman"/>
          <w:i/>
          <w:sz w:val="24"/>
          <w:szCs w:val="24"/>
        </w:rPr>
        <w:t>ospC</w:t>
      </w:r>
      <w:proofErr w:type="spellEnd"/>
      <w:r w:rsidRPr="00FF5F88">
        <w:rPr>
          <w:rFonts w:ascii="Times" w:hAnsi="Times" w:cs="Times New Roman"/>
          <w:sz w:val="24"/>
          <w:szCs w:val="24"/>
        </w:rPr>
        <w:t xml:space="preserve"> gene, corresponding to the full </w:t>
      </w:r>
      <w:proofErr w:type="spellStart"/>
      <w:r w:rsidRPr="00FF5F88">
        <w:rPr>
          <w:rFonts w:ascii="Times" w:hAnsi="Times" w:cs="Times New Roman"/>
          <w:sz w:val="24"/>
          <w:szCs w:val="24"/>
        </w:rPr>
        <w:t>OspC</w:t>
      </w:r>
      <w:proofErr w:type="spellEnd"/>
      <w:r w:rsidRPr="00FF5F88">
        <w:rPr>
          <w:rFonts w:ascii="Times" w:hAnsi="Times" w:cs="Times New Roman"/>
          <w:sz w:val="24"/>
          <w:szCs w:val="24"/>
        </w:rPr>
        <w:t xml:space="preserve"> protein without its leader peptide, was amplified using prime</w:t>
      </w:r>
      <w:r>
        <w:rPr>
          <w:rFonts w:ascii="Times" w:hAnsi="Times" w:cs="Times New Roman"/>
          <w:sz w:val="24"/>
          <w:szCs w:val="24"/>
        </w:rPr>
        <w:t xml:space="preserve">rs modified from </w:t>
      </w:r>
      <w:proofErr w:type="spellStart"/>
      <w:r>
        <w:rPr>
          <w:rFonts w:ascii="Times" w:hAnsi="Times" w:cs="Times New Roman"/>
          <w:sz w:val="24"/>
          <w:szCs w:val="24"/>
        </w:rPr>
        <w:t>Earnhart</w:t>
      </w:r>
      <w:proofErr w:type="spellEnd"/>
      <w:r>
        <w:rPr>
          <w:rFonts w:ascii="Times" w:hAnsi="Times" w:cs="Times New Roman"/>
          <w:sz w:val="24"/>
          <w:szCs w:val="24"/>
        </w:rPr>
        <w:t xml:space="preserve"> et al</w:t>
      </w:r>
      <w:r w:rsidRPr="00FF5F88">
        <w:rPr>
          <w:rFonts w:ascii="Times" w:hAnsi="Times" w:cs="Times New Roman"/>
          <w:sz w:val="24"/>
          <w:szCs w:val="24"/>
        </w:rPr>
        <w:t>.</w:t>
      </w:r>
      <w:r>
        <w:rPr>
          <w:rFonts w:ascii="Times" w:hAnsi="Times" w:cs="Times New Roman"/>
          <w:sz w:val="24"/>
          <w:szCs w:val="24"/>
        </w:rPr>
        <w:t xml:space="preserve"> </w:t>
      </w:r>
      <w:r>
        <w:rPr>
          <w:rFonts w:ascii="Times" w:hAnsi="Times" w:cs="Times New Roman"/>
          <w:noProof/>
          <w:sz w:val="24"/>
          <w:szCs w:val="24"/>
        </w:rPr>
        <w:t>(Earnhart</w:t>
      </w:r>
      <w:r w:rsidRPr="00A033EE">
        <w:rPr>
          <w:rFonts w:ascii="Times" w:hAnsi="Times" w:cs="Times New Roman"/>
          <w:i/>
          <w:noProof/>
          <w:sz w:val="24"/>
          <w:szCs w:val="24"/>
        </w:rPr>
        <w:t xml:space="preserve"> et al.</w:t>
      </w:r>
      <w:r>
        <w:rPr>
          <w:rFonts w:ascii="Times" w:hAnsi="Times" w:cs="Times New Roman"/>
          <w:noProof/>
          <w:sz w:val="24"/>
          <w:szCs w:val="24"/>
        </w:rPr>
        <w:t xml:space="preserve"> 2005)</w:t>
      </w:r>
      <w:r>
        <w:rPr>
          <w:rFonts w:ascii="Times" w:hAnsi="Times" w:cs="Times New Roman"/>
          <w:sz w:val="24"/>
          <w:szCs w:val="24"/>
        </w:rPr>
        <w:t>.</w:t>
      </w:r>
      <w:r w:rsidRPr="00FF5F88">
        <w:rPr>
          <w:rFonts w:ascii="Times" w:hAnsi="Times" w:cs="Times New Roman"/>
          <w:sz w:val="24"/>
          <w:szCs w:val="24"/>
        </w:rPr>
        <w:t xml:space="preserve"> The forward primer contained a BamH1 restriction site (underlined) in the 5</w:t>
      </w:r>
      <w:r w:rsidRPr="00FF5F88">
        <w:rPr>
          <w:rFonts w:ascii="Times New Roman" w:hAnsi="Times New Roman" w:cs="Times New Roman"/>
          <w:sz w:val="24"/>
          <w:szCs w:val="24"/>
        </w:rPr>
        <w:t>′</w:t>
      </w:r>
      <w:r w:rsidRPr="00FF5F88">
        <w:rPr>
          <w:rFonts w:ascii="Times" w:hAnsi="Times" w:cs="Times New Roman"/>
          <w:sz w:val="24"/>
          <w:szCs w:val="24"/>
        </w:rPr>
        <w:t xml:space="preserve"> end (5</w:t>
      </w:r>
      <w:r w:rsidRPr="00FF5F88">
        <w:rPr>
          <w:rFonts w:ascii="Times New Roman" w:hAnsi="Times New Roman" w:cs="Times New Roman"/>
          <w:sz w:val="24"/>
          <w:szCs w:val="24"/>
        </w:rPr>
        <w:t>′</w:t>
      </w:r>
      <w:r w:rsidRPr="00FF5F88">
        <w:rPr>
          <w:rFonts w:ascii="Times" w:hAnsi="Times" w:cs="Times New Roman"/>
          <w:sz w:val="24"/>
          <w:szCs w:val="24"/>
        </w:rPr>
        <w:t xml:space="preserve">-GT ATA </w:t>
      </w:r>
      <w:r w:rsidRPr="00FF5F88">
        <w:rPr>
          <w:rFonts w:ascii="Times" w:hAnsi="Times" w:cs="Times New Roman"/>
          <w:sz w:val="24"/>
          <w:szCs w:val="24"/>
          <w:u w:val="single"/>
        </w:rPr>
        <w:t>GGA TCC</w:t>
      </w:r>
      <w:r w:rsidRPr="00FF5F88">
        <w:rPr>
          <w:rFonts w:ascii="Times" w:hAnsi="Times" w:cs="Times New Roman"/>
          <w:sz w:val="24"/>
          <w:szCs w:val="24"/>
        </w:rPr>
        <w:t xml:space="preserve"> AAT </w:t>
      </w:r>
      <w:proofErr w:type="spellStart"/>
      <w:r w:rsidRPr="00FF5F88">
        <w:rPr>
          <w:rFonts w:ascii="Times" w:hAnsi="Times" w:cs="Times New Roman"/>
          <w:sz w:val="24"/>
          <w:szCs w:val="24"/>
        </w:rPr>
        <w:t>AAT</w:t>
      </w:r>
      <w:proofErr w:type="spellEnd"/>
      <w:r w:rsidRPr="00FF5F88">
        <w:rPr>
          <w:rFonts w:ascii="Times" w:hAnsi="Times" w:cs="Times New Roman"/>
          <w:sz w:val="24"/>
          <w:szCs w:val="24"/>
        </w:rPr>
        <w:t xml:space="preserve"> TCA GGG AAA GGT GG-3</w:t>
      </w:r>
      <w:r w:rsidRPr="00FF5F88">
        <w:rPr>
          <w:rFonts w:ascii="Times New Roman" w:hAnsi="Times New Roman" w:cs="Times New Roman"/>
          <w:sz w:val="24"/>
          <w:szCs w:val="24"/>
        </w:rPr>
        <w:t>′</w:t>
      </w:r>
      <w:r w:rsidRPr="00FF5F88">
        <w:rPr>
          <w:rFonts w:ascii="Times" w:hAnsi="Times" w:cs="Times New Roman"/>
          <w:sz w:val="24"/>
          <w:szCs w:val="24"/>
        </w:rPr>
        <w:t xml:space="preserve">) and the reverse primer contained a </w:t>
      </w:r>
      <w:proofErr w:type="spellStart"/>
      <w:r w:rsidRPr="00FF5F88">
        <w:rPr>
          <w:rFonts w:ascii="Times" w:hAnsi="Times" w:cs="Times New Roman"/>
          <w:sz w:val="24"/>
          <w:szCs w:val="24"/>
        </w:rPr>
        <w:t>HincII</w:t>
      </w:r>
      <w:proofErr w:type="spellEnd"/>
      <w:r w:rsidRPr="00FF5F88">
        <w:rPr>
          <w:rFonts w:ascii="Times" w:hAnsi="Times" w:cs="Times New Roman"/>
          <w:sz w:val="24"/>
          <w:szCs w:val="24"/>
        </w:rPr>
        <w:t xml:space="preserve"> restriction site (underlined) in the 5</w:t>
      </w:r>
      <w:r w:rsidRPr="00FF5F88">
        <w:rPr>
          <w:rFonts w:ascii="Times New Roman" w:hAnsi="Times New Roman" w:cs="Times New Roman"/>
          <w:sz w:val="24"/>
          <w:szCs w:val="24"/>
        </w:rPr>
        <w:t>′</w:t>
      </w:r>
      <w:r w:rsidRPr="00FF5F88">
        <w:rPr>
          <w:rFonts w:ascii="Times" w:hAnsi="Times" w:cs="Times New Roman"/>
          <w:sz w:val="24"/>
          <w:szCs w:val="24"/>
        </w:rPr>
        <w:t xml:space="preserve"> end (5</w:t>
      </w:r>
      <w:r w:rsidRPr="00FF5F88">
        <w:rPr>
          <w:rFonts w:ascii="Times New Roman" w:hAnsi="Times New Roman" w:cs="Times New Roman"/>
          <w:sz w:val="24"/>
          <w:szCs w:val="24"/>
        </w:rPr>
        <w:t>′</w:t>
      </w:r>
      <w:r w:rsidRPr="00FF5F88">
        <w:rPr>
          <w:rFonts w:ascii="Times" w:hAnsi="Times" w:cs="Times New Roman"/>
          <w:sz w:val="24"/>
          <w:szCs w:val="24"/>
        </w:rPr>
        <w:t xml:space="preserve">-C ATG </w:t>
      </w:r>
      <w:r w:rsidRPr="00FF5F88">
        <w:rPr>
          <w:rFonts w:ascii="Times" w:hAnsi="Times" w:cs="Times New Roman"/>
          <w:sz w:val="24"/>
          <w:szCs w:val="24"/>
          <w:u w:val="single"/>
        </w:rPr>
        <w:t>GTC GAC</w:t>
      </w:r>
      <w:r w:rsidRPr="00FF5F88">
        <w:rPr>
          <w:rFonts w:ascii="Times" w:hAnsi="Times" w:cs="Times New Roman"/>
          <w:sz w:val="24"/>
          <w:szCs w:val="24"/>
        </w:rPr>
        <w:t xml:space="preserve"> TTA AGG TTT </w:t>
      </w:r>
      <w:proofErr w:type="spellStart"/>
      <w:r w:rsidRPr="00FF5F88">
        <w:rPr>
          <w:rFonts w:ascii="Times" w:hAnsi="Times" w:cs="Times New Roman"/>
          <w:sz w:val="24"/>
          <w:szCs w:val="24"/>
        </w:rPr>
        <w:t>TTT</w:t>
      </w:r>
      <w:proofErr w:type="spellEnd"/>
      <w:r w:rsidRPr="00FF5F88">
        <w:rPr>
          <w:rFonts w:ascii="Times" w:hAnsi="Times" w:cs="Times New Roman"/>
          <w:sz w:val="24"/>
          <w:szCs w:val="24"/>
        </w:rPr>
        <w:t xml:space="preserve"> TGG ACT TTC TGC-3</w:t>
      </w:r>
      <w:r w:rsidRPr="00FF5F88">
        <w:rPr>
          <w:rFonts w:ascii="Times New Roman" w:hAnsi="Times New Roman" w:cs="Times New Roman"/>
          <w:sz w:val="24"/>
          <w:szCs w:val="24"/>
        </w:rPr>
        <w:t>′</w:t>
      </w:r>
      <w:r w:rsidRPr="00FF5F88">
        <w:rPr>
          <w:rFonts w:ascii="Times" w:hAnsi="Times" w:cs="Times New Roman"/>
          <w:sz w:val="24"/>
          <w:szCs w:val="24"/>
        </w:rPr>
        <w:t xml:space="preserve">). </w:t>
      </w:r>
      <w:proofErr w:type="spellStart"/>
      <w:r w:rsidRPr="00FF5F88">
        <w:rPr>
          <w:rFonts w:ascii="Times" w:hAnsi="Times" w:cs="Times New Roman"/>
          <w:sz w:val="24"/>
          <w:szCs w:val="24"/>
        </w:rPr>
        <w:t>DNAwas</w:t>
      </w:r>
      <w:proofErr w:type="spellEnd"/>
      <w:r w:rsidRPr="00FF5F88">
        <w:rPr>
          <w:rFonts w:ascii="Times" w:hAnsi="Times" w:cs="Times New Roman"/>
          <w:sz w:val="24"/>
          <w:szCs w:val="24"/>
        </w:rPr>
        <w:t xml:space="preserve"> ligated by T/</w:t>
      </w:r>
      <w:proofErr w:type="gramStart"/>
      <w:r w:rsidRPr="00FF5F88">
        <w:rPr>
          <w:rFonts w:ascii="Times" w:hAnsi="Times" w:cs="Times New Roman"/>
          <w:sz w:val="24"/>
          <w:szCs w:val="24"/>
        </w:rPr>
        <w:t>A</w:t>
      </w:r>
      <w:proofErr w:type="gramEnd"/>
      <w:r w:rsidRPr="00FF5F88">
        <w:rPr>
          <w:rFonts w:ascii="Times" w:hAnsi="Times" w:cs="Times New Roman"/>
          <w:sz w:val="24"/>
          <w:szCs w:val="24"/>
        </w:rPr>
        <w:t xml:space="preserve"> cloning to a </w:t>
      </w:r>
      <w:proofErr w:type="spellStart"/>
      <w:r w:rsidRPr="00FF5F88">
        <w:rPr>
          <w:rFonts w:ascii="Times" w:hAnsi="Times" w:cs="Times New Roman"/>
          <w:sz w:val="24"/>
          <w:szCs w:val="24"/>
        </w:rPr>
        <w:t>pGEM</w:t>
      </w:r>
      <w:proofErr w:type="spellEnd"/>
      <w:r w:rsidRPr="00FF5F88">
        <w:rPr>
          <w:rFonts w:ascii="Times" w:hAnsi="Times" w:cs="Times New Roman"/>
          <w:sz w:val="24"/>
          <w:szCs w:val="24"/>
        </w:rPr>
        <w:t>-T</w:t>
      </w:r>
      <w:r>
        <w:rPr>
          <w:rFonts w:ascii="Times" w:hAnsi="Times" w:cs="Times New Roman"/>
          <w:sz w:val="24"/>
          <w:szCs w:val="24"/>
        </w:rPr>
        <w:t xml:space="preserve"> Easy</w:t>
      </w:r>
      <w:r w:rsidRPr="00FF5F88">
        <w:rPr>
          <w:rFonts w:ascii="Times" w:hAnsi="Times" w:cs="Times New Roman"/>
          <w:sz w:val="24"/>
          <w:szCs w:val="24"/>
        </w:rPr>
        <w:t xml:space="preserve"> plasmid (PROMEGA) and then digested with BamH1</w:t>
      </w:r>
      <w:r>
        <w:rPr>
          <w:rFonts w:ascii="Times" w:hAnsi="Times" w:cs="Times New Roman"/>
          <w:sz w:val="24"/>
          <w:szCs w:val="24"/>
        </w:rPr>
        <w:t xml:space="preserve"> and </w:t>
      </w:r>
      <w:proofErr w:type="spellStart"/>
      <w:r>
        <w:rPr>
          <w:rFonts w:ascii="Times" w:hAnsi="Times" w:cs="Times New Roman"/>
          <w:sz w:val="24"/>
          <w:szCs w:val="24"/>
        </w:rPr>
        <w:t>HincII</w:t>
      </w:r>
      <w:proofErr w:type="spellEnd"/>
      <w:r>
        <w:rPr>
          <w:rFonts w:ascii="Times" w:hAnsi="Times" w:cs="Times New Roman"/>
          <w:sz w:val="24"/>
          <w:szCs w:val="24"/>
        </w:rPr>
        <w:t xml:space="preserve"> restriction enzymes</w:t>
      </w:r>
      <w:r w:rsidRPr="00FF5F88">
        <w:rPr>
          <w:rFonts w:ascii="Times" w:hAnsi="Times" w:cs="Times New Roman"/>
          <w:sz w:val="24"/>
          <w:szCs w:val="24"/>
        </w:rPr>
        <w:t>.</w:t>
      </w:r>
      <w:r>
        <w:rPr>
          <w:rFonts w:ascii="Times" w:hAnsi="Times" w:cs="Times New Roman"/>
          <w:sz w:val="24"/>
          <w:szCs w:val="24"/>
        </w:rPr>
        <w:t xml:space="preserve"> Plasmids carrying the </w:t>
      </w:r>
      <w:proofErr w:type="spellStart"/>
      <w:r w:rsidRPr="00FF5F88">
        <w:rPr>
          <w:rFonts w:ascii="Times" w:hAnsi="Times" w:cs="Times New Roman"/>
          <w:i/>
          <w:sz w:val="24"/>
          <w:szCs w:val="24"/>
        </w:rPr>
        <w:t>ospC</w:t>
      </w:r>
      <w:proofErr w:type="spellEnd"/>
      <w:r>
        <w:rPr>
          <w:rFonts w:ascii="Times" w:hAnsi="Times" w:cs="Times New Roman"/>
          <w:sz w:val="24"/>
          <w:szCs w:val="24"/>
        </w:rPr>
        <w:t xml:space="preserve"> gene were transformed into </w:t>
      </w:r>
      <w:r w:rsidRPr="00FF5F88">
        <w:rPr>
          <w:rFonts w:ascii="Times" w:hAnsi="Times" w:cs="Times New Roman"/>
          <w:i/>
          <w:sz w:val="24"/>
          <w:szCs w:val="24"/>
        </w:rPr>
        <w:t>Escherichia coli</w:t>
      </w:r>
      <w:r w:rsidRPr="00FF5F88">
        <w:rPr>
          <w:rFonts w:ascii="Times" w:hAnsi="Times" w:cs="Times New Roman"/>
          <w:sz w:val="24"/>
          <w:szCs w:val="24"/>
        </w:rPr>
        <w:t xml:space="preserve"> </w:t>
      </w:r>
      <w:r>
        <w:rPr>
          <w:rFonts w:ascii="Times" w:hAnsi="Times" w:cs="Times New Roman"/>
          <w:sz w:val="24"/>
          <w:szCs w:val="24"/>
        </w:rPr>
        <w:t xml:space="preserve">bacteria. </w:t>
      </w:r>
    </w:p>
    <w:p w:rsidR="004217FA" w:rsidRDefault="004217FA" w:rsidP="00474CA5">
      <w:pPr>
        <w:spacing w:after="0" w:line="240" w:lineRule="auto"/>
        <w:ind w:firstLine="709"/>
        <w:rPr>
          <w:rFonts w:ascii="Times" w:hAnsi="Times" w:cs="Times New Roman"/>
          <w:sz w:val="24"/>
          <w:szCs w:val="24"/>
        </w:rPr>
      </w:pPr>
      <w:r>
        <w:rPr>
          <w:rFonts w:ascii="Times" w:hAnsi="Times" w:cs="Times New Roman"/>
          <w:sz w:val="24"/>
          <w:szCs w:val="24"/>
        </w:rPr>
        <w:t xml:space="preserve">The recombinant </w:t>
      </w:r>
      <w:r w:rsidRPr="00FF5F88">
        <w:rPr>
          <w:rFonts w:ascii="Times" w:hAnsi="Times" w:cs="Times New Roman"/>
          <w:i/>
          <w:sz w:val="24"/>
          <w:szCs w:val="24"/>
        </w:rPr>
        <w:t>E. coli</w:t>
      </w:r>
      <w:r>
        <w:rPr>
          <w:rFonts w:ascii="Times" w:hAnsi="Times" w:cs="Times New Roman"/>
          <w:sz w:val="24"/>
          <w:szCs w:val="24"/>
        </w:rPr>
        <w:t xml:space="preserve"> bacteria were cultured in Luria-</w:t>
      </w:r>
      <w:proofErr w:type="spellStart"/>
      <w:r>
        <w:rPr>
          <w:rFonts w:ascii="Times" w:hAnsi="Times" w:cs="Times New Roman"/>
          <w:sz w:val="24"/>
          <w:szCs w:val="24"/>
        </w:rPr>
        <w:t>Bertani</w:t>
      </w:r>
      <w:proofErr w:type="spellEnd"/>
      <w:r>
        <w:rPr>
          <w:rFonts w:ascii="Times" w:hAnsi="Times" w:cs="Times New Roman"/>
          <w:sz w:val="24"/>
          <w:szCs w:val="24"/>
        </w:rPr>
        <w:t xml:space="preserve"> medium </w:t>
      </w:r>
      <w:r>
        <w:rPr>
          <w:rFonts w:ascii="Times New Roman" w:hAnsi="Times New Roman" w:cs="Times New Roman"/>
          <w:sz w:val="24"/>
          <w:szCs w:val="24"/>
        </w:rPr>
        <w:t>with ampicillin</w:t>
      </w:r>
      <w:r>
        <w:rPr>
          <w:rFonts w:ascii="Times" w:hAnsi="Times" w:cs="Times New Roman"/>
          <w:sz w:val="24"/>
          <w:szCs w:val="24"/>
        </w:rPr>
        <w:t xml:space="preserve"> to a density of ~1.0*10^9 cells/ml. The cultures were centrifuged, re-suspended in 1.0 ml of 1xPBS, and plasmid DNA was extracted </w:t>
      </w:r>
      <w:r>
        <w:rPr>
          <w:rFonts w:ascii="Times New Roman" w:hAnsi="Times New Roman" w:cs="Times New Roman"/>
          <w:sz w:val="24"/>
          <w:szCs w:val="24"/>
        </w:rPr>
        <w:t xml:space="preserve">using the Wizard® </w:t>
      </w:r>
      <w:r>
        <w:rPr>
          <w:rFonts w:ascii="Times New Roman" w:hAnsi="Times New Roman" w:cs="Times New Roman"/>
          <w:i/>
          <w:sz w:val="24"/>
          <w:szCs w:val="24"/>
        </w:rPr>
        <w:t>Plus</w:t>
      </w:r>
      <w:r>
        <w:rPr>
          <w:rFonts w:ascii="Times New Roman" w:hAnsi="Times New Roman" w:cs="Times New Roman"/>
          <w:sz w:val="24"/>
          <w:szCs w:val="24"/>
        </w:rPr>
        <w:t xml:space="preserve"> SV </w:t>
      </w:r>
      <w:proofErr w:type="spellStart"/>
      <w:r>
        <w:rPr>
          <w:rFonts w:ascii="Times New Roman" w:hAnsi="Times New Roman" w:cs="Times New Roman"/>
          <w:sz w:val="24"/>
          <w:szCs w:val="24"/>
        </w:rPr>
        <w:t>Minipreps</w:t>
      </w:r>
      <w:proofErr w:type="spellEnd"/>
      <w:r>
        <w:rPr>
          <w:rFonts w:ascii="Times New Roman" w:hAnsi="Times New Roman" w:cs="Times New Roman"/>
          <w:sz w:val="24"/>
          <w:szCs w:val="24"/>
        </w:rPr>
        <w:t xml:space="preserve"> DNA Purification System of </w:t>
      </w:r>
      <w:proofErr w:type="spellStart"/>
      <w:r>
        <w:rPr>
          <w:rFonts w:ascii="Times New Roman" w:hAnsi="Times New Roman" w:cs="Times New Roman"/>
          <w:sz w:val="24"/>
          <w:szCs w:val="24"/>
        </w:rPr>
        <w:t>Promega</w:t>
      </w:r>
      <w:proofErr w:type="spellEnd"/>
      <w:r>
        <w:rPr>
          <w:rFonts w:ascii="Times" w:hAnsi="Times" w:cs="Times New Roman"/>
          <w:sz w:val="24"/>
          <w:szCs w:val="24"/>
        </w:rPr>
        <w:t xml:space="preserve"> and following the manufacturer’s instructions. The DNA concentrations of the resulting </w:t>
      </w:r>
      <w:proofErr w:type="spellStart"/>
      <w:r>
        <w:rPr>
          <w:rFonts w:ascii="Times" w:hAnsi="Times" w:cs="Times New Roman"/>
          <w:sz w:val="24"/>
          <w:szCs w:val="24"/>
        </w:rPr>
        <w:t>minipreps</w:t>
      </w:r>
      <w:proofErr w:type="spellEnd"/>
      <w:r>
        <w:rPr>
          <w:rFonts w:ascii="Times" w:hAnsi="Times" w:cs="Times New Roman"/>
          <w:sz w:val="24"/>
          <w:szCs w:val="24"/>
        </w:rPr>
        <w:t xml:space="preserve"> were measured using a </w:t>
      </w:r>
      <w:proofErr w:type="spellStart"/>
      <w:r>
        <w:rPr>
          <w:rFonts w:ascii="Times" w:hAnsi="Times" w:cs="Times New Roman"/>
          <w:sz w:val="24"/>
          <w:szCs w:val="24"/>
        </w:rPr>
        <w:t>Thermo</w:t>
      </w:r>
      <w:proofErr w:type="spellEnd"/>
      <w:r>
        <w:rPr>
          <w:rFonts w:ascii="Times" w:hAnsi="Times" w:cs="Times New Roman"/>
          <w:sz w:val="24"/>
          <w:szCs w:val="24"/>
        </w:rPr>
        <w:t xml:space="preserve"> </w:t>
      </w:r>
      <w:proofErr w:type="spellStart"/>
      <w:r>
        <w:rPr>
          <w:rFonts w:ascii="Times" w:hAnsi="Times" w:cs="Times New Roman"/>
          <w:sz w:val="24"/>
          <w:szCs w:val="24"/>
        </w:rPr>
        <w:t>Scientific</w:t>
      </w:r>
      <w:r>
        <w:rPr>
          <w:rFonts w:ascii="Times" w:hAnsi="Times" w:cs="Times New Roman"/>
          <w:sz w:val="24"/>
          <w:szCs w:val="24"/>
          <w:vertAlign w:val="superscript"/>
        </w:rPr>
        <w:t>TM</w:t>
      </w:r>
      <w:proofErr w:type="spellEnd"/>
      <w:r>
        <w:rPr>
          <w:rFonts w:ascii="Times" w:hAnsi="Times" w:cs="Times New Roman"/>
          <w:sz w:val="24"/>
          <w:szCs w:val="24"/>
        </w:rPr>
        <w:t xml:space="preserve"> </w:t>
      </w:r>
      <w:proofErr w:type="spellStart"/>
      <w:r>
        <w:rPr>
          <w:rFonts w:ascii="Times" w:hAnsi="Times" w:cs="Times New Roman"/>
          <w:sz w:val="24"/>
          <w:szCs w:val="24"/>
        </w:rPr>
        <w:t>NanoDrop</w:t>
      </w:r>
      <w:proofErr w:type="spellEnd"/>
      <w:r>
        <w:rPr>
          <w:rFonts w:ascii="Times" w:hAnsi="Times" w:cs="Times New Roman"/>
          <w:sz w:val="24"/>
          <w:szCs w:val="24"/>
        </w:rPr>
        <w:t xml:space="preserve"> 2000. The size of the </w:t>
      </w:r>
      <w:proofErr w:type="spellStart"/>
      <w:r>
        <w:rPr>
          <w:rFonts w:ascii="Times" w:hAnsi="Times" w:cs="Times New Roman"/>
          <w:sz w:val="24"/>
          <w:szCs w:val="24"/>
        </w:rPr>
        <w:t>pGEM</w:t>
      </w:r>
      <w:proofErr w:type="spellEnd"/>
      <w:r>
        <w:rPr>
          <w:rFonts w:ascii="Times" w:hAnsi="Times" w:cs="Times New Roman"/>
          <w:sz w:val="24"/>
          <w:szCs w:val="24"/>
        </w:rPr>
        <w:t xml:space="preserve">-T Easy plasmid containing the </w:t>
      </w:r>
      <w:proofErr w:type="spellStart"/>
      <w:r w:rsidRPr="00323E7C">
        <w:rPr>
          <w:rFonts w:ascii="Times" w:hAnsi="Times" w:cs="Times New Roman"/>
          <w:i/>
          <w:sz w:val="24"/>
          <w:szCs w:val="24"/>
        </w:rPr>
        <w:t>ospC</w:t>
      </w:r>
      <w:proofErr w:type="spellEnd"/>
      <w:r>
        <w:rPr>
          <w:rFonts w:ascii="Times" w:hAnsi="Times" w:cs="Times New Roman"/>
          <w:sz w:val="24"/>
          <w:szCs w:val="24"/>
        </w:rPr>
        <w:t xml:space="preserve"> gene is 3565 </w:t>
      </w:r>
      <w:proofErr w:type="spellStart"/>
      <w:r>
        <w:rPr>
          <w:rFonts w:ascii="Times" w:hAnsi="Times" w:cs="Times New Roman"/>
          <w:sz w:val="24"/>
          <w:szCs w:val="24"/>
        </w:rPr>
        <w:t>bp.</w:t>
      </w:r>
      <w:proofErr w:type="spellEnd"/>
      <w:r>
        <w:rPr>
          <w:rFonts w:ascii="Times" w:hAnsi="Times" w:cs="Times New Roman"/>
          <w:sz w:val="24"/>
          <w:szCs w:val="24"/>
        </w:rPr>
        <w:t xml:space="preserve"> To calculate the number of plasmids in the </w:t>
      </w:r>
      <w:proofErr w:type="spellStart"/>
      <w:r>
        <w:rPr>
          <w:rFonts w:ascii="Times" w:hAnsi="Times" w:cs="Times New Roman"/>
          <w:sz w:val="24"/>
          <w:szCs w:val="24"/>
        </w:rPr>
        <w:t>miniprep</w:t>
      </w:r>
      <w:proofErr w:type="spellEnd"/>
      <w:r>
        <w:rPr>
          <w:rFonts w:ascii="Times" w:hAnsi="Times" w:cs="Times New Roman"/>
          <w:sz w:val="24"/>
          <w:szCs w:val="24"/>
        </w:rPr>
        <w:t xml:space="preserve">, the DNA concentration of the </w:t>
      </w:r>
      <w:proofErr w:type="spellStart"/>
      <w:r>
        <w:rPr>
          <w:rFonts w:ascii="Times" w:hAnsi="Times" w:cs="Times New Roman"/>
          <w:sz w:val="24"/>
          <w:szCs w:val="24"/>
        </w:rPr>
        <w:t>miniprep</w:t>
      </w:r>
      <w:proofErr w:type="spellEnd"/>
      <w:r>
        <w:rPr>
          <w:rFonts w:ascii="Times" w:hAnsi="Times" w:cs="Times New Roman"/>
          <w:sz w:val="24"/>
          <w:szCs w:val="24"/>
        </w:rPr>
        <w:t xml:space="preserve"> was divided by the size of the plasmid. For each </w:t>
      </w:r>
      <w:proofErr w:type="spellStart"/>
      <w:r w:rsidRPr="00323E7C">
        <w:rPr>
          <w:rFonts w:ascii="Times" w:hAnsi="Times" w:cs="Times New Roman"/>
          <w:i/>
          <w:sz w:val="24"/>
          <w:szCs w:val="24"/>
        </w:rPr>
        <w:t>ospC</w:t>
      </w:r>
      <w:proofErr w:type="spellEnd"/>
      <w:r>
        <w:rPr>
          <w:rFonts w:ascii="Times" w:hAnsi="Times" w:cs="Times New Roman"/>
          <w:sz w:val="24"/>
          <w:szCs w:val="24"/>
        </w:rPr>
        <w:t xml:space="preserve"> allele, the </w:t>
      </w:r>
      <w:proofErr w:type="spellStart"/>
      <w:r>
        <w:rPr>
          <w:rFonts w:ascii="Times" w:hAnsi="Times" w:cs="Times New Roman"/>
          <w:sz w:val="24"/>
          <w:szCs w:val="24"/>
        </w:rPr>
        <w:t>minipreps</w:t>
      </w:r>
      <w:proofErr w:type="spellEnd"/>
      <w:r>
        <w:rPr>
          <w:rFonts w:ascii="Times" w:hAnsi="Times" w:cs="Times New Roman"/>
          <w:sz w:val="24"/>
          <w:szCs w:val="24"/>
        </w:rPr>
        <w:t xml:space="preserve"> were appropriately diluted with 1xWater PCR grade (ROCHE) to give </w:t>
      </w:r>
      <w:r>
        <w:rPr>
          <w:rFonts w:ascii="Times New Roman" w:hAnsi="Times New Roman" w:cs="Times New Roman"/>
          <w:sz w:val="24"/>
          <w:szCs w:val="24"/>
        </w:rPr>
        <w:t>4 standards containing 10</w:t>
      </w:r>
      <w:r w:rsidRPr="002A678E">
        <w:rPr>
          <w:rFonts w:ascii="Times New Roman" w:hAnsi="Times New Roman" w:cs="Times New Roman"/>
          <w:sz w:val="24"/>
          <w:szCs w:val="24"/>
          <w:vertAlign w:val="superscript"/>
        </w:rPr>
        <w:t>2</w:t>
      </w:r>
      <w:r>
        <w:rPr>
          <w:rFonts w:ascii="Times New Roman" w:hAnsi="Times New Roman" w:cs="Times New Roman"/>
          <w:sz w:val="24"/>
          <w:szCs w:val="24"/>
        </w:rPr>
        <w:t>, 10</w:t>
      </w:r>
      <w:r w:rsidRPr="002A678E">
        <w:rPr>
          <w:rFonts w:ascii="Times New Roman" w:hAnsi="Times New Roman" w:cs="Times New Roman"/>
          <w:sz w:val="24"/>
          <w:szCs w:val="24"/>
          <w:vertAlign w:val="superscript"/>
        </w:rPr>
        <w:t>3</w:t>
      </w:r>
      <w:r>
        <w:rPr>
          <w:rFonts w:ascii="Times New Roman" w:hAnsi="Times New Roman" w:cs="Times New Roman"/>
          <w:sz w:val="24"/>
          <w:szCs w:val="24"/>
        </w:rPr>
        <w:t>, 10</w:t>
      </w:r>
      <w:r w:rsidRPr="002A678E">
        <w:rPr>
          <w:rFonts w:ascii="Times New Roman" w:hAnsi="Times New Roman" w:cs="Times New Roman"/>
          <w:sz w:val="24"/>
          <w:szCs w:val="24"/>
          <w:vertAlign w:val="superscript"/>
        </w:rPr>
        <w:t>4</w:t>
      </w:r>
      <w:r>
        <w:rPr>
          <w:rFonts w:ascii="Times New Roman" w:hAnsi="Times New Roman" w:cs="Times New Roman"/>
          <w:sz w:val="24"/>
          <w:szCs w:val="24"/>
        </w:rPr>
        <w:t>, and 10</w:t>
      </w:r>
      <w:r w:rsidRPr="002A678E">
        <w:rPr>
          <w:rFonts w:ascii="Times New Roman" w:hAnsi="Times New Roman" w:cs="Times New Roman"/>
          <w:sz w:val="24"/>
          <w:szCs w:val="24"/>
          <w:vertAlign w:val="superscript"/>
        </w:rPr>
        <w:t>5</w:t>
      </w:r>
      <w:r>
        <w:rPr>
          <w:rFonts w:ascii="Times New Roman" w:hAnsi="Times New Roman" w:cs="Times New Roman"/>
          <w:sz w:val="24"/>
          <w:szCs w:val="24"/>
        </w:rPr>
        <w:t xml:space="preserve"> </w:t>
      </w:r>
      <w:proofErr w:type="spellStart"/>
      <w:r w:rsidRPr="00323E7C">
        <w:rPr>
          <w:rFonts w:ascii="Times New Roman" w:hAnsi="Times New Roman" w:cs="Times New Roman"/>
          <w:i/>
          <w:sz w:val="24"/>
          <w:szCs w:val="24"/>
        </w:rPr>
        <w:t>ospC</w:t>
      </w:r>
      <w:proofErr w:type="spellEnd"/>
      <w:r>
        <w:rPr>
          <w:rFonts w:ascii="Times New Roman" w:hAnsi="Times New Roman" w:cs="Times New Roman"/>
          <w:sz w:val="24"/>
          <w:szCs w:val="24"/>
        </w:rPr>
        <w:t xml:space="preserve"> gene copies. The same approach was used to create the standards for the </w:t>
      </w:r>
      <w:proofErr w:type="spellStart"/>
      <w:r w:rsidRPr="002D7105">
        <w:rPr>
          <w:rFonts w:ascii="Times" w:hAnsi="Times" w:cs="Times New Roman"/>
          <w:i/>
          <w:sz w:val="24"/>
          <w:szCs w:val="24"/>
        </w:rPr>
        <w:t>flagellin</w:t>
      </w:r>
      <w:proofErr w:type="spellEnd"/>
      <w:r w:rsidRPr="002D7105">
        <w:rPr>
          <w:rFonts w:ascii="Times" w:hAnsi="Times" w:cs="Times New Roman"/>
          <w:sz w:val="24"/>
          <w:szCs w:val="24"/>
        </w:rPr>
        <w:t xml:space="preserve"> gene</w:t>
      </w:r>
      <w:r>
        <w:rPr>
          <w:rFonts w:ascii="Times" w:hAnsi="Times" w:cs="Times New Roman"/>
          <w:sz w:val="24"/>
          <w:szCs w:val="24"/>
        </w:rPr>
        <w:t>.</w:t>
      </w:r>
    </w:p>
    <w:p w:rsidR="004217FA" w:rsidRPr="00FF643A" w:rsidRDefault="004217FA" w:rsidP="00474CA5">
      <w:pPr>
        <w:spacing w:after="0" w:line="240" w:lineRule="auto"/>
        <w:ind w:firstLine="709"/>
        <w:rPr>
          <w:rFonts w:ascii="Times" w:hAnsi="Times" w:cs="Times New Roman"/>
          <w:b/>
          <w:sz w:val="24"/>
          <w:szCs w:val="24"/>
        </w:rPr>
      </w:pPr>
    </w:p>
    <w:p w:rsidR="004217FA" w:rsidRDefault="004217FA" w:rsidP="00474CA5">
      <w:pPr>
        <w:spacing w:after="0" w:line="240" w:lineRule="auto"/>
        <w:ind w:firstLine="709"/>
        <w:rPr>
          <w:rFonts w:ascii="Times" w:hAnsi="Times" w:cs="Times New Roman"/>
          <w:sz w:val="24"/>
          <w:szCs w:val="24"/>
        </w:rPr>
      </w:pPr>
      <w:r w:rsidRPr="0097727D">
        <w:rPr>
          <w:rFonts w:ascii="Times New Roman" w:hAnsi="Times New Roman" w:cs="Times New Roman"/>
          <w:b/>
          <w:bCs/>
          <w:sz w:val="24"/>
          <w:szCs w:val="24"/>
        </w:rPr>
        <w:t xml:space="preserve">Validation of the strain-specific </w:t>
      </w:r>
      <w:proofErr w:type="spellStart"/>
      <w:r w:rsidRPr="0097727D">
        <w:rPr>
          <w:rFonts w:ascii="Times New Roman" w:hAnsi="Times New Roman" w:cs="Times New Roman"/>
          <w:b/>
          <w:bCs/>
          <w:sz w:val="24"/>
          <w:szCs w:val="24"/>
        </w:rPr>
        <w:t>ospC</w:t>
      </w:r>
      <w:proofErr w:type="spellEnd"/>
      <w:r w:rsidRPr="0097727D">
        <w:rPr>
          <w:rFonts w:ascii="Times New Roman" w:hAnsi="Times New Roman" w:cs="Times New Roman"/>
          <w:b/>
          <w:bCs/>
          <w:sz w:val="24"/>
          <w:szCs w:val="24"/>
        </w:rPr>
        <w:t xml:space="preserve"> qPCR:</w:t>
      </w:r>
      <w:r>
        <w:rPr>
          <w:rFonts w:ascii="Times" w:hAnsi="Times" w:cs="Times New Roman"/>
          <w:sz w:val="24"/>
          <w:szCs w:val="24"/>
        </w:rPr>
        <w:t xml:space="preserve"> An experiment was conducted to determine the ability of the strain-specific </w:t>
      </w:r>
      <w:proofErr w:type="spellStart"/>
      <w:r w:rsidRPr="000211EA">
        <w:rPr>
          <w:rFonts w:ascii="Times" w:hAnsi="Times" w:cs="Times New Roman"/>
          <w:i/>
          <w:sz w:val="24"/>
          <w:szCs w:val="24"/>
        </w:rPr>
        <w:t>ospC</w:t>
      </w:r>
      <w:proofErr w:type="spellEnd"/>
      <w:r>
        <w:rPr>
          <w:rFonts w:ascii="Times" w:hAnsi="Times" w:cs="Times New Roman"/>
          <w:sz w:val="24"/>
          <w:szCs w:val="24"/>
        </w:rPr>
        <w:t xml:space="preserve"> qPCR assays to detect the target </w:t>
      </w:r>
      <w:proofErr w:type="spellStart"/>
      <w:r>
        <w:rPr>
          <w:rFonts w:ascii="Times" w:hAnsi="Times" w:cs="Times New Roman"/>
          <w:sz w:val="24"/>
          <w:szCs w:val="24"/>
        </w:rPr>
        <w:t>oMG</w:t>
      </w:r>
      <w:proofErr w:type="spellEnd"/>
      <w:r>
        <w:rPr>
          <w:rFonts w:ascii="Times" w:hAnsi="Times" w:cs="Times New Roman"/>
          <w:sz w:val="24"/>
          <w:szCs w:val="24"/>
        </w:rPr>
        <w:t xml:space="preserve"> allele in the presence of the other </w:t>
      </w:r>
      <w:proofErr w:type="spellStart"/>
      <w:r>
        <w:rPr>
          <w:rFonts w:ascii="Times" w:hAnsi="Times" w:cs="Times New Roman"/>
          <w:sz w:val="24"/>
          <w:szCs w:val="24"/>
        </w:rPr>
        <w:t>oMG</w:t>
      </w:r>
      <w:proofErr w:type="spellEnd"/>
      <w:r>
        <w:rPr>
          <w:rFonts w:ascii="Times" w:hAnsi="Times" w:cs="Times New Roman"/>
          <w:sz w:val="24"/>
          <w:szCs w:val="24"/>
        </w:rPr>
        <w:t xml:space="preserve"> allele. The </w:t>
      </w:r>
      <w:proofErr w:type="spellStart"/>
      <w:r>
        <w:rPr>
          <w:rFonts w:ascii="Times" w:hAnsi="Times" w:cs="Times New Roman"/>
          <w:sz w:val="24"/>
          <w:szCs w:val="24"/>
        </w:rPr>
        <w:t>minipreps</w:t>
      </w:r>
      <w:proofErr w:type="spellEnd"/>
      <w:r>
        <w:rPr>
          <w:rFonts w:ascii="Times" w:hAnsi="Times" w:cs="Times New Roman"/>
          <w:sz w:val="24"/>
          <w:szCs w:val="24"/>
        </w:rPr>
        <w:t xml:space="preserve"> of the </w:t>
      </w:r>
      <w:proofErr w:type="spellStart"/>
      <w:r>
        <w:rPr>
          <w:rFonts w:ascii="Times" w:hAnsi="Times" w:cs="Times New Roman"/>
          <w:sz w:val="24"/>
          <w:szCs w:val="24"/>
        </w:rPr>
        <w:t>pGEM</w:t>
      </w:r>
      <w:proofErr w:type="spellEnd"/>
      <w:r>
        <w:rPr>
          <w:rFonts w:ascii="Times" w:hAnsi="Times" w:cs="Times New Roman"/>
          <w:sz w:val="24"/>
          <w:szCs w:val="24"/>
        </w:rPr>
        <w:t xml:space="preserve">-T Easy plasmid containing </w:t>
      </w:r>
      <w:proofErr w:type="spellStart"/>
      <w:r>
        <w:rPr>
          <w:rFonts w:ascii="Times" w:hAnsi="Times" w:cs="Times New Roman"/>
          <w:sz w:val="24"/>
          <w:szCs w:val="24"/>
        </w:rPr>
        <w:t>oMG</w:t>
      </w:r>
      <w:proofErr w:type="spellEnd"/>
      <w:r>
        <w:rPr>
          <w:rFonts w:ascii="Times" w:hAnsi="Times" w:cs="Times New Roman"/>
          <w:sz w:val="24"/>
          <w:szCs w:val="24"/>
        </w:rPr>
        <w:t xml:space="preserve"> alleles A3 and A10 were used to create 7 mixtures, where the frequencies of the focal </w:t>
      </w:r>
      <w:proofErr w:type="spellStart"/>
      <w:r>
        <w:rPr>
          <w:rFonts w:ascii="Times" w:hAnsi="Times" w:cs="Times New Roman"/>
          <w:sz w:val="24"/>
          <w:szCs w:val="24"/>
        </w:rPr>
        <w:t>oMG</w:t>
      </w:r>
      <w:proofErr w:type="spellEnd"/>
      <w:r>
        <w:rPr>
          <w:rFonts w:ascii="Times" w:hAnsi="Times" w:cs="Times New Roman"/>
          <w:sz w:val="24"/>
          <w:szCs w:val="24"/>
        </w:rPr>
        <w:t xml:space="preserve"> allele (e.g. A3) were 5%, 10%, 30%, 50%, 70%, 90%, and 95% and where the frequencies of the other </w:t>
      </w:r>
      <w:proofErr w:type="spellStart"/>
      <w:r>
        <w:rPr>
          <w:rFonts w:ascii="Times" w:hAnsi="Times" w:cs="Times New Roman"/>
          <w:sz w:val="24"/>
          <w:szCs w:val="24"/>
        </w:rPr>
        <w:t>oMG</w:t>
      </w:r>
      <w:proofErr w:type="spellEnd"/>
      <w:r>
        <w:rPr>
          <w:rFonts w:ascii="Times" w:hAnsi="Times" w:cs="Times New Roman"/>
          <w:sz w:val="24"/>
          <w:szCs w:val="24"/>
        </w:rPr>
        <w:t xml:space="preserve"> allele were 95%, 90%, 70%, 50%, 10%, and 5%, respectively. For each of the 7 mixtures, the final density was diluted to 350 </w:t>
      </w:r>
      <w:proofErr w:type="spellStart"/>
      <w:r w:rsidRPr="00B40041">
        <w:rPr>
          <w:rFonts w:ascii="Times" w:hAnsi="Times" w:cs="Times New Roman"/>
          <w:i/>
          <w:sz w:val="24"/>
          <w:szCs w:val="24"/>
        </w:rPr>
        <w:t>ospC</w:t>
      </w:r>
      <w:proofErr w:type="spellEnd"/>
      <w:r>
        <w:rPr>
          <w:rFonts w:ascii="Times" w:hAnsi="Times" w:cs="Times New Roman"/>
          <w:sz w:val="24"/>
          <w:szCs w:val="24"/>
        </w:rPr>
        <w:t xml:space="preserve"> gene copies/</w:t>
      </w:r>
      <w:proofErr w:type="spellStart"/>
      <w:r w:rsidRPr="00B40041">
        <w:rPr>
          <w:rFonts w:ascii="Times" w:hAnsi="Times" w:cs="Times New Roman"/>
          <w:sz w:val="24"/>
          <w:szCs w:val="24"/>
        </w:rPr>
        <w:t>μl</w:t>
      </w:r>
      <w:proofErr w:type="spellEnd"/>
      <w:r>
        <w:rPr>
          <w:rFonts w:ascii="Times" w:hAnsi="Times" w:cs="Times New Roman"/>
          <w:sz w:val="24"/>
          <w:szCs w:val="24"/>
        </w:rPr>
        <w:t xml:space="preserve"> so that the 3 </w:t>
      </w:r>
      <w:proofErr w:type="spellStart"/>
      <w:r w:rsidRPr="00B40041">
        <w:rPr>
          <w:rFonts w:ascii="Times" w:hAnsi="Times" w:cs="Times New Roman"/>
          <w:sz w:val="24"/>
          <w:szCs w:val="24"/>
        </w:rPr>
        <w:t>μl</w:t>
      </w:r>
      <w:proofErr w:type="spellEnd"/>
      <w:r>
        <w:rPr>
          <w:rFonts w:ascii="Times" w:hAnsi="Times" w:cs="Times New Roman"/>
          <w:sz w:val="24"/>
          <w:szCs w:val="24"/>
        </w:rPr>
        <w:t xml:space="preserve"> DNA template in each qPCR reaction contained a total of 1050 </w:t>
      </w:r>
      <w:proofErr w:type="spellStart"/>
      <w:r w:rsidRPr="00B40041">
        <w:rPr>
          <w:rFonts w:ascii="Times" w:hAnsi="Times" w:cs="Times New Roman"/>
          <w:i/>
          <w:sz w:val="24"/>
          <w:szCs w:val="24"/>
        </w:rPr>
        <w:t>ospC</w:t>
      </w:r>
      <w:proofErr w:type="spellEnd"/>
      <w:r>
        <w:rPr>
          <w:rFonts w:ascii="Times" w:hAnsi="Times" w:cs="Times New Roman"/>
          <w:sz w:val="24"/>
          <w:szCs w:val="24"/>
        </w:rPr>
        <w:t xml:space="preserve"> gene copies (i.e., for the two </w:t>
      </w:r>
      <w:proofErr w:type="spellStart"/>
      <w:r>
        <w:rPr>
          <w:rFonts w:ascii="Times" w:hAnsi="Times" w:cs="Times New Roman"/>
          <w:sz w:val="24"/>
          <w:szCs w:val="24"/>
        </w:rPr>
        <w:t>oMG</w:t>
      </w:r>
      <w:proofErr w:type="spellEnd"/>
      <w:r>
        <w:rPr>
          <w:rFonts w:ascii="Times" w:hAnsi="Times" w:cs="Times New Roman"/>
          <w:sz w:val="24"/>
          <w:szCs w:val="24"/>
        </w:rPr>
        <w:t xml:space="preserve"> alleles combined). Each of the 7 mixtures was tested with the </w:t>
      </w:r>
      <w:proofErr w:type="spellStart"/>
      <w:r w:rsidRPr="00B962BA">
        <w:rPr>
          <w:rFonts w:ascii="Times" w:hAnsi="Times" w:cs="Times New Roman"/>
          <w:i/>
          <w:sz w:val="24"/>
          <w:szCs w:val="24"/>
        </w:rPr>
        <w:t>ospC</w:t>
      </w:r>
      <w:proofErr w:type="spellEnd"/>
      <w:r>
        <w:rPr>
          <w:rFonts w:ascii="Times" w:hAnsi="Times" w:cs="Times New Roman"/>
          <w:sz w:val="24"/>
          <w:szCs w:val="24"/>
        </w:rPr>
        <w:t xml:space="preserve"> allele A3 qPCR and the </w:t>
      </w:r>
      <w:proofErr w:type="spellStart"/>
      <w:r w:rsidRPr="00B962BA">
        <w:rPr>
          <w:rFonts w:ascii="Times" w:hAnsi="Times" w:cs="Times New Roman"/>
          <w:i/>
          <w:sz w:val="24"/>
          <w:szCs w:val="24"/>
        </w:rPr>
        <w:t>ospC</w:t>
      </w:r>
      <w:proofErr w:type="spellEnd"/>
      <w:r>
        <w:rPr>
          <w:rFonts w:ascii="Times" w:hAnsi="Times" w:cs="Times New Roman"/>
          <w:sz w:val="24"/>
          <w:szCs w:val="24"/>
        </w:rPr>
        <w:t xml:space="preserve"> allele A10 qPCR and each qPCR assay contained </w:t>
      </w:r>
      <w:r>
        <w:rPr>
          <w:rFonts w:ascii="Times New Roman" w:hAnsi="Times New Roman" w:cs="Times New Roman"/>
          <w:sz w:val="24"/>
          <w:szCs w:val="24"/>
        </w:rPr>
        <w:t>5 standards with 10</w:t>
      </w:r>
      <w:r>
        <w:rPr>
          <w:rFonts w:ascii="Times New Roman" w:hAnsi="Times New Roman" w:cs="Times New Roman"/>
          <w:sz w:val="24"/>
          <w:szCs w:val="24"/>
          <w:vertAlign w:val="superscript"/>
        </w:rPr>
        <w:t>1</w:t>
      </w:r>
      <w:r>
        <w:rPr>
          <w:rFonts w:ascii="Times New Roman" w:hAnsi="Times New Roman" w:cs="Times New Roman"/>
          <w:sz w:val="24"/>
          <w:szCs w:val="24"/>
        </w:rPr>
        <w:t>, 10</w:t>
      </w:r>
      <w:r w:rsidRPr="002A678E">
        <w:rPr>
          <w:rFonts w:ascii="Times New Roman" w:hAnsi="Times New Roman" w:cs="Times New Roman"/>
          <w:sz w:val="24"/>
          <w:szCs w:val="24"/>
          <w:vertAlign w:val="superscript"/>
        </w:rPr>
        <w:t>2</w:t>
      </w:r>
      <w:r>
        <w:rPr>
          <w:rFonts w:ascii="Times New Roman" w:hAnsi="Times New Roman" w:cs="Times New Roman"/>
          <w:sz w:val="24"/>
          <w:szCs w:val="24"/>
        </w:rPr>
        <w:t>, 10</w:t>
      </w:r>
      <w:r w:rsidRPr="002A678E">
        <w:rPr>
          <w:rFonts w:ascii="Times New Roman" w:hAnsi="Times New Roman" w:cs="Times New Roman"/>
          <w:sz w:val="24"/>
          <w:szCs w:val="24"/>
          <w:vertAlign w:val="superscript"/>
        </w:rPr>
        <w:t>3</w:t>
      </w:r>
      <w:r>
        <w:rPr>
          <w:rFonts w:ascii="Times New Roman" w:hAnsi="Times New Roman" w:cs="Times New Roman"/>
          <w:sz w:val="24"/>
          <w:szCs w:val="24"/>
        </w:rPr>
        <w:t>, 10</w:t>
      </w:r>
      <w:r w:rsidRPr="002A678E">
        <w:rPr>
          <w:rFonts w:ascii="Times New Roman" w:hAnsi="Times New Roman" w:cs="Times New Roman"/>
          <w:sz w:val="24"/>
          <w:szCs w:val="24"/>
          <w:vertAlign w:val="superscript"/>
        </w:rPr>
        <w:t>4</w:t>
      </w:r>
      <w:r>
        <w:rPr>
          <w:rFonts w:ascii="Times New Roman" w:hAnsi="Times New Roman" w:cs="Times New Roman"/>
          <w:sz w:val="24"/>
          <w:szCs w:val="24"/>
        </w:rPr>
        <w:t>, and 10</w:t>
      </w:r>
      <w:r w:rsidRPr="002A678E">
        <w:rPr>
          <w:rFonts w:ascii="Times New Roman" w:hAnsi="Times New Roman" w:cs="Times New Roman"/>
          <w:sz w:val="24"/>
          <w:szCs w:val="24"/>
          <w:vertAlign w:val="superscript"/>
        </w:rPr>
        <w:t>5</w:t>
      </w:r>
      <w:r>
        <w:rPr>
          <w:rFonts w:ascii="Times New Roman" w:hAnsi="Times New Roman" w:cs="Times New Roman"/>
          <w:sz w:val="24"/>
          <w:szCs w:val="24"/>
        </w:rPr>
        <w:t xml:space="preserve"> gene copies of the relevant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 This approach allowed us to estimate the number of copies of each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 in each of the 7 mixtures. For each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 the number of gene copies estimated by the strain-specific </w:t>
      </w:r>
      <w:proofErr w:type="spellStart"/>
      <w:r w:rsidRPr="002904D8">
        <w:rPr>
          <w:rFonts w:ascii="Times New Roman" w:hAnsi="Times New Roman" w:cs="Times New Roman"/>
          <w:i/>
          <w:sz w:val="24"/>
          <w:szCs w:val="24"/>
        </w:rPr>
        <w:t>ospC</w:t>
      </w:r>
      <w:proofErr w:type="spellEnd"/>
      <w:r>
        <w:rPr>
          <w:rFonts w:ascii="Times New Roman" w:hAnsi="Times New Roman" w:cs="Times New Roman"/>
          <w:sz w:val="24"/>
          <w:szCs w:val="24"/>
        </w:rPr>
        <w:t xml:space="preserve"> qPCR was modelled as a linear regression of the theoretical number of gene copies in the DNA template. For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 A3, the theoretical abundance explained 98.4% of the variation in the estimated abundance and this relationship was highly significant (</w:t>
      </w:r>
      <w:r>
        <w:rPr>
          <w:rFonts w:ascii="Times" w:hAnsi="Times" w:cs="Times New Roman"/>
          <w:sz w:val="24"/>
          <w:szCs w:val="24"/>
        </w:rPr>
        <w:t>r</w:t>
      </w:r>
      <w:r w:rsidRPr="00E20F9B">
        <w:rPr>
          <w:rFonts w:ascii="Times" w:hAnsi="Times" w:cs="Times New Roman"/>
          <w:sz w:val="24"/>
          <w:szCs w:val="24"/>
          <w:vertAlign w:val="superscript"/>
        </w:rPr>
        <w:t>2</w:t>
      </w:r>
      <w:r w:rsidRPr="008D3B43">
        <w:rPr>
          <w:rFonts w:ascii="Times" w:hAnsi="Times" w:cs="Times New Roman"/>
          <w:sz w:val="24"/>
          <w:szCs w:val="24"/>
        </w:rPr>
        <w:t xml:space="preserve"> </w:t>
      </w:r>
      <w:r>
        <w:rPr>
          <w:rFonts w:ascii="Times" w:hAnsi="Times" w:cs="Times New Roman"/>
          <w:sz w:val="24"/>
          <w:szCs w:val="24"/>
        </w:rPr>
        <w:t>= 0.984</w:t>
      </w:r>
      <w:r w:rsidRPr="00E20F9B">
        <w:rPr>
          <w:rFonts w:ascii="Times" w:hAnsi="Times" w:cs="Times New Roman"/>
          <w:sz w:val="24"/>
          <w:szCs w:val="24"/>
        </w:rPr>
        <w:t>, F</w:t>
      </w:r>
      <w:r w:rsidRPr="00E20F9B">
        <w:rPr>
          <w:rFonts w:ascii="Times" w:hAnsi="Times" w:cs="Times New Roman"/>
          <w:sz w:val="24"/>
          <w:szCs w:val="24"/>
          <w:vertAlign w:val="subscript"/>
        </w:rPr>
        <w:t>1,</w:t>
      </w:r>
      <w:r>
        <w:rPr>
          <w:rFonts w:ascii="Times" w:hAnsi="Times" w:cs="Times New Roman"/>
          <w:sz w:val="24"/>
          <w:szCs w:val="24"/>
          <w:vertAlign w:val="subscript"/>
        </w:rPr>
        <w:t xml:space="preserve"> </w:t>
      </w:r>
      <w:r w:rsidRPr="00E20F9B">
        <w:rPr>
          <w:rFonts w:ascii="Times" w:hAnsi="Times" w:cs="Times New Roman"/>
          <w:sz w:val="24"/>
          <w:szCs w:val="24"/>
          <w:vertAlign w:val="subscript"/>
        </w:rPr>
        <w:t>10</w:t>
      </w:r>
      <w:r w:rsidRPr="00E20F9B">
        <w:rPr>
          <w:rFonts w:ascii="Times" w:hAnsi="Times" w:cs="Times New Roman"/>
          <w:sz w:val="24"/>
          <w:szCs w:val="24"/>
        </w:rPr>
        <w:t xml:space="preserve"> = 632.3, p</w:t>
      </w:r>
      <w:r>
        <w:rPr>
          <w:rFonts w:ascii="Times" w:hAnsi="Times" w:cs="Times New Roman"/>
          <w:sz w:val="24"/>
          <w:szCs w:val="24"/>
        </w:rPr>
        <w:t xml:space="preserve"> </w:t>
      </w:r>
      <w:r w:rsidRPr="00E20F9B">
        <w:rPr>
          <w:rFonts w:ascii="Times" w:hAnsi="Times" w:cs="Times New Roman"/>
          <w:sz w:val="24"/>
          <w:szCs w:val="24"/>
        </w:rPr>
        <w:t>=</w:t>
      </w:r>
      <w:r>
        <w:rPr>
          <w:rFonts w:ascii="Times" w:hAnsi="Times" w:cs="Times New Roman"/>
          <w:sz w:val="24"/>
          <w:szCs w:val="24"/>
        </w:rPr>
        <w:t xml:space="preserve"> </w:t>
      </w:r>
      <w:r w:rsidRPr="00E20F9B">
        <w:rPr>
          <w:rFonts w:ascii="Times" w:hAnsi="Times" w:cs="Times New Roman"/>
          <w:sz w:val="24"/>
          <w:szCs w:val="24"/>
        </w:rPr>
        <w:t>2.2e-10</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 A10, the theoretical abundance explained 98.9% of the variation in the estimated abundance and this relationship was highly significant (</w:t>
      </w:r>
      <w:r>
        <w:rPr>
          <w:rFonts w:ascii="Times" w:hAnsi="Times" w:cs="Times New Roman"/>
          <w:sz w:val="24"/>
          <w:szCs w:val="24"/>
        </w:rPr>
        <w:t>r</w:t>
      </w:r>
      <w:r w:rsidRPr="00E20F9B">
        <w:rPr>
          <w:rFonts w:ascii="Times" w:hAnsi="Times" w:cs="Times New Roman"/>
          <w:sz w:val="24"/>
          <w:szCs w:val="24"/>
          <w:vertAlign w:val="superscript"/>
        </w:rPr>
        <w:t xml:space="preserve">2 </w:t>
      </w:r>
      <w:r>
        <w:rPr>
          <w:rFonts w:ascii="Times" w:hAnsi="Times" w:cs="Times New Roman"/>
          <w:sz w:val="24"/>
          <w:szCs w:val="24"/>
        </w:rPr>
        <w:t>= 0.989</w:t>
      </w:r>
      <w:r w:rsidRPr="00E20F9B">
        <w:rPr>
          <w:rFonts w:ascii="Times" w:hAnsi="Times" w:cs="Times New Roman"/>
          <w:sz w:val="24"/>
          <w:szCs w:val="24"/>
        </w:rPr>
        <w:t>, F</w:t>
      </w:r>
      <w:r w:rsidRPr="00E20F9B">
        <w:rPr>
          <w:rFonts w:ascii="Times" w:hAnsi="Times" w:cs="Times New Roman"/>
          <w:sz w:val="24"/>
          <w:szCs w:val="24"/>
          <w:vertAlign w:val="subscript"/>
        </w:rPr>
        <w:t>1,</w:t>
      </w:r>
      <w:r>
        <w:rPr>
          <w:rFonts w:ascii="Times" w:hAnsi="Times" w:cs="Times New Roman"/>
          <w:sz w:val="24"/>
          <w:szCs w:val="24"/>
          <w:vertAlign w:val="subscript"/>
        </w:rPr>
        <w:t xml:space="preserve"> </w:t>
      </w:r>
      <w:r w:rsidRPr="00E20F9B">
        <w:rPr>
          <w:rFonts w:ascii="Times" w:hAnsi="Times" w:cs="Times New Roman"/>
          <w:sz w:val="24"/>
          <w:szCs w:val="24"/>
          <w:vertAlign w:val="subscript"/>
        </w:rPr>
        <w:t>12</w:t>
      </w:r>
      <w:r w:rsidRPr="00E20F9B">
        <w:rPr>
          <w:rFonts w:ascii="Times" w:hAnsi="Times" w:cs="Times New Roman"/>
          <w:sz w:val="24"/>
          <w:szCs w:val="24"/>
        </w:rPr>
        <w:t xml:space="preserve"> = 1115, p</w:t>
      </w:r>
      <w:r>
        <w:rPr>
          <w:rFonts w:ascii="Times" w:hAnsi="Times" w:cs="Times New Roman"/>
          <w:sz w:val="24"/>
          <w:szCs w:val="24"/>
        </w:rPr>
        <w:t xml:space="preserve"> </w:t>
      </w:r>
      <w:r w:rsidRPr="00E20F9B">
        <w:rPr>
          <w:rFonts w:ascii="Times" w:hAnsi="Times" w:cs="Times New Roman"/>
          <w:sz w:val="24"/>
          <w:szCs w:val="24"/>
        </w:rPr>
        <w:t>=</w:t>
      </w:r>
      <w:r>
        <w:rPr>
          <w:rFonts w:ascii="Times" w:hAnsi="Times" w:cs="Times New Roman"/>
          <w:sz w:val="24"/>
          <w:szCs w:val="24"/>
        </w:rPr>
        <w:t xml:space="preserve"> </w:t>
      </w:r>
      <w:r w:rsidRPr="00E20F9B">
        <w:rPr>
          <w:rFonts w:ascii="Times" w:hAnsi="Times" w:cs="Times New Roman"/>
          <w:sz w:val="24"/>
          <w:szCs w:val="24"/>
        </w:rPr>
        <w:t>3.3e-13</w:t>
      </w:r>
      <w:r>
        <w:rPr>
          <w:rFonts w:ascii="Times New Roman" w:hAnsi="Times New Roman" w:cs="Times New Roman"/>
          <w:sz w:val="24"/>
          <w:szCs w:val="24"/>
        </w:rPr>
        <w:t xml:space="preserve">). We note that the A3-specific qPCR was not able to detect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 A3 in the </w:t>
      </w:r>
      <w:proofErr w:type="gramStart"/>
      <w:r>
        <w:rPr>
          <w:rFonts w:ascii="Times New Roman" w:hAnsi="Times New Roman" w:cs="Times New Roman"/>
          <w:sz w:val="24"/>
          <w:szCs w:val="24"/>
        </w:rPr>
        <w:t>mixture</w:t>
      </w:r>
      <w:proofErr w:type="gramEnd"/>
      <w:r>
        <w:rPr>
          <w:rFonts w:ascii="Times New Roman" w:hAnsi="Times New Roman" w:cs="Times New Roman"/>
          <w:sz w:val="24"/>
          <w:szCs w:val="24"/>
        </w:rPr>
        <w:t xml:space="preserve"> where its frequency was the lowest (5%) and where the theoretical abundance of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 A3 was 52.5 gene copies (0.05*1050 gene copies = 52.5 gene copies). In contrast, the A10-specific qPCR was able to detect </w:t>
      </w:r>
      <w:proofErr w:type="spellStart"/>
      <w:r>
        <w:rPr>
          <w:rFonts w:ascii="Times New Roman" w:hAnsi="Times New Roman" w:cs="Times New Roman"/>
          <w:sz w:val="24"/>
          <w:szCs w:val="24"/>
        </w:rPr>
        <w:t>oMG</w:t>
      </w:r>
      <w:proofErr w:type="spellEnd"/>
      <w:r>
        <w:rPr>
          <w:rFonts w:ascii="Times New Roman" w:hAnsi="Times New Roman" w:cs="Times New Roman"/>
          <w:sz w:val="24"/>
          <w:szCs w:val="24"/>
        </w:rPr>
        <w:t xml:space="preserve"> allele A10 in all mixtures. This experiment shows that our </w:t>
      </w:r>
      <w:r w:rsidRPr="009567C0">
        <w:rPr>
          <w:rFonts w:ascii="Times New Roman" w:hAnsi="Times New Roman" w:cs="Times New Roman"/>
          <w:sz w:val="24"/>
          <w:szCs w:val="24"/>
        </w:rPr>
        <w:t xml:space="preserve">strain-specific </w:t>
      </w:r>
      <w:proofErr w:type="spellStart"/>
      <w:r w:rsidRPr="009567C0">
        <w:rPr>
          <w:rFonts w:ascii="Times" w:hAnsi="Times" w:cs="Times New Roman"/>
          <w:i/>
          <w:sz w:val="24"/>
          <w:szCs w:val="24"/>
        </w:rPr>
        <w:t>ospC</w:t>
      </w:r>
      <w:proofErr w:type="spellEnd"/>
      <w:r w:rsidRPr="009567C0">
        <w:rPr>
          <w:rFonts w:ascii="Times" w:hAnsi="Times" w:cs="Times New Roman"/>
          <w:sz w:val="24"/>
          <w:szCs w:val="24"/>
        </w:rPr>
        <w:t xml:space="preserve"> qPCR</w:t>
      </w:r>
      <w:r>
        <w:rPr>
          <w:rFonts w:ascii="Times" w:hAnsi="Times" w:cs="Times New Roman"/>
          <w:sz w:val="24"/>
          <w:szCs w:val="24"/>
        </w:rPr>
        <w:t xml:space="preserve"> is able to reliably estimate the abundance of </w:t>
      </w:r>
      <w:proofErr w:type="spellStart"/>
      <w:r>
        <w:rPr>
          <w:rFonts w:ascii="Times" w:hAnsi="Times" w:cs="Times New Roman"/>
          <w:sz w:val="24"/>
          <w:szCs w:val="24"/>
        </w:rPr>
        <w:t>oMG</w:t>
      </w:r>
      <w:proofErr w:type="spellEnd"/>
      <w:r>
        <w:rPr>
          <w:rFonts w:ascii="Times" w:hAnsi="Times" w:cs="Times New Roman"/>
          <w:sz w:val="24"/>
          <w:szCs w:val="24"/>
        </w:rPr>
        <w:t xml:space="preserve"> alleles A3 and A10 in mixtures where the frequency of these two alleles ranges from 5% to 95%. </w:t>
      </w:r>
    </w:p>
    <w:p w:rsidR="004217FA" w:rsidRDefault="004217FA" w:rsidP="00474CA5">
      <w:pPr>
        <w:spacing w:after="0" w:line="240" w:lineRule="auto"/>
        <w:ind w:firstLine="709"/>
        <w:rPr>
          <w:rFonts w:ascii="Times" w:hAnsi="Times" w:cs="Times New Roman"/>
          <w:sz w:val="24"/>
          <w:szCs w:val="24"/>
        </w:rPr>
      </w:pPr>
    </w:p>
    <w:p w:rsidR="004217FA" w:rsidRPr="0097727D" w:rsidRDefault="004217FA" w:rsidP="00474CA5">
      <w:pPr>
        <w:spacing w:after="0" w:line="240" w:lineRule="auto"/>
        <w:rPr>
          <w:rFonts w:ascii="Times New Roman" w:hAnsi="Times New Roman" w:cs="Times New Roman"/>
          <w:b/>
          <w:bCs/>
          <w:sz w:val="24"/>
          <w:szCs w:val="24"/>
        </w:rPr>
      </w:pPr>
      <w:r w:rsidRPr="0097727D">
        <w:rPr>
          <w:rFonts w:ascii="Times New Roman" w:hAnsi="Times New Roman" w:cs="Times New Roman"/>
          <w:b/>
          <w:bCs/>
          <w:sz w:val="24"/>
          <w:szCs w:val="24"/>
        </w:rPr>
        <w:t>Supplementary Statistical Methods</w:t>
      </w:r>
    </w:p>
    <w:p w:rsidR="004217FA" w:rsidRDefault="004217FA" w:rsidP="00474CA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lang w:val="en-US"/>
        </w:rPr>
        <w:lastRenderedPageBreak/>
        <w:t>Comparison of the</w:t>
      </w:r>
      <w:r w:rsidRPr="004A3388">
        <w:rPr>
          <w:rFonts w:ascii="Times New Roman" w:hAnsi="Times New Roman" w:cs="Times New Roman"/>
          <w:b/>
          <w:sz w:val="24"/>
          <w:szCs w:val="24"/>
        </w:rPr>
        <w:t xml:space="preserve"> </w:t>
      </w:r>
      <w:r>
        <w:rPr>
          <w:rFonts w:ascii="Times New Roman" w:hAnsi="Times New Roman" w:cs="Times New Roman"/>
          <w:b/>
          <w:sz w:val="24"/>
          <w:szCs w:val="24"/>
        </w:rPr>
        <w:t xml:space="preserve">total </w:t>
      </w:r>
      <w:proofErr w:type="spellStart"/>
      <w:r w:rsidRPr="004A3388">
        <w:rPr>
          <w:rFonts w:ascii="Times New Roman" w:hAnsi="Times New Roman" w:cs="Times New Roman"/>
          <w:b/>
          <w:sz w:val="24"/>
          <w:szCs w:val="24"/>
        </w:rPr>
        <w:t>nymphal</w:t>
      </w:r>
      <w:proofErr w:type="spellEnd"/>
      <w:r w:rsidRPr="004A3388">
        <w:rPr>
          <w:rFonts w:ascii="Times New Roman" w:hAnsi="Times New Roman" w:cs="Times New Roman"/>
          <w:b/>
          <w:sz w:val="24"/>
          <w:szCs w:val="24"/>
        </w:rPr>
        <w:t xml:space="preserve"> spirochete load</w:t>
      </w:r>
      <w:r>
        <w:rPr>
          <w:rFonts w:ascii="Times New Roman" w:hAnsi="Times New Roman" w:cs="Times New Roman"/>
          <w:b/>
          <w:sz w:val="24"/>
          <w:szCs w:val="24"/>
        </w:rPr>
        <w:t xml:space="preserve"> between single strain and co-infection treatments</w:t>
      </w:r>
      <w:r w:rsidRPr="004A3388">
        <w:rPr>
          <w:rFonts w:ascii="Times New Roman" w:hAnsi="Times New Roman" w:cs="Times New Roman"/>
          <w:b/>
          <w:sz w:val="24"/>
          <w:szCs w:val="24"/>
        </w:rPr>
        <w:t>:</w:t>
      </w:r>
      <w:r>
        <w:rPr>
          <w:rFonts w:ascii="Times New Roman" w:hAnsi="Times New Roman" w:cs="Times New Roman"/>
          <w:sz w:val="24"/>
          <w:szCs w:val="24"/>
        </w:rPr>
        <w:t xml:space="preserve"> In experiment 1, the mean total spirochete load (as estimated by the </w:t>
      </w:r>
      <w:proofErr w:type="spellStart"/>
      <w:r w:rsidRPr="0009030E">
        <w:rPr>
          <w:rFonts w:ascii="Times New Roman" w:hAnsi="Times New Roman" w:cs="Times New Roman"/>
          <w:i/>
          <w:sz w:val="24"/>
          <w:szCs w:val="24"/>
        </w:rPr>
        <w:t>flagellin</w:t>
      </w:r>
      <w:proofErr w:type="spellEnd"/>
      <w:r>
        <w:rPr>
          <w:rFonts w:ascii="Times New Roman" w:hAnsi="Times New Roman" w:cs="Times New Roman"/>
          <w:sz w:val="24"/>
          <w:szCs w:val="24"/>
        </w:rPr>
        <w:t xml:space="preserve"> qPCR) of the nymphs in the </w:t>
      </w:r>
      <w:r w:rsidRPr="00A82E3B">
        <w:rPr>
          <w:rFonts w:ascii="Times" w:hAnsi="Times"/>
          <w:sz w:val="24"/>
          <w:szCs w:val="24"/>
          <w:lang w:val="en-US"/>
        </w:rPr>
        <w:t>Fin-Jyv-A3</w:t>
      </w:r>
      <w:r>
        <w:rPr>
          <w:rFonts w:ascii="Times" w:hAnsi="Times"/>
          <w:sz w:val="24"/>
          <w:szCs w:val="24"/>
          <w:lang w:val="en-US"/>
        </w:rPr>
        <w:t xml:space="preserve"> </w:t>
      </w:r>
      <w:r>
        <w:rPr>
          <w:rFonts w:ascii="Times New Roman" w:hAnsi="Times New Roman" w:cs="Times New Roman"/>
          <w:sz w:val="24"/>
          <w:szCs w:val="24"/>
        </w:rPr>
        <w:t>group (n = 67, mean = 7109, 95% CI = 4947–10216, units = spirochetes per nymph) was higher than in the co-infection group (n = 62, mean = 4579, 95% CI = 3141–6676, units = spirochetes per nymph) but this difference was not significant (</w:t>
      </w:r>
      <w:r w:rsidRPr="008003F4">
        <w:rPr>
          <w:rFonts w:ascii="Times New Roman" w:hAnsi="Times New Roman" w:cs="Times New Roman"/>
          <w:sz w:val="24"/>
          <w:szCs w:val="24"/>
        </w:rPr>
        <w:t>Figure S1;</w:t>
      </w:r>
      <w:r>
        <w:rPr>
          <w:rFonts w:ascii="Times New Roman" w:hAnsi="Times New Roman" w:cs="Times New Roman"/>
          <w:sz w:val="24"/>
          <w:szCs w:val="24"/>
        </w:rPr>
        <w:t xml:space="preserve"> LME:</w:t>
      </w:r>
      <w:r w:rsidRPr="00D97225">
        <w:rPr>
          <w:rFonts w:ascii="Times New Roman" w:hAnsi="Times New Roman" w:cs="Times New Roman"/>
          <w:sz w:val="24"/>
          <w:szCs w:val="24"/>
          <w:lang w:val="en-US"/>
        </w:rPr>
        <w:t xml:space="preserve"> </w:t>
      </w:r>
      <w:r>
        <w:rPr>
          <w:rFonts w:ascii="Times New Roman" w:hAnsi="Times New Roman" w:cs="Times New Roman"/>
          <w:sz w:val="24"/>
          <w:szCs w:val="24"/>
        </w:rPr>
        <w:t>Δ</w:t>
      </w:r>
      <w:r w:rsidRPr="0001496B">
        <w:rPr>
          <w:rFonts w:ascii="Times New Roman" w:hAnsi="Times New Roman" w:cs="Times New Roman"/>
          <w:sz w:val="24"/>
          <w:szCs w:val="24"/>
          <w:lang w:val="en-US"/>
        </w:rPr>
        <w:t xml:space="preserve"> </w:t>
      </w:r>
      <w:r>
        <w:rPr>
          <w:rFonts w:ascii="Times New Roman" w:hAnsi="Times New Roman" w:cs="Times New Roman"/>
          <w:sz w:val="24"/>
          <w:szCs w:val="24"/>
        </w:rPr>
        <w:t>χ</w:t>
      </w:r>
      <w:r w:rsidRPr="0001496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2.529</w:t>
      </w:r>
      <w:r w:rsidRPr="0001496B">
        <w:rPr>
          <w:rFonts w:ascii="Times New Roman" w:hAnsi="Times New Roman" w:cs="Times New Roman"/>
          <w:sz w:val="24"/>
          <w:szCs w:val="24"/>
          <w:lang w:val="en-US"/>
        </w:rPr>
        <w:t xml:space="preserve">, </w:t>
      </w:r>
      <w:r>
        <w:rPr>
          <w:rFonts w:ascii="Times New Roman" w:hAnsi="Times New Roman" w:cs="Times New Roman"/>
          <w:sz w:val="24"/>
          <w:szCs w:val="24"/>
        </w:rPr>
        <w:t>Δ</w:t>
      </w:r>
      <w:r w:rsidRPr="0001496B">
        <w:rPr>
          <w:rFonts w:ascii="Times New Roman" w:hAnsi="Times New Roman" w:cs="Times New Roman"/>
          <w:sz w:val="24"/>
          <w:szCs w:val="24"/>
          <w:lang w:val="en-US"/>
        </w:rPr>
        <w:t xml:space="preserve"> </w:t>
      </w:r>
      <w:proofErr w:type="spellStart"/>
      <w:r w:rsidRPr="0001496B">
        <w:rPr>
          <w:rFonts w:ascii="Times New Roman" w:hAnsi="Times New Roman" w:cs="Times New Roman"/>
          <w:sz w:val="24"/>
          <w:szCs w:val="24"/>
          <w:lang w:val="en-US"/>
        </w:rPr>
        <w:t>df</w:t>
      </w:r>
      <w:proofErr w:type="spellEnd"/>
      <w:r w:rsidRPr="0001496B">
        <w:rPr>
          <w:rFonts w:ascii="Times New Roman" w:hAnsi="Times New Roman" w:cs="Times New Roman"/>
          <w:sz w:val="24"/>
          <w:szCs w:val="24"/>
          <w:lang w:val="en-US"/>
        </w:rPr>
        <w:t xml:space="preserve"> = 1, p =</w:t>
      </w:r>
      <w:r>
        <w:rPr>
          <w:rFonts w:ascii="Times New Roman" w:hAnsi="Times New Roman" w:cs="Times New Roman"/>
          <w:sz w:val="24"/>
          <w:szCs w:val="24"/>
          <w:lang w:val="en-US"/>
        </w:rPr>
        <w:t xml:space="preserve"> 0.112</w:t>
      </w:r>
      <w:r>
        <w:rPr>
          <w:rFonts w:ascii="Times New Roman" w:hAnsi="Times New Roman" w:cs="Times New Roman"/>
          <w:sz w:val="24"/>
          <w:szCs w:val="24"/>
        </w:rPr>
        <w:t xml:space="preserve">). In experiment 2, the mean total spirochete load (as estimated by the </w:t>
      </w:r>
      <w:proofErr w:type="spellStart"/>
      <w:r w:rsidRPr="004A455D">
        <w:rPr>
          <w:rFonts w:ascii="Times New Roman" w:hAnsi="Times New Roman" w:cs="Times New Roman"/>
          <w:i/>
          <w:sz w:val="24"/>
          <w:szCs w:val="24"/>
        </w:rPr>
        <w:t>flagellin</w:t>
      </w:r>
      <w:proofErr w:type="spellEnd"/>
      <w:r>
        <w:rPr>
          <w:rFonts w:ascii="Times New Roman" w:hAnsi="Times New Roman" w:cs="Times New Roman"/>
          <w:sz w:val="24"/>
          <w:szCs w:val="24"/>
        </w:rPr>
        <w:t xml:space="preserve"> qPCR) of the nymphs in the NE4049 group (n = 67, mean = 3497, 95% CI = 2434–5026, units = spirochetes per nymph) was lower than in the co-infection group (n = 68, mean = 5685, 95% CI = 3966–8148, units = spirochetes per nymph) but this difference was not significant (</w:t>
      </w:r>
      <w:r w:rsidRPr="008003F4">
        <w:rPr>
          <w:rFonts w:ascii="Times New Roman" w:hAnsi="Times New Roman" w:cs="Times New Roman"/>
          <w:sz w:val="24"/>
          <w:szCs w:val="24"/>
        </w:rPr>
        <w:t>Figure S1;</w:t>
      </w:r>
      <w:r>
        <w:rPr>
          <w:rFonts w:ascii="Times New Roman" w:hAnsi="Times New Roman" w:cs="Times New Roman"/>
          <w:sz w:val="24"/>
          <w:szCs w:val="24"/>
        </w:rPr>
        <w:t xml:space="preserve"> LME:</w:t>
      </w:r>
      <w:r w:rsidRPr="00D97225">
        <w:rPr>
          <w:rFonts w:ascii="Times New Roman" w:hAnsi="Times New Roman" w:cs="Times New Roman"/>
          <w:sz w:val="24"/>
          <w:szCs w:val="24"/>
          <w:lang w:val="en-US"/>
        </w:rPr>
        <w:t xml:space="preserve"> </w:t>
      </w:r>
      <w:r>
        <w:rPr>
          <w:rFonts w:ascii="Times New Roman" w:hAnsi="Times New Roman" w:cs="Times New Roman"/>
          <w:sz w:val="24"/>
          <w:szCs w:val="24"/>
        </w:rPr>
        <w:t>Δ</w:t>
      </w:r>
      <w:r w:rsidRPr="0001496B">
        <w:rPr>
          <w:rFonts w:ascii="Times New Roman" w:hAnsi="Times New Roman" w:cs="Times New Roman"/>
          <w:sz w:val="24"/>
          <w:szCs w:val="24"/>
          <w:lang w:val="en-US"/>
        </w:rPr>
        <w:t xml:space="preserve"> </w:t>
      </w:r>
      <w:r>
        <w:rPr>
          <w:rFonts w:ascii="Times New Roman" w:hAnsi="Times New Roman" w:cs="Times New Roman"/>
          <w:sz w:val="24"/>
          <w:szCs w:val="24"/>
        </w:rPr>
        <w:t>χ</w:t>
      </w:r>
      <w:r w:rsidRPr="0001496B">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 2.730</w:t>
      </w:r>
      <w:r w:rsidRPr="0001496B">
        <w:rPr>
          <w:rFonts w:ascii="Times New Roman" w:hAnsi="Times New Roman" w:cs="Times New Roman"/>
          <w:sz w:val="24"/>
          <w:szCs w:val="24"/>
          <w:lang w:val="en-US"/>
        </w:rPr>
        <w:t xml:space="preserve">, </w:t>
      </w:r>
      <w:r>
        <w:rPr>
          <w:rFonts w:ascii="Times New Roman" w:hAnsi="Times New Roman" w:cs="Times New Roman"/>
          <w:sz w:val="24"/>
          <w:szCs w:val="24"/>
        </w:rPr>
        <w:t>Δ</w:t>
      </w:r>
      <w:r w:rsidRPr="0001496B">
        <w:rPr>
          <w:rFonts w:ascii="Times New Roman" w:hAnsi="Times New Roman" w:cs="Times New Roman"/>
          <w:sz w:val="24"/>
          <w:szCs w:val="24"/>
          <w:lang w:val="en-US"/>
        </w:rPr>
        <w:t xml:space="preserve"> </w:t>
      </w:r>
      <w:proofErr w:type="spellStart"/>
      <w:r w:rsidRPr="0001496B">
        <w:rPr>
          <w:rFonts w:ascii="Times New Roman" w:hAnsi="Times New Roman" w:cs="Times New Roman"/>
          <w:sz w:val="24"/>
          <w:szCs w:val="24"/>
          <w:lang w:val="en-US"/>
        </w:rPr>
        <w:t>df</w:t>
      </w:r>
      <w:proofErr w:type="spellEnd"/>
      <w:r w:rsidRPr="0001496B">
        <w:rPr>
          <w:rFonts w:ascii="Times New Roman" w:hAnsi="Times New Roman" w:cs="Times New Roman"/>
          <w:sz w:val="24"/>
          <w:szCs w:val="24"/>
          <w:lang w:val="en-US"/>
        </w:rPr>
        <w:t xml:space="preserve"> = 1, p =</w:t>
      </w:r>
      <w:r>
        <w:rPr>
          <w:rFonts w:ascii="Times New Roman" w:hAnsi="Times New Roman" w:cs="Times New Roman"/>
          <w:sz w:val="24"/>
          <w:szCs w:val="24"/>
          <w:lang w:val="en-US"/>
        </w:rPr>
        <w:t xml:space="preserve"> 0.0985</w:t>
      </w:r>
      <w:r w:rsidRPr="004E7275">
        <w:rPr>
          <w:rFonts w:ascii="Times New Roman" w:hAnsi="Times New Roman" w:cs="Times New Roman"/>
          <w:sz w:val="24"/>
          <w:szCs w:val="24"/>
        </w:rPr>
        <w:t>).</w:t>
      </w:r>
    </w:p>
    <w:p w:rsidR="004217FA" w:rsidRDefault="004217FA" w:rsidP="00474CA5">
      <w:pPr>
        <w:spacing w:after="0" w:line="240" w:lineRule="auto"/>
        <w:rPr>
          <w:rFonts w:ascii="Times New Roman" w:hAnsi="Times New Roman" w:cs="Times New Roman"/>
          <w:sz w:val="24"/>
          <w:szCs w:val="24"/>
        </w:rPr>
      </w:pPr>
    </w:p>
    <w:p w:rsidR="004217FA" w:rsidRPr="000532B3" w:rsidRDefault="004217FA" w:rsidP="00474CA5">
      <w:pPr>
        <w:spacing w:after="0" w:line="240" w:lineRule="auto"/>
        <w:rPr>
          <w:rFonts w:ascii="Times New Roman" w:hAnsi="Times New Roman" w:cs="Times New Roman"/>
          <w:sz w:val="24"/>
          <w:szCs w:val="24"/>
          <w:highlight w:val="yellow"/>
        </w:rPr>
      </w:pPr>
      <w:r>
        <w:rPr>
          <w:rFonts w:ascii="Times New Roman" w:hAnsi="Times New Roman" w:cs="Times New Roman"/>
          <w:noProof/>
          <w:sz w:val="24"/>
          <w:szCs w:val="24"/>
          <w:lang w:val="fr-CH" w:eastAsia="fr-CH"/>
        </w:rPr>
        <w:drawing>
          <wp:anchor distT="0" distB="0" distL="114300" distR="114300" simplePos="0" relativeHeight="251659264" behindDoc="0" locked="0" layoutInCell="1" allowOverlap="1" wp14:anchorId="7625E1B7" wp14:editId="4F41AC36">
            <wp:simplePos x="0" y="0"/>
            <wp:positionH relativeFrom="column">
              <wp:posOffset>4445</wp:posOffset>
            </wp:positionH>
            <wp:positionV relativeFrom="paragraph">
              <wp:posOffset>-3175</wp:posOffset>
            </wp:positionV>
            <wp:extent cx="5759450" cy="404749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tal.png"/>
                    <pic:cNvPicPr/>
                  </pic:nvPicPr>
                  <pic:blipFill>
                    <a:blip r:embed="rId6">
                      <a:extLst>
                        <a:ext uri="{28A0092B-C50C-407E-A947-70E740481C1C}">
                          <a14:useLocalDpi xmlns:a14="http://schemas.microsoft.com/office/drawing/2010/main" val="0"/>
                        </a:ext>
                      </a:extLst>
                    </a:blip>
                    <a:stretch>
                      <a:fillRect/>
                    </a:stretch>
                  </pic:blipFill>
                  <pic:spPr>
                    <a:xfrm>
                      <a:off x="0" y="0"/>
                      <a:ext cx="5759450" cy="4047490"/>
                    </a:xfrm>
                    <a:prstGeom prst="rect">
                      <a:avLst/>
                    </a:prstGeom>
                  </pic:spPr>
                </pic:pic>
              </a:graphicData>
            </a:graphic>
          </wp:anchor>
        </w:drawing>
      </w:r>
    </w:p>
    <w:p w:rsidR="004217FA" w:rsidRDefault="004217FA" w:rsidP="00474CA5">
      <w:pPr>
        <w:spacing w:after="0" w:line="240" w:lineRule="auto"/>
        <w:rPr>
          <w:rFonts w:ascii="Times New Roman" w:hAnsi="Times New Roman" w:cs="Times New Roman"/>
          <w:sz w:val="24"/>
          <w:szCs w:val="24"/>
        </w:rPr>
      </w:pPr>
      <w:r w:rsidRPr="008003F4">
        <w:rPr>
          <w:rFonts w:ascii="Times New Roman Bold" w:hAnsi="Times New Roman Bold" w:cs="Times New Roman"/>
          <w:bCs/>
          <w:sz w:val="24"/>
          <w:szCs w:val="24"/>
        </w:rPr>
        <w:t>Figure S1.</w:t>
      </w:r>
      <w:r>
        <w:rPr>
          <w:rFonts w:ascii="Times New Roman" w:hAnsi="Times New Roman" w:cs="Times New Roman"/>
          <w:sz w:val="24"/>
          <w:szCs w:val="24"/>
        </w:rPr>
        <w:t xml:space="preserve"> The total spirochete load of the subset of </w:t>
      </w:r>
      <w:proofErr w:type="spellStart"/>
      <w:r>
        <w:rPr>
          <w:rFonts w:ascii="Times New Roman" w:hAnsi="Times New Roman" w:cs="Times New Roman"/>
          <w:i/>
          <w:sz w:val="24"/>
          <w:szCs w:val="24"/>
        </w:rPr>
        <w:t>Borrelia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afzelii</w:t>
      </w:r>
      <w:proofErr w:type="spellEnd"/>
      <w:r>
        <w:rPr>
          <w:rFonts w:ascii="Times New Roman" w:hAnsi="Times New Roman" w:cs="Times New Roman"/>
          <w:sz w:val="24"/>
          <w:szCs w:val="24"/>
        </w:rPr>
        <w:t xml:space="preserve">-infected </w:t>
      </w:r>
      <w:r w:rsidRPr="002A678E">
        <w:rPr>
          <w:rFonts w:ascii="Times New Roman" w:hAnsi="Times New Roman" w:cs="Times New Roman"/>
          <w:i/>
          <w:sz w:val="24"/>
          <w:szCs w:val="24"/>
        </w:rPr>
        <w:t xml:space="preserve">I. </w:t>
      </w:r>
      <w:proofErr w:type="spellStart"/>
      <w:r w:rsidRPr="002A678E">
        <w:rPr>
          <w:rFonts w:ascii="Times New Roman" w:hAnsi="Times New Roman" w:cs="Times New Roman"/>
          <w:i/>
          <w:sz w:val="24"/>
          <w:szCs w:val="24"/>
        </w:rPr>
        <w:t>ricinus</w:t>
      </w:r>
      <w:proofErr w:type="spellEnd"/>
      <w:r>
        <w:rPr>
          <w:rFonts w:ascii="Times New Roman" w:hAnsi="Times New Roman" w:cs="Times New Roman"/>
          <w:sz w:val="24"/>
          <w:szCs w:val="24"/>
        </w:rPr>
        <w:t xml:space="preserve"> nymphs is similar among the four infection treatments: Fin-Jyv-A3, Fin-Jyv-A3 + NE4049, NE4049, and NE4049 + Fin-Jyv-A3). Each data point represents the mean for a single mouse (n = 33 mice). </w:t>
      </w:r>
      <w:r w:rsidRPr="00CA2E49">
        <w:rPr>
          <w:rFonts w:ascii="Times" w:hAnsi="Times"/>
          <w:sz w:val="24"/>
          <w:szCs w:val="24"/>
        </w:rPr>
        <w:t>Shown are the medians (black line), the 25th and 75th percentiles (edges of the box), the minimum and maximum values (whiskers), and the outliers (solid circles).</w:t>
      </w:r>
    </w:p>
    <w:p w:rsidR="004217FA" w:rsidRDefault="004217FA" w:rsidP="00474CA5">
      <w:pPr>
        <w:spacing w:after="0" w:line="240" w:lineRule="auto"/>
        <w:rPr>
          <w:rFonts w:ascii="Times New Roman" w:hAnsi="Times New Roman" w:cs="Times New Roman"/>
          <w:sz w:val="24"/>
          <w:szCs w:val="24"/>
        </w:rPr>
      </w:pPr>
    </w:p>
    <w:p w:rsidR="004217FA" w:rsidRDefault="004217FA" w:rsidP="00474CA5">
      <w:pPr>
        <w:rPr>
          <w:rFonts w:ascii="Times New Roman" w:hAnsi="Times New Roman" w:cs="Times New Roman"/>
          <w:sz w:val="24"/>
          <w:szCs w:val="24"/>
        </w:rPr>
      </w:pPr>
      <w:r>
        <w:rPr>
          <w:rFonts w:ascii="Times New Roman" w:hAnsi="Times New Roman" w:cs="Times New Roman"/>
          <w:sz w:val="24"/>
          <w:szCs w:val="24"/>
        </w:rPr>
        <w:br w:type="page"/>
      </w:r>
    </w:p>
    <w:p w:rsidR="004217FA" w:rsidRDefault="004217FA" w:rsidP="00474CA5">
      <w:pPr>
        <w:spacing w:after="0" w:line="240" w:lineRule="auto"/>
        <w:ind w:firstLine="709"/>
        <w:rPr>
          <w:rFonts w:ascii="Times" w:hAnsi="Times" w:cs="Times New Roman"/>
          <w:b/>
          <w:sz w:val="24"/>
          <w:szCs w:val="24"/>
        </w:rPr>
      </w:pPr>
    </w:p>
    <w:p w:rsidR="004217FA" w:rsidRDefault="004217FA" w:rsidP="00474CA5">
      <w:pPr>
        <w:spacing w:after="0" w:line="240" w:lineRule="auto"/>
        <w:ind w:firstLine="709"/>
        <w:rPr>
          <w:rFonts w:ascii="Times New Roman" w:hAnsi="Times New Roman" w:cs="Times New Roman"/>
          <w:sz w:val="24"/>
          <w:szCs w:val="24"/>
        </w:rPr>
      </w:pPr>
      <w:r w:rsidRPr="0097727D">
        <w:rPr>
          <w:rFonts w:ascii="Times New Roman" w:hAnsi="Times New Roman" w:cs="Times New Roman"/>
          <w:b/>
          <w:bCs/>
          <w:sz w:val="24"/>
          <w:szCs w:val="24"/>
        </w:rPr>
        <w:t>Three methods to estimate the strain-specific spirochete loads in the nymphs</w:t>
      </w:r>
      <w:r w:rsidRPr="00214BA0">
        <w:rPr>
          <w:rFonts w:ascii="Times Bold" w:hAnsi="Times Bold" w:cs="Times New Roman"/>
          <w:bCs/>
          <w:sz w:val="24"/>
          <w:szCs w:val="24"/>
        </w:rPr>
        <w:t>:</w:t>
      </w:r>
      <w:r w:rsidRPr="00214BA0">
        <w:rPr>
          <w:rFonts w:ascii="Times" w:hAnsi="Times" w:cs="Times New Roman"/>
          <w:sz w:val="24"/>
          <w:szCs w:val="24"/>
        </w:rPr>
        <w:t xml:space="preserve"> </w:t>
      </w:r>
      <w:r w:rsidRPr="008D3B43">
        <w:rPr>
          <w:rFonts w:ascii="Times" w:hAnsi="Times" w:cs="Times New Roman"/>
          <w:sz w:val="24"/>
          <w:szCs w:val="24"/>
        </w:rPr>
        <w:t xml:space="preserve">We used three different methods </w:t>
      </w:r>
      <w:r>
        <w:rPr>
          <w:rFonts w:ascii="Times" w:hAnsi="Times" w:cs="Times New Roman"/>
          <w:sz w:val="24"/>
          <w:szCs w:val="24"/>
        </w:rPr>
        <w:t xml:space="preserve">to estimate the strain-specific spirochete loads in the nymphs. </w:t>
      </w:r>
      <w:r w:rsidRPr="008D3B43">
        <w:rPr>
          <w:rFonts w:ascii="Times New Roman" w:hAnsi="Times New Roman" w:cs="Times New Roman"/>
          <w:sz w:val="24"/>
          <w:szCs w:val="24"/>
        </w:rPr>
        <w:t xml:space="preserve">The first method used the gene copy number estimated by the strain-specific </w:t>
      </w:r>
      <w:proofErr w:type="spellStart"/>
      <w:r w:rsidRPr="008D3B43">
        <w:rPr>
          <w:rFonts w:ascii="Times New Roman" w:hAnsi="Times New Roman" w:cs="Times New Roman"/>
          <w:i/>
          <w:sz w:val="24"/>
          <w:szCs w:val="24"/>
        </w:rPr>
        <w:t>ospC</w:t>
      </w:r>
      <w:proofErr w:type="spellEnd"/>
      <w:r w:rsidRPr="008D3B43">
        <w:rPr>
          <w:rFonts w:ascii="Times New Roman" w:hAnsi="Times New Roman" w:cs="Times New Roman"/>
          <w:sz w:val="24"/>
          <w:szCs w:val="24"/>
        </w:rPr>
        <w:t xml:space="preserve"> qPCR without adjustment to the total spirochete load estimated by the </w:t>
      </w:r>
      <w:proofErr w:type="spellStart"/>
      <w:r w:rsidRPr="008D3B43">
        <w:rPr>
          <w:rFonts w:ascii="Times New Roman" w:hAnsi="Times New Roman" w:cs="Times New Roman"/>
          <w:i/>
          <w:sz w:val="24"/>
          <w:szCs w:val="24"/>
        </w:rPr>
        <w:t>flagellin</w:t>
      </w:r>
      <w:proofErr w:type="spellEnd"/>
      <w:r w:rsidRPr="008D3B43">
        <w:rPr>
          <w:rFonts w:ascii="Times New Roman" w:hAnsi="Times New Roman" w:cs="Times New Roman"/>
          <w:sz w:val="24"/>
          <w:szCs w:val="24"/>
        </w:rPr>
        <w:t xml:space="preserve"> qPCR. The second method, multiplied the proportional abundance of the strain-specific </w:t>
      </w:r>
      <w:proofErr w:type="spellStart"/>
      <w:r w:rsidRPr="008D3B43">
        <w:rPr>
          <w:rFonts w:ascii="Times New Roman" w:hAnsi="Times New Roman" w:cs="Times New Roman"/>
          <w:i/>
          <w:sz w:val="24"/>
          <w:szCs w:val="24"/>
        </w:rPr>
        <w:t>ospC</w:t>
      </w:r>
      <w:proofErr w:type="spellEnd"/>
      <w:r w:rsidRPr="008D3B43">
        <w:rPr>
          <w:rFonts w:ascii="Times New Roman" w:hAnsi="Times New Roman" w:cs="Times New Roman"/>
          <w:sz w:val="24"/>
          <w:szCs w:val="24"/>
        </w:rPr>
        <w:t xml:space="preserve"> qPCR by the total spirochete load. For example, if the </w:t>
      </w:r>
      <w:r w:rsidRPr="008D3B43">
        <w:rPr>
          <w:rFonts w:ascii="Times" w:hAnsi="Times"/>
          <w:sz w:val="24"/>
          <w:szCs w:val="24"/>
          <w:lang w:val="en-US"/>
        </w:rPr>
        <w:t>Fin-Jyv-A3</w:t>
      </w:r>
      <w:r w:rsidRPr="008D3B43">
        <w:rPr>
          <w:rFonts w:ascii="Times New Roman" w:hAnsi="Times New Roman" w:cs="Times New Roman"/>
          <w:sz w:val="24"/>
          <w:szCs w:val="24"/>
        </w:rPr>
        <w:t xml:space="preserve">- and NE4049-specific qPCR detected 1000 and 3000 spirochetes, the proportional abundances of strains A3 and A10 were 0.25 and 0.75, respectively. If the total spirochete load estimated by the </w:t>
      </w:r>
      <w:proofErr w:type="spellStart"/>
      <w:r w:rsidRPr="008D3B43">
        <w:rPr>
          <w:rFonts w:ascii="Times New Roman" w:hAnsi="Times New Roman" w:cs="Times New Roman"/>
          <w:i/>
          <w:sz w:val="24"/>
          <w:szCs w:val="24"/>
        </w:rPr>
        <w:t>flagellin</w:t>
      </w:r>
      <w:proofErr w:type="spellEnd"/>
      <w:r w:rsidRPr="008D3B43">
        <w:rPr>
          <w:rFonts w:ascii="Times New Roman" w:hAnsi="Times New Roman" w:cs="Times New Roman"/>
          <w:sz w:val="24"/>
          <w:szCs w:val="24"/>
        </w:rPr>
        <w:t xml:space="preserve"> qPCR was 6000 spirochetes, then the corrected spirochete loads of strains </w:t>
      </w:r>
      <w:r w:rsidRPr="008D3B43">
        <w:rPr>
          <w:rFonts w:ascii="Times" w:hAnsi="Times"/>
          <w:sz w:val="24"/>
          <w:szCs w:val="24"/>
          <w:lang w:val="en-US"/>
        </w:rPr>
        <w:t>Fin-Jyv-A3</w:t>
      </w:r>
      <w:r w:rsidRPr="008D3B43">
        <w:rPr>
          <w:rFonts w:ascii="Times New Roman" w:hAnsi="Times New Roman" w:cs="Times New Roman"/>
          <w:sz w:val="24"/>
          <w:szCs w:val="24"/>
        </w:rPr>
        <w:t xml:space="preserve"> and NE4049 were 1500 and 4500 spirochetes, respectively. In the third method, the linear regression relationship between the </w:t>
      </w:r>
      <w:proofErr w:type="spellStart"/>
      <w:r w:rsidRPr="008D3B43">
        <w:rPr>
          <w:rFonts w:ascii="Times New Roman" w:hAnsi="Times New Roman" w:cs="Times New Roman"/>
          <w:i/>
          <w:sz w:val="24"/>
          <w:szCs w:val="24"/>
        </w:rPr>
        <w:t>flagellin</w:t>
      </w:r>
      <w:proofErr w:type="spellEnd"/>
      <w:r w:rsidRPr="008D3B43">
        <w:rPr>
          <w:rFonts w:ascii="Times New Roman" w:hAnsi="Times New Roman" w:cs="Times New Roman"/>
          <w:sz w:val="24"/>
          <w:szCs w:val="24"/>
        </w:rPr>
        <w:t xml:space="preserve"> gene copy number and the </w:t>
      </w:r>
      <w:proofErr w:type="spellStart"/>
      <w:r w:rsidRPr="008D3B43">
        <w:rPr>
          <w:rFonts w:ascii="Times New Roman" w:hAnsi="Times New Roman" w:cs="Times New Roman"/>
          <w:i/>
          <w:sz w:val="24"/>
          <w:szCs w:val="24"/>
        </w:rPr>
        <w:t>ospC</w:t>
      </w:r>
      <w:proofErr w:type="spellEnd"/>
      <w:r w:rsidRPr="008D3B43">
        <w:rPr>
          <w:rFonts w:ascii="Times New Roman" w:hAnsi="Times New Roman" w:cs="Times New Roman"/>
          <w:sz w:val="24"/>
          <w:szCs w:val="24"/>
        </w:rPr>
        <w:t xml:space="preserve"> gene copy number was determined for each </w:t>
      </w:r>
      <w:proofErr w:type="spellStart"/>
      <w:r w:rsidRPr="008D3B43">
        <w:rPr>
          <w:rFonts w:ascii="Times New Roman" w:hAnsi="Times New Roman" w:cs="Times New Roman"/>
          <w:sz w:val="24"/>
          <w:szCs w:val="24"/>
        </w:rPr>
        <w:t>oMG</w:t>
      </w:r>
      <w:proofErr w:type="spellEnd"/>
      <w:r w:rsidRPr="008D3B43">
        <w:rPr>
          <w:rFonts w:ascii="Times New Roman" w:hAnsi="Times New Roman" w:cs="Times New Roman"/>
          <w:sz w:val="24"/>
          <w:szCs w:val="24"/>
        </w:rPr>
        <w:t xml:space="preserve"> (all data were log10-transformed) using the subset of infected nymphs from the single strain infection treatments. For ticks infected with both strains, these linear regression equations were used to convert the </w:t>
      </w:r>
      <w:proofErr w:type="spellStart"/>
      <w:r w:rsidRPr="008D3B43">
        <w:rPr>
          <w:rFonts w:ascii="Times New Roman" w:hAnsi="Times New Roman" w:cs="Times New Roman"/>
          <w:i/>
          <w:sz w:val="24"/>
          <w:szCs w:val="24"/>
        </w:rPr>
        <w:t>ospC</w:t>
      </w:r>
      <w:proofErr w:type="spellEnd"/>
      <w:r w:rsidRPr="008D3B43">
        <w:rPr>
          <w:rFonts w:ascii="Times New Roman" w:hAnsi="Times New Roman" w:cs="Times New Roman"/>
          <w:sz w:val="24"/>
          <w:szCs w:val="24"/>
        </w:rPr>
        <w:t xml:space="preserve"> gene copies to </w:t>
      </w:r>
      <w:proofErr w:type="spellStart"/>
      <w:r w:rsidRPr="008D3B43">
        <w:rPr>
          <w:rFonts w:ascii="Times New Roman" w:hAnsi="Times New Roman" w:cs="Times New Roman"/>
          <w:i/>
          <w:sz w:val="24"/>
          <w:szCs w:val="24"/>
        </w:rPr>
        <w:t>flagellin</w:t>
      </w:r>
      <w:proofErr w:type="spellEnd"/>
      <w:r w:rsidRPr="008D3B43">
        <w:rPr>
          <w:rFonts w:ascii="Times New Roman" w:hAnsi="Times New Roman" w:cs="Times New Roman"/>
          <w:sz w:val="24"/>
          <w:szCs w:val="24"/>
        </w:rPr>
        <w:t xml:space="preserve"> gene copies. Similar to method 2, these strain-specific spirochete loads were then adjusted to sum to the total spirochete load as estimated by the </w:t>
      </w:r>
      <w:proofErr w:type="spellStart"/>
      <w:r w:rsidRPr="008D3B43">
        <w:rPr>
          <w:rFonts w:ascii="Times New Roman" w:hAnsi="Times New Roman" w:cs="Times New Roman"/>
          <w:i/>
          <w:sz w:val="24"/>
          <w:szCs w:val="24"/>
        </w:rPr>
        <w:t>flagellin</w:t>
      </w:r>
      <w:proofErr w:type="spellEnd"/>
      <w:r w:rsidRPr="008D3B43">
        <w:rPr>
          <w:rFonts w:ascii="Times New Roman" w:hAnsi="Times New Roman" w:cs="Times New Roman"/>
          <w:sz w:val="24"/>
          <w:szCs w:val="24"/>
        </w:rPr>
        <w:t xml:space="preserve"> qPCR. For the nymphs that were infected with only one strain, methods 2 and 3 used the spirochete load estimated by the </w:t>
      </w:r>
      <w:proofErr w:type="spellStart"/>
      <w:r w:rsidRPr="008D3B43">
        <w:rPr>
          <w:rFonts w:ascii="Times New Roman" w:hAnsi="Times New Roman" w:cs="Times New Roman"/>
          <w:i/>
          <w:sz w:val="24"/>
          <w:szCs w:val="24"/>
        </w:rPr>
        <w:t>flagellin</w:t>
      </w:r>
      <w:proofErr w:type="spellEnd"/>
      <w:r w:rsidRPr="008D3B43">
        <w:rPr>
          <w:rFonts w:ascii="Times New Roman" w:hAnsi="Times New Roman" w:cs="Times New Roman"/>
          <w:sz w:val="24"/>
          <w:szCs w:val="24"/>
        </w:rPr>
        <w:t xml:space="preserve"> qPCR.</w:t>
      </w:r>
      <w:r>
        <w:rPr>
          <w:rFonts w:ascii="Times New Roman" w:hAnsi="Times New Roman" w:cs="Times New Roman"/>
          <w:sz w:val="24"/>
          <w:szCs w:val="24"/>
        </w:rPr>
        <w:t xml:space="preserve"> In the main manuscript, we present the strain-specific spirochete load estimates from method 3.</w:t>
      </w:r>
    </w:p>
    <w:p w:rsidR="004217FA" w:rsidRDefault="004217FA" w:rsidP="00474CA5">
      <w:pPr>
        <w:spacing w:after="0" w:line="240" w:lineRule="auto"/>
        <w:ind w:firstLine="709"/>
        <w:rPr>
          <w:rFonts w:ascii="Times" w:hAnsi="Times" w:cs="Times New Roman"/>
          <w:sz w:val="24"/>
          <w:szCs w:val="24"/>
        </w:rPr>
      </w:pPr>
    </w:p>
    <w:p w:rsidR="004217FA" w:rsidRPr="0097727D" w:rsidRDefault="004217FA" w:rsidP="00474CA5">
      <w:pPr>
        <w:spacing w:after="0" w:line="240" w:lineRule="auto"/>
        <w:rPr>
          <w:rFonts w:ascii="Times New Roman" w:hAnsi="Times New Roman" w:cs="Times New Roman"/>
          <w:b/>
          <w:bCs/>
          <w:sz w:val="24"/>
          <w:szCs w:val="24"/>
        </w:rPr>
      </w:pPr>
      <w:r w:rsidRPr="0097727D">
        <w:rPr>
          <w:rFonts w:ascii="Times New Roman" w:hAnsi="Times New Roman" w:cs="Times New Roman"/>
          <w:b/>
          <w:bCs/>
          <w:sz w:val="24"/>
          <w:szCs w:val="24"/>
        </w:rPr>
        <w:t>Supplementary Results</w:t>
      </w:r>
    </w:p>
    <w:p w:rsidR="004217FA" w:rsidRDefault="004217FA" w:rsidP="00474CA5">
      <w:pPr>
        <w:spacing w:after="0" w:line="240" w:lineRule="auto"/>
        <w:ind w:firstLine="709"/>
        <w:rPr>
          <w:rFonts w:ascii="Times New Roman" w:hAnsi="Times New Roman" w:cs="Times New Roman"/>
          <w:sz w:val="24"/>
          <w:szCs w:val="24"/>
        </w:rPr>
      </w:pPr>
      <w:r w:rsidRPr="00D638DC">
        <w:rPr>
          <w:rFonts w:ascii="Times New Roman" w:hAnsi="Times New Roman" w:cs="Times New Roman"/>
          <w:b/>
          <w:sz w:val="24"/>
          <w:szCs w:val="24"/>
        </w:rPr>
        <w:t xml:space="preserve">Repeatability </w:t>
      </w:r>
      <w:r>
        <w:rPr>
          <w:rFonts w:ascii="Times New Roman" w:hAnsi="Times New Roman" w:cs="Times New Roman"/>
          <w:b/>
          <w:sz w:val="24"/>
          <w:szCs w:val="24"/>
        </w:rPr>
        <w:t xml:space="preserve">of the </w:t>
      </w:r>
      <w:proofErr w:type="spellStart"/>
      <w:r>
        <w:rPr>
          <w:rFonts w:ascii="Times New Roman" w:hAnsi="Times New Roman" w:cs="Times New Roman"/>
          <w:b/>
          <w:sz w:val="24"/>
          <w:szCs w:val="24"/>
        </w:rPr>
        <w:t>nymphal</w:t>
      </w:r>
      <w:proofErr w:type="spellEnd"/>
      <w:r>
        <w:rPr>
          <w:rFonts w:ascii="Times New Roman" w:hAnsi="Times New Roman" w:cs="Times New Roman"/>
          <w:b/>
          <w:sz w:val="24"/>
          <w:szCs w:val="24"/>
        </w:rPr>
        <w:t xml:space="preserve"> spirochete load</w:t>
      </w:r>
      <w:r w:rsidRPr="00C969B6">
        <w:rPr>
          <w:rFonts w:ascii="Times New Roman" w:hAnsi="Times New Roman" w:cs="Times New Roman"/>
          <w:b/>
          <w:sz w:val="24"/>
          <w:szCs w:val="24"/>
        </w:rPr>
        <w:t>:</w:t>
      </w:r>
      <w:r w:rsidRPr="00C969B6">
        <w:rPr>
          <w:rFonts w:ascii="Times New Roman" w:hAnsi="Times New Roman" w:cs="Times New Roman"/>
          <w:sz w:val="24"/>
          <w:szCs w:val="24"/>
        </w:rPr>
        <w:t xml:space="preserve"> For a random sample of 81 </w:t>
      </w:r>
      <w:proofErr w:type="spellStart"/>
      <w:r w:rsidRPr="00C969B6">
        <w:rPr>
          <w:rFonts w:ascii="Times New Roman" w:hAnsi="Times New Roman" w:cs="Times New Roman"/>
          <w:sz w:val="24"/>
          <w:szCs w:val="24"/>
        </w:rPr>
        <w:t>nymphal</w:t>
      </w:r>
      <w:proofErr w:type="spellEnd"/>
      <w:r w:rsidRPr="00C969B6">
        <w:rPr>
          <w:rFonts w:ascii="Times New Roman" w:hAnsi="Times New Roman" w:cs="Times New Roman"/>
          <w:sz w:val="24"/>
          <w:szCs w:val="24"/>
        </w:rPr>
        <w:t xml:space="preserve"> ticks, we obtained duplicate estimates of the </w:t>
      </w:r>
      <w:proofErr w:type="spellStart"/>
      <w:r w:rsidRPr="00C969B6">
        <w:rPr>
          <w:rFonts w:ascii="Times New Roman" w:hAnsi="Times New Roman" w:cs="Times New Roman"/>
          <w:i/>
          <w:sz w:val="24"/>
          <w:szCs w:val="24"/>
        </w:rPr>
        <w:t>flagellin</w:t>
      </w:r>
      <w:proofErr w:type="spellEnd"/>
      <w:r w:rsidRPr="00C969B6">
        <w:rPr>
          <w:rFonts w:ascii="Times New Roman" w:hAnsi="Times New Roman" w:cs="Times New Roman"/>
          <w:sz w:val="24"/>
          <w:szCs w:val="24"/>
        </w:rPr>
        <w:t xml:space="preserve"> gene copy number, the A3 </w:t>
      </w:r>
      <w:proofErr w:type="spellStart"/>
      <w:r w:rsidRPr="00C969B6">
        <w:rPr>
          <w:rFonts w:ascii="Times New Roman" w:hAnsi="Times New Roman" w:cs="Times New Roman"/>
          <w:sz w:val="24"/>
          <w:szCs w:val="24"/>
        </w:rPr>
        <w:t>oMG</w:t>
      </w:r>
      <w:proofErr w:type="spellEnd"/>
      <w:r w:rsidRPr="00C969B6">
        <w:rPr>
          <w:rFonts w:ascii="Times New Roman" w:hAnsi="Times New Roman" w:cs="Times New Roman"/>
          <w:sz w:val="24"/>
          <w:szCs w:val="24"/>
        </w:rPr>
        <w:t xml:space="preserve"> gene copy number, and the A10 </w:t>
      </w:r>
      <w:proofErr w:type="spellStart"/>
      <w:r w:rsidRPr="00C969B6">
        <w:rPr>
          <w:rFonts w:ascii="Times New Roman" w:hAnsi="Times New Roman" w:cs="Times New Roman"/>
          <w:sz w:val="24"/>
          <w:szCs w:val="24"/>
        </w:rPr>
        <w:t>oMG</w:t>
      </w:r>
      <w:proofErr w:type="spellEnd"/>
      <w:r w:rsidRPr="00C969B6">
        <w:rPr>
          <w:rFonts w:ascii="Times New Roman" w:hAnsi="Times New Roman" w:cs="Times New Roman"/>
          <w:sz w:val="24"/>
          <w:szCs w:val="24"/>
        </w:rPr>
        <w:t xml:space="preserve"> gene copy number. For the subset of infected nymphs (n</w:t>
      </w:r>
      <w:r>
        <w:rPr>
          <w:rFonts w:ascii="Times New Roman" w:hAnsi="Times New Roman" w:cs="Times New Roman"/>
          <w:sz w:val="24"/>
          <w:szCs w:val="24"/>
        </w:rPr>
        <w:t xml:space="preserve"> = 71, 45, and 35</w:t>
      </w:r>
      <w:r w:rsidRPr="00C969B6">
        <w:rPr>
          <w:rFonts w:ascii="Times New Roman" w:hAnsi="Times New Roman" w:cs="Times New Roman"/>
          <w:sz w:val="24"/>
          <w:szCs w:val="24"/>
        </w:rPr>
        <w:t xml:space="preserve"> nymphs for the </w:t>
      </w:r>
      <w:proofErr w:type="spellStart"/>
      <w:r w:rsidRPr="00C969B6">
        <w:rPr>
          <w:rFonts w:ascii="Times New Roman" w:hAnsi="Times New Roman" w:cs="Times New Roman"/>
          <w:i/>
          <w:sz w:val="24"/>
          <w:szCs w:val="24"/>
        </w:rPr>
        <w:t>flagellin</w:t>
      </w:r>
      <w:proofErr w:type="spellEnd"/>
      <w:r w:rsidRPr="00C969B6">
        <w:rPr>
          <w:rFonts w:ascii="Times New Roman" w:hAnsi="Times New Roman" w:cs="Times New Roman"/>
          <w:i/>
          <w:sz w:val="24"/>
          <w:szCs w:val="24"/>
        </w:rPr>
        <w:t xml:space="preserve">, </w:t>
      </w:r>
      <w:proofErr w:type="spellStart"/>
      <w:r w:rsidRPr="00C969B6">
        <w:rPr>
          <w:rFonts w:ascii="Times New Roman" w:hAnsi="Times New Roman" w:cs="Times New Roman"/>
          <w:i/>
          <w:sz w:val="24"/>
          <w:szCs w:val="24"/>
        </w:rPr>
        <w:t>ospC</w:t>
      </w:r>
      <w:proofErr w:type="spellEnd"/>
      <w:r w:rsidRPr="00C969B6">
        <w:rPr>
          <w:rFonts w:ascii="Times New Roman" w:hAnsi="Times New Roman" w:cs="Times New Roman"/>
          <w:i/>
          <w:sz w:val="24"/>
          <w:szCs w:val="24"/>
        </w:rPr>
        <w:t xml:space="preserve"> </w:t>
      </w:r>
      <w:r w:rsidRPr="00C969B6">
        <w:rPr>
          <w:rFonts w:ascii="Times New Roman" w:hAnsi="Times New Roman" w:cs="Times New Roman"/>
          <w:sz w:val="24"/>
          <w:szCs w:val="24"/>
        </w:rPr>
        <w:t xml:space="preserve">A3, and </w:t>
      </w:r>
      <w:proofErr w:type="spellStart"/>
      <w:r w:rsidRPr="00C969B6">
        <w:rPr>
          <w:rFonts w:ascii="Times New Roman" w:hAnsi="Times New Roman" w:cs="Times New Roman"/>
          <w:i/>
          <w:sz w:val="24"/>
          <w:szCs w:val="24"/>
        </w:rPr>
        <w:t>ospC</w:t>
      </w:r>
      <w:proofErr w:type="spellEnd"/>
      <w:r w:rsidRPr="00C969B6">
        <w:rPr>
          <w:rFonts w:ascii="Times New Roman" w:hAnsi="Times New Roman" w:cs="Times New Roman"/>
          <w:i/>
          <w:sz w:val="24"/>
          <w:szCs w:val="24"/>
        </w:rPr>
        <w:t xml:space="preserve"> </w:t>
      </w:r>
      <w:r w:rsidRPr="00C969B6">
        <w:rPr>
          <w:rFonts w:ascii="Times New Roman" w:hAnsi="Times New Roman" w:cs="Times New Roman"/>
          <w:sz w:val="24"/>
          <w:szCs w:val="24"/>
        </w:rPr>
        <w:t>A10 qPCR, respectively), we calculated the repeatability of the log10-transformed gene copy number. For</w:t>
      </w:r>
      <w:r w:rsidRPr="00D638DC">
        <w:rPr>
          <w:rFonts w:ascii="Times New Roman" w:hAnsi="Times New Roman" w:cs="Times New Roman"/>
          <w:sz w:val="24"/>
          <w:szCs w:val="24"/>
        </w:rPr>
        <w:t xml:space="preserve"> the </w:t>
      </w:r>
      <w:proofErr w:type="spellStart"/>
      <w:r w:rsidRPr="00D638DC">
        <w:rPr>
          <w:rFonts w:ascii="Times New Roman" w:hAnsi="Times New Roman" w:cs="Times New Roman"/>
          <w:i/>
          <w:sz w:val="24"/>
          <w:szCs w:val="24"/>
        </w:rPr>
        <w:t>flagellin</w:t>
      </w:r>
      <w:proofErr w:type="spellEnd"/>
      <w:r w:rsidRPr="00D638DC">
        <w:rPr>
          <w:rFonts w:ascii="Times New Roman" w:hAnsi="Times New Roman" w:cs="Times New Roman"/>
          <w:i/>
          <w:sz w:val="24"/>
          <w:szCs w:val="24"/>
        </w:rPr>
        <w:t xml:space="preserve">, </w:t>
      </w:r>
      <w:proofErr w:type="spellStart"/>
      <w:r w:rsidRPr="00D638DC">
        <w:rPr>
          <w:rFonts w:ascii="Times New Roman" w:hAnsi="Times New Roman" w:cs="Times New Roman"/>
          <w:i/>
          <w:sz w:val="24"/>
          <w:szCs w:val="24"/>
        </w:rPr>
        <w:t>ospC</w:t>
      </w:r>
      <w:proofErr w:type="spellEnd"/>
      <w:r w:rsidRPr="00D638DC">
        <w:rPr>
          <w:rFonts w:ascii="Times New Roman" w:hAnsi="Times New Roman" w:cs="Times New Roman"/>
          <w:i/>
          <w:sz w:val="24"/>
          <w:szCs w:val="24"/>
        </w:rPr>
        <w:t xml:space="preserve"> </w:t>
      </w:r>
      <w:r w:rsidRPr="00D638DC">
        <w:rPr>
          <w:rFonts w:ascii="Times New Roman" w:hAnsi="Times New Roman" w:cs="Times New Roman"/>
          <w:sz w:val="24"/>
          <w:szCs w:val="24"/>
        </w:rPr>
        <w:t xml:space="preserve">A3, and </w:t>
      </w:r>
      <w:proofErr w:type="spellStart"/>
      <w:r w:rsidRPr="00D638DC">
        <w:rPr>
          <w:rFonts w:ascii="Times New Roman" w:hAnsi="Times New Roman" w:cs="Times New Roman"/>
          <w:i/>
          <w:sz w:val="24"/>
          <w:szCs w:val="24"/>
        </w:rPr>
        <w:t>ospC</w:t>
      </w:r>
      <w:proofErr w:type="spellEnd"/>
      <w:r w:rsidRPr="00D638DC">
        <w:rPr>
          <w:rFonts w:ascii="Times New Roman" w:hAnsi="Times New Roman" w:cs="Times New Roman"/>
          <w:i/>
          <w:sz w:val="24"/>
          <w:szCs w:val="24"/>
        </w:rPr>
        <w:t xml:space="preserve"> </w:t>
      </w:r>
      <w:r w:rsidRPr="00D638DC">
        <w:rPr>
          <w:rFonts w:ascii="Times New Roman" w:hAnsi="Times New Roman" w:cs="Times New Roman"/>
          <w:sz w:val="24"/>
          <w:szCs w:val="24"/>
        </w:rPr>
        <w:t xml:space="preserve">A10 qPCR, the repeatability of the log10-transformed spirochete loads was </w:t>
      </w:r>
      <w:r>
        <w:rPr>
          <w:rFonts w:ascii="Times New Roman" w:hAnsi="Times New Roman" w:cs="Times New Roman"/>
          <w:sz w:val="24"/>
          <w:szCs w:val="24"/>
        </w:rPr>
        <w:t>98.3%, 97.8%</w:t>
      </w:r>
      <w:r w:rsidRPr="00D638DC">
        <w:rPr>
          <w:rFonts w:ascii="Times New Roman" w:hAnsi="Times New Roman" w:cs="Times New Roman"/>
          <w:sz w:val="24"/>
          <w:szCs w:val="24"/>
        </w:rPr>
        <w:t>, and 9</w:t>
      </w:r>
      <w:r>
        <w:rPr>
          <w:rFonts w:ascii="Times New Roman" w:hAnsi="Times New Roman" w:cs="Times New Roman"/>
          <w:sz w:val="24"/>
          <w:szCs w:val="24"/>
        </w:rPr>
        <w:t>7.0%</w:t>
      </w:r>
      <w:r w:rsidRPr="00D638DC">
        <w:rPr>
          <w:rFonts w:ascii="Times New Roman" w:hAnsi="Times New Roman" w:cs="Times New Roman"/>
          <w:sz w:val="24"/>
          <w:szCs w:val="24"/>
        </w:rPr>
        <w:t xml:space="preserve">, respectively. </w:t>
      </w:r>
    </w:p>
    <w:p w:rsidR="004217FA" w:rsidRPr="00D638DC" w:rsidRDefault="004217FA" w:rsidP="00474CA5">
      <w:pPr>
        <w:spacing w:after="0" w:line="240" w:lineRule="auto"/>
        <w:ind w:firstLine="709"/>
        <w:rPr>
          <w:rFonts w:ascii="Times New Roman" w:hAnsi="Times New Roman" w:cs="Times New Roman"/>
          <w:sz w:val="24"/>
          <w:szCs w:val="24"/>
        </w:rPr>
      </w:pPr>
    </w:p>
    <w:p w:rsidR="004217FA" w:rsidRPr="00D638DC" w:rsidRDefault="004217FA" w:rsidP="00474CA5">
      <w:pPr>
        <w:spacing w:after="0" w:line="240" w:lineRule="auto"/>
        <w:ind w:firstLine="709"/>
        <w:rPr>
          <w:rFonts w:ascii="Times New Roman" w:hAnsi="Times New Roman" w:cs="Times New Roman"/>
          <w:sz w:val="24"/>
          <w:szCs w:val="24"/>
        </w:rPr>
      </w:pPr>
      <w:r w:rsidRPr="00D638DC">
        <w:rPr>
          <w:rFonts w:ascii="Times New Roman" w:hAnsi="Times New Roman" w:cs="Times New Roman"/>
          <w:b/>
          <w:sz w:val="24"/>
          <w:szCs w:val="24"/>
        </w:rPr>
        <w:t xml:space="preserve">Correlations in </w:t>
      </w:r>
      <w:proofErr w:type="spellStart"/>
      <w:r w:rsidRPr="00D638DC">
        <w:rPr>
          <w:rFonts w:ascii="Times New Roman" w:hAnsi="Times New Roman" w:cs="Times New Roman"/>
          <w:b/>
          <w:sz w:val="24"/>
          <w:szCs w:val="24"/>
        </w:rPr>
        <w:t>nymphal</w:t>
      </w:r>
      <w:proofErr w:type="spellEnd"/>
      <w:r w:rsidRPr="00D638DC">
        <w:rPr>
          <w:rFonts w:ascii="Times New Roman" w:hAnsi="Times New Roman" w:cs="Times New Roman"/>
          <w:b/>
          <w:sz w:val="24"/>
          <w:szCs w:val="24"/>
        </w:rPr>
        <w:t xml:space="preserve"> spirochete load between the qPCR assays:</w:t>
      </w:r>
      <w:r w:rsidRPr="00D638DC">
        <w:rPr>
          <w:rFonts w:ascii="Times New Roman" w:hAnsi="Times New Roman" w:cs="Times New Roman"/>
          <w:sz w:val="24"/>
          <w:szCs w:val="24"/>
        </w:rPr>
        <w:t xml:space="preserve"> For the subset of nymphs in the </w:t>
      </w:r>
      <w:r w:rsidRPr="00D638DC">
        <w:rPr>
          <w:rFonts w:ascii="Times New Roman" w:hAnsi="Times New Roman" w:cs="Times New Roman"/>
          <w:sz w:val="24"/>
          <w:szCs w:val="24"/>
          <w:lang w:val="en-US"/>
        </w:rPr>
        <w:t>Fin-Jyv-A3</w:t>
      </w:r>
      <w:r w:rsidRPr="00D638DC">
        <w:rPr>
          <w:rFonts w:ascii="Times New Roman" w:hAnsi="Times New Roman" w:cs="Times New Roman"/>
          <w:sz w:val="24"/>
          <w:szCs w:val="24"/>
        </w:rPr>
        <w:t xml:space="preserve"> group, the correlation in the log10-transformed </w:t>
      </w:r>
      <w:proofErr w:type="spellStart"/>
      <w:r w:rsidRPr="00D638DC">
        <w:rPr>
          <w:rFonts w:ascii="Times New Roman" w:hAnsi="Times New Roman" w:cs="Times New Roman"/>
          <w:sz w:val="24"/>
          <w:szCs w:val="24"/>
        </w:rPr>
        <w:t>nymphal</w:t>
      </w:r>
      <w:proofErr w:type="spellEnd"/>
      <w:r w:rsidRPr="00D638DC">
        <w:rPr>
          <w:rFonts w:ascii="Times New Roman" w:hAnsi="Times New Roman" w:cs="Times New Roman"/>
          <w:sz w:val="24"/>
          <w:szCs w:val="24"/>
        </w:rPr>
        <w:t xml:space="preserve"> spirochete load between the </w:t>
      </w:r>
      <w:proofErr w:type="spellStart"/>
      <w:r w:rsidRPr="00D638DC">
        <w:rPr>
          <w:rFonts w:ascii="Times New Roman" w:hAnsi="Times New Roman" w:cs="Times New Roman"/>
          <w:i/>
          <w:sz w:val="24"/>
          <w:szCs w:val="24"/>
        </w:rPr>
        <w:t>flagellin</w:t>
      </w:r>
      <w:proofErr w:type="spellEnd"/>
      <w:r w:rsidRPr="00D638DC">
        <w:rPr>
          <w:rFonts w:ascii="Times New Roman" w:hAnsi="Times New Roman" w:cs="Times New Roman"/>
          <w:sz w:val="24"/>
          <w:szCs w:val="24"/>
        </w:rPr>
        <w:t xml:space="preserve"> qPCR and the </w:t>
      </w:r>
      <w:proofErr w:type="spellStart"/>
      <w:r w:rsidRPr="00D638DC">
        <w:rPr>
          <w:rFonts w:ascii="Times New Roman" w:hAnsi="Times New Roman" w:cs="Times New Roman"/>
          <w:i/>
          <w:sz w:val="24"/>
          <w:szCs w:val="24"/>
        </w:rPr>
        <w:t>ospC</w:t>
      </w:r>
      <w:proofErr w:type="spellEnd"/>
      <w:r w:rsidRPr="00D638DC">
        <w:rPr>
          <w:rFonts w:ascii="Times New Roman" w:hAnsi="Times New Roman" w:cs="Times New Roman"/>
          <w:sz w:val="24"/>
          <w:szCs w:val="24"/>
        </w:rPr>
        <w:t xml:space="preserve"> A3-specific qPCR was positive and highly significant (r = 0.914, </w:t>
      </w:r>
      <w:proofErr w:type="spellStart"/>
      <w:r w:rsidRPr="00D638DC">
        <w:rPr>
          <w:rFonts w:ascii="Times New Roman" w:hAnsi="Times New Roman" w:cs="Times New Roman"/>
          <w:sz w:val="24"/>
          <w:szCs w:val="24"/>
        </w:rPr>
        <w:t>df</w:t>
      </w:r>
      <w:proofErr w:type="spellEnd"/>
      <w:r w:rsidRPr="00D638DC">
        <w:rPr>
          <w:rFonts w:ascii="Times New Roman" w:hAnsi="Times New Roman" w:cs="Times New Roman"/>
          <w:sz w:val="24"/>
          <w:szCs w:val="24"/>
        </w:rPr>
        <w:t xml:space="preserve"> = 65, t = 18.164, p &lt; 2.2e-16). Similarly, for the subset of nymphs in the NE4049 group, the correlation in the log10-transformed </w:t>
      </w:r>
      <w:proofErr w:type="spellStart"/>
      <w:r w:rsidRPr="00D638DC">
        <w:rPr>
          <w:rFonts w:ascii="Times New Roman" w:hAnsi="Times New Roman" w:cs="Times New Roman"/>
          <w:sz w:val="24"/>
          <w:szCs w:val="24"/>
        </w:rPr>
        <w:t>nymphal</w:t>
      </w:r>
      <w:proofErr w:type="spellEnd"/>
      <w:r w:rsidRPr="00D638DC">
        <w:rPr>
          <w:rFonts w:ascii="Times New Roman" w:hAnsi="Times New Roman" w:cs="Times New Roman"/>
          <w:sz w:val="24"/>
          <w:szCs w:val="24"/>
        </w:rPr>
        <w:t xml:space="preserve"> spirochete load between the </w:t>
      </w:r>
      <w:proofErr w:type="spellStart"/>
      <w:r w:rsidRPr="00D638DC">
        <w:rPr>
          <w:rFonts w:ascii="Times New Roman" w:hAnsi="Times New Roman" w:cs="Times New Roman"/>
          <w:i/>
          <w:sz w:val="24"/>
          <w:szCs w:val="24"/>
        </w:rPr>
        <w:t>flagellin</w:t>
      </w:r>
      <w:proofErr w:type="spellEnd"/>
      <w:r w:rsidRPr="00D638DC">
        <w:rPr>
          <w:rFonts w:ascii="Times New Roman" w:hAnsi="Times New Roman" w:cs="Times New Roman"/>
          <w:sz w:val="24"/>
          <w:szCs w:val="24"/>
        </w:rPr>
        <w:t xml:space="preserve"> qPCR and the </w:t>
      </w:r>
      <w:proofErr w:type="spellStart"/>
      <w:r w:rsidRPr="00D638DC">
        <w:rPr>
          <w:rFonts w:ascii="Times New Roman" w:hAnsi="Times New Roman" w:cs="Times New Roman"/>
          <w:i/>
          <w:sz w:val="24"/>
          <w:szCs w:val="24"/>
        </w:rPr>
        <w:t>ospC</w:t>
      </w:r>
      <w:proofErr w:type="spellEnd"/>
      <w:r w:rsidRPr="00D638DC">
        <w:rPr>
          <w:rFonts w:ascii="Times New Roman" w:hAnsi="Times New Roman" w:cs="Times New Roman"/>
          <w:sz w:val="24"/>
          <w:szCs w:val="24"/>
        </w:rPr>
        <w:t xml:space="preserve"> A10-specific qPCR was positive and highly significant (r = 0.825, </w:t>
      </w:r>
      <w:proofErr w:type="spellStart"/>
      <w:r w:rsidRPr="00D638DC">
        <w:rPr>
          <w:rFonts w:ascii="Times New Roman" w:hAnsi="Times New Roman" w:cs="Times New Roman"/>
          <w:sz w:val="24"/>
          <w:szCs w:val="24"/>
        </w:rPr>
        <w:t>df</w:t>
      </w:r>
      <w:proofErr w:type="spellEnd"/>
      <w:r w:rsidRPr="00D638DC">
        <w:rPr>
          <w:rFonts w:ascii="Times New Roman" w:hAnsi="Times New Roman" w:cs="Times New Roman"/>
          <w:sz w:val="24"/>
          <w:szCs w:val="24"/>
        </w:rPr>
        <w:t xml:space="preserve"> = 65, t = 11.785, p &lt; 2.2e-16). Finally, for the subset of ticks that had fed on the co-infected mice, the correlation in the log10-transformed </w:t>
      </w:r>
      <w:proofErr w:type="spellStart"/>
      <w:r w:rsidRPr="00D638DC">
        <w:rPr>
          <w:rFonts w:ascii="Times New Roman" w:hAnsi="Times New Roman" w:cs="Times New Roman"/>
          <w:sz w:val="24"/>
          <w:szCs w:val="24"/>
        </w:rPr>
        <w:t>nymphal</w:t>
      </w:r>
      <w:proofErr w:type="spellEnd"/>
      <w:r w:rsidRPr="00D638DC">
        <w:rPr>
          <w:rFonts w:ascii="Times New Roman" w:hAnsi="Times New Roman" w:cs="Times New Roman"/>
          <w:sz w:val="24"/>
          <w:szCs w:val="24"/>
        </w:rPr>
        <w:t xml:space="preserve"> spirochete load between the </w:t>
      </w:r>
      <w:proofErr w:type="spellStart"/>
      <w:r w:rsidRPr="00D638DC">
        <w:rPr>
          <w:rFonts w:ascii="Times New Roman" w:hAnsi="Times New Roman" w:cs="Times New Roman"/>
          <w:i/>
          <w:sz w:val="24"/>
          <w:szCs w:val="24"/>
        </w:rPr>
        <w:t>flagellin</w:t>
      </w:r>
      <w:proofErr w:type="spellEnd"/>
      <w:r w:rsidRPr="00D638DC">
        <w:rPr>
          <w:rFonts w:ascii="Times New Roman" w:hAnsi="Times New Roman" w:cs="Times New Roman"/>
          <w:sz w:val="24"/>
          <w:szCs w:val="24"/>
        </w:rPr>
        <w:t xml:space="preserve"> qPCR and the sum of the </w:t>
      </w:r>
      <w:proofErr w:type="spellStart"/>
      <w:r w:rsidRPr="00D638DC">
        <w:rPr>
          <w:rFonts w:ascii="Times New Roman" w:hAnsi="Times New Roman" w:cs="Times New Roman"/>
          <w:i/>
          <w:sz w:val="24"/>
          <w:szCs w:val="24"/>
        </w:rPr>
        <w:t>ospC</w:t>
      </w:r>
      <w:proofErr w:type="spellEnd"/>
      <w:r w:rsidRPr="00D638DC">
        <w:rPr>
          <w:rFonts w:ascii="Times New Roman" w:hAnsi="Times New Roman" w:cs="Times New Roman"/>
          <w:sz w:val="24"/>
          <w:szCs w:val="24"/>
        </w:rPr>
        <w:t xml:space="preserve"> A3-specific qPCR and the </w:t>
      </w:r>
      <w:proofErr w:type="spellStart"/>
      <w:r w:rsidRPr="00D638DC">
        <w:rPr>
          <w:rFonts w:ascii="Times New Roman" w:hAnsi="Times New Roman" w:cs="Times New Roman"/>
          <w:i/>
          <w:sz w:val="24"/>
          <w:szCs w:val="24"/>
        </w:rPr>
        <w:t>ospC</w:t>
      </w:r>
      <w:proofErr w:type="spellEnd"/>
      <w:r w:rsidRPr="00D638DC">
        <w:rPr>
          <w:rFonts w:ascii="Times New Roman" w:hAnsi="Times New Roman" w:cs="Times New Roman"/>
          <w:sz w:val="24"/>
          <w:szCs w:val="24"/>
        </w:rPr>
        <w:t xml:space="preserve"> A10-specific qPCR was positive and highly significant (r = 0.898, </w:t>
      </w:r>
      <w:proofErr w:type="spellStart"/>
      <w:r w:rsidRPr="00D638DC">
        <w:rPr>
          <w:rFonts w:ascii="Times New Roman" w:hAnsi="Times New Roman" w:cs="Times New Roman"/>
          <w:sz w:val="24"/>
          <w:szCs w:val="24"/>
        </w:rPr>
        <w:t>df</w:t>
      </w:r>
      <w:proofErr w:type="spellEnd"/>
      <w:r w:rsidRPr="00D638DC">
        <w:rPr>
          <w:rFonts w:ascii="Times New Roman" w:hAnsi="Times New Roman" w:cs="Times New Roman"/>
          <w:sz w:val="24"/>
          <w:szCs w:val="24"/>
        </w:rPr>
        <w:t xml:space="preserve"> = 128, t = 23.047, p &lt; 2.2e-16).</w:t>
      </w:r>
    </w:p>
    <w:p w:rsidR="004217FA" w:rsidRPr="00E20F9B" w:rsidRDefault="004217FA" w:rsidP="00474CA5">
      <w:pPr>
        <w:spacing w:after="0" w:line="240" w:lineRule="auto"/>
        <w:rPr>
          <w:rFonts w:ascii="Times" w:hAnsi="Times" w:cs="Times New Roman"/>
          <w:sz w:val="24"/>
          <w:szCs w:val="24"/>
        </w:rPr>
      </w:pPr>
    </w:p>
    <w:p w:rsidR="004217FA" w:rsidRDefault="004217FA" w:rsidP="00474CA5">
      <w:pPr>
        <w:spacing w:after="0" w:line="240" w:lineRule="auto"/>
        <w:ind w:firstLine="709"/>
        <w:rPr>
          <w:rFonts w:ascii="Times" w:hAnsi="Times" w:cs="Times New Roman"/>
          <w:sz w:val="24"/>
          <w:szCs w:val="24"/>
        </w:rPr>
      </w:pPr>
      <w:r w:rsidRPr="0097727D">
        <w:rPr>
          <w:rFonts w:ascii="Times New Roman" w:hAnsi="Times New Roman" w:cs="Times New Roman"/>
          <w:b/>
          <w:bCs/>
          <w:sz w:val="24"/>
          <w:szCs w:val="24"/>
        </w:rPr>
        <w:t>Effect of competition on host-to-tick transmission including all the mice from the co-infection treatment:</w:t>
      </w:r>
      <w:r>
        <w:rPr>
          <w:rFonts w:ascii="Times" w:hAnsi="Times" w:cs="Times New Roman"/>
          <w:sz w:val="24"/>
          <w:szCs w:val="24"/>
        </w:rPr>
        <w:t xml:space="preserve"> In the main manuscript, the analysis of competition on host-to-tick transmission excluded 4 mice in the co-infection treatment. These 4 mice were excluded from the analysis because they were only infected with strain Fin-Jyv-A3 and were therefore not co-infected. Of these 4 mice, 2 came from experiment 1 where the focal strain is Fin-Jyv-A3 and 2 mice came from experiment 2 where the focal strain is NE4049. Here, we re-analysed the effect of competition on host-to-tick transmission using the data set that included these 4 mice and using the same statistical approach described in the main manuscript. Briefly, we used generalized linear mixed effects (GLME) models with binomial error terms to model </w:t>
      </w:r>
      <w:r>
        <w:rPr>
          <w:rFonts w:ascii="Times" w:hAnsi="Times" w:cs="Times New Roman"/>
          <w:sz w:val="24"/>
          <w:szCs w:val="24"/>
        </w:rPr>
        <w:lastRenderedPageBreak/>
        <w:t>host-to-tick transmission as a function of two fixed factors: focal strain (2 levels: Fin-Jyv-A3, NE4049) and co-infection treatment (2 levels: single strain infection, double strain infection), and their interaction. Mouse identity was modelled as a random factor. Nested models were compared using log-likelihood ratio tests to determine the significance of the two fixed factors and their interaction.</w:t>
      </w:r>
    </w:p>
    <w:p w:rsidR="004217FA" w:rsidRDefault="004217FA" w:rsidP="00474CA5">
      <w:pPr>
        <w:spacing w:after="0" w:line="240" w:lineRule="auto"/>
        <w:ind w:firstLine="709"/>
        <w:rPr>
          <w:rFonts w:ascii="Times" w:hAnsi="Times" w:cs="Times New Roman"/>
          <w:sz w:val="24"/>
          <w:szCs w:val="24"/>
        </w:rPr>
      </w:pPr>
      <w:r w:rsidRPr="00E20F9B">
        <w:rPr>
          <w:rFonts w:ascii="Times" w:hAnsi="Times" w:cs="Times New Roman"/>
          <w:sz w:val="24"/>
          <w:szCs w:val="24"/>
        </w:rPr>
        <w:t>The interaction term was not significant and was therefore removed from the model (GLME: Δ</w:t>
      </w:r>
      <w:r w:rsidRPr="00E20F9B">
        <w:rPr>
          <w:rFonts w:ascii="Times" w:hAnsi="Times" w:cs="Times New Roman"/>
          <w:sz w:val="24"/>
          <w:szCs w:val="24"/>
          <w:lang w:val="en-US"/>
        </w:rPr>
        <w:t xml:space="preserve"> </w:t>
      </w:r>
      <w:r w:rsidRPr="00E20F9B">
        <w:rPr>
          <w:rFonts w:ascii="Times" w:hAnsi="Times" w:cs="Times New Roman"/>
          <w:sz w:val="24"/>
          <w:szCs w:val="24"/>
        </w:rPr>
        <w:t>χ</w:t>
      </w:r>
      <w:r w:rsidRPr="00E20F9B">
        <w:rPr>
          <w:rFonts w:ascii="Times" w:hAnsi="Times" w:cs="Times New Roman"/>
          <w:sz w:val="24"/>
          <w:szCs w:val="24"/>
          <w:vertAlign w:val="superscript"/>
          <w:lang w:val="en-US"/>
        </w:rPr>
        <w:t>2</w:t>
      </w:r>
      <w:r>
        <w:rPr>
          <w:rFonts w:ascii="Times" w:hAnsi="Times" w:cs="Times New Roman"/>
          <w:sz w:val="24"/>
          <w:szCs w:val="24"/>
          <w:lang w:val="en-US"/>
        </w:rPr>
        <w:t xml:space="preserve"> = 0.952</w:t>
      </w:r>
      <w:r w:rsidRPr="00E20F9B">
        <w:rPr>
          <w:rFonts w:ascii="Times" w:hAnsi="Times" w:cs="Times New Roman"/>
          <w:sz w:val="24"/>
          <w:szCs w:val="24"/>
          <w:lang w:val="en-US"/>
        </w:rPr>
        <w:t xml:space="preserve">, </w:t>
      </w:r>
      <w:r w:rsidRPr="00E20F9B">
        <w:rPr>
          <w:rFonts w:ascii="Times" w:hAnsi="Times" w:cs="Times New Roman"/>
          <w:sz w:val="24"/>
          <w:szCs w:val="24"/>
        </w:rPr>
        <w:t>Δ</w:t>
      </w:r>
      <w:r>
        <w:rPr>
          <w:rFonts w:ascii="Times" w:hAnsi="Times" w:cs="Times New Roman"/>
          <w:sz w:val="24"/>
          <w:szCs w:val="24"/>
          <w:lang w:val="en-US"/>
        </w:rPr>
        <w:t xml:space="preserve"> </w:t>
      </w:r>
      <w:proofErr w:type="spellStart"/>
      <w:proofErr w:type="gramStart"/>
      <w:r>
        <w:rPr>
          <w:rFonts w:ascii="Times" w:hAnsi="Times" w:cs="Times New Roman"/>
          <w:sz w:val="24"/>
          <w:szCs w:val="24"/>
          <w:lang w:val="en-US"/>
        </w:rPr>
        <w:t>df</w:t>
      </w:r>
      <w:proofErr w:type="spellEnd"/>
      <w:proofErr w:type="gramEnd"/>
      <w:r>
        <w:rPr>
          <w:rFonts w:ascii="Times" w:hAnsi="Times" w:cs="Times New Roman"/>
          <w:sz w:val="24"/>
          <w:szCs w:val="24"/>
          <w:lang w:val="en-US"/>
        </w:rPr>
        <w:t xml:space="preserve"> = 1, p = 0.329</w:t>
      </w:r>
      <w:r w:rsidRPr="00E20F9B">
        <w:rPr>
          <w:rFonts w:ascii="Times" w:hAnsi="Times" w:cs="Times New Roman"/>
          <w:sz w:val="24"/>
          <w:szCs w:val="24"/>
          <w:lang w:val="en-US"/>
        </w:rPr>
        <w:t>)</w:t>
      </w:r>
      <w:r>
        <w:rPr>
          <w:rFonts w:ascii="Times" w:hAnsi="Times" w:cs="Times New Roman"/>
          <w:sz w:val="24"/>
          <w:szCs w:val="24"/>
        </w:rPr>
        <w:t xml:space="preserve">. </w:t>
      </w:r>
      <w:r w:rsidRPr="008003F4">
        <w:rPr>
          <w:rFonts w:ascii="Times" w:hAnsi="Times" w:cs="Times New Roman"/>
          <w:sz w:val="24"/>
          <w:szCs w:val="24"/>
        </w:rPr>
        <w:t>The focal strain was not significant (Figure S2; GLME: Δ</w:t>
      </w:r>
      <w:r w:rsidRPr="008003F4">
        <w:rPr>
          <w:rFonts w:ascii="Times" w:hAnsi="Times" w:cs="Times New Roman"/>
          <w:sz w:val="24"/>
          <w:szCs w:val="24"/>
          <w:lang w:val="en-US"/>
        </w:rPr>
        <w:t xml:space="preserve"> </w:t>
      </w:r>
      <w:r w:rsidRPr="008003F4">
        <w:rPr>
          <w:rFonts w:ascii="Times" w:hAnsi="Times" w:cs="Times New Roman"/>
          <w:sz w:val="24"/>
          <w:szCs w:val="24"/>
        </w:rPr>
        <w:t>χ</w:t>
      </w:r>
      <w:r w:rsidRPr="008003F4">
        <w:rPr>
          <w:rFonts w:ascii="Times" w:hAnsi="Times" w:cs="Times New Roman"/>
          <w:sz w:val="24"/>
          <w:szCs w:val="24"/>
          <w:vertAlign w:val="superscript"/>
          <w:lang w:val="en-US"/>
        </w:rPr>
        <w:t>2</w:t>
      </w:r>
      <w:r w:rsidRPr="008003F4">
        <w:rPr>
          <w:rFonts w:ascii="Times" w:hAnsi="Times" w:cs="Times New Roman"/>
          <w:sz w:val="24"/>
          <w:szCs w:val="24"/>
          <w:lang w:val="en-US"/>
        </w:rPr>
        <w:t xml:space="preserve"> = 1.630, </w:t>
      </w:r>
      <w:r w:rsidRPr="008003F4">
        <w:rPr>
          <w:rFonts w:ascii="Times" w:hAnsi="Times" w:cs="Times New Roman"/>
          <w:sz w:val="24"/>
          <w:szCs w:val="24"/>
        </w:rPr>
        <w:t>Δ</w:t>
      </w:r>
      <w:r w:rsidRPr="008003F4">
        <w:rPr>
          <w:rFonts w:ascii="Times" w:hAnsi="Times" w:cs="Times New Roman"/>
          <w:sz w:val="24"/>
          <w:szCs w:val="24"/>
          <w:lang w:val="en-US"/>
        </w:rPr>
        <w:t xml:space="preserve"> </w:t>
      </w:r>
      <w:proofErr w:type="spellStart"/>
      <w:proofErr w:type="gramStart"/>
      <w:r w:rsidRPr="008003F4">
        <w:rPr>
          <w:rFonts w:ascii="Times" w:hAnsi="Times" w:cs="Times New Roman"/>
          <w:sz w:val="24"/>
          <w:szCs w:val="24"/>
          <w:lang w:val="en-US"/>
        </w:rPr>
        <w:t>df</w:t>
      </w:r>
      <w:proofErr w:type="spellEnd"/>
      <w:proofErr w:type="gramEnd"/>
      <w:r w:rsidRPr="008003F4">
        <w:rPr>
          <w:rFonts w:ascii="Times" w:hAnsi="Times" w:cs="Times New Roman"/>
          <w:sz w:val="24"/>
          <w:szCs w:val="24"/>
          <w:lang w:val="en-US"/>
        </w:rPr>
        <w:t xml:space="preserve"> = 1, p = 0.202</w:t>
      </w:r>
      <w:r w:rsidRPr="008003F4">
        <w:rPr>
          <w:rFonts w:ascii="Times" w:hAnsi="Times" w:cs="Times New Roman"/>
          <w:sz w:val="24"/>
          <w:szCs w:val="24"/>
        </w:rPr>
        <w:t>), but the effect of the co-infection treatment was significant (Figure S2;</w:t>
      </w:r>
      <w:r>
        <w:rPr>
          <w:rFonts w:ascii="Times" w:hAnsi="Times" w:cs="Times New Roman"/>
          <w:sz w:val="24"/>
          <w:szCs w:val="24"/>
        </w:rPr>
        <w:t xml:space="preserve"> </w:t>
      </w:r>
      <w:r w:rsidRPr="00E20F9B">
        <w:rPr>
          <w:rFonts w:ascii="Times" w:hAnsi="Times" w:cs="Times New Roman"/>
          <w:sz w:val="24"/>
          <w:szCs w:val="24"/>
        </w:rPr>
        <w:t>GLME: Δ</w:t>
      </w:r>
      <w:r w:rsidRPr="00E20F9B">
        <w:rPr>
          <w:rFonts w:ascii="Times" w:hAnsi="Times" w:cs="Times New Roman"/>
          <w:sz w:val="24"/>
          <w:szCs w:val="24"/>
          <w:lang w:val="en-US"/>
        </w:rPr>
        <w:t xml:space="preserve"> </w:t>
      </w:r>
      <w:r w:rsidRPr="00E20F9B">
        <w:rPr>
          <w:rFonts w:ascii="Times" w:hAnsi="Times" w:cs="Times New Roman"/>
          <w:sz w:val="24"/>
          <w:szCs w:val="24"/>
        </w:rPr>
        <w:t>χ</w:t>
      </w:r>
      <w:r w:rsidRPr="00E20F9B">
        <w:rPr>
          <w:rFonts w:ascii="Times" w:hAnsi="Times" w:cs="Times New Roman"/>
          <w:sz w:val="24"/>
          <w:szCs w:val="24"/>
          <w:vertAlign w:val="superscript"/>
          <w:lang w:val="en-US"/>
        </w:rPr>
        <w:t>2</w:t>
      </w:r>
      <w:r w:rsidRPr="00E20F9B">
        <w:rPr>
          <w:rFonts w:ascii="Times" w:hAnsi="Times" w:cs="Times New Roman"/>
          <w:sz w:val="24"/>
          <w:szCs w:val="24"/>
          <w:lang w:val="en-US"/>
        </w:rPr>
        <w:t xml:space="preserve"> = 8.82</w:t>
      </w:r>
      <w:r>
        <w:rPr>
          <w:rFonts w:ascii="Times" w:hAnsi="Times" w:cs="Times New Roman"/>
          <w:sz w:val="24"/>
          <w:szCs w:val="24"/>
          <w:lang w:val="en-US"/>
        </w:rPr>
        <w:t>9</w:t>
      </w:r>
      <w:r w:rsidRPr="00E20F9B">
        <w:rPr>
          <w:rFonts w:ascii="Times" w:hAnsi="Times" w:cs="Times New Roman"/>
          <w:sz w:val="24"/>
          <w:szCs w:val="24"/>
          <w:lang w:val="en-US"/>
        </w:rPr>
        <w:t xml:space="preserve">, </w:t>
      </w:r>
      <w:r w:rsidRPr="00E20F9B">
        <w:rPr>
          <w:rFonts w:ascii="Times" w:hAnsi="Times" w:cs="Times New Roman"/>
          <w:sz w:val="24"/>
          <w:szCs w:val="24"/>
        </w:rPr>
        <w:t>Δ</w:t>
      </w:r>
      <w:r w:rsidRPr="00E20F9B">
        <w:rPr>
          <w:rFonts w:ascii="Times" w:hAnsi="Times" w:cs="Times New Roman"/>
          <w:sz w:val="24"/>
          <w:szCs w:val="24"/>
          <w:lang w:val="en-US"/>
        </w:rPr>
        <w:t xml:space="preserve"> </w:t>
      </w:r>
      <w:proofErr w:type="spellStart"/>
      <w:r w:rsidRPr="00E20F9B">
        <w:rPr>
          <w:rFonts w:ascii="Times" w:hAnsi="Times" w:cs="Times New Roman"/>
          <w:sz w:val="24"/>
          <w:szCs w:val="24"/>
          <w:lang w:val="en-US"/>
        </w:rPr>
        <w:t>df</w:t>
      </w:r>
      <w:proofErr w:type="spellEnd"/>
      <w:r w:rsidRPr="00E20F9B">
        <w:rPr>
          <w:rFonts w:ascii="Times" w:hAnsi="Times" w:cs="Times New Roman"/>
          <w:sz w:val="24"/>
          <w:szCs w:val="24"/>
          <w:lang w:val="en-US"/>
        </w:rPr>
        <w:t xml:space="preserve"> = 1, p = 0.003</w:t>
      </w:r>
      <w:r>
        <w:rPr>
          <w:rFonts w:ascii="Times" w:hAnsi="Times" w:cs="Times New Roman"/>
          <w:sz w:val="24"/>
          <w:szCs w:val="24"/>
        </w:rPr>
        <w:t>). Thus, after including all the mice in the study,</w:t>
      </w:r>
      <w:r w:rsidRPr="00E20F9B">
        <w:rPr>
          <w:rFonts w:ascii="Times" w:hAnsi="Times" w:cs="Times New Roman"/>
          <w:sz w:val="24"/>
          <w:szCs w:val="24"/>
        </w:rPr>
        <w:t xml:space="preserve"> the effect of co-infection on host-to-tick transmission </w:t>
      </w:r>
      <w:r>
        <w:rPr>
          <w:rFonts w:ascii="Times" w:hAnsi="Times" w:cs="Times New Roman"/>
          <w:sz w:val="24"/>
          <w:szCs w:val="24"/>
        </w:rPr>
        <w:t>was</w:t>
      </w:r>
      <w:r w:rsidRPr="00E20F9B">
        <w:rPr>
          <w:rFonts w:ascii="Times" w:hAnsi="Times" w:cs="Times New Roman"/>
          <w:sz w:val="24"/>
          <w:szCs w:val="24"/>
        </w:rPr>
        <w:t xml:space="preserve"> the same for </w:t>
      </w:r>
      <w:r>
        <w:rPr>
          <w:rFonts w:ascii="Times" w:hAnsi="Times" w:cs="Times New Roman"/>
          <w:sz w:val="24"/>
          <w:szCs w:val="24"/>
        </w:rPr>
        <w:t>both of the</w:t>
      </w:r>
      <w:r w:rsidRPr="00E20F9B">
        <w:rPr>
          <w:rFonts w:ascii="Times" w:hAnsi="Times" w:cs="Times New Roman"/>
          <w:sz w:val="24"/>
          <w:szCs w:val="24"/>
        </w:rPr>
        <w:t xml:space="preserve"> focal strains. For focal strain Fin-Jyv-A3, host-to-tick transmission in the co-infection group (59.1% = 52/88) was </w:t>
      </w:r>
      <w:r>
        <w:rPr>
          <w:rFonts w:ascii="Times" w:hAnsi="Times" w:cs="Times New Roman"/>
          <w:sz w:val="24"/>
          <w:szCs w:val="24"/>
        </w:rPr>
        <w:t>lower</w:t>
      </w:r>
      <w:r w:rsidRPr="00E20F9B">
        <w:rPr>
          <w:rFonts w:ascii="Times" w:hAnsi="Times" w:cs="Times New Roman"/>
          <w:sz w:val="24"/>
          <w:szCs w:val="24"/>
        </w:rPr>
        <w:t xml:space="preserve"> compared to the single infection group (91.8% = 67/73). For focal strain NE4049, host-to-tick transmission in the co-infection group (56.0% = 51/91) was </w:t>
      </w:r>
      <w:r>
        <w:rPr>
          <w:rFonts w:ascii="Times" w:hAnsi="Times" w:cs="Times New Roman"/>
          <w:sz w:val="24"/>
          <w:szCs w:val="24"/>
        </w:rPr>
        <w:t>lower</w:t>
      </w:r>
      <w:r w:rsidRPr="00E20F9B">
        <w:rPr>
          <w:rFonts w:ascii="Times" w:hAnsi="Times" w:cs="Times New Roman"/>
          <w:sz w:val="24"/>
          <w:szCs w:val="24"/>
        </w:rPr>
        <w:t xml:space="preserve"> compared to the single infection group (77.9% = 67/86).</w:t>
      </w:r>
      <w:r>
        <w:rPr>
          <w:rFonts w:ascii="Times" w:hAnsi="Times" w:cs="Times New Roman"/>
          <w:sz w:val="24"/>
          <w:szCs w:val="24"/>
        </w:rPr>
        <w:t xml:space="preserve"> </w:t>
      </w:r>
    </w:p>
    <w:p w:rsidR="004217FA" w:rsidRDefault="004217FA" w:rsidP="00BD13CE">
      <w:pPr>
        <w:spacing w:after="0" w:line="240" w:lineRule="auto"/>
        <w:ind w:firstLine="709"/>
        <w:rPr>
          <w:rFonts w:ascii="Times" w:hAnsi="Times" w:cs="Times New Roman"/>
          <w:sz w:val="24"/>
          <w:szCs w:val="24"/>
        </w:rPr>
      </w:pPr>
      <w:r>
        <w:rPr>
          <w:rFonts w:ascii="Times" w:hAnsi="Times" w:cs="Times New Roman"/>
          <w:sz w:val="24"/>
          <w:szCs w:val="24"/>
        </w:rPr>
        <w:t xml:space="preserve">In the main manuscript where the 4 mice were excluded, the effect of competition on host-to-tick transmission was asymmetric for the two strains. Host-to-tick transmission of strain Fin-Jyv-A3 was reduced by competition with strain NE4049, but the reverse was not true, host-to-tick transmission of strain NE4049 was not affected by competition with strain Fin-Jyv-A3. The 4 mice that were excluded had been assigned to the co-infection treatment, but only became infected with strain Fin-Jyv-A3 following the </w:t>
      </w:r>
      <w:proofErr w:type="spellStart"/>
      <w:r>
        <w:rPr>
          <w:rFonts w:ascii="Times" w:hAnsi="Times" w:cs="Times New Roman"/>
          <w:sz w:val="24"/>
          <w:szCs w:val="24"/>
        </w:rPr>
        <w:t>nymphal</w:t>
      </w:r>
      <w:proofErr w:type="spellEnd"/>
      <w:r>
        <w:rPr>
          <w:rFonts w:ascii="Times" w:hAnsi="Times" w:cs="Times New Roman"/>
          <w:sz w:val="24"/>
          <w:szCs w:val="24"/>
        </w:rPr>
        <w:t xml:space="preserve"> challenge. After including these four mice in the analysis, the interaction between strain and competition disappeared and the main effect of competition became significant for both strains.</w:t>
      </w:r>
    </w:p>
    <w:p w:rsidR="004217FA" w:rsidRPr="00E20F9B" w:rsidRDefault="004217FA" w:rsidP="00474CA5">
      <w:pPr>
        <w:spacing w:after="0" w:line="240" w:lineRule="auto"/>
        <w:rPr>
          <w:rFonts w:ascii="Times" w:hAnsi="Times" w:cs="Times New Roman"/>
          <w:sz w:val="24"/>
          <w:szCs w:val="24"/>
        </w:rPr>
      </w:pPr>
    </w:p>
    <w:p w:rsidR="004217FA" w:rsidRDefault="004217FA" w:rsidP="00474CA5">
      <w:pPr>
        <w:spacing w:after="0" w:line="240" w:lineRule="auto"/>
        <w:rPr>
          <w:rFonts w:ascii="Times" w:hAnsi="Times" w:cs="Times New Roman"/>
          <w:sz w:val="24"/>
          <w:szCs w:val="24"/>
        </w:rPr>
      </w:pPr>
      <w:r w:rsidRPr="00E20F9B">
        <w:rPr>
          <w:rFonts w:ascii="Times" w:hAnsi="Times" w:cs="Times New Roman"/>
          <w:noProof/>
          <w:sz w:val="24"/>
          <w:szCs w:val="24"/>
          <w:lang w:val="fr-CH" w:eastAsia="fr-CH"/>
        </w:rPr>
        <w:drawing>
          <wp:inline distT="0" distB="0" distL="0" distR="0" wp14:anchorId="288D5C19" wp14:editId="76BFDE47">
            <wp:extent cx="5760720" cy="423926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ng"/>
                    <pic:cNvPicPr/>
                  </pic:nvPicPr>
                  <pic:blipFill>
                    <a:blip r:embed="rId7">
                      <a:extLst>
                        <a:ext uri="{28A0092B-C50C-407E-A947-70E740481C1C}">
                          <a14:useLocalDpi xmlns:a14="http://schemas.microsoft.com/office/drawing/2010/main" val="0"/>
                        </a:ext>
                      </a:extLst>
                    </a:blip>
                    <a:stretch>
                      <a:fillRect/>
                    </a:stretch>
                  </pic:blipFill>
                  <pic:spPr>
                    <a:xfrm>
                      <a:off x="0" y="0"/>
                      <a:ext cx="5760720" cy="4239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4217FA" w:rsidRDefault="004217FA" w:rsidP="00474CA5">
      <w:pPr>
        <w:spacing w:after="0" w:line="240" w:lineRule="auto"/>
        <w:rPr>
          <w:rFonts w:ascii="Times" w:hAnsi="Times" w:cs="Times New Roman"/>
          <w:sz w:val="24"/>
          <w:szCs w:val="24"/>
        </w:rPr>
      </w:pPr>
    </w:p>
    <w:p w:rsidR="004217FA" w:rsidRDefault="004217FA" w:rsidP="00474CA5">
      <w:pPr>
        <w:spacing w:after="0" w:line="240" w:lineRule="auto"/>
        <w:rPr>
          <w:rFonts w:ascii="Times" w:hAnsi="Times" w:cs="Times New Roman"/>
          <w:sz w:val="24"/>
          <w:szCs w:val="24"/>
        </w:rPr>
      </w:pPr>
      <w:r w:rsidRPr="0097727D">
        <w:rPr>
          <w:rFonts w:ascii="Times New Roman" w:hAnsi="Times New Roman" w:cs="Times New Roman"/>
          <w:b/>
          <w:bCs/>
          <w:sz w:val="24"/>
          <w:szCs w:val="24"/>
        </w:rPr>
        <w:t>Figure S2</w:t>
      </w:r>
      <w:r w:rsidRPr="00BD13CE">
        <w:rPr>
          <w:rFonts w:ascii="Times Bold" w:hAnsi="Times Bold" w:cs="Times New Roman"/>
          <w:bCs/>
          <w:sz w:val="24"/>
          <w:szCs w:val="24"/>
        </w:rPr>
        <w:t>.</w:t>
      </w:r>
      <w:r w:rsidRPr="00BD13CE">
        <w:rPr>
          <w:rFonts w:ascii="Times" w:hAnsi="Times" w:cs="Times New Roman"/>
          <w:sz w:val="24"/>
          <w:szCs w:val="24"/>
        </w:rPr>
        <w:t xml:space="preserve"> Competition between strains in </w:t>
      </w:r>
      <w:proofErr w:type="spellStart"/>
      <w:r w:rsidRPr="00BD13CE">
        <w:rPr>
          <w:rFonts w:ascii="Times" w:hAnsi="Times" w:cs="Times New Roman"/>
          <w:i/>
          <w:sz w:val="24"/>
          <w:szCs w:val="24"/>
        </w:rPr>
        <w:t>Ixodes</w:t>
      </w:r>
      <w:proofErr w:type="spellEnd"/>
      <w:r w:rsidRPr="00BD13CE">
        <w:rPr>
          <w:rFonts w:ascii="Times" w:hAnsi="Times" w:cs="Times New Roman"/>
          <w:i/>
          <w:sz w:val="24"/>
          <w:szCs w:val="24"/>
        </w:rPr>
        <w:t xml:space="preserve"> </w:t>
      </w:r>
      <w:proofErr w:type="spellStart"/>
      <w:r w:rsidRPr="00BD13CE">
        <w:rPr>
          <w:rFonts w:ascii="Times" w:hAnsi="Times" w:cs="Times New Roman"/>
          <w:i/>
          <w:sz w:val="24"/>
          <w:szCs w:val="24"/>
        </w:rPr>
        <w:t>ricinus</w:t>
      </w:r>
      <w:proofErr w:type="spellEnd"/>
      <w:r w:rsidRPr="00BD13CE">
        <w:rPr>
          <w:rFonts w:ascii="Times" w:hAnsi="Times" w:cs="Times New Roman"/>
          <w:sz w:val="24"/>
          <w:szCs w:val="24"/>
        </w:rPr>
        <w:t xml:space="preserve"> nymphs decreases the probability of host-to-tick transmission of the focal strain. In experiment 1, host-to-tick transmission of </w:t>
      </w:r>
      <w:r w:rsidRPr="00BD13CE">
        <w:rPr>
          <w:rFonts w:ascii="Times" w:hAnsi="Times" w:cs="Times New Roman"/>
          <w:sz w:val="24"/>
          <w:szCs w:val="24"/>
        </w:rPr>
        <w:lastRenderedPageBreak/>
        <w:t>strain Fin-Jyv-A3 was reduced in the presence of strain NE4049. Similarly, in experiment 2, host-to-tick transmission of strain NE4049 was reduced in the presence of strain Fin-Jyv-A3. In Figure S2,</w:t>
      </w:r>
      <w:r>
        <w:rPr>
          <w:rFonts w:ascii="Times" w:hAnsi="Times" w:cs="Times New Roman"/>
          <w:sz w:val="24"/>
          <w:szCs w:val="24"/>
        </w:rPr>
        <w:t xml:space="preserve"> all the mice in the study were included in the analysis </w:t>
      </w:r>
      <w:r w:rsidRPr="00E20F9B">
        <w:rPr>
          <w:rFonts w:ascii="Times" w:hAnsi="Times" w:cs="Times New Roman"/>
          <w:sz w:val="24"/>
          <w:szCs w:val="24"/>
        </w:rPr>
        <w:t>(n = 37 mice)</w:t>
      </w:r>
      <w:r>
        <w:rPr>
          <w:rFonts w:ascii="Times" w:hAnsi="Times" w:cs="Times New Roman"/>
          <w:sz w:val="24"/>
          <w:szCs w:val="24"/>
        </w:rPr>
        <w:t>. In the main manuscript, 4 mice in the co-infection group were excluded from the analysis (n = 33</w:t>
      </w:r>
      <w:r w:rsidRPr="00E20F9B">
        <w:rPr>
          <w:rFonts w:ascii="Times" w:hAnsi="Times" w:cs="Times New Roman"/>
          <w:sz w:val="24"/>
          <w:szCs w:val="24"/>
        </w:rPr>
        <w:t xml:space="preserve"> mice)</w:t>
      </w:r>
      <w:r>
        <w:rPr>
          <w:rFonts w:ascii="Times" w:hAnsi="Times" w:cs="Times New Roman"/>
          <w:sz w:val="24"/>
          <w:szCs w:val="24"/>
        </w:rPr>
        <w:t xml:space="preserve"> because they were only infected with strain </w:t>
      </w:r>
      <w:r w:rsidRPr="00E20F9B">
        <w:rPr>
          <w:rFonts w:ascii="Times" w:hAnsi="Times" w:cs="Times New Roman"/>
          <w:sz w:val="24"/>
          <w:szCs w:val="24"/>
        </w:rPr>
        <w:t>Fin-Jyv-A3</w:t>
      </w:r>
      <w:r>
        <w:rPr>
          <w:rFonts w:ascii="Times" w:hAnsi="Times" w:cs="Times New Roman"/>
          <w:sz w:val="24"/>
          <w:szCs w:val="24"/>
        </w:rPr>
        <w:t xml:space="preserve"> (i.e., they were not co-infected). </w:t>
      </w:r>
      <w:r w:rsidRPr="00E20F9B">
        <w:rPr>
          <w:rFonts w:ascii="Times" w:hAnsi="Times" w:cs="Times New Roman"/>
          <w:sz w:val="24"/>
          <w:szCs w:val="24"/>
        </w:rPr>
        <w:t>Shown are the means (central dot) a</w:t>
      </w:r>
      <w:r>
        <w:rPr>
          <w:rFonts w:ascii="Times" w:hAnsi="Times" w:cs="Times New Roman"/>
          <w:sz w:val="24"/>
          <w:szCs w:val="24"/>
        </w:rPr>
        <w:t>nd the 95% confidence intervals.</w:t>
      </w:r>
    </w:p>
    <w:p w:rsidR="004217FA" w:rsidRPr="00E20F9B" w:rsidRDefault="004217FA" w:rsidP="00474CA5">
      <w:pPr>
        <w:spacing w:after="0" w:line="240" w:lineRule="auto"/>
        <w:ind w:firstLine="709"/>
        <w:rPr>
          <w:rFonts w:ascii="Times" w:hAnsi="Times" w:cs="Times New Roman"/>
          <w:sz w:val="24"/>
          <w:szCs w:val="24"/>
        </w:rPr>
      </w:pPr>
    </w:p>
    <w:p w:rsidR="004217FA" w:rsidRPr="00A268D1" w:rsidRDefault="004217FA" w:rsidP="00474CA5">
      <w:pPr>
        <w:spacing w:after="0" w:line="240" w:lineRule="auto"/>
        <w:ind w:firstLine="709"/>
        <w:rPr>
          <w:rFonts w:ascii="Times" w:hAnsi="Times" w:cs="Times New Roman"/>
          <w:sz w:val="24"/>
          <w:szCs w:val="24"/>
        </w:rPr>
      </w:pPr>
      <w:r w:rsidRPr="0097727D">
        <w:rPr>
          <w:rFonts w:ascii="Times New Roman" w:hAnsi="Times New Roman" w:cs="Times New Roman"/>
          <w:b/>
          <w:bCs/>
          <w:sz w:val="24"/>
          <w:szCs w:val="24"/>
        </w:rPr>
        <w:t>Three methods of calculating the strain-specific spirochete loads in the co-infected nymphs:</w:t>
      </w:r>
      <w:r w:rsidRPr="00A268D1">
        <w:rPr>
          <w:rFonts w:ascii="Times" w:hAnsi="Times" w:cs="Times New Roman"/>
          <w:sz w:val="24"/>
          <w:szCs w:val="24"/>
        </w:rPr>
        <w:t xml:space="preserve"> In nymphs with mixed infections, the strain-specific spirochete load was calculated using three different methods: method 1, </w:t>
      </w:r>
      <w:r>
        <w:rPr>
          <w:rFonts w:ascii="Times" w:hAnsi="Times" w:cs="Times New Roman"/>
          <w:sz w:val="24"/>
          <w:szCs w:val="24"/>
        </w:rPr>
        <w:t xml:space="preserve">method </w:t>
      </w:r>
      <w:r w:rsidRPr="00A268D1">
        <w:rPr>
          <w:rFonts w:ascii="Times" w:hAnsi="Times" w:cs="Times New Roman"/>
          <w:sz w:val="24"/>
          <w:szCs w:val="24"/>
        </w:rPr>
        <w:t xml:space="preserve">2, and </w:t>
      </w:r>
      <w:r>
        <w:rPr>
          <w:rFonts w:ascii="Times" w:hAnsi="Times" w:cs="Times New Roman"/>
          <w:sz w:val="24"/>
          <w:szCs w:val="24"/>
        </w:rPr>
        <w:t xml:space="preserve">method </w:t>
      </w:r>
      <w:r w:rsidRPr="00A268D1">
        <w:rPr>
          <w:rFonts w:ascii="Times" w:hAnsi="Times" w:cs="Times New Roman"/>
          <w:sz w:val="24"/>
          <w:szCs w:val="24"/>
        </w:rPr>
        <w:t xml:space="preserve">3. Method 1 used the estimates of gene copy number of each </w:t>
      </w:r>
      <w:proofErr w:type="spellStart"/>
      <w:r w:rsidRPr="00A268D1">
        <w:rPr>
          <w:rFonts w:ascii="Times" w:hAnsi="Times" w:cs="Times New Roman"/>
          <w:sz w:val="24"/>
          <w:szCs w:val="24"/>
        </w:rPr>
        <w:t>oMG</w:t>
      </w:r>
      <w:proofErr w:type="spellEnd"/>
      <w:r w:rsidRPr="00A268D1">
        <w:rPr>
          <w:rFonts w:ascii="Times" w:hAnsi="Times" w:cs="Times New Roman"/>
          <w:sz w:val="24"/>
          <w:szCs w:val="24"/>
        </w:rPr>
        <w:t xml:space="preserve"> allele from the strain-specific </w:t>
      </w:r>
      <w:proofErr w:type="spellStart"/>
      <w:r w:rsidRPr="00A268D1">
        <w:rPr>
          <w:rFonts w:ascii="Times" w:hAnsi="Times" w:cs="Times New Roman"/>
          <w:i/>
          <w:sz w:val="24"/>
          <w:szCs w:val="24"/>
        </w:rPr>
        <w:t>ospC</w:t>
      </w:r>
      <w:proofErr w:type="spellEnd"/>
      <w:r w:rsidRPr="00A268D1">
        <w:rPr>
          <w:rFonts w:ascii="Times" w:hAnsi="Times" w:cs="Times New Roman"/>
          <w:sz w:val="24"/>
          <w:szCs w:val="24"/>
        </w:rPr>
        <w:t xml:space="preserve"> qPCR without correction to the gene copy number of the estimates of spirochete abundance from the </w:t>
      </w:r>
      <w:proofErr w:type="spellStart"/>
      <w:r w:rsidRPr="00A268D1">
        <w:rPr>
          <w:rFonts w:ascii="Times" w:hAnsi="Times" w:cs="Times New Roman"/>
          <w:i/>
          <w:sz w:val="24"/>
          <w:szCs w:val="24"/>
        </w:rPr>
        <w:t>flagellin</w:t>
      </w:r>
      <w:proofErr w:type="spellEnd"/>
      <w:r w:rsidRPr="00A268D1">
        <w:rPr>
          <w:rFonts w:ascii="Times" w:hAnsi="Times" w:cs="Times New Roman"/>
          <w:sz w:val="24"/>
          <w:szCs w:val="24"/>
        </w:rPr>
        <w:t xml:space="preserve"> qPCR. Method 2 converted the estimates from the first method to frequencies and multiplied these frequencies by the estimates of spirochete abundance from the </w:t>
      </w:r>
      <w:proofErr w:type="spellStart"/>
      <w:r w:rsidRPr="00A268D1">
        <w:rPr>
          <w:rFonts w:ascii="Times" w:hAnsi="Times" w:cs="Times New Roman"/>
          <w:i/>
          <w:sz w:val="24"/>
          <w:szCs w:val="24"/>
        </w:rPr>
        <w:t>flagellin</w:t>
      </w:r>
      <w:proofErr w:type="spellEnd"/>
      <w:r w:rsidRPr="00A268D1">
        <w:rPr>
          <w:rFonts w:ascii="Times" w:hAnsi="Times" w:cs="Times New Roman"/>
          <w:sz w:val="24"/>
          <w:szCs w:val="24"/>
        </w:rPr>
        <w:t xml:space="preserve"> qPCR. In other words, method 2 </w:t>
      </w:r>
      <w:r>
        <w:rPr>
          <w:rFonts w:ascii="Times" w:hAnsi="Times" w:cs="Times New Roman"/>
          <w:sz w:val="24"/>
          <w:szCs w:val="24"/>
        </w:rPr>
        <w:t>created</w:t>
      </w:r>
      <w:r w:rsidRPr="00A268D1">
        <w:rPr>
          <w:rFonts w:ascii="Times" w:hAnsi="Times" w:cs="Times New Roman"/>
          <w:sz w:val="24"/>
          <w:szCs w:val="24"/>
        </w:rPr>
        <w:t xml:space="preserve"> a constraint where the abundance estimates of the </w:t>
      </w:r>
      <w:proofErr w:type="spellStart"/>
      <w:r w:rsidRPr="00A268D1">
        <w:rPr>
          <w:rFonts w:ascii="Times" w:hAnsi="Times" w:cs="Times New Roman"/>
          <w:i/>
          <w:sz w:val="24"/>
          <w:szCs w:val="24"/>
        </w:rPr>
        <w:t>ospC</w:t>
      </w:r>
      <w:proofErr w:type="spellEnd"/>
      <w:r w:rsidRPr="00A268D1">
        <w:rPr>
          <w:rFonts w:ascii="Times" w:hAnsi="Times" w:cs="Times New Roman"/>
          <w:sz w:val="24"/>
          <w:szCs w:val="24"/>
        </w:rPr>
        <w:t xml:space="preserve"> gene from the strain-specific </w:t>
      </w:r>
      <w:proofErr w:type="spellStart"/>
      <w:r w:rsidRPr="00A268D1">
        <w:rPr>
          <w:rFonts w:ascii="Times" w:hAnsi="Times" w:cs="Times New Roman"/>
          <w:i/>
          <w:sz w:val="24"/>
          <w:szCs w:val="24"/>
        </w:rPr>
        <w:t>ospC</w:t>
      </w:r>
      <w:proofErr w:type="spellEnd"/>
      <w:r w:rsidRPr="00A268D1">
        <w:rPr>
          <w:rFonts w:ascii="Times" w:hAnsi="Times" w:cs="Times New Roman"/>
          <w:sz w:val="24"/>
          <w:szCs w:val="24"/>
        </w:rPr>
        <w:t xml:space="preserve"> qPCRs must sum to the estimate of spirochete abundance from the </w:t>
      </w:r>
      <w:proofErr w:type="spellStart"/>
      <w:r w:rsidRPr="00A268D1">
        <w:rPr>
          <w:rFonts w:ascii="Times" w:hAnsi="Times" w:cs="Times New Roman"/>
          <w:i/>
          <w:sz w:val="24"/>
          <w:szCs w:val="24"/>
        </w:rPr>
        <w:t>flagellin</w:t>
      </w:r>
      <w:proofErr w:type="spellEnd"/>
      <w:r w:rsidRPr="00A268D1">
        <w:rPr>
          <w:rFonts w:ascii="Times" w:hAnsi="Times" w:cs="Times New Roman"/>
          <w:sz w:val="24"/>
          <w:szCs w:val="24"/>
        </w:rPr>
        <w:t xml:space="preserve"> qPCR. Method 3 used the subset of nymphs infected with a single strain (i.e., that had fed as larvae on the mice infected with a single strain) to model the </w:t>
      </w:r>
      <w:proofErr w:type="gramStart"/>
      <w:r w:rsidRPr="00A268D1">
        <w:rPr>
          <w:rFonts w:ascii="Times" w:hAnsi="Times" w:cs="Times New Roman"/>
          <w:sz w:val="24"/>
          <w:szCs w:val="24"/>
        </w:rPr>
        <w:t>log10(</w:t>
      </w:r>
      <w:proofErr w:type="gramEnd"/>
      <w:r w:rsidRPr="00A268D1">
        <w:rPr>
          <w:rFonts w:ascii="Times" w:hAnsi="Times" w:cs="Times New Roman"/>
          <w:sz w:val="24"/>
          <w:szCs w:val="24"/>
        </w:rPr>
        <w:t xml:space="preserve">abundance) estimate of the </w:t>
      </w:r>
      <w:proofErr w:type="spellStart"/>
      <w:r w:rsidRPr="00A268D1">
        <w:rPr>
          <w:rFonts w:ascii="Times" w:hAnsi="Times" w:cs="Times New Roman"/>
          <w:i/>
          <w:sz w:val="24"/>
          <w:szCs w:val="24"/>
        </w:rPr>
        <w:t>flagellin</w:t>
      </w:r>
      <w:proofErr w:type="spellEnd"/>
      <w:r w:rsidRPr="00A268D1">
        <w:rPr>
          <w:rFonts w:ascii="Times" w:hAnsi="Times" w:cs="Times New Roman"/>
          <w:sz w:val="24"/>
          <w:szCs w:val="24"/>
        </w:rPr>
        <w:t xml:space="preserve"> qPCR as a linear regression of the log10(abundance) estimate of the strain-specific </w:t>
      </w:r>
      <w:proofErr w:type="spellStart"/>
      <w:r w:rsidRPr="00A268D1">
        <w:rPr>
          <w:rFonts w:ascii="Times" w:hAnsi="Times" w:cs="Times New Roman"/>
          <w:i/>
          <w:sz w:val="24"/>
          <w:szCs w:val="24"/>
        </w:rPr>
        <w:t>ospC</w:t>
      </w:r>
      <w:proofErr w:type="spellEnd"/>
      <w:r w:rsidRPr="00A268D1">
        <w:rPr>
          <w:rFonts w:ascii="Times" w:hAnsi="Times" w:cs="Times New Roman"/>
          <w:sz w:val="24"/>
          <w:szCs w:val="24"/>
        </w:rPr>
        <w:t xml:space="preserve"> qPCR. This strain-specific linear regression was used to convert the estimates of </w:t>
      </w:r>
      <w:proofErr w:type="spellStart"/>
      <w:r w:rsidRPr="00A268D1">
        <w:rPr>
          <w:rFonts w:ascii="Times" w:hAnsi="Times" w:cs="Times New Roman"/>
          <w:i/>
          <w:sz w:val="24"/>
          <w:szCs w:val="24"/>
        </w:rPr>
        <w:t>ospC</w:t>
      </w:r>
      <w:proofErr w:type="spellEnd"/>
      <w:r w:rsidRPr="00A268D1">
        <w:rPr>
          <w:rFonts w:ascii="Times" w:hAnsi="Times" w:cs="Times New Roman"/>
          <w:sz w:val="24"/>
          <w:szCs w:val="24"/>
        </w:rPr>
        <w:t xml:space="preserve"> gene copy number to</w:t>
      </w:r>
      <w:r>
        <w:rPr>
          <w:rFonts w:ascii="Times" w:hAnsi="Times" w:cs="Times New Roman"/>
          <w:sz w:val="24"/>
          <w:szCs w:val="24"/>
        </w:rPr>
        <w:t xml:space="preserve"> an estimate of the</w:t>
      </w:r>
      <w:r w:rsidRPr="00A268D1">
        <w:rPr>
          <w:rFonts w:ascii="Times" w:hAnsi="Times" w:cs="Times New Roman"/>
          <w:sz w:val="24"/>
          <w:szCs w:val="24"/>
        </w:rPr>
        <w:t xml:space="preserve"> </w:t>
      </w:r>
      <w:proofErr w:type="spellStart"/>
      <w:r w:rsidRPr="00A268D1">
        <w:rPr>
          <w:rFonts w:ascii="Times" w:hAnsi="Times" w:cs="Times New Roman"/>
          <w:i/>
          <w:sz w:val="24"/>
          <w:szCs w:val="24"/>
        </w:rPr>
        <w:t>flagellin</w:t>
      </w:r>
      <w:proofErr w:type="spellEnd"/>
      <w:r w:rsidRPr="00A268D1">
        <w:rPr>
          <w:rFonts w:ascii="Times" w:hAnsi="Times" w:cs="Times New Roman"/>
          <w:sz w:val="24"/>
          <w:szCs w:val="24"/>
        </w:rPr>
        <w:t xml:space="preserve"> gene copy number for each strain. Similar to method 2, these regression-corrected estimates of abundance were then converted to frequencies and multiplied by the estimates of spirochete abundance from the </w:t>
      </w:r>
      <w:proofErr w:type="spellStart"/>
      <w:r w:rsidRPr="00A268D1">
        <w:rPr>
          <w:rFonts w:ascii="Times" w:hAnsi="Times" w:cs="Times New Roman"/>
          <w:i/>
          <w:sz w:val="24"/>
          <w:szCs w:val="24"/>
        </w:rPr>
        <w:t>flagellin</w:t>
      </w:r>
      <w:proofErr w:type="spellEnd"/>
      <w:r w:rsidRPr="00A268D1">
        <w:rPr>
          <w:rFonts w:ascii="Times" w:hAnsi="Times" w:cs="Times New Roman"/>
          <w:sz w:val="24"/>
          <w:szCs w:val="24"/>
        </w:rPr>
        <w:t xml:space="preserve"> qPCR. In other words, the third method corrects for potential differences in amplification efficiency between the two </w:t>
      </w:r>
      <w:proofErr w:type="spellStart"/>
      <w:r w:rsidRPr="00A268D1">
        <w:rPr>
          <w:rFonts w:ascii="Times" w:hAnsi="Times" w:cs="Times New Roman"/>
          <w:i/>
          <w:sz w:val="24"/>
          <w:szCs w:val="24"/>
        </w:rPr>
        <w:t>ospC</w:t>
      </w:r>
      <w:proofErr w:type="spellEnd"/>
      <w:r w:rsidRPr="00A268D1">
        <w:rPr>
          <w:rFonts w:ascii="Times" w:hAnsi="Times" w:cs="Times New Roman"/>
          <w:sz w:val="24"/>
          <w:szCs w:val="24"/>
        </w:rPr>
        <w:t xml:space="preserve"> strain-specific qPCRs and then creates the same constraint as the second method where the estimates of abundance must sum to the estimate of spirochete abundance from the </w:t>
      </w:r>
      <w:proofErr w:type="spellStart"/>
      <w:r w:rsidRPr="00A268D1">
        <w:rPr>
          <w:rFonts w:ascii="Times" w:hAnsi="Times" w:cs="Times New Roman"/>
          <w:i/>
          <w:sz w:val="24"/>
          <w:szCs w:val="24"/>
        </w:rPr>
        <w:t>flagellin</w:t>
      </w:r>
      <w:proofErr w:type="spellEnd"/>
      <w:r w:rsidRPr="00A268D1">
        <w:rPr>
          <w:rFonts w:ascii="Times" w:hAnsi="Times" w:cs="Times New Roman"/>
          <w:sz w:val="24"/>
          <w:szCs w:val="24"/>
        </w:rPr>
        <w:t xml:space="preserve"> qPCR.</w:t>
      </w:r>
    </w:p>
    <w:p w:rsidR="004217FA" w:rsidRPr="00636ACC" w:rsidRDefault="004217FA" w:rsidP="00474CA5">
      <w:pPr>
        <w:spacing w:after="0" w:line="240" w:lineRule="auto"/>
        <w:ind w:firstLine="709"/>
        <w:rPr>
          <w:rFonts w:ascii="Times" w:hAnsi="Times" w:cs="Times New Roman"/>
          <w:sz w:val="24"/>
          <w:szCs w:val="24"/>
          <w:lang w:val="en-US"/>
        </w:rPr>
      </w:pPr>
      <w:r w:rsidRPr="00E20F9B">
        <w:rPr>
          <w:rFonts w:ascii="Times" w:hAnsi="Times" w:cs="Times New Roman"/>
          <w:sz w:val="24"/>
          <w:szCs w:val="24"/>
        </w:rPr>
        <w:t xml:space="preserve">For all three methods, the log10-transformed spirochete load of the focal strain was modelled as a linear mixed effects (LME) model with normal errors. The </w:t>
      </w:r>
      <w:r>
        <w:rPr>
          <w:rFonts w:ascii="Times" w:hAnsi="Times" w:cs="Times New Roman"/>
          <w:sz w:val="24"/>
          <w:szCs w:val="24"/>
        </w:rPr>
        <w:t xml:space="preserve">fixed factors included </w:t>
      </w:r>
      <w:r w:rsidRPr="00E20F9B">
        <w:rPr>
          <w:rFonts w:ascii="Times" w:hAnsi="Times" w:cs="Times New Roman"/>
          <w:sz w:val="24"/>
          <w:szCs w:val="24"/>
        </w:rPr>
        <w:t>focal strain (</w:t>
      </w:r>
      <w:r>
        <w:rPr>
          <w:rFonts w:ascii="Times" w:hAnsi="Times" w:cs="Times New Roman"/>
          <w:sz w:val="24"/>
          <w:szCs w:val="24"/>
        </w:rPr>
        <w:t xml:space="preserve">2 levels: Fin-Jyv-A3, NE4049), </w:t>
      </w:r>
      <w:r w:rsidRPr="00E20F9B">
        <w:rPr>
          <w:rFonts w:ascii="Times" w:hAnsi="Times" w:cs="Times New Roman"/>
          <w:sz w:val="24"/>
          <w:szCs w:val="24"/>
        </w:rPr>
        <w:t xml:space="preserve">the infection treatment </w:t>
      </w:r>
      <w:r>
        <w:rPr>
          <w:rFonts w:ascii="Times" w:hAnsi="Times" w:cs="Times New Roman"/>
          <w:sz w:val="24"/>
          <w:szCs w:val="24"/>
        </w:rPr>
        <w:t>(2 levels: single strain infection, double strain infection), and their interaction. M</w:t>
      </w:r>
      <w:r w:rsidRPr="00E20F9B">
        <w:rPr>
          <w:rFonts w:ascii="Times" w:hAnsi="Times" w:cs="Times New Roman"/>
          <w:sz w:val="24"/>
          <w:szCs w:val="24"/>
        </w:rPr>
        <w:t xml:space="preserve">ouse identity was included as a random factor. All three methods </w:t>
      </w:r>
      <w:r>
        <w:rPr>
          <w:rFonts w:ascii="Times" w:hAnsi="Times" w:cs="Times New Roman"/>
          <w:sz w:val="24"/>
          <w:szCs w:val="24"/>
        </w:rPr>
        <w:t>of calculating the strain-specific spirochete load resulted</w:t>
      </w:r>
      <w:r w:rsidRPr="00E20F9B">
        <w:rPr>
          <w:rFonts w:ascii="Times" w:hAnsi="Times" w:cs="Times New Roman"/>
          <w:sz w:val="24"/>
          <w:szCs w:val="24"/>
        </w:rPr>
        <w:t xml:space="preserve"> in the same conclusion</w:t>
      </w:r>
      <w:r>
        <w:rPr>
          <w:rFonts w:ascii="Times" w:hAnsi="Times" w:cs="Times New Roman"/>
          <w:sz w:val="24"/>
          <w:szCs w:val="24"/>
        </w:rPr>
        <w:t>s</w:t>
      </w:r>
      <w:r w:rsidRPr="00E20F9B">
        <w:rPr>
          <w:rFonts w:ascii="Times" w:hAnsi="Times" w:cs="Times New Roman"/>
          <w:sz w:val="24"/>
          <w:szCs w:val="24"/>
        </w:rPr>
        <w:t xml:space="preserve"> with </w:t>
      </w:r>
      <w:r>
        <w:rPr>
          <w:rFonts w:ascii="Times" w:hAnsi="Times" w:cs="Times New Roman"/>
          <w:sz w:val="24"/>
          <w:szCs w:val="24"/>
        </w:rPr>
        <w:t>respect</w:t>
      </w:r>
      <w:r w:rsidRPr="00E20F9B">
        <w:rPr>
          <w:rFonts w:ascii="Times" w:hAnsi="Times" w:cs="Times New Roman"/>
          <w:sz w:val="24"/>
          <w:szCs w:val="24"/>
        </w:rPr>
        <w:t xml:space="preserve"> to the significance of the</w:t>
      </w:r>
      <w:r>
        <w:rPr>
          <w:rFonts w:ascii="Times" w:hAnsi="Times" w:cs="Times New Roman"/>
          <w:sz w:val="24"/>
          <w:szCs w:val="24"/>
        </w:rPr>
        <w:t xml:space="preserve"> fixed</w:t>
      </w:r>
      <w:r w:rsidRPr="00E20F9B">
        <w:rPr>
          <w:rFonts w:ascii="Times" w:hAnsi="Times" w:cs="Times New Roman"/>
          <w:sz w:val="24"/>
          <w:szCs w:val="24"/>
        </w:rPr>
        <w:t xml:space="preserve"> factors. The interaction term was not significant </w:t>
      </w:r>
      <w:r>
        <w:rPr>
          <w:rFonts w:ascii="Times" w:hAnsi="Times" w:cs="Times New Roman"/>
          <w:sz w:val="24"/>
          <w:szCs w:val="24"/>
        </w:rPr>
        <w:t xml:space="preserve">for methods 1, 2, and 3 </w:t>
      </w:r>
      <w:r w:rsidRPr="00E20F9B">
        <w:rPr>
          <w:rFonts w:ascii="Times" w:hAnsi="Times" w:cs="Times New Roman"/>
          <w:sz w:val="24"/>
          <w:szCs w:val="24"/>
        </w:rPr>
        <w:t>(</w:t>
      </w:r>
      <w:r w:rsidRPr="0029286B">
        <w:rPr>
          <w:rFonts w:ascii="Times Bold" w:hAnsi="Times Bold" w:cs="Times New Roman"/>
          <w:bCs/>
          <w:sz w:val="24"/>
          <w:szCs w:val="24"/>
        </w:rPr>
        <w:t>Table S1</w:t>
      </w:r>
      <w:r>
        <w:rPr>
          <w:rFonts w:ascii="Times" w:hAnsi="Times" w:cs="Times New Roman"/>
          <w:sz w:val="24"/>
          <w:szCs w:val="24"/>
        </w:rPr>
        <w:t>;</w:t>
      </w:r>
      <w:r w:rsidRPr="00E20F9B">
        <w:rPr>
          <w:rFonts w:ascii="Times" w:hAnsi="Times" w:cs="Times New Roman"/>
          <w:sz w:val="24"/>
          <w:szCs w:val="24"/>
          <w:lang w:val="en-US"/>
        </w:rPr>
        <w:t xml:space="preserve"> p = </w:t>
      </w:r>
      <w:r>
        <w:rPr>
          <w:rFonts w:ascii="Times" w:hAnsi="Times" w:cs="Times New Roman"/>
          <w:sz w:val="24"/>
          <w:szCs w:val="24"/>
          <w:lang w:val="en-US"/>
        </w:rPr>
        <w:t>0.7911, 0.0847, and 0.6479, respectively</w:t>
      </w:r>
      <w:r w:rsidRPr="00E20F9B">
        <w:rPr>
          <w:rFonts w:ascii="Times" w:hAnsi="Times" w:cs="Times New Roman"/>
          <w:sz w:val="24"/>
          <w:szCs w:val="24"/>
          <w:lang w:val="en-US"/>
        </w:rPr>
        <w:t>)</w:t>
      </w:r>
      <w:r>
        <w:rPr>
          <w:rFonts w:ascii="Times" w:hAnsi="Times" w:cs="Times New Roman"/>
          <w:sz w:val="24"/>
          <w:szCs w:val="24"/>
          <w:lang w:val="en-US"/>
        </w:rPr>
        <w:t xml:space="preserve">. The effect of the focal strain (equivalent to experiment) was always significant for methods 1, 2, and 3 </w:t>
      </w:r>
      <w:r w:rsidRPr="00E20F9B">
        <w:rPr>
          <w:rFonts w:ascii="Times" w:hAnsi="Times" w:cs="Times New Roman"/>
          <w:sz w:val="24"/>
          <w:szCs w:val="24"/>
        </w:rPr>
        <w:t>(</w:t>
      </w:r>
      <w:r w:rsidRPr="0029286B">
        <w:rPr>
          <w:rFonts w:ascii="Times Bold" w:hAnsi="Times Bold" w:cs="Times New Roman"/>
          <w:bCs/>
          <w:sz w:val="24"/>
          <w:szCs w:val="24"/>
        </w:rPr>
        <w:t>Table S1</w:t>
      </w:r>
      <w:r>
        <w:rPr>
          <w:rFonts w:ascii="Times" w:hAnsi="Times" w:cs="Times New Roman"/>
          <w:sz w:val="24"/>
          <w:szCs w:val="24"/>
        </w:rPr>
        <w:t>;</w:t>
      </w:r>
      <w:r w:rsidRPr="00E20F9B">
        <w:rPr>
          <w:rFonts w:ascii="Times" w:hAnsi="Times" w:cs="Times New Roman"/>
          <w:sz w:val="24"/>
          <w:szCs w:val="24"/>
          <w:lang w:val="en-US"/>
        </w:rPr>
        <w:t xml:space="preserve"> p = </w:t>
      </w:r>
      <w:r w:rsidRPr="00E20F9B">
        <w:rPr>
          <w:rFonts w:ascii="Times" w:hAnsi="Times" w:cs="Times New Roman"/>
          <w:sz w:val="24"/>
          <w:szCs w:val="24"/>
        </w:rPr>
        <w:t>1.1e-10</w:t>
      </w:r>
      <w:r>
        <w:rPr>
          <w:rFonts w:ascii="Times" w:hAnsi="Times" w:cs="Times New Roman"/>
          <w:sz w:val="24"/>
          <w:szCs w:val="24"/>
          <w:lang w:val="en-US"/>
        </w:rPr>
        <w:t xml:space="preserve">, </w:t>
      </w:r>
      <w:r>
        <w:rPr>
          <w:rFonts w:ascii="Times" w:hAnsi="Times" w:cs="Times New Roman"/>
          <w:sz w:val="24"/>
          <w:szCs w:val="24"/>
        </w:rPr>
        <w:t>0.0001</w:t>
      </w:r>
      <w:r>
        <w:rPr>
          <w:rFonts w:ascii="Times" w:hAnsi="Times" w:cs="Times New Roman"/>
          <w:sz w:val="24"/>
          <w:szCs w:val="24"/>
          <w:lang w:val="en-US"/>
        </w:rPr>
        <w:t xml:space="preserve">, and </w:t>
      </w:r>
      <w:r w:rsidRPr="00E20F9B">
        <w:rPr>
          <w:rFonts w:ascii="Times" w:hAnsi="Times" w:cs="Times New Roman"/>
          <w:sz w:val="24"/>
          <w:szCs w:val="24"/>
        </w:rPr>
        <w:t>0.0093</w:t>
      </w:r>
      <w:r>
        <w:rPr>
          <w:rFonts w:ascii="Times" w:hAnsi="Times" w:cs="Times New Roman"/>
          <w:sz w:val="24"/>
          <w:szCs w:val="24"/>
          <w:lang w:val="en-US"/>
        </w:rPr>
        <w:t>, respectively</w:t>
      </w:r>
      <w:r w:rsidRPr="00E20F9B">
        <w:rPr>
          <w:rFonts w:ascii="Times" w:hAnsi="Times" w:cs="Times New Roman"/>
          <w:sz w:val="24"/>
          <w:szCs w:val="24"/>
          <w:lang w:val="en-US"/>
        </w:rPr>
        <w:t>)</w:t>
      </w:r>
      <w:r>
        <w:rPr>
          <w:rFonts w:ascii="Times" w:hAnsi="Times" w:cs="Times New Roman"/>
          <w:sz w:val="24"/>
          <w:szCs w:val="24"/>
          <w:lang w:val="en-US"/>
        </w:rPr>
        <w:t xml:space="preserve">. For all three methods, strain </w:t>
      </w:r>
      <w:r>
        <w:rPr>
          <w:rFonts w:ascii="Times" w:hAnsi="Times" w:cs="Times New Roman"/>
          <w:sz w:val="24"/>
          <w:szCs w:val="24"/>
        </w:rPr>
        <w:t xml:space="preserve">Fin-Jyv-A3 had a higher spirochete load in the nymph than strain NE4049 </w:t>
      </w:r>
      <w:r>
        <w:rPr>
          <w:rFonts w:ascii="Times" w:hAnsi="Times" w:cs="Times New Roman"/>
          <w:sz w:val="24"/>
          <w:szCs w:val="24"/>
          <w:lang w:val="en-US"/>
        </w:rPr>
        <w:t>(</w:t>
      </w:r>
      <w:r w:rsidRPr="0029286B">
        <w:rPr>
          <w:rFonts w:ascii="Times Bold" w:hAnsi="Times Bold" w:cs="Times New Roman"/>
          <w:bCs/>
          <w:sz w:val="24"/>
          <w:szCs w:val="24"/>
        </w:rPr>
        <w:t>Table S</w:t>
      </w:r>
      <w:r>
        <w:rPr>
          <w:rFonts w:ascii="Times Bold" w:hAnsi="Times Bold" w:cs="Times New Roman"/>
          <w:bCs/>
          <w:sz w:val="24"/>
          <w:szCs w:val="24"/>
        </w:rPr>
        <w:t>2</w:t>
      </w:r>
      <w:r>
        <w:rPr>
          <w:rFonts w:ascii="Times" w:hAnsi="Times" w:cs="Times New Roman"/>
          <w:sz w:val="24"/>
          <w:szCs w:val="24"/>
          <w:lang w:val="en-US"/>
        </w:rPr>
        <w:t>)</w:t>
      </w:r>
      <w:r>
        <w:rPr>
          <w:rFonts w:ascii="Times" w:hAnsi="Times" w:cs="Times New Roman"/>
          <w:sz w:val="24"/>
          <w:szCs w:val="24"/>
        </w:rPr>
        <w:t>.</w:t>
      </w:r>
      <w:r>
        <w:rPr>
          <w:rFonts w:ascii="Times" w:hAnsi="Times" w:cs="Times New Roman"/>
          <w:sz w:val="24"/>
          <w:szCs w:val="24"/>
          <w:lang w:val="en-US"/>
        </w:rPr>
        <w:t xml:space="preserve"> The effect of the infection treatment</w:t>
      </w:r>
      <w:r w:rsidRPr="00E20F9B">
        <w:rPr>
          <w:rFonts w:ascii="Times" w:hAnsi="Times" w:cs="Times New Roman"/>
          <w:sz w:val="24"/>
          <w:szCs w:val="24"/>
          <w:lang w:val="en-US"/>
        </w:rPr>
        <w:t xml:space="preserve"> </w:t>
      </w:r>
      <w:r>
        <w:rPr>
          <w:rFonts w:ascii="Times" w:hAnsi="Times" w:cs="Times New Roman"/>
          <w:sz w:val="24"/>
          <w:szCs w:val="24"/>
          <w:lang w:val="en-US"/>
        </w:rPr>
        <w:t xml:space="preserve">was always significant for methods 1, 2, and 3 </w:t>
      </w:r>
      <w:r w:rsidRPr="00E20F9B">
        <w:rPr>
          <w:rFonts w:ascii="Times" w:hAnsi="Times" w:cs="Times New Roman"/>
          <w:sz w:val="24"/>
          <w:szCs w:val="24"/>
        </w:rPr>
        <w:t>(</w:t>
      </w:r>
      <w:r w:rsidRPr="0029286B">
        <w:rPr>
          <w:rFonts w:ascii="Times Bold" w:hAnsi="Times Bold" w:cs="Times New Roman"/>
          <w:bCs/>
          <w:sz w:val="24"/>
          <w:szCs w:val="24"/>
        </w:rPr>
        <w:t>Table S1</w:t>
      </w:r>
      <w:r>
        <w:rPr>
          <w:rFonts w:ascii="Times" w:hAnsi="Times" w:cs="Times New Roman"/>
          <w:sz w:val="24"/>
          <w:szCs w:val="24"/>
        </w:rPr>
        <w:t>;</w:t>
      </w:r>
      <w:r w:rsidRPr="00E20F9B">
        <w:rPr>
          <w:rFonts w:ascii="Times" w:hAnsi="Times" w:cs="Times New Roman"/>
          <w:sz w:val="24"/>
          <w:szCs w:val="24"/>
          <w:lang w:val="en-US"/>
        </w:rPr>
        <w:t xml:space="preserve"> p = </w:t>
      </w:r>
      <w:r w:rsidRPr="00E20F9B">
        <w:rPr>
          <w:rFonts w:ascii="Times" w:hAnsi="Times" w:cs="Times New Roman"/>
          <w:sz w:val="24"/>
          <w:szCs w:val="24"/>
        </w:rPr>
        <w:t>0.0004</w:t>
      </w:r>
      <w:r>
        <w:rPr>
          <w:rFonts w:ascii="Times" w:hAnsi="Times" w:cs="Times New Roman"/>
          <w:sz w:val="24"/>
          <w:szCs w:val="24"/>
          <w:lang w:val="en-US"/>
        </w:rPr>
        <w:t xml:space="preserve">, </w:t>
      </w:r>
      <w:r w:rsidRPr="00E20F9B">
        <w:rPr>
          <w:rFonts w:ascii="Times" w:hAnsi="Times" w:cs="Times New Roman"/>
          <w:sz w:val="24"/>
          <w:szCs w:val="24"/>
        </w:rPr>
        <w:t>0.0004</w:t>
      </w:r>
      <w:r>
        <w:rPr>
          <w:rFonts w:ascii="Times" w:hAnsi="Times" w:cs="Times New Roman"/>
          <w:sz w:val="24"/>
          <w:szCs w:val="24"/>
          <w:lang w:val="en-US"/>
        </w:rPr>
        <w:t xml:space="preserve">, and </w:t>
      </w:r>
      <w:r w:rsidRPr="00E20F9B">
        <w:rPr>
          <w:rFonts w:ascii="Times" w:hAnsi="Times" w:cs="Times New Roman"/>
          <w:sz w:val="24"/>
          <w:szCs w:val="24"/>
        </w:rPr>
        <w:t>0.0053</w:t>
      </w:r>
      <w:r>
        <w:rPr>
          <w:rFonts w:ascii="Times" w:hAnsi="Times" w:cs="Times New Roman"/>
          <w:sz w:val="24"/>
          <w:szCs w:val="24"/>
          <w:lang w:val="en-US"/>
        </w:rPr>
        <w:t>, respectively</w:t>
      </w:r>
      <w:r w:rsidRPr="00E20F9B">
        <w:rPr>
          <w:rFonts w:ascii="Times" w:hAnsi="Times" w:cs="Times New Roman"/>
          <w:sz w:val="24"/>
          <w:szCs w:val="24"/>
          <w:lang w:val="en-US"/>
        </w:rPr>
        <w:t xml:space="preserve">). </w:t>
      </w:r>
      <w:r>
        <w:rPr>
          <w:rFonts w:ascii="Times" w:hAnsi="Times" w:cs="Times New Roman"/>
          <w:sz w:val="24"/>
          <w:szCs w:val="24"/>
          <w:lang w:val="en-US"/>
        </w:rPr>
        <w:t>For all three methods, the spirochete load of the focal strain was lower in co-infected nymphs compared to nymphs infected only with the focal strain (</w:t>
      </w:r>
      <w:r w:rsidRPr="0029286B">
        <w:rPr>
          <w:rFonts w:ascii="Times Bold" w:hAnsi="Times Bold" w:cs="Times New Roman"/>
          <w:bCs/>
          <w:sz w:val="24"/>
          <w:szCs w:val="24"/>
        </w:rPr>
        <w:t>Table S</w:t>
      </w:r>
      <w:r>
        <w:rPr>
          <w:rFonts w:ascii="Times Bold" w:hAnsi="Times Bold" w:cs="Times New Roman"/>
          <w:bCs/>
          <w:sz w:val="24"/>
          <w:szCs w:val="24"/>
        </w:rPr>
        <w:t>2</w:t>
      </w:r>
      <w:r>
        <w:rPr>
          <w:rFonts w:ascii="Times" w:hAnsi="Times" w:cs="Times New Roman"/>
          <w:sz w:val="24"/>
          <w:szCs w:val="24"/>
          <w:lang w:val="en-US"/>
        </w:rPr>
        <w:t>).</w:t>
      </w:r>
    </w:p>
    <w:p w:rsidR="004217FA" w:rsidRDefault="004217FA" w:rsidP="00474CA5">
      <w:pPr>
        <w:spacing w:after="0" w:line="240" w:lineRule="auto"/>
        <w:ind w:firstLine="709"/>
        <w:rPr>
          <w:rFonts w:ascii="Times" w:hAnsi="Times" w:cs="Times New Roman"/>
          <w:sz w:val="24"/>
          <w:szCs w:val="24"/>
        </w:rPr>
      </w:pPr>
    </w:p>
    <w:p w:rsidR="004217FA" w:rsidRDefault="004217FA" w:rsidP="00474CA5">
      <w:pPr>
        <w:rPr>
          <w:rFonts w:ascii="Times" w:hAnsi="Times" w:cs="Times New Roman"/>
          <w:sz w:val="24"/>
          <w:szCs w:val="24"/>
        </w:rPr>
      </w:pPr>
      <w:r>
        <w:rPr>
          <w:rFonts w:ascii="Times" w:hAnsi="Times" w:cs="Times New Roman"/>
          <w:sz w:val="24"/>
          <w:szCs w:val="24"/>
        </w:rPr>
        <w:br w:type="page"/>
      </w:r>
    </w:p>
    <w:p w:rsidR="004217FA" w:rsidRDefault="004217FA" w:rsidP="00474CA5">
      <w:pPr>
        <w:spacing w:after="0" w:line="240" w:lineRule="auto"/>
        <w:rPr>
          <w:rFonts w:ascii="Times" w:hAnsi="Times" w:cs="Times New Roman"/>
          <w:sz w:val="24"/>
          <w:szCs w:val="24"/>
        </w:rPr>
      </w:pPr>
      <w:r w:rsidRPr="0097727D">
        <w:rPr>
          <w:rFonts w:ascii="Times New Roman" w:hAnsi="Times New Roman" w:cs="Times New Roman"/>
          <w:b/>
          <w:bCs/>
          <w:sz w:val="24"/>
          <w:szCs w:val="24"/>
        </w:rPr>
        <w:lastRenderedPageBreak/>
        <w:t>Table S1.</w:t>
      </w:r>
      <w:r w:rsidRPr="00E20F9B">
        <w:rPr>
          <w:rFonts w:ascii="Times" w:hAnsi="Times" w:cs="Times New Roman"/>
          <w:sz w:val="24"/>
          <w:szCs w:val="24"/>
        </w:rPr>
        <w:t xml:space="preserve"> </w:t>
      </w:r>
      <w:r>
        <w:rPr>
          <w:rFonts w:ascii="Times" w:hAnsi="Times" w:cs="Times New Roman"/>
          <w:sz w:val="24"/>
          <w:szCs w:val="24"/>
        </w:rPr>
        <w:t xml:space="preserve">The three different methods of calculating the strain-specific spirochete abundances in the </w:t>
      </w:r>
      <w:proofErr w:type="spellStart"/>
      <w:r w:rsidRPr="00D70172">
        <w:rPr>
          <w:rFonts w:ascii="Times" w:hAnsi="Times" w:cs="Times New Roman"/>
          <w:i/>
          <w:sz w:val="24"/>
          <w:szCs w:val="24"/>
        </w:rPr>
        <w:t>Ixodes</w:t>
      </w:r>
      <w:proofErr w:type="spellEnd"/>
      <w:r w:rsidRPr="00D70172">
        <w:rPr>
          <w:rFonts w:ascii="Times" w:hAnsi="Times" w:cs="Times New Roman"/>
          <w:i/>
          <w:sz w:val="24"/>
          <w:szCs w:val="24"/>
        </w:rPr>
        <w:t xml:space="preserve"> </w:t>
      </w:r>
      <w:proofErr w:type="spellStart"/>
      <w:r w:rsidRPr="00D70172">
        <w:rPr>
          <w:rFonts w:ascii="Times" w:hAnsi="Times" w:cs="Times New Roman"/>
          <w:i/>
          <w:sz w:val="24"/>
          <w:szCs w:val="24"/>
        </w:rPr>
        <w:t>ricinus</w:t>
      </w:r>
      <w:proofErr w:type="spellEnd"/>
      <w:r>
        <w:rPr>
          <w:rFonts w:ascii="Times" w:hAnsi="Times" w:cs="Times New Roman"/>
          <w:sz w:val="24"/>
          <w:szCs w:val="24"/>
        </w:rPr>
        <w:t xml:space="preserve"> nymphs with mixed infections all give the same results with respect to the statistical significance. For each of the three methods, nested models were compared using log-likelihood ratio tests to determine the statistical significance of the fixed factors of interest. For each of the three methods, </w:t>
      </w:r>
      <w:r w:rsidRPr="00E20F9B">
        <w:rPr>
          <w:rFonts w:ascii="Times" w:hAnsi="Times" w:cs="Times New Roman"/>
          <w:sz w:val="24"/>
          <w:szCs w:val="24"/>
        </w:rPr>
        <w:t xml:space="preserve">differences in degrees of freedom </w:t>
      </w:r>
      <w:r>
        <w:rPr>
          <w:rFonts w:ascii="Times" w:hAnsi="Times" w:cs="Times New Roman"/>
          <w:sz w:val="24"/>
          <w:szCs w:val="24"/>
        </w:rPr>
        <w:t>between nested</w:t>
      </w:r>
      <w:r w:rsidRPr="00E20F9B">
        <w:rPr>
          <w:rFonts w:ascii="Times" w:hAnsi="Times" w:cs="Times New Roman"/>
          <w:sz w:val="24"/>
          <w:szCs w:val="24"/>
        </w:rPr>
        <w:t xml:space="preserve"> models</w:t>
      </w:r>
      <w:r>
        <w:rPr>
          <w:rFonts w:ascii="Times" w:hAnsi="Times" w:cs="Times New Roman"/>
          <w:sz w:val="24"/>
          <w:szCs w:val="24"/>
        </w:rPr>
        <w:t>, differences in residual deviance between nested models,</w:t>
      </w:r>
      <w:r w:rsidRPr="00E20F9B">
        <w:rPr>
          <w:rFonts w:ascii="Times" w:hAnsi="Times" w:cs="Times New Roman"/>
          <w:sz w:val="24"/>
          <w:szCs w:val="24"/>
        </w:rPr>
        <w:t xml:space="preserve"> </w:t>
      </w:r>
      <w:r>
        <w:rPr>
          <w:rFonts w:ascii="Times" w:hAnsi="Times" w:cs="Times New Roman"/>
          <w:sz w:val="24"/>
          <w:szCs w:val="24"/>
        </w:rPr>
        <w:t xml:space="preserve">and the associated p-values </w:t>
      </w:r>
      <w:r w:rsidRPr="00E20F9B">
        <w:rPr>
          <w:rFonts w:ascii="Times" w:hAnsi="Times" w:cs="Times New Roman"/>
          <w:sz w:val="24"/>
          <w:szCs w:val="24"/>
        </w:rPr>
        <w:t xml:space="preserve">are shown. </w:t>
      </w:r>
    </w:p>
    <w:p w:rsidR="004217FA" w:rsidRDefault="004217FA" w:rsidP="00474CA5">
      <w:pPr>
        <w:spacing w:after="0" w:line="240" w:lineRule="auto"/>
        <w:rPr>
          <w:rFonts w:ascii="Times" w:hAnsi="Times"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709"/>
        <w:gridCol w:w="876"/>
        <w:gridCol w:w="631"/>
        <w:gridCol w:w="943"/>
      </w:tblGrid>
      <w:tr w:rsidR="004217FA" w:rsidTr="00A268D1">
        <w:trPr>
          <w:jc w:val="center"/>
        </w:trPr>
        <w:tc>
          <w:tcPr>
            <w:tcW w:w="0" w:type="auto"/>
            <w:tcBorders>
              <w:bottom w:val="single" w:sz="4" w:space="0" w:color="auto"/>
            </w:tcBorders>
          </w:tcPr>
          <w:p w:rsidR="004217FA" w:rsidRDefault="004217FA" w:rsidP="000B289E">
            <w:pPr>
              <w:jc w:val="center"/>
              <w:rPr>
                <w:rFonts w:ascii="Times" w:hAnsi="Times" w:cs="Times New Roman"/>
                <w:sz w:val="24"/>
                <w:szCs w:val="24"/>
              </w:rPr>
            </w:pPr>
            <w:r>
              <w:rPr>
                <w:rFonts w:ascii="Times" w:hAnsi="Times" w:cs="Times New Roman"/>
                <w:sz w:val="24"/>
                <w:szCs w:val="24"/>
              </w:rPr>
              <w:t>Method</w:t>
            </w:r>
          </w:p>
        </w:tc>
        <w:tc>
          <w:tcPr>
            <w:tcW w:w="0" w:type="auto"/>
            <w:tcBorders>
              <w:bottom w:val="single" w:sz="4" w:space="0" w:color="auto"/>
            </w:tcBorders>
          </w:tcPr>
          <w:p w:rsidR="004217FA" w:rsidRDefault="004217FA" w:rsidP="000B289E">
            <w:pPr>
              <w:jc w:val="center"/>
              <w:rPr>
                <w:rFonts w:ascii="Times" w:hAnsi="Times" w:cs="Times New Roman"/>
                <w:sz w:val="24"/>
                <w:szCs w:val="24"/>
              </w:rPr>
            </w:pPr>
            <w:r>
              <w:rPr>
                <w:rFonts w:ascii="Times" w:hAnsi="Times" w:cs="Times New Roman"/>
                <w:sz w:val="24"/>
                <w:szCs w:val="24"/>
              </w:rPr>
              <w:t>Factor</w:t>
            </w:r>
          </w:p>
        </w:tc>
        <w:tc>
          <w:tcPr>
            <w:tcW w:w="0" w:type="auto"/>
            <w:tcBorders>
              <w:bottom w:val="single" w:sz="4" w:space="0" w:color="auto"/>
            </w:tcBorders>
          </w:tcPr>
          <w:p w:rsidR="004217FA" w:rsidRDefault="004217FA" w:rsidP="000B289E">
            <w:pPr>
              <w:jc w:val="center"/>
              <w:rPr>
                <w:rFonts w:ascii="Times" w:hAnsi="Times" w:cs="Times New Roman"/>
                <w:sz w:val="24"/>
                <w:szCs w:val="24"/>
              </w:rPr>
            </w:pPr>
            <w:r w:rsidRPr="00E20F9B">
              <w:rPr>
                <w:rFonts w:ascii="Times" w:hAnsi="Times" w:cs="Times New Roman"/>
                <w:sz w:val="24"/>
                <w:szCs w:val="24"/>
              </w:rPr>
              <w:t>Δ</w:t>
            </w:r>
            <w:r w:rsidRPr="00E20F9B">
              <w:rPr>
                <w:rFonts w:ascii="Times" w:hAnsi="Times" w:cs="Times New Roman"/>
                <w:sz w:val="24"/>
                <w:szCs w:val="24"/>
                <w:lang w:val="en-US"/>
              </w:rPr>
              <w:t xml:space="preserve"> </w:t>
            </w:r>
            <w:r w:rsidRPr="00E20F9B">
              <w:rPr>
                <w:rFonts w:ascii="Times" w:hAnsi="Times" w:cs="Times New Roman"/>
                <w:sz w:val="24"/>
                <w:szCs w:val="24"/>
              </w:rPr>
              <w:t>χ</w:t>
            </w:r>
            <w:r w:rsidRPr="00E20F9B">
              <w:rPr>
                <w:rFonts w:ascii="Times" w:hAnsi="Times" w:cs="Times New Roman"/>
                <w:sz w:val="24"/>
                <w:szCs w:val="24"/>
                <w:vertAlign w:val="superscript"/>
                <w:lang w:val="en-US"/>
              </w:rPr>
              <w:t>2</w:t>
            </w:r>
          </w:p>
        </w:tc>
        <w:tc>
          <w:tcPr>
            <w:tcW w:w="0" w:type="auto"/>
            <w:tcBorders>
              <w:bottom w:val="single" w:sz="4" w:space="0" w:color="auto"/>
            </w:tcBorders>
          </w:tcPr>
          <w:p w:rsidR="004217FA" w:rsidRDefault="004217FA" w:rsidP="000B289E">
            <w:pPr>
              <w:jc w:val="center"/>
              <w:rPr>
                <w:rFonts w:ascii="Times" w:hAnsi="Times" w:cs="Times New Roman"/>
                <w:sz w:val="24"/>
                <w:szCs w:val="24"/>
              </w:rPr>
            </w:pPr>
            <w:r w:rsidRPr="00E20F9B">
              <w:rPr>
                <w:rFonts w:ascii="Times" w:hAnsi="Times" w:cs="Times New Roman"/>
                <w:sz w:val="24"/>
                <w:szCs w:val="24"/>
              </w:rPr>
              <w:t>Δ</w:t>
            </w:r>
            <w:r w:rsidRPr="00E20F9B">
              <w:rPr>
                <w:rFonts w:ascii="Times" w:hAnsi="Times" w:cs="Times New Roman"/>
                <w:sz w:val="24"/>
                <w:szCs w:val="24"/>
                <w:lang w:val="en-US"/>
              </w:rPr>
              <w:t xml:space="preserve"> </w:t>
            </w:r>
            <w:proofErr w:type="spellStart"/>
            <w:r w:rsidRPr="00E20F9B">
              <w:rPr>
                <w:rFonts w:ascii="Times" w:hAnsi="Times" w:cs="Times New Roman"/>
                <w:sz w:val="24"/>
                <w:szCs w:val="24"/>
                <w:lang w:val="en-US"/>
              </w:rPr>
              <w:t>df</w:t>
            </w:r>
            <w:proofErr w:type="spellEnd"/>
          </w:p>
        </w:tc>
        <w:tc>
          <w:tcPr>
            <w:tcW w:w="0" w:type="auto"/>
            <w:tcBorders>
              <w:bottom w:val="single" w:sz="4" w:space="0" w:color="auto"/>
            </w:tcBorders>
          </w:tcPr>
          <w:p w:rsidR="004217FA" w:rsidRDefault="004217FA" w:rsidP="000B289E">
            <w:pPr>
              <w:jc w:val="center"/>
              <w:rPr>
                <w:rFonts w:ascii="Times" w:hAnsi="Times" w:cs="Times New Roman"/>
                <w:sz w:val="24"/>
                <w:szCs w:val="24"/>
              </w:rPr>
            </w:pPr>
            <w:r w:rsidRPr="00E20F9B">
              <w:rPr>
                <w:rFonts w:ascii="Times" w:hAnsi="Times" w:cs="Times New Roman"/>
                <w:sz w:val="24"/>
                <w:szCs w:val="24"/>
                <w:lang w:val="en-US"/>
              </w:rPr>
              <w:t>p</w:t>
            </w:r>
          </w:p>
        </w:tc>
      </w:tr>
      <w:tr w:rsidR="004217FA" w:rsidTr="00A268D1">
        <w:trPr>
          <w:jc w:val="center"/>
        </w:trPr>
        <w:tc>
          <w:tcPr>
            <w:tcW w:w="0" w:type="auto"/>
            <w:tcBorders>
              <w:top w:val="single" w:sz="4" w:space="0" w:color="auto"/>
            </w:tcBorders>
          </w:tcPr>
          <w:p w:rsidR="004217FA" w:rsidRDefault="004217FA" w:rsidP="000B289E">
            <w:pPr>
              <w:jc w:val="center"/>
              <w:rPr>
                <w:rFonts w:ascii="Times" w:hAnsi="Times" w:cs="Times New Roman"/>
                <w:sz w:val="24"/>
                <w:szCs w:val="24"/>
              </w:rPr>
            </w:pPr>
            <w:r>
              <w:rPr>
                <w:rFonts w:ascii="Times" w:hAnsi="Times" w:cs="Times New Roman"/>
                <w:sz w:val="24"/>
                <w:szCs w:val="24"/>
              </w:rPr>
              <w:t>1</w:t>
            </w:r>
          </w:p>
        </w:tc>
        <w:tc>
          <w:tcPr>
            <w:tcW w:w="0" w:type="auto"/>
            <w:tcBorders>
              <w:top w:val="single" w:sz="4" w:space="0" w:color="auto"/>
            </w:tcBorders>
          </w:tcPr>
          <w:p w:rsidR="004217FA" w:rsidRDefault="004217FA" w:rsidP="000B289E">
            <w:pPr>
              <w:jc w:val="center"/>
              <w:rPr>
                <w:rFonts w:ascii="Times" w:hAnsi="Times" w:cs="Times New Roman"/>
                <w:sz w:val="24"/>
                <w:szCs w:val="24"/>
              </w:rPr>
            </w:pPr>
            <w:proofErr w:type="spellStart"/>
            <w:r>
              <w:rPr>
                <w:rFonts w:ascii="Times" w:hAnsi="Times" w:cs="Times New Roman"/>
                <w:sz w:val="24"/>
                <w:szCs w:val="24"/>
              </w:rPr>
              <w:t>Strain</w:t>
            </w:r>
            <w:r w:rsidRPr="00E20F9B">
              <w:rPr>
                <w:rFonts w:ascii="Times" w:hAnsi="Times" w:cs="Times New Roman"/>
                <w:sz w:val="24"/>
                <w:szCs w:val="24"/>
              </w:rPr>
              <w:t>:infection</w:t>
            </w:r>
            <w:proofErr w:type="spellEnd"/>
          </w:p>
        </w:tc>
        <w:tc>
          <w:tcPr>
            <w:tcW w:w="0" w:type="auto"/>
            <w:tcBorders>
              <w:top w:val="single" w:sz="4" w:space="0" w:color="auto"/>
            </w:tcBorders>
          </w:tcPr>
          <w:p w:rsidR="004217FA" w:rsidRDefault="004217FA" w:rsidP="000B289E">
            <w:pPr>
              <w:jc w:val="center"/>
              <w:rPr>
                <w:rFonts w:ascii="Times" w:hAnsi="Times" w:cs="Times New Roman"/>
                <w:sz w:val="24"/>
                <w:szCs w:val="24"/>
              </w:rPr>
            </w:pPr>
            <w:r>
              <w:rPr>
                <w:rFonts w:ascii="Times" w:hAnsi="Times" w:cs="Times New Roman"/>
                <w:sz w:val="24"/>
                <w:szCs w:val="24"/>
              </w:rPr>
              <w:t>0.070</w:t>
            </w:r>
          </w:p>
        </w:tc>
        <w:tc>
          <w:tcPr>
            <w:tcW w:w="0" w:type="auto"/>
            <w:tcBorders>
              <w:top w:val="single" w:sz="4" w:space="0" w:color="auto"/>
            </w:tcBorders>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Borders>
              <w:top w:val="single" w:sz="4" w:space="0" w:color="auto"/>
            </w:tcBorders>
          </w:tcPr>
          <w:p w:rsidR="004217FA" w:rsidRDefault="004217FA" w:rsidP="000B289E">
            <w:pPr>
              <w:jc w:val="center"/>
              <w:rPr>
                <w:rFonts w:ascii="Times" w:hAnsi="Times" w:cs="Times New Roman"/>
                <w:sz w:val="24"/>
                <w:szCs w:val="24"/>
              </w:rPr>
            </w:pPr>
            <w:r>
              <w:rPr>
                <w:rFonts w:ascii="Times" w:hAnsi="Times" w:cs="Times New Roman"/>
                <w:sz w:val="24"/>
                <w:szCs w:val="24"/>
              </w:rPr>
              <w:t>0.791</w:t>
            </w:r>
          </w:p>
        </w:tc>
      </w:tr>
      <w:tr w:rsidR="004217FA" w:rsidTr="00A268D1">
        <w:trPr>
          <w:jc w:val="center"/>
        </w:trPr>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Strain</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41.64</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1.1e-10</w:t>
            </w:r>
          </w:p>
        </w:tc>
      </w:tr>
      <w:tr w:rsidR="004217FA" w:rsidTr="00A268D1">
        <w:trPr>
          <w:jc w:val="center"/>
        </w:trPr>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Infection</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12.37</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0.0004</w:t>
            </w:r>
          </w:p>
        </w:tc>
      </w:tr>
      <w:tr w:rsidR="004217FA" w:rsidTr="00A268D1">
        <w:trPr>
          <w:jc w:val="center"/>
        </w:trPr>
        <w:tc>
          <w:tcPr>
            <w:tcW w:w="0" w:type="auto"/>
          </w:tcPr>
          <w:p w:rsidR="004217FA" w:rsidRDefault="004217FA" w:rsidP="000B289E">
            <w:pPr>
              <w:jc w:val="center"/>
              <w:rPr>
                <w:rFonts w:ascii="Times" w:hAnsi="Times" w:cs="Times New Roman"/>
                <w:sz w:val="24"/>
                <w:szCs w:val="24"/>
              </w:rPr>
            </w:pPr>
          </w:p>
        </w:tc>
        <w:tc>
          <w:tcPr>
            <w:tcW w:w="0" w:type="auto"/>
          </w:tcPr>
          <w:p w:rsidR="004217FA" w:rsidRDefault="004217FA" w:rsidP="000B289E">
            <w:pPr>
              <w:jc w:val="center"/>
              <w:rPr>
                <w:rFonts w:ascii="Times" w:hAnsi="Times" w:cs="Times New Roman"/>
                <w:sz w:val="24"/>
                <w:szCs w:val="24"/>
              </w:rPr>
            </w:pPr>
          </w:p>
        </w:tc>
        <w:tc>
          <w:tcPr>
            <w:tcW w:w="0" w:type="auto"/>
          </w:tcPr>
          <w:p w:rsidR="004217FA" w:rsidRDefault="004217FA" w:rsidP="000B289E">
            <w:pPr>
              <w:jc w:val="center"/>
              <w:rPr>
                <w:rFonts w:ascii="Times" w:hAnsi="Times" w:cs="Times New Roman"/>
                <w:sz w:val="24"/>
                <w:szCs w:val="24"/>
              </w:rPr>
            </w:pPr>
          </w:p>
        </w:tc>
        <w:tc>
          <w:tcPr>
            <w:tcW w:w="0" w:type="auto"/>
          </w:tcPr>
          <w:p w:rsidR="004217FA" w:rsidRDefault="004217FA" w:rsidP="000B289E">
            <w:pPr>
              <w:jc w:val="center"/>
              <w:rPr>
                <w:rFonts w:ascii="Times" w:hAnsi="Times" w:cs="Times New Roman"/>
                <w:sz w:val="24"/>
                <w:szCs w:val="24"/>
              </w:rPr>
            </w:pPr>
          </w:p>
        </w:tc>
        <w:tc>
          <w:tcPr>
            <w:tcW w:w="0" w:type="auto"/>
          </w:tcPr>
          <w:p w:rsidR="004217FA" w:rsidRDefault="004217FA" w:rsidP="000B289E">
            <w:pPr>
              <w:jc w:val="center"/>
              <w:rPr>
                <w:rFonts w:ascii="Times" w:hAnsi="Times" w:cs="Times New Roman"/>
                <w:sz w:val="24"/>
                <w:szCs w:val="24"/>
              </w:rPr>
            </w:pPr>
          </w:p>
        </w:tc>
      </w:tr>
      <w:tr w:rsidR="004217FA" w:rsidTr="00A268D1">
        <w:trPr>
          <w:jc w:val="center"/>
        </w:trPr>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2</w:t>
            </w:r>
          </w:p>
        </w:tc>
        <w:tc>
          <w:tcPr>
            <w:tcW w:w="0" w:type="auto"/>
          </w:tcPr>
          <w:p w:rsidR="004217FA" w:rsidRDefault="004217FA" w:rsidP="000B289E">
            <w:pPr>
              <w:jc w:val="center"/>
              <w:rPr>
                <w:rFonts w:ascii="Times" w:hAnsi="Times" w:cs="Times New Roman"/>
                <w:sz w:val="24"/>
                <w:szCs w:val="24"/>
              </w:rPr>
            </w:pPr>
            <w:proofErr w:type="spellStart"/>
            <w:r>
              <w:rPr>
                <w:rFonts w:ascii="Times" w:hAnsi="Times" w:cs="Times New Roman"/>
                <w:sz w:val="24"/>
                <w:szCs w:val="24"/>
              </w:rPr>
              <w:t>Strain</w:t>
            </w:r>
            <w:r w:rsidRPr="00E20F9B">
              <w:rPr>
                <w:rFonts w:ascii="Times" w:hAnsi="Times" w:cs="Times New Roman"/>
                <w:sz w:val="24"/>
                <w:szCs w:val="24"/>
              </w:rPr>
              <w:t>:infection</w:t>
            </w:r>
            <w:proofErr w:type="spellEnd"/>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2.97</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0.0847</w:t>
            </w:r>
          </w:p>
        </w:tc>
      </w:tr>
      <w:tr w:rsidR="004217FA" w:rsidTr="00A268D1">
        <w:trPr>
          <w:jc w:val="center"/>
        </w:trPr>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2</w:t>
            </w:r>
          </w:p>
        </w:tc>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Strain</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14.849</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0.0001</w:t>
            </w:r>
          </w:p>
        </w:tc>
      </w:tr>
      <w:tr w:rsidR="004217FA" w:rsidTr="00A268D1">
        <w:trPr>
          <w:jc w:val="center"/>
        </w:trPr>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2</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Infection</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12.213</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0.0004</w:t>
            </w:r>
          </w:p>
        </w:tc>
      </w:tr>
      <w:tr w:rsidR="004217FA" w:rsidTr="00A268D1">
        <w:trPr>
          <w:jc w:val="center"/>
        </w:trPr>
        <w:tc>
          <w:tcPr>
            <w:tcW w:w="0" w:type="auto"/>
          </w:tcPr>
          <w:p w:rsidR="004217FA" w:rsidRDefault="004217FA" w:rsidP="000B289E">
            <w:pPr>
              <w:jc w:val="center"/>
              <w:rPr>
                <w:rFonts w:ascii="Times" w:hAnsi="Times" w:cs="Times New Roman"/>
                <w:sz w:val="24"/>
                <w:szCs w:val="24"/>
              </w:rPr>
            </w:pPr>
          </w:p>
        </w:tc>
        <w:tc>
          <w:tcPr>
            <w:tcW w:w="0" w:type="auto"/>
          </w:tcPr>
          <w:p w:rsidR="004217FA" w:rsidRDefault="004217FA" w:rsidP="000B289E">
            <w:pPr>
              <w:jc w:val="center"/>
              <w:rPr>
                <w:rFonts w:ascii="Times" w:hAnsi="Times" w:cs="Times New Roman"/>
                <w:sz w:val="24"/>
                <w:szCs w:val="24"/>
              </w:rPr>
            </w:pPr>
          </w:p>
        </w:tc>
        <w:tc>
          <w:tcPr>
            <w:tcW w:w="0" w:type="auto"/>
          </w:tcPr>
          <w:p w:rsidR="004217FA" w:rsidRDefault="004217FA" w:rsidP="000B289E">
            <w:pPr>
              <w:jc w:val="center"/>
              <w:rPr>
                <w:rFonts w:ascii="Times" w:hAnsi="Times" w:cs="Times New Roman"/>
                <w:sz w:val="24"/>
                <w:szCs w:val="24"/>
              </w:rPr>
            </w:pPr>
          </w:p>
        </w:tc>
        <w:tc>
          <w:tcPr>
            <w:tcW w:w="0" w:type="auto"/>
          </w:tcPr>
          <w:p w:rsidR="004217FA" w:rsidRDefault="004217FA" w:rsidP="000B289E">
            <w:pPr>
              <w:jc w:val="center"/>
              <w:rPr>
                <w:rFonts w:ascii="Times" w:hAnsi="Times" w:cs="Times New Roman"/>
                <w:sz w:val="24"/>
                <w:szCs w:val="24"/>
              </w:rPr>
            </w:pPr>
          </w:p>
        </w:tc>
        <w:tc>
          <w:tcPr>
            <w:tcW w:w="0" w:type="auto"/>
          </w:tcPr>
          <w:p w:rsidR="004217FA" w:rsidRDefault="004217FA" w:rsidP="000B289E">
            <w:pPr>
              <w:jc w:val="center"/>
              <w:rPr>
                <w:rFonts w:ascii="Times" w:hAnsi="Times" w:cs="Times New Roman"/>
                <w:sz w:val="24"/>
                <w:szCs w:val="24"/>
              </w:rPr>
            </w:pPr>
          </w:p>
        </w:tc>
      </w:tr>
      <w:tr w:rsidR="004217FA" w:rsidTr="00A268D1">
        <w:trPr>
          <w:jc w:val="center"/>
        </w:trPr>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3</w:t>
            </w:r>
          </w:p>
        </w:tc>
        <w:tc>
          <w:tcPr>
            <w:tcW w:w="0" w:type="auto"/>
          </w:tcPr>
          <w:p w:rsidR="004217FA" w:rsidRDefault="004217FA" w:rsidP="000B289E">
            <w:pPr>
              <w:jc w:val="center"/>
              <w:rPr>
                <w:rFonts w:ascii="Times" w:hAnsi="Times" w:cs="Times New Roman"/>
                <w:sz w:val="24"/>
                <w:szCs w:val="24"/>
              </w:rPr>
            </w:pPr>
            <w:proofErr w:type="spellStart"/>
            <w:r>
              <w:rPr>
                <w:rFonts w:ascii="Times" w:hAnsi="Times" w:cs="Times New Roman"/>
                <w:sz w:val="24"/>
                <w:szCs w:val="24"/>
              </w:rPr>
              <w:t>Strain</w:t>
            </w:r>
            <w:r w:rsidRPr="00E20F9B">
              <w:rPr>
                <w:rFonts w:ascii="Times" w:hAnsi="Times" w:cs="Times New Roman"/>
                <w:sz w:val="24"/>
                <w:szCs w:val="24"/>
              </w:rPr>
              <w:t>:infection</w:t>
            </w:r>
            <w:proofErr w:type="spellEnd"/>
          </w:p>
        </w:tc>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0.208</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0.6479</w:t>
            </w:r>
          </w:p>
        </w:tc>
      </w:tr>
      <w:tr w:rsidR="004217FA" w:rsidTr="00A268D1">
        <w:trPr>
          <w:jc w:val="center"/>
        </w:trPr>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3</w:t>
            </w:r>
          </w:p>
        </w:tc>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Strain</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6.765</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0.0093</w:t>
            </w:r>
          </w:p>
        </w:tc>
      </w:tr>
      <w:tr w:rsidR="004217FA" w:rsidTr="00A268D1">
        <w:trPr>
          <w:jc w:val="center"/>
        </w:trPr>
        <w:tc>
          <w:tcPr>
            <w:tcW w:w="0" w:type="auto"/>
          </w:tcPr>
          <w:p w:rsidR="004217FA" w:rsidRDefault="004217FA" w:rsidP="000B289E">
            <w:pPr>
              <w:jc w:val="center"/>
              <w:rPr>
                <w:rFonts w:ascii="Times" w:hAnsi="Times" w:cs="Times New Roman"/>
                <w:sz w:val="24"/>
                <w:szCs w:val="24"/>
              </w:rPr>
            </w:pPr>
            <w:r>
              <w:rPr>
                <w:rFonts w:ascii="Times" w:hAnsi="Times" w:cs="Times New Roman"/>
                <w:sz w:val="24"/>
                <w:szCs w:val="24"/>
              </w:rPr>
              <w:t>3</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Infection</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7.758</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0B289E">
            <w:pPr>
              <w:jc w:val="center"/>
              <w:rPr>
                <w:rFonts w:ascii="Times" w:hAnsi="Times" w:cs="Times New Roman"/>
                <w:sz w:val="24"/>
                <w:szCs w:val="24"/>
              </w:rPr>
            </w:pPr>
            <w:r w:rsidRPr="00E20F9B">
              <w:rPr>
                <w:rFonts w:ascii="Times" w:hAnsi="Times" w:cs="Times New Roman"/>
                <w:sz w:val="24"/>
                <w:szCs w:val="24"/>
              </w:rPr>
              <w:t>0.0053</w:t>
            </w:r>
          </w:p>
        </w:tc>
      </w:tr>
    </w:tbl>
    <w:p w:rsidR="004217FA" w:rsidRDefault="004217FA" w:rsidP="00474CA5">
      <w:pPr>
        <w:spacing w:after="0" w:line="240" w:lineRule="auto"/>
        <w:rPr>
          <w:rFonts w:ascii="Times" w:hAnsi="Times" w:cs="Times New Roman"/>
          <w:sz w:val="24"/>
          <w:szCs w:val="24"/>
        </w:rPr>
      </w:pPr>
    </w:p>
    <w:p w:rsidR="004217FA" w:rsidRPr="00F8643F" w:rsidRDefault="004217FA" w:rsidP="00474CA5">
      <w:pPr>
        <w:spacing w:after="0" w:line="240" w:lineRule="auto"/>
        <w:rPr>
          <w:rFonts w:ascii="Times" w:hAnsi="Times" w:cs="Times New Roman"/>
          <w:sz w:val="24"/>
          <w:szCs w:val="24"/>
        </w:rPr>
      </w:pPr>
      <w:r w:rsidRPr="0097727D">
        <w:rPr>
          <w:rFonts w:ascii="Times New Roman" w:hAnsi="Times New Roman" w:cs="Times New Roman"/>
          <w:b/>
          <w:bCs/>
          <w:sz w:val="24"/>
          <w:szCs w:val="24"/>
        </w:rPr>
        <w:t>Table S2.</w:t>
      </w:r>
      <w:r>
        <w:rPr>
          <w:rFonts w:ascii="Times" w:hAnsi="Times" w:cs="Times New Roman"/>
          <w:sz w:val="24"/>
          <w:szCs w:val="24"/>
        </w:rPr>
        <w:t xml:space="preserve"> The three different methods of calculating the strain-specific spirochete abundances in the </w:t>
      </w:r>
      <w:proofErr w:type="spellStart"/>
      <w:r>
        <w:rPr>
          <w:rFonts w:ascii="Times" w:hAnsi="Times" w:cs="Times New Roman"/>
          <w:i/>
          <w:sz w:val="24"/>
          <w:szCs w:val="24"/>
        </w:rPr>
        <w:t>Ixodes</w:t>
      </w:r>
      <w:proofErr w:type="spellEnd"/>
      <w:r>
        <w:rPr>
          <w:rFonts w:ascii="Times" w:hAnsi="Times" w:cs="Times New Roman"/>
          <w:i/>
          <w:sz w:val="24"/>
          <w:szCs w:val="24"/>
        </w:rPr>
        <w:t xml:space="preserve"> </w:t>
      </w:r>
      <w:proofErr w:type="spellStart"/>
      <w:r>
        <w:rPr>
          <w:rFonts w:ascii="Times" w:hAnsi="Times" w:cs="Times New Roman"/>
          <w:i/>
          <w:sz w:val="24"/>
          <w:szCs w:val="24"/>
        </w:rPr>
        <w:t>ricinus</w:t>
      </w:r>
      <w:proofErr w:type="spellEnd"/>
      <w:r>
        <w:rPr>
          <w:rFonts w:ascii="Times" w:hAnsi="Times" w:cs="Times New Roman"/>
          <w:i/>
          <w:sz w:val="24"/>
          <w:szCs w:val="24"/>
        </w:rPr>
        <w:t xml:space="preserve"> </w:t>
      </w:r>
      <w:r>
        <w:rPr>
          <w:rFonts w:ascii="Times" w:hAnsi="Times" w:cs="Times New Roman"/>
          <w:sz w:val="24"/>
          <w:szCs w:val="24"/>
        </w:rPr>
        <w:t xml:space="preserve">nymphs with mixed infections all give same results with respect to the parameter estimates. Shown are the parameter estimates from the models that include the main effect of strain (2 levels: Fin-Jyv-A3, NE4049) and the main effect of the infection treatment (2 levels: single strain infection, double strain infection). Spirochete loads in </w:t>
      </w:r>
      <w:r>
        <w:rPr>
          <w:rFonts w:ascii="Times" w:hAnsi="Times" w:cs="Times New Roman"/>
          <w:i/>
          <w:sz w:val="24"/>
          <w:szCs w:val="24"/>
        </w:rPr>
        <w:t>I.</w:t>
      </w:r>
      <w:r w:rsidRPr="004E394D">
        <w:rPr>
          <w:rFonts w:ascii="Times" w:hAnsi="Times" w:cs="Times New Roman"/>
          <w:i/>
          <w:sz w:val="24"/>
          <w:szCs w:val="24"/>
        </w:rPr>
        <w:t xml:space="preserve"> </w:t>
      </w:r>
      <w:proofErr w:type="spellStart"/>
      <w:r w:rsidRPr="004E394D">
        <w:rPr>
          <w:rFonts w:ascii="Times" w:hAnsi="Times" w:cs="Times New Roman"/>
          <w:i/>
          <w:sz w:val="24"/>
          <w:szCs w:val="24"/>
        </w:rPr>
        <w:t>ricinus</w:t>
      </w:r>
      <w:proofErr w:type="spellEnd"/>
      <w:r>
        <w:rPr>
          <w:rFonts w:ascii="Times" w:hAnsi="Times" w:cs="Times New Roman"/>
          <w:sz w:val="24"/>
          <w:szCs w:val="24"/>
        </w:rPr>
        <w:t xml:space="preserve"> nymphs are lower for strain NE4049 compared to strain Fin-Jyv-A3. Spirochete loads of the focal strain in </w:t>
      </w:r>
      <w:r>
        <w:rPr>
          <w:rFonts w:ascii="Times" w:hAnsi="Times" w:cs="Times New Roman"/>
          <w:i/>
          <w:sz w:val="24"/>
          <w:szCs w:val="24"/>
        </w:rPr>
        <w:t>I.</w:t>
      </w:r>
      <w:r w:rsidRPr="004E394D">
        <w:rPr>
          <w:rFonts w:ascii="Times" w:hAnsi="Times" w:cs="Times New Roman"/>
          <w:i/>
          <w:sz w:val="24"/>
          <w:szCs w:val="24"/>
        </w:rPr>
        <w:t xml:space="preserve"> </w:t>
      </w:r>
      <w:proofErr w:type="spellStart"/>
      <w:r w:rsidRPr="004E394D">
        <w:rPr>
          <w:rFonts w:ascii="Times" w:hAnsi="Times" w:cs="Times New Roman"/>
          <w:i/>
          <w:sz w:val="24"/>
          <w:szCs w:val="24"/>
        </w:rPr>
        <w:t>ricinus</w:t>
      </w:r>
      <w:proofErr w:type="spellEnd"/>
      <w:r>
        <w:rPr>
          <w:rFonts w:ascii="Times" w:hAnsi="Times" w:cs="Times New Roman"/>
          <w:sz w:val="24"/>
          <w:szCs w:val="24"/>
        </w:rPr>
        <w:t xml:space="preserve"> nymphs are lower in the co-infection treatment compared to the single strain infection treatment. For each of the three methods of calculating the strain-specific spirochete abundances, the parameter estimates (intercepts and contrasts), standard errors, degrees of freedom, t values, and the associated p-values are shown.</w:t>
      </w:r>
    </w:p>
    <w:p w:rsidR="004217FA" w:rsidRDefault="004217FA" w:rsidP="00474CA5">
      <w:pPr>
        <w:spacing w:after="0" w:line="240" w:lineRule="auto"/>
        <w:rPr>
          <w:rFonts w:ascii="Times" w:hAnsi="Times"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2323"/>
        <w:gridCol w:w="1150"/>
        <w:gridCol w:w="1163"/>
        <w:gridCol w:w="636"/>
        <w:gridCol w:w="863"/>
        <w:gridCol w:w="1063"/>
      </w:tblGrid>
      <w:tr w:rsidR="004217FA" w:rsidTr="00E256CB">
        <w:trPr>
          <w:jc w:val="center"/>
        </w:trPr>
        <w:tc>
          <w:tcPr>
            <w:tcW w:w="0" w:type="auto"/>
            <w:tcBorders>
              <w:bottom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Method</w:t>
            </w:r>
          </w:p>
        </w:tc>
        <w:tc>
          <w:tcPr>
            <w:tcW w:w="0" w:type="auto"/>
            <w:tcBorders>
              <w:bottom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Factor</w:t>
            </w:r>
          </w:p>
        </w:tc>
        <w:tc>
          <w:tcPr>
            <w:tcW w:w="0" w:type="auto"/>
            <w:tcBorders>
              <w:bottom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Estimates</w:t>
            </w:r>
          </w:p>
        </w:tc>
        <w:tc>
          <w:tcPr>
            <w:tcW w:w="0" w:type="auto"/>
            <w:tcBorders>
              <w:bottom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Std. Error</w:t>
            </w:r>
          </w:p>
        </w:tc>
        <w:tc>
          <w:tcPr>
            <w:tcW w:w="0" w:type="auto"/>
            <w:tcBorders>
              <w:bottom w:val="single" w:sz="4" w:space="0" w:color="auto"/>
            </w:tcBorders>
          </w:tcPr>
          <w:p w:rsidR="004217FA" w:rsidRDefault="004217FA" w:rsidP="00864366">
            <w:pPr>
              <w:jc w:val="center"/>
              <w:rPr>
                <w:rFonts w:ascii="Times" w:hAnsi="Times" w:cs="Times New Roman"/>
                <w:sz w:val="24"/>
                <w:szCs w:val="24"/>
              </w:rPr>
            </w:pPr>
            <w:proofErr w:type="spellStart"/>
            <w:r>
              <w:rPr>
                <w:rFonts w:ascii="Times" w:hAnsi="Times" w:cs="Times New Roman"/>
                <w:sz w:val="24"/>
                <w:szCs w:val="24"/>
              </w:rPr>
              <w:t>df</w:t>
            </w:r>
            <w:proofErr w:type="spellEnd"/>
          </w:p>
        </w:tc>
        <w:tc>
          <w:tcPr>
            <w:tcW w:w="0" w:type="auto"/>
            <w:tcBorders>
              <w:bottom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t value</w:t>
            </w:r>
          </w:p>
        </w:tc>
        <w:tc>
          <w:tcPr>
            <w:tcW w:w="0" w:type="auto"/>
            <w:tcBorders>
              <w:bottom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p</w:t>
            </w:r>
          </w:p>
        </w:tc>
      </w:tr>
      <w:tr w:rsidR="004217FA" w:rsidTr="00E256CB">
        <w:trPr>
          <w:jc w:val="center"/>
        </w:trPr>
        <w:tc>
          <w:tcPr>
            <w:tcW w:w="0" w:type="auto"/>
            <w:tcBorders>
              <w:top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1</w:t>
            </w:r>
          </w:p>
        </w:tc>
        <w:tc>
          <w:tcPr>
            <w:tcW w:w="0" w:type="auto"/>
            <w:tcBorders>
              <w:top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Single Fin-Jyv-A3</w:t>
            </w:r>
          </w:p>
        </w:tc>
        <w:tc>
          <w:tcPr>
            <w:tcW w:w="0" w:type="auto"/>
            <w:tcBorders>
              <w:top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4.106</w:t>
            </w:r>
          </w:p>
        </w:tc>
        <w:tc>
          <w:tcPr>
            <w:tcW w:w="0" w:type="auto"/>
            <w:tcBorders>
              <w:top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0.070</w:t>
            </w:r>
          </w:p>
        </w:tc>
        <w:tc>
          <w:tcPr>
            <w:tcW w:w="0" w:type="auto"/>
            <w:tcBorders>
              <w:top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25.1</w:t>
            </w:r>
          </w:p>
        </w:tc>
        <w:tc>
          <w:tcPr>
            <w:tcW w:w="0" w:type="auto"/>
            <w:tcBorders>
              <w:top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58.58</w:t>
            </w:r>
          </w:p>
        </w:tc>
        <w:tc>
          <w:tcPr>
            <w:tcW w:w="0" w:type="auto"/>
            <w:tcBorders>
              <w:top w:val="single" w:sz="4" w:space="0" w:color="auto"/>
            </w:tcBorders>
          </w:tcPr>
          <w:p w:rsidR="004217FA" w:rsidRDefault="004217FA" w:rsidP="00864366">
            <w:pPr>
              <w:jc w:val="center"/>
              <w:rPr>
                <w:rFonts w:ascii="Times" w:hAnsi="Times" w:cs="Times New Roman"/>
                <w:sz w:val="24"/>
                <w:szCs w:val="24"/>
              </w:rPr>
            </w:pPr>
            <w:r>
              <w:rPr>
                <w:rFonts w:ascii="Times" w:hAnsi="Times" w:cs="Times New Roman"/>
                <w:sz w:val="24"/>
                <w:szCs w:val="24"/>
              </w:rPr>
              <w:t>&lt;2e-16</w:t>
            </w:r>
          </w:p>
        </w:tc>
      </w:tr>
      <w:tr w:rsidR="004217FA" w:rsidTr="00E256CB">
        <w:trPr>
          <w:jc w:val="center"/>
        </w:trPr>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1</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NE4049 - Fin-Jyv-A3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-0.842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0.087</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26.4</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-9.71</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3.31e-10</w:t>
            </w:r>
          </w:p>
        </w:tc>
      </w:tr>
      <w:tr w:rsidR="004217FA" w:rsidTr="00E256CB">
        <w:trPr>
          <w:jc w:val="center"/>
        </w:trPr>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1</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Double - single</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-0.342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0.089</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27.4</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-3.85</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0.0006</w:t>
            </w:r>
          </w:p>
        </w:tc>
      </w:tr>
      <w:tr w:rsidR="004217FA" w:rsidTr="00E256CB">
        <w:trPr>
          <w:jc w:val="center"/>
        </w:trPr>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r>
      <w:tr w:rsidR="004217FA" w:rsidTr="00E256CB">
        <w:trPr>
          <w:jc w:val="center"/>
        </w:trPr>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Single Fin-Jyv-A3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3.918</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0.085</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26.7</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46.10</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&lt;2e-16</w:t>
            </w:r>
          </w:p>
        </w:tc>
      </w:tr>
      <w:tr w:rsidR="004217FA" w:rsidTr="00E256CB">
        <w:trPr>
          <w:jc w:val="center"/>
        </w:trPr>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NE4049 - Fin-Jyv-A3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-0.452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0.105</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28.2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-4.31</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0.0002</w:t>
            </w:r>
          </w:p>
        </w:tc>
      </w:tr>
      <w:tr w:rsidR="004217FA" w:rsidTr="00E256CB">
        <w:trPr>
          <w:jc w:val="center"/>
        </w:trPr>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Double - single</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-0.407</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0.107</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29.2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-3.80</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0.0007</w:t>
            </w:r>
          </w:p>
        </w:tc>
      </w:tr>
      <w:tr w:rsidR="004217FA" w:rsidTr="00E256CB">
        <w:trPr>
          <w:jc w:val="center"/>
        </w:trPr>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c>
          <w:tcPr>
            <w:tcW w:w="0" w:type="auto"/>
          </w:tcPr>
          <w:p w:rsidR="004217FA" w:rsidRDefault="004217FA" w:rsidP="00864366">
            <w:pPr>
              <w:jc w:val="center"/>
              <w:rPr>
                <w:rFonts w:ascii="Times" w:hAnsi="Times" w:cs="Times New Roman"/>
                <w:sz w:val="24"/>
                <w:szCs w:val="24"/>
              </w:rPr>
            </w:pPr>
          </w:p>
        </w:tc>
      </w:tr>
      <w:tr w:rsidR="004217FA" w:rsidTr="00E256CB">
        <w:trPr>
          <w:jc w:val="center"/>
        </w:trPr>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Single Fin-Jyv-A3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3.832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0.081</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24.9</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47.16</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&lt;2e-16</w:t>
            </w:r>
          </w:p>
        </w:tc>
      </w:tr>
      <w:tr w:rsidR="004217FA" w:rsidTr="00E256CB">
        <w:trPr>
          <w:jc w:val="center"/>
        </w:trPr>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NE4049 - Fin-Jyv-A3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-0.278</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0.100</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26.3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-2.78</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0.01002</w:t>
            </w:r>
          </w:p>
        </w:tc>
      </w:tr>
      <w:tr w:rsidR="004217FA" w:rsidTr="00E256CB">
        <w:trPr>
          <w:jc w:val="center"/>
        </w:trPr>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3</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Double - single</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-0.298</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0.102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27.2</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-2.91</w:t>
            </w:r>
          </w:p>
        </w:tc>
        <w:tc>
          <w:tcPr>
            <w:tcW w:w="0" w:type="auto"/>
          </w:tcPr>
          <w:p w:rsidR="004217FA" w:rsidRDefault="004217FA" w:rsidP="00864366">
            <w:pPr>
              <w:jc w:val="center"/>
              <w:rPr>
                <w:rFonts w:ascii="Times" w:hAnsi="Times" w:cs="Times New Roman"/>
                <w:sz w:val="24"/>
                <w:szCs w:val="24"/>
              </w:rPr>
            </w:pPr>
            <w:r>
              <w:rPr>
                <w:rFonts w:ascii="Times" w:hAnsi="Times" w:cs="Times New Roman"/>
                <w:sz w:val="24"/>
                <w:szCs w:val="24"/>
              </w:rPr>
              <w:t>0.00706</w:t>
            </w:r>
          </w:p>
        </w:tc>
      </w:tr>
    </w:tbl>
    <w:p w:rsidR="004217FA" w:rsidRDefault="004217FA" w:rsidP="00474CA5">
      <w:pPr>
        <w:spacing w:after="0" w:line="240" w:lineRule="auto"/>
        <w:rPr>
          <w:rFonts w:ascii="Times" w:hAnsi="Times" w:cs="Times New Roman"/>
          <w:sz w:val="24"/>
          <w:szCs w:val="24"/>
        </w:rPr>
      </w:pPr>
    </w:p>
    <w:p w:rsidR="004217FA" w:rsidRPr="00E20F9B" w:rsidRDefault="004217FA" w:rsidP="00474CA5">
      <w:pPr>
        <w:spacing w:after="0" w:line="240" w:lineRule="auto"/>
        <w:ind w:firstLine="709"/>
        <w:rPr>
          <w:rFonts w:ascii="Times" w:hAnsi="Times" w:cs="Times New Roman"/>
          <w:sz w:val="24"/>
          <w:szCs w:val="24"/>
        </w:rPr>
      </w:pPr>
    </w:p>
    <w:p w:rsidR="004217FA" w:rsidRDefault="004217FA" w:rsidP="00474CA5">
      <w:pPr>
        <w:spacing w:after="0" w:line="240" w:lineRule="auto"/>
        <w:ind w:firstLine="709"/>
        <w:rPr>
          <w:rFonts w:ascii="Times" w:hAnsi="Times" w:cs="Times New Roman"/>
          <w:sz w:val="24"/>
          <w:szCs w:val="24"/>
        </w:rPr>
      </w:pPr>
      <w:r w:rsidRPr="0097727D">
        <w:rPr>
          <w:rFonts w:ascii="Times New Roman" w:hAnsi="Times New Roman" w:cs="Times New Roman"/>
          <w:b/>
          <w:bCs/>
          <w:sz w:val="24"/>
          <w:szCs w:val="24"/>
        </w:rPr>
        <w:t xml:space="preserve">Effect of distinguishing between co-infection </w:t>
      </w:r>
      <w:proofErr w:type="gramStart"/>
      <w:r w:rsidRPr="0097727D">
        <w:rPr>
          <w:rFonts w:ascii="Times New Roman" w:hAnsi="Times New Roman" w:cs="Times New Roman"/>
          <w:b/>
          <w:bCs/>
          <w:sz w:val="24"/>
          <w:szCs w:val="24"/>
        </w:rPr>
        <w:t>status</w:t>
      </w:r>
      <w:proofErr w:type="gramEnd"/>
      <w:r w:rsidRPr="0097727D">
        <w:rPr>
          <w:rFonts w:ascii="Times New Roman" w:hAnsi="Times New Roman" w:cs="Times New Roman"/>
          <w:b/>
          <w:bCs/>
          <w:sz w:val="24"/>
          <w:szCs w:val="24"/>
        </w:rPr>
        <w:t xml:space="preserve"> in the mouse versus the tick:</w:t>
      </w:r>
      <w:r w:rsidRPr="00D70172">
        <w:rPr>
          <w:rFonts w:ascii="Times" w:hAnsi="Times" w:cs="Times New Roman"/>
          <w:b/>
          <w:sz w:val="24"/>
          <w:szCs w:val="24"/>
        </w:rPr>
        <w:t xml:space="preserve"> </w:t>
      </w:r>
      <w:r>
        <w:rPr>
          <w:rFonts w:ascii="Times" w:hAnsi="Times" w:cs="Times New Roman"/>
          <w:sz w:val="24"/>
          <w:szCs w:val="24"/>
        </w:rPr>
        <w:t>In the analysis of the</w:t>
      </w:r>
      <w:r w:rsidRPr="00E20F9B">
        <w:rPr>
          <w:rFonts w:ascii="Times" w:hAnsi="Times" w:cs="Times New Roman"/>
          <w:sz w:val="24"/>
          <w:szCs w:val="24"/>
        </w:rPr>
        <w:t xml:space="preserve"> log10-transformed spirochete load of the focal strains</w:t>
      </w:r>
      <w:r>
        <w:rPr>
          <w:rFonts w:ascii="Times" w:hAnsi="Times" w:cs="Times New Roman"/>
          <w:sz w:val="24"/>
          <w:szCs w:val="24"/>
        </w:rPr>
        <w:t xml:space="preserve"> in the main manuscript, the infection status of the nymphs (single strain infection, double strain infection) was identical to the infection status of the mice on which they had fed as larval ticks. In other words, all nymphs that had fed as larvae on a co-infected mouse were considered to be co-infected regardless of whether they actually contained a single strain infection or a double strain infection. In the main manuscript, we showed that </w:t>
      </w:r>
      <w:r>
        <w:rPr>
          <w:rFonts w:ascii="Times New Roman" w:hAnsi="Times New Roman" w:cs="Times New Roman"/>
          <w:sz w:val="24"/>
          <w:szCs w:val="24"/>
        </w:rPr>
        <w:t xml:space="preserve">91.5% of the nymphs (130/142) that had fed as larvae on the co-infected mice were infected with </w:t>
      </w:r>
      <w:r>
        <w:rPr>
          <w:rFonts w:ascii="Times New Roman" w:hAnsi="Times New Roman" w:cs="Times New Roman"/>
          <w:i/>
          <w:sz w:val="24"/>
          <w:szCs w:val="24"/>
        </w:rPr>
        <w:t xml:space="preserve">B. </w:t>
      </w:r>
      <w:proofErr w:type="spellStart"/>
      <w:r>
        <w:rPr>
          <w:rFonts w:ascii="Times New Roman" w:hAnsi="Times New Roman" w:cs="Times New Roman"/>
          <w:i/>
          <w:sz w:val="24"/>
          <w:szCs w:val="24"/>
        </w:rPr>
        <w:t>afzelii</w:t>
      </w:r>
      <w:proofErr w:type="spellEnd"/>
      <w:r>
        <w:rPr>
          <w:rFonts w:ascii="Times New Roman" w:hAnsi="Times New Roman" w:cs="Times New Roman"/>
          <w:sz w:val="24"/>
          <w:szCs w:val="24"/>
        </w:rPr>
        <w:t>.</w:t>
      </w:r>
      <w:r>
        <w:rPr>
          <w:rFonts w:ascii="Times" w:hAnsi="Times" w:cs="Times New Roman"/>
          <w:sz w:val="24"/>
          <w:szCs w:val="24"/>
        </w:rPr>
        <w:t xml:space="preserve"> </w:t>
      </w:r>
      <w:r>
        <w:rPr>
          <w:rFonts w:ascii="Times New Roman" w:hAnsi="Times New Roman" w:cs="Times New Roman"/>
          <w:sz w:val="24"/>
          <w:szCs w:val="24"/>
        </w:rPr>
        <w:t xml:space="preserve">Of these 130 nymphs, 17.7% (23/130) were infected with strain </w:t>
      </w:r>
      <w:r w:rsidRPr="00A82E3B">
        <w:rPr>
          <w:rFonts w:ascii="Times" w:hAnsi="Times"/>
          <w:sz w:val="24"/>
          <w:szCs w:val="24"/>
          <w:lang w:val="en-US"/>
        </w:rPr>
        <w:t>Fin-Jyv-A3</w:t>
      </w:r>
      <w:r>
        <w:rPr>
          <w:rFonts w:ascii="Times" w:hAnsi="Times"/>
          <w:sz w:val="24"/>
          <w:szCs w:val="24"/>
          <w:lang w:val="en-US"/>
        </w:rPr>
        <w:t xml:space="preserve"> </w:t>
      </w:r>
      <w:r>
        <w:rPr>
          <w:rFonts w:ascii="Times New Roman" w:hAnsi="Times New Roman" w:cs="Times New Roman"/>
          <w:sz w:val="24"/>
          <w:szCs w:val="24"/>
        </w:rPr>
        <w:t>alone, 34.6% (45/130) were infected with strain NE4049 alone, and 47.7% (62/130) were co-infected with both strains. In other words, the co-infection status of the mouse predicts the co-infection status of the nymph about 50% of the time.</w:t>
      </w:r>
    </w:p>
    <w:p w:rsidR="004217FA" w:rsidRPr="009F1E59" w:rsidRDefault="004217FA" w:rsidP="00474CA5">
      <w:pPr>
        <w:spacing w:after="0" w:line="240" w:lineRule="auto"/>
        <w:ind w:firstLine="709"/>
        <w:rPr>
          <w:rFonts w:ascii="Times" w:hAnsi="Times" w:cs="Times New Roman"/>
          <w:sz w:val="24"/>
          <w:szCs w:val="24"/>
          <w:lang w:val="en-US"/>
        </w:rPr>
      </w:pPr>
      <w:r>
        <w:rPr>
          <w:rFonts w:ascii="Times" w:hAnsi="Times" w:cs="Times New Roman"/>
          <w:sz w:val="24"/>
          <w:szCs w:val="24"/>
        </w:rPr>
        <w:t xml:space="preserve">Here we re-analysed the </w:t>
      </w:r>
      <w:r w:rsidRPr="00E20F9B">
        <w:rPr>
          <w:rFonts w:ascii="Times" w:hAnsi="Times" w:cs="Times New Roman"/>
          <w:sz w:val="24"/>
          <w:szCs w:val="24"/>
        </w:rPr>
        <w:t>log10-transformed spirochete load of the focal strains</w:t>
      </w:r>
      <w:r>
        <w:rPr>
          <w:rFonts w:ascii="Times" w:hAnsi="Times" w:cs="Times New Roman"/>
          <w:sz w:val="24"/>
          <w:szCs w:val="24"/>
        </w:rPr>
        <w:t xml:space="preserve"> where the fixed factor ‘infection treatment’ reflected the infection status of the </w:t>
      </w:r>
      <w:proofErr w:type="spellStart"/>
      <w:r>
        <w:rPr>
          <w:rFonts w:ascii="Times" w:hAnsi="Times" w:cs="Times New Roman"/>
          <w:sz w:val="24"/>
          <w:szCs w:val="24"/>
        </w:rPr>
        <w:t>nymphal</w:t>
      </w:r>
      <w:proofErr w:type="spellEnd"/>
      <w:r>
        <w:rPr>
          <w:rFonts w:ascii="Times" w:hAnsi="Times" w:cs="Times New Roman"/>
          <w:sz w:val="24"/>
          <w:szCs w:val="24"/>
        </w:rPr>
        <w:t xml:space="preserve"> tick rather than the infection status of the mouse. This reclassification of the </w:t>
      </w:r>
      <w:proofErr w:type="spellStart"/>
      <w:r>
        <w:rPr>
          <w:rFonts w:ascii="Times" w:hAnsi="Times" w:cs="Times New Roman"/>
          <w:sz w:val="24"/>
          <w:szCs w:val="24"/>
        </w:rPr>
        <w:t>nymphal</w:t>
      </w:r>
      <w:proofErr w:type="spellEnd"/>
      <w:r>
        <w:rPr>
          <w:rFonts w:ascii="Times" w:hAnsi="Times" w:cs="Times New Roman"/>
          <w:sz w:val="24"/>
          <w:szCs w:val="24"/>
        </w:rPr>
        <w:t xml:space="preserve"> infection status did not change the results. </w:t>
      </w:r>
      <w:r w:rsidRPr="00E20F9B">
        <w:rPr>
          <w:rFonts w:ascii="Times" w:hAnsi="Times" w:cs="Times New Roman"/>
          <w:sz w:val="24"/>
          <w:szCs w:val="24"/>
        </w:rPr>
        <w:t>The interaction between the focal strain</w:t>
      </w:r>
      <w:r>
        <w:rPr>
          <w:rFonts w:ascii="Times" w:hAnsi="Times" w:cs="Times New Roman"/>
          <w:sz w:val="24"/>
          <w:szCs w:val="24"/>
        </w:rPr>
        <w:t xml:space="preserve"> </w:t>
      </w:r>
      <w:r w:rsidRPr="00E20F9B">
        <w:rPr>
          <w:rFonts w:ascii="Times" w:hAnsi="Times" w:cs="Times New Roman"/>
          <w:sz w:val="24"/>
          <w:szCs w:val="24"/>
        </w:rPr>
        <w:t xml:space="preserve">and the </w:t>
      </w:r>
      <w:proofErr w:type="spellStart"/>
      <w:r>
        <w:rPr>
          <w:rFonts w:ascii="Times" w:hAnsi="Times" w:cs="Times New Roman"/>
          <w:sz w:val="24"/>
          <w:szCs w:val="24"/>
        </w:rPr>
        <w:t>nymphal</w:t>
      </w:r>
      <w:proofErr w:type="spellEnd"/>
      <w:r>
        <w:rPr>
          <w:rFonts w:ascii="Times" w:hAnsi="Times" w:cs="Times New Roman"/>
          <w:sz w:val="24"/>
          <w:szCs w:val="24"/>
        </w:rPr>
        <w:t xml:space="preserve"> infection status</w:t>
      </w:r>
      <w:r w:rsidRPr="00E20F9B">
        <w:rPr>
          <w:rFonts w:ascii="Times" w:hAnsi="Times" w:cs="Times New Roman"/>
          <w:sz w:val="24"/>
          <w:szCs w:val="24"/>
        </w:rPr>
        <w:t xml:space="preserve"> was not significant (</w:t>
      </w:r>
      <w:r>
        <w:rPr>
          <w:rFonts w:ascii="Times" w:hAnsi="Times" w:cs="Times New Roman"/>
          <w:sz w:val="24"/>
          <w:szCs w:val="24"/>
        </w:rPr>
        <w:t xml:space="preserve">Table S3; </w:t>
      </w:r>
      <w:r w:rsidRPr="00E20F9B">
        <w:rPr>
          <w:rFonts w:ascii="Times" w:hAnsi="Times" w:cs="Times New Roman"/>
          <w:sz w:val="24"/>
          <w:szCs w:val="24"/>
        </w:rPr>
        <w:t>Δ</w:t>
      </w:r>
      <w:r w:rsidRPr="00E20F9B">
        <w:rPr>
          <w:rFonts w:ascii="Times" w:hAnsi="Times" w:cs="Times New Roman"/>
          <w:sz w:val="24"/>
          <w:szCs w:val="24"/>
          <w:lang w:val="en-US"/>
        </w:rPr>
        <w:t xml:space="preserve"> </w:t>
      </w:r>
      <w:r w:rsidRPr="00E20F9B">
        <w:rPr>
          <w:rFonts w:ascii="Times" w:hAnsi="Times" w:cs="Times New Roman"/>
          <w:sz w:val="24"/>
          <w:szCs w:val="24"/>
        </w:rPr>
        <w:t>χ</w:t>
      </w:r>
      <w:r w:rsidRPr="00E20F9B">
        <w:rPr>
          <w:rFonts w:ascii="Times" w:hAnsi="Times" w:cs="Times New Roman"/>
          <w:sz w:val="24"/>
          <w:szCs w:val="24"/>
          <w:vertAlign w:val="superscript"/>
          <w:lang w:val="en-US"/>
        </w:rPr>
        <w:t xml:space="preserve">2 </w:t>
      </w:r>
      <w:r w:rsidRPr="00E20F9B">
        <w:rPr>
          <w:rFonts w:ascii="Times" w:hAnsi="Times" w:cs="Times New Roman"/>
          <w:sz w:val="24"/>
          <w:szCs w:val="24"/>
          <w:lang w:val="en-US"/>
        </w:rPr>
        <w:t xml:space="preserve">= 1.919, </w:t>
      </w:r>
      <w:r w:rsidRPr="00E20F9B">
        <w:rPr>
          <w:rFonts w:ascii="Times" w:hAnsi="Times" w:cs="Times New Roman"/>
          <w:sz w:val="24"/>
          <w:szCs w:val="24"/>
        </w:rPr>
        <w:t>Δ</w:t>
      </w:r>
      <w:r w:rsidRPr="00E20F9B">
        <w:rPr>
          <w:rFonts w:ascii="Times" w:hAnsi="Times" w:cs="Times New Roman"/>
          <w:sz w:val="24"/>
          <w:szCs w:val="24"/>
          <w:lang w:val="en-US"/>
        </w:rPr>
        <w:t xml:space="preserve"> </w:t>
      </w:r>
      <w:proofErr w:type="spellStart"/>
      <w:proofErr w:type="gramStart"/>
      <w:r w:rsidRPr="00E20F9B">
        <w:rPr>
          <w:rFonts w:ascii="Times" w:hAnsi="Times" w:cs="Times New Roman"/>
          <w:sz w:val="24"/>
          <w:szCs w:val="24"/>
          <w:lang w:val="en-US"/>
        </w:rPr>
        <w:t>df</w:t>
      </w:r>
      <w:proofErr w:type="spellEnd"/>
      <w:proofErr w:type="gramEnd"/>
      <w:r w:rsidRPr="00E20F9B">
        <w:rPr>
          <w:rFonts w:ascii="Times" w:hAnsi="Times" w:cs="Times New Roman"/>
          <w:sz w:val="24"/>
          <w:szCs w:val="24"/>
          <w:lang w:val="en-US"/>
        </w:rPr>
        <w:t xml:space="preserve"> =1, p = 0.166). After removing the interaction from the model, </w:t>
      </w:r>
      <w:r>
        <w:rPr>
          <w:rFonts w:ascii="Times" w:hAnsi="Times" w:cs="Times New Roman"/>
          <w:sz w:val="24"/>
          <w:szCs w:val="24"/>
          <w:lang w:val="en-US"/>
        </w:rPr>
        <w:t>the effects of</w:t>
      </w:r>
      <w:r w:rsidRPr="00E20F9B">
        <w:rPr>
          <w:rFonts w:ascii="Times" w:hAnsi="Times" w:cs="Times New Roman"/>
          <w:sz w:val="24"/>
          <w:szCs w:val="24"/>
          <w:lang w:val="en-US"/>
        </w:rPr>
        <w:t xml:space="preserve"> the focal strain </w:t>
      </w:r>
      <w:r w:rsidRPr="00E20F9B">
        <w:rPr>
          <w:rFonts w:ascii="Times" w:hAnsi="Times" w:cs="Times New Roman"/>
          <w:sz w:val="24"/>
          <w:szCs w:val="24"/>
        </w:rPr>
        <w:t>(</w:t>
      </w:r>
      <w:r>
        <w:rPr>
          <w:rFonts w:ascii="Times" w:hAnsi="Times" w:cs="Times New Roman"/>
          <w:sz w:val="24"/>
          <w:szCs w:val="24"/>
        </w:rPr>
        <w:t xml:space="preserve">Table S3; </w:t>
      </w:r>
      <w:r w:rsidRPr="00E20F9B">
        <w:rPr>
          <w:rFonts w:ascii="Times" w:hAnsi="Times" w:cs="Times New Roman"/>
          <w:sz w:val="24"/>
          <w:szCs w:val="24"/>
        </w:rPr>
        <w:t>Δ</w:t>
      </w:r>
      <w:r w:rsidRPr="00E20F9B">
        <w:rPr>
          <w:rFonts w:ascii="Times" w:hAnsi="Times" w:cs="Times New Roman"/>
          <w:sz w:val="24"/>
          <w:szCs w:val="24"/>
          <w:lang w:val="en-US"/>
        </w:rPr>
        <w:t xml:space="preserve"> </w:t>
      </w:r>
      <w:r w:rsidRPr="00E20F9B">
        <w:rPr>
          <w:rFonts w:ascii="Times" w:hAnsi="Times" w:cs="Times New Roman"/>
          <w:sz w:val="24"/>
          <w:szCs w:val="24"/>
        </w:rPr>
        <w:t>χ</w:t>
      </w:r>
      <w:r w:rsidRPr="00E20F9B">
        <w:rPr>
          <w:rFonts w:ascii="Times" w:hAnsi="Times" w:cs="Times New Roman"/>
          <w:sz w:val="24"/>
          <w:szCs w:val="24"/>
          <w:vertAlign w:val="superscript"/>
          <w:lang w:val="en-US"/>
        </w:rPr>
        <w:t xml:space="preserve">2 </w:t>
      </w:r>
      <w:r w:rsidRPr="00E20F9B">
        <w:rPr>
          <w:rFonts w:ascii="Times" w:hAnsi="Times" w:cs="Times New Roman"/>
          <w:sz w:val="24"/>
          <w:szCs w:val="24"/>
          <w:lang w:val="en-US"/>
        </w:rPr>
        <w:t xml:space="preserve">= 7.776, </w:t>
      </w:r>
      <w:r w:rsidRPr="00E20F9B">
        <w:rPr>
          <w:rFonts w:ascii="Times" w:hAnsi="Times" w:cs="Times New Roman"/>
          <w:sz w:val="24"/>
          <w:szCs w:val="24"/>
        </w:rPr>
        <w:t>Δ</w:t>
      </w:r>
      <w:r w:rsidRPr="00E20F9B">
        <w:rPr>
          <w:rFonts w:ascii="Times" w:hAnsi="Times" w:cs="Times New Roman"/>
          <w:sz w:val="24"/>
          <w:szCs w:val="24"/>
          <w:lang w:val="en-US"/>
        </w:rPr>
        <w:t xml:space="preserve"> </w:t>
      </w:r>
      <w:proofErr w:type="spellStart"/>
      <w:proofErr w:type="gramStart"/>
      <w:r w:rsidRPr="00E20F9B">
        <w:rPr>
          <w:rFonts w:ascii="Times" w:hAnsi="Times" w:cs="Times New Roman"/>
          <w:sz w:val="24"/>
          <w:szCs w:val="24"/>
          <w:lang w:val="en-US"/>
        </w:rPr>
        <w:t>df</w:t>
      </w:r>
      <w:proofErr w:type="spellEnd"/>
      <w:proofErr w:type="gramEnd"/>
      <w:r w:rsidRPr="00E20F9B">
        <w:rPr>
          <w:rFonts w:ascii="Times" w:hAnsi="Times" w:cs="Times New Roman"/>
          <w:sz w:val="24"/>
          <w:szCs w:val="24"/>
          <w:lang w:val="en-US"/>
        </w:rPr>
        <w:t xml:space="preserve"> =1, p = 0.0053) and </w:t>
      </w:r>
      <w:proofErr w:type="spellStart"/>
      <w:r>
        <w:rPr>
          <w:rFonts w:ascii="Times" w:hAnsi="Times" w:cs="Times New Roman"/>
          <w:sz w:val="24"/>
          <w:szCs w:val="24"/>
        </w:rPr>
        <w:t>nymphal</w:t>
      </w:r>
      <w:proofErr w:type="spellEnd"/>
      <w:r>
        <w:rPr>
          <w:rFonts w:ascii="Times" w:hAnsi="Times" w:cs="Times New Roman"/>
          <w:sz w:val="24"/>
          <w:szCs w:val="24"/>
        </w:rPr>
        <w:t xml:space="preserve"> infection status</w:t>
      </w:r>
      <w:r w:rsidRPr="00E20F9B">
        <w:rPr>
          <w:rFonts w:ascii="Times" w:hAnsi="Times" w:cs="Times New Roman"/>
          <w:sz w:val="24"/>
          <w:szCs w:val="24"/>
        </w:rPr>
        <w:t xml:space="preserve"> (</w:t>
      </w:r>
      <w:r>
        <w:rPr>
          <w:rFonts w:ascii="Times" w:hAnsi="Times" w:cs="Times New Roman"/>
          <w:sz w:val="24"/>
          <w:szCs w:val="24"/>
        </w:rPr>
        <w:t xml:space="preserve">Table S3; </w:t>
      </w:r>
      <w:r w:rsidRPr="00E20F9B">
        <w:rPr>
          <w:rFonts w:ascii="Times" w:hAnsi="Times" w:cs="Times New Roman"/>
          <w:sz w:val="24"/>
          <w:szCs w:val="24"/>
        </w:rPr>
        <w:t>Δ</w:t>
      </w:r>
      <w:r w:rsidRPr="00E20F9B">
        <w:rPr>
          <w:rFonts w:ascii="Times" w:hAnsi="Times" w:cs="Times New Roman"/>
          <w:sz w:val="24"/>
          <w:szCs w:val="24"/>
          <w:lang w:val="en-US"/>
        </w:rPr>
        <w:t xml:space="preserve"> </w:t>
      </w:r>
      <w:r w:rsidRPr="00E20F9B">
        <w:rPr>
          <w:rFonts w:ascii="Times" w:hAnsi="Times" w:cs="Times New Roman"/>
          <w:sz w:val="24"/>
          <w:szCs w:val="24"/>
        </w:rPr>
        <w:t>χ</w:t>
      </w:r>
      <w:r w:rsidRPr="00E20F9B">
        <w:rPr>
          <w:rFonts w:ascii="Times" w:hAnsi="Times" w:cs="Times New Roman"/>
          <w:sz w:val="24"/>
          <w:szCs w:val="24"/>
          <w:vertAlign w:val="superscript"/>
          <w:lang w:val="en-US"/>
        </w:rPr>
        <w:t xml:space="preserve">2 </w:t>
      </w:r>
      <w:r w:rsidRPr="00E20F9B">
        <w:rPr>
          <w:rFonts w:ascii="Times" w:hAnsi="Times" w:cs="Times New Roman"/>
          <w:sz w:val="24"/>
          <w:szCs w:val="24"/>
          <w:lang w:val="en-US"/>
        </w:rPr>
        <w:t xml:space="preserve">= 11.356, </w:t>
      </w:r>
      <w:r w:rsidRPr="00E20F9B">
        <w:rPr>
          <w:rFonts w:ascii="Times" w:hAnsi="Times" w:cs="Times New Roman"/>
          <w:sz w:val="24"/>
          <w:szCs w:val="24"/>
        </w:rPr>
        <w:t>Δ</w:t>
      </w:r>
      <w:r w:rsidRPr="00E20F9B">
        <w:rPr>
          <w:rFonts w:ascii="Times" w:hAnsi="Times" w:cs="Times New Roman"/>
          <w:sz w:val="24"/>
          <w:szCs w:val="24"/>
          <w:lang w:val="en-US"/>
        </w:rPr>
        <w:t xml:space="preserve"> </w:t>
      </w:r>
      <w:proofErr w:type="spellStart"/>
      <w:r w:rsidRPr="00E20F9B">
        <w:rPr>
          <w:rFonts w:ascii="Times" w:hAnsi="Times" w:cs="Times New Roman"/>
          <w:sz w:val="24"/>
          <w:szCs w:val="24"/>
          <w:lang w:val="en-US"/>
        </w:rPr>
        <w:t>df</w:t>
      </w:r>
      <w:proofErr w:type="spellEnd"/>
      <w:r w:rsidRPr="00E20F9B">
        <w:rPr>
          <w:rFonts w:ascii="Times" w:hAnsi="Times" w:cs="Times New Roman"/>
          <w:sz w:val="24"/>
          <w:szCs w:val="24"/>
          <w:lang w:val="en-US"/>
        </w:rPr>
        <w:t xml:space="preserve"> =1, p = 0.0008) were </w:t>
      </w:r>
      <w:r>
        <w:rPr>
          <w:rFonts w:ascii="Times" w:hAnsi="Times" w:cs="Times New Roman"/>
          <w:sz w:val="24"/>
          <w:szCs w:val="24"/>
          <w:lang w:val="en-US"/>
        </w:rPr>
        <w:t xml:space="preserve">highly </w:t>
      </w:r>
      <w:r w:rsidRPr="00E20F9B">
        <w:rPr>
          <w:rFonts w:ascii="Times" w:hAnsi="Times" w:cs="Times New Roman"/>
          <w:sz w:val="24"/>
          <w:szCs w:val="24"/>
          <w:lang w:val="en-US"/>
        </w:rPr>
        <w:t xml:space="preserve">significant. </w:t>
      </w:r>
      <w:r>
        <w:rPr>
          <w:rFonts w:ascii="Times" w:hAnsi="Times" w:cs="Times New Roman"/>
          <w:sz w:val="24"/>
          <w:szCs w:val="24"/>
          <w:lang w:val="en-US"/>
        </w:rPr>
        <w:t xml:space="preserve">The mean spirochete load </w:t>
      </w:r>
      <w:r>
        <w:rPr>
          <w:rFonts w:ascii="Times" w:hAnsi="Times" w:cs="Times New Roman"/>
          <w:sz w:val="24"/>
          <w:szCs w:val="24"/>
        </w:rPr>
        <w:t xml:space="preserve">in </w:t>
      </w:r>
      <w:r>
        <w:rPr>
          <w:rFonts w:ascii="Times" w:hAnsi="Times" w:cs="Times New Roman"/>
          <w:i/>
          <w:sz w:val="24"/>
          <w:szCs w:val="24"/>
        </w:rPr>
        <w:t>I.</w:t>
      </w:r>
      <w:r w:rsidRPr="00D70172">
        <w:rPr>
          <w:rFonts w:ascii="Times" w:hAnsi="Times" w:cs="Times New Roman"/>
          <w:i/>
          <w:sz w:val="24"/>
          <w:szCs w:val="24"/>
        </w:rPr>
        <w:t xml:space="preserve"> </w:t>
      </w:r>
      <w:proofErr w:type="spellStart"/>
      <w:r w:rsidRPr="00D70172">
        <w:rPr>
          <w:rFonts w:ascii="Times" w:hAnsi="Times" w:cs="Times New Roman"/>
          <w:i/>
          <w:sz w:val="24"/>
          <w:szCs w:val="24"/>
        </w:rPr>
        <w:t>ricinus</w:t>
      </w:r>
      <w:proofErr w:type="spellEnd"/>
      <w:r>
        <w:rPr>
          <w:rFonts w:ascii="Times" w:hAnsi="Times" w:cs="Times New Roman"/>
          <w:sz w:val="24"/>
          <w:szCs w:val="24"/>
        </w:rPr>
        <w:t xml:space="preserve"> nymphs </w:t>
      </w:r>
      <w:r>
        <w:rPr>
          <w:rFonts w:ascii="Times" w:hAnsi="Times" w:cs="Times New Roman"/>
          <w:sz w:val="24"/>
          <w:szCs w:val="24"/>
          <w:lang w:val="en-US"/>
        </w:rPr>
        <w:t xml:space="preserve">was significantly higher for strain Fin-Jyv-A3 compared to strain NE4049 (Table S4). The mean spirochete load of the focal strain </w:t>
      </w:r>
      <w:r>
        <w:rPr>
          <w:rFonts w:ascii="Times" w:hAnsi="Times" w:cs="Times New Roman"/>
          <w:sz w:val="24"/>
          <w:szCs w:val="24"/>
        </w:rPr>
        <w:t xml:space="preserve">in </w:t>
      </w:r>
      <w:r>
        <w:rPr>
          <w:rFonts w:ascii="Times" w:hAnsi="Times" w:cs="Times New Roman"/>
          <w:i/>
          <w:sz w:val="24"/>
          <w:szCs w:val="24"/>
        </w:rPr>
        <w:t>I.</w:t>
      </w:r>
      <w:r w:rsidRPr="00D70172">
        <w:rPr>
          <w:rFonts w:ascii="Times" w:hAnsi="Times" w:cs="Times New Roman"/>
          <w:i/>
          <w:sz w:val="24"/>
          <w:szCs w:val="24"/>
        </w:rPr>
        <w:t xml:space="preserve"> </w:t>
      </w:r>
      <w:proofErr w:type="spellStart"/>
      <w:r w:rsidRPr="00D70172">
        <w:rPr>
          <w:rFonts w:ascii="Times" w:hAnsi="Times" w:cs="Times New Roman"/>
          <w:i/>
          <w:sz w:val="24"/>
          <w:szCs w:val="24"/>
        </w:rPr>
        <w:t>ricinus</w:t>
      </w:r>
      <w:proofErr w:type="spellEnd"/>
      <w:r>
        <w:rPr>
          <w:rFonts w:ascii="Times" w:hAnsi="Times" w:cs="Times New Roman"/>
          <w:sz w:val="24"/>
          <w:szCs w:val="24"/>
        </w:rPr>
        <w:t xml:space="preserve"> nymphs </w:t>
      </w:r>
      <w:r>
        <w:rPr>
          <w:rFonts w:ascii="Times" w:hAnsi="Times" w:cs="Times New Roman"/>
          <w:sz w:val="24"/>
          <w:szCs w:val="24"/>
          <w:lang w:val="en-US"/>
        </w:rPr>
        <w:t xml:space="preserve">was </w:t>
      </w:r>
      <w:r>
        <w:rPr>
          <w:rFonts w:ascii="Times" w:hAnsi="Times" w:cs="Times New Roman"/>
          <w:sz w:val="24"/>
          <w:szCs w:val="24"/>
        </w:rPr>
        <w:t>lower in the co-infection treatment compared to the single strain infection treatment</w:t>
      </w:r>
      <w:r>
        <w:rPr>
          <w:rFonts w:ascii="Times" w:hAnsi="Times" w:cs="Times New Roman"/>
          <w:sz w:val="24"/>
          <w:szCs w:val="24"/>
          <w:lang w:val="en-US"/>
        </w:rPr>
        <w:t xml:space="preserve"> (Table S4). In other words, co-infection in the </w:t>
      </w:r>
      <w:proofErr w:type="spellStart"/>
      <w:r>
        <w:rPr>
          <w:rFonts w:ascii="Times" w:hAnsi="Times" w:cs="Times New Roman"/>
          <w:sz w:val="24"/>
          <w:szCs w:val="24"/>
          <w:lang w:val="en-US"/>
        </w:rPr>
        <w:t>nymphal</w:t>
      </w:r>
      <w:proofErr w:type="spellEnd"/>
      <w:r>
        <w:rPr>
          <w:rFonts w:ascii="Times" w:hAnsi="Times" w:cs="Times New Roman"/>
          <w:sz w:val="24"/>
          <w:szCs w:val="24"/>
          <w:lang w:val="en-US"/>
        </w:rPr>
        <w:t xml:space="preserve"> tick reduced the spirochete load of the focal strain of </w:t>
      </w:r>
      <w:r w:rsidRPr="00EB3212">
        <w:rPr>
          <w:rFonts w:ascii="Times" w:hAnsi="Times" w:cs="Times New Roman"/>
          <w:i/>
          <w:sz w:val="24"/>
          <w:szCs w:val="24"/>
          <w:lang w:val="en-US"/>
        </w:rPr>
        <w:t xml:space="preserve">B. </w:t>
      </w:r>
      <w:proofErr w:type="spellStart"/>
      <w:r w:rsidRPr="00EB3212">
        <w:rPr>
          <w:rFonts w:ascii="Times" w:hAnsi="Times" w:cs="Times New Roman"/>
          <w:i/>
          <w:sz w:val="24"/>
          <w:szCs w:val="24"/>
          <w:lang w:val="en-US"/>
        </w:rPr>
        <w:t>afzelii</w:t>
      </w:r>
      <w:proofErr w:type="spellEnd"/>
      <w:r>
        <w:rPr>
          <w:rFonts w:ascii="Times" w:hAnsi="Times" w:cs="Times New Roman"/>
          <w:sz w:val="24"/>
          <w:szCs w:val="24"/>
          <w:lang w:val="en-US"/>
        </w:rPr>
        <w:t>.</w:t>
      </w:r>
    </w:p>
    <w:p w:rsidR="004217FA" w:rsidRDefault="004217FA" w:rsidP="00474CA5">
      <w:pPr>
        <w:spacing w:after="0" w:line="240" w:lineRule="auto"/>
        <w:ind w:firstLine="709"/>
        <w:rPr>
          <w:rFonts w:ascii="Times" w:hAnsi="Times" w:cs="Times New Roman"/>
          <w:sz w:val="24"/>
          <w:szCs w:val="24"/>
        </w:rPr>
      </w:pPr>
    </w:p>
    <w:p w:rsidR="004217FA" w:rsidRDefault="004217FA" w:rsidP="00474CA5">
      <w:pPr>
        <w:spacing w:after="0" w:line="240" w:lineRule="auto"/>
        <w:rPr>
          <w:rFonts w:ascii="Times" w:hAnsi="Times" w:cs="Times New Roman"/>
          <w:sz w:val="24"/>
          <w:szCs w:val="24"/>
        </w:rPr>
      </w:pPr>
      <w:r w:rsidRPr="0097727D">
        <w:rPr>
          <w:rFonts w:ascii="Times New Roman" w:hAnsi="Times New Roman" w:cs="Times New Roman"/>
          <w:b/>
          <w:bCs/>
          <w:sz w:val="24"/>
          <w:szCs w:val="24"/>
        </w:rPr>
        <w:t>Table S3.</w:t>
      </w:r>
      <w:r w:rsidRPr="00E20F9B">
        <w:rPr>
          <w:rFonts w:ascii="Times" w:hAnsi="Times" w:cs="Times New Roman"/>
          <w:sz w:val="24"/>
          <w:szCs w:val="24"/>
        </w:rPr>
        <w:t xml:space="preserve"> </w:t>
      </w:r>
      <w:r>
        <w:rPr>
          <w:rFonts w:ascii="Times" w:hAnsi="Times" w:cs="Times New Roman"/>
          <w:sz w:val="24"/>
          <w:szCs w:val="24"/>
        </w:rPr>
        <w:t xml:space="preserve">Competition between strains of </w:t>
      </w:r>
      <w:proofErr w:type="spellStart"/>
      <w:r w:rsidRPr="00734621">
        <w:rPr>
          <w:rFonts w:ascii="Times" w:hAnsi="Times" w:cs="Times New Roman"/>
          <w:i/>
          <w:sz w:val="24"/>
          <w:szCs w:val="24"/>
        </w:rPr>
        <w:t>Borrelia</w:t>
      </w:r>
      <w:proofErr w:type="spellEnd"/>
      <w:r w:rsidRPr="00734621">
        <w:rPr>
          <w:rFonts w:ascii="Times" w:hAnsi="Times" w:cs="Times New Roman"/>
          <w:i/>
          <w:sz w:val="24"/>
          <w:szCs w:val="24"/>
        </w:rPr>
        <w:t xml:space="preserve"> </w:t>
      </w:r>
      <w:proofErr w:type="spellStart"/>
      <w:r w:rsidRPr="00734621">
        <w:rPr>
          <w:rFonts w:ascii="Times" w:hAnsi="Times" w:cs="Times New Roman"/>
          <w:i/>
          <w:sz w:val="24"/>
          <w:szCs w:val="24"/>
        </w:rPr>
        <w:t>afzelii</w:t>
      </w:r>
      <w:proofErr w:type="spellEnd"/>
      <w:r>
        <w:rPr>
          <w:rFonts w:ascii="Times" w:hAnsi="Times" w:cs="Times New Roman"/>
          <w:sz w:val="24"/>
          <w:szCs w:val="24"/>
        </w:rPr>
        <w:t xml:space="preserve"> in </w:t>
      </w:r>
      <w:proofErr w:type="spellStart"/>
      <w:r w:rsidRPr="00D70172">
        <w:rPr>
          <w:rFonts w:ascii="Times" w:hAnsi="Times" w:cs="Times New Roman"/>
          <w:i/>
          <w:sz w:val="24"/>
          <w:szCs w:val="24"/>
        </w:rPr>
        <w:t>Ixodes</w:t>
      </w:r>
      <w:proofErr w:type="spellEnd"/>
      <w:r w:rsidRPr="00D70172">
        <w:rPr>
          <w:rFonts w:ascii="Times" w:hAnsi="Times" w:cs="Times New Roman"/>
          <w:i/>
          <w:sz w:val="24"/>
          <w:szCs w:val="24"/>
        </w:rPr>
        <w:t xml:space="preserve"> </w:t>
      </w:r>
      <w:proofErr w:type="spellStart"/>
      <w:r w:rsidRPr="00D70172">
        <w:rPr>
          <w:rFonts w:ascii="Times" w:hAnsi="Times" w:cs="Times New Roman"/>
          <w:i/>
          <w:sz w:val="24"/>
          <w:szCs w:val="24"/>
        </w:rPr>
        <w:t>ricinus</w:t>
      </w:r>
      <w:proofErr w:type="spellEnd"/>
      <w:r>
        <w:rPr>
          <w:rFonts w:ascii="Times" w:hAnsi="Times" w:cs="Times New Roman"/>
          <w:sz w:val="24"/>
          <w:szCs w:val="24"/>
        </w:rPr>
        <w:t xml:space="preserve"> nymphs reduces the spirochete load of the focal strain regardless of whether the infection status refers to the mouse or the nymph. Mouse infection status refers to the situation where all nymphs that fed as larvae on a co-infected mouse were classified as ‘co-infected’ regardless of the actual infection status of the nymph. Tick infection status refers to the situation where all nymphs are classified according to their actual infection status. Thus nymphs that fed as larvae on co-infected mice but that only acquired a single strain are classified as having a single strain infection. For each method of classifying nymph infection status, nested models were </w:t>
      </w:r>
      <w:r>
        <w:rPr>
          <w:rFonts w:ascii="Times" w:hAnsi="Times" w:cs="Times New Roman"/>
          <w:sz w:val="24"/>
          <w:szCs w:val="24"/>
        </w:rPr>
        <w:lastRenderedPageBreak/>
        <w:t xml:space="preserve">compared using log-likelihood ratio tests to determine the statistical significance of the fixed factors of interest. For each method of classifying nymph infection status, </w:t>
      </w:r>
      <w:r w:rsidRPr="00E20F9B">
        <w:rPr>
          <w:rFonts w:ascii="Times" w:hAnsi="Times" w:cs="Times New Roman"/>
          <w:sz w:val="24"/>
          <w:szCs w:val="24"/>
        </w:rPr>
        <w:t xml:space="preserve">differences in degrees of freedom </w:t>
      </w:r>
      <w:r>
        <w:rPr>
          <w:rFonts w:ascii="Times" w:hAnsi="Times" w:cs="Times New Roman"/>
          <w:sz w:val="24"/>
          <w:szCs w:val="24"/>
        </w:rPr>
        <w:t>between nested</w:t>
      </w:r>
      <w:r w:rsidRPr="00E20F9B">
        <w:rPr>
          <w:rFonts w:ascii="Times" w:hAnsi="Times" w:cs="Times New Roman"/>
          <w:sz w:val="24"/>
          <w:szCs w:val="24"/>
        </w:rPr>
        <w:t xml:space="preserve"> models</w:t>
      </w:r>
      <w:r>
        <w:rPr>
          <w:rFonts w:ascii="Times" w:hAnsi="Times" w:cs="Times New Roman"/>
          <w:sz w:val="24"/>
          <w:szCs w:val="24"/>
        </w:rPr>
        <w:t>, differences in residual deviance between nested models,</w:t>
      </w:r>
      <w:r w:rsidRPr="00E20F9B">
        <w:rPr>
          <w:rFonts w:ascii="Times" w:hAnsi="Times" w:cs="Times New Roman"/>
          <w:sz w:val="24"/>
          <w:szCs w:val="24"/>
        </w:rPr>
        <w:t xml:space="preserve"> </w:t>
      </w:r>
      <w:r>
        <w:rPr>
          <w:rFonts w:ascii="Times" w:hAnsi="Times" w:cs="Times New Roman"/>
          <w:sz w:val="24"/>
          <w:szCs w:val="24"/>
        </w:rPr>
        <w:t xml:space="preserve">and the associated p-values </w:t>
      </w:r>
      <w:r w:rsidRPr="00E20F9B">
        <w:rPr>
          <w:rFonts w:ascii="Times" w:hAnsi="Times" w:cs="Times New Roman"/>
          <w:sz w:val="24"/>
          <w:szCs w:val="24"/>
        </w:rPr>
        <w:t>are shown.</w:t>
      </w:r>
    </w:p>
    <w:p w:rsidR="004217FA" w:rsidRDefault="004217FA" w:rsidP="00474CA5">
      <w:pPr>
        <w:spacing w:after="0" w:line="240" w:lineRule="auto"/>
        <w:rPr>
          <w:rFonts w:ascii="Times" w:hAnsi="Times"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1709"/>
        <w:gridCol w:w="876"/>
        <w:gridCol w:w="631"/>
        <w:gridCol w:w="876"/>
      </w:tblGrid>
      <w:tr w:rsidR="004217FA" w:rsidTr="00183AC2">
        <w:trPr>
          <w:jc w:val="center"/>
        </w:trPr>
        <w:tc>
          <w:tcPr>
            <w:tcW w:w="0" w:type="auto"/>
            <w:tcBorders>
              <w:bottom w:val="single" w:sz="4" w:space="0" w:color="auto"/>
            </w:tcBorders>
          </w:tcPr>
          <w:p w:rsidR="004217FA" w:rsidRDefault="004217FA" w:rsidP="0054451E">
            <w:pPr>
              <w:jc w:val="center"/>
              <w:rPr>
                <w:rFonts w:ascii="Times" w:hAnsi="Times" w:cs="Times New Roman"/>
                <w:sz w:val="24"/>
                <w:szCs w:val="24"/>
              </w:rPr>
            </w:pPr>
            <w:r>
              <w:rPr>
                <w:rFonts w:ascii="Times" w:hAnsi="Times" w:cs="Times New Roman"/>
                <w:sz w:val="24"/>
                <w:szCs w:val="24"/>
              </w:rPr>
              <w:t>Infection status</w:t>
            </w:r>
          </w:p>
        </w:tc>
        <w:tc>
          <w:tcPr>
            <w:tcW w:w="0" w:type="auto"/>
            <w:tcBorders>
              <w:bottom w:val="single" w:sz="4" w:space="0" w:color="auto"/>
            </w:tcBorders>
          </w:tcPr>
          <w:p w:rsidR="004217FA" w:rsidRDefault="004217FA" w:rsidP="0054451E">
            <w:pPr>
              <w:jc w:val="center"/>
              <w:rPr>
                <w:rFonts w:ascii="Times" w:hAnsi="Times" w:cs="Times New Roman"/>
                <w:sz w:val="24"/>
                <w:szCs w:val="24"/>
              </w:rPr>
            </w:pPr>
            <w:r>
              <w:rPr>
                <w:rFonts w:ascii="Times" w:hAnsi="Times" w:cs="Times New Roman"/>
                <w:sz w:val="24"/>
                <w:szCs w:val="24"/>
              </w:rPr>
              <w:t>Factor</w:t>
            </w:r>
          </w:p>
        </w:tc>
        <w:tc>
          <w:tcPr>
            <w:tcW w:w="0" w:type="auto"/>
            <w:tcBorders>
              <w:bottom w:val="single" w:sz="4" w:space="0" w:color="auto"/>
            </w:tcBorders>
          </w:tcPr>
          <w:p w:rsidR="004217FA" w:rsidRDefault="004217FA" w:rsidP="0054451E">
            <w:pPr>
              <w:jc w:val="center"/>
              <w:rPr>
                <w:rFonts w:ascii="Times" w:hAnsi="Times" w:cs="Times New Roman"/>
                <w:sz w:val="24"/>
                <w:szCs w:val="24"/>
              </w:rPr>
            </w:pPr>
            <w:r w:rsidRPr="00E20F9B">
              <w:rPr>
                <w:rFonts w:ascii="Times" w:hAnsi="Times" w:cs="Times New Roman"/>
                <w:sz w:val="24"/>
                <w:szCs w:val="24"/>
              </w:rPr>
              <w:t>Δ</w:t>
            </w:r>
            <w:r w:rsidRPr="00E20F9B">
              <w:rPr>
                <w:rFonts w:ascii="Times" w:hAnsi="Times" w:cs="Times New Roman"/>
                <w:sz w:val="24"/>
                <w:szCs w:val="24"/>
                <w:lang w:val="en-US"/>
              </w:rPr>
              <w:t xml:space="preserve"> </w:t>
            </w:r>
            <w:r w:rsidRPr="00E20F9B">
              <w:rPr>
                <w:rFonts w:ascii="Times" w:hAnsi="Times" w:cs="Times New Roman"/>
                <w:sz w:val="24"/>
                <w:szCs w:val="24"/>
              </w:rPr>
              <w:t>χ</w:t>
            </w:r>
            <w:r w:rsidRPr="00E20F9B">
              <w:rPr>
                <w:rFonts w:ascii="Times" w:hAnsi="Times" w:cs="Times New Roman"/>
                <w:sz w:val="24"/>
                <w:szCs w:val="24"/>
                <w:vertAlign w:val="superscript"/>
                <w:lang w:val="en-US"/>
              </w:rPr>
              <w:t>2</w:t>
            </w:r>
          </w:p>
        </w:tc>
        <w:tc>
          <w:tcPr>
            <w:tcW w:w="0" w:type="auto"/>
            <w:tcBorders>
              <w:bottom w:val="single" w:sz="4" w:space="0" w:color="auto"/>
            </w:tcBorders>
          </w:tcPr>
          <w:p w:rsidR="004217FA" w:rsidRDefault="004217FA" w:rsidP="0054451E">
            <w:pPr>
              <w:jc w:val="center"/>
              <w:rPr>
                <w:rFonts w:ascii="Times" w:hAnsi="Times" w:cs="Times New Roman"/>
                <w:sz w:val="24"/>
                <w:szCs w:val="24"/>
              </w:rPr>
            </w:pPr>
            <w:r w:rsidRPr="00E20F9B">
              <w:rPr>
                <w:rFonts w:ascii="Times" w:hAnsi="Times" w:cs="Times New Roman"/>
                <w:sz w:val="24"/>
                <w:szCs w:val="24"/>
              </w:rPr>
              <w:t>Δ</w:t>
            </w:r>
            <w:r w:rsidRPr="00E20F9B">
              <w:rPr>
                <w:rFonts w:ascii="Times" w:hAnsi="Times" w:cs="Times New Roman"/>
                <w:sz w:val="24"/>
                <w:szCs w:val="24"/>
                <w:lang w:val="en-US"/>
              </w:rPr>
              <w:t xml:space="preserve"> </w:t>
            </w:r>
            <w:proofErr w:type="spellStart"/>
            <w:r w:rsidRPr="00E20F9B">
              <w:rPr>
                <w:rFonts w:ascii="Times" w:hAnsi="Times" w:cs="Times New Roman"/>
                <w:sz w:val="24"/>
                <w:szCs w:val="24"/>
                <w:lang w:val="en-US"/>
              </w:rPr>
              <w:t>df</w:t>
            </w:r>
            <w:proofErr w:type="spellEnd"/>
          </w:p>
        </w:tc>
        <w:tc>
          <w:tcPr>
            <w:tcW w:w="0" w:type="auto"/>
            <w:tcBorders>
              <w:bottom w:val="single" w:sz="4" w:space="0" w:color="auto"/>
            </w:tcBorders>
          </w:tcPr>
          <w:p w:rsidR="004217FA" w:rsidRDefault="004217FA" w:rsidP="0054451E">
            <w:pPr>
              <w:jc w:val="center"/>
              <w:rPr>
                <w:rFonts w:ascii="Times" w:hAnsi="Times" w:cs="Times New Roman"/>
                <w:sz w:val="24"/>
                <w:szCs w:val="24"/>
              </w:rPr>
            </w:pPr>
            <w:r w:rsidRPr="00E20F9B">
              <w:rPr>
                <w:rFonts w:ascii="Times" w:hAnsi="Times" w:cs="Times New Roman"/>
                <w:sz w:val="24"/>
                <w:szCs w:val="24"/>
                <w:lang w:val="en-US"/>
              </w:rPr>
              <w:t>p</w:t>
            </w:r>
          </w:p>
        </w:tc>
      </w:tr>
      <w:tr w:rsidR="004217FA" w:rsidTr="00183AC2">
        <w:trPr>
          <w:jc w:val="center"/>
        </w:trPr>
        <w:tc>
          <w:tcPr>
            <w:tcW w:w="0" w:type="auto"/>
            <w:tcBorders>
              <w:top w:val="single" w:sz="4" w:space="0" w:color="auto"/>
            </w:tcBorders>
          </w:tcPr>
          <w:p w:rsidR="004217FA" w:rsidRDefault="004217FA" w:rsidP="0054451E">
            <w:pPr>
              <w:jc w:val="center"/>
              <w:rPr>
                <w:rFonts w:ascii="Times" w:hAnsi="Times" w:cs="Times New Roman"/>
                <w:sz w:val="24"/>
                <w:szCs w:val="24"/>
              </w:rPr>
            </w:pPr>
            <w:r>
              <w:rPr>
                <w:rFonts w:ascii="Times" w:hAnsi="Times" w:cs="Times New Roman"/>
                <w:sz w:val="24"/>
                <w:szCs w:val="24"/>
              </w:rPr>
              <w:t>Mouse</w:t>
            </w:r>
          </w:p>
        </w:tc>
        <w:tc>
          <w:tcPr>
            <w:tcW w:w="0" w:type="auto"/>
            <w:tcBorders>
              <w:top w:val="single" w:sz="4" w:space="0" w:color="auto"/>
            </w:tcBorders>
          </w:tcPr>
          <w:p w:rsidR="004217FA" w:rsidRDefault="004217FA" w:rsidP="0054451E">
            <w:pPr>
              <w:jc w:val="center"/>
              <w:rPr>
                <w:rFonts w:ascii="Times" w:hAnsi="Times" w:cs="Times New Roman"/>
                <w:sz w:val="24"/>
                <w:szCs w:val="24"/>
              </w:rPr>
            </w:pPr>
            <w:proofErr w:type="spellStart"/>
            <w:r>
              <w:rPr>
                <w:rFonts w:ascii="Times" w:hAnsi="Times" w:cs="Times New Roman"/>
                <w:sz w:val="24"/>
                <w:szCs w:val="24"/>
              </w:rPr>
              <w:t>Strain</w:t>
            </w:r>
            <w:r w:rsidRPr="00E20F9B">
              <w:rPr>
                <w:rFonts w:ascii="Times" w:hAnsi="Times" w:cs="Times New Roman"/>
                <w:sz w:val="24"/>
                <w:szCs w:val="24"/>
              </w:rPr>
              <w:t>:infection</w:t>
            </w:r>
            <w:proofErr w:type="spellEnd"/>
          </w:p>
        </w:tc>
        <w:tc>
          <w:tcPr>
            <w:tcW w:w="0" w:type="auto"/>
            <w:tcBorders>
              <w:top w:val="single" w:sz="4" w:space="0" w:color="auto"/>
            </w:tcBorders>
          </w:tcPr>
          <w:p w:rsidR="004217FA" w:rsidRDefault="004217FA" w:rsidP="0054451E">
            <w:pPr>
              <w:jc w:val="center"/>
              <w:rPr>
                <w:rFonts w:ascii="Times" w:hAnsi="Times" w:cs="Times New Roman"/>
                <w:sz w:val="24"/>
                <w:szCs w:val="24"/>
              </w:rPr>
            </w:pPr>
            <w:r w:rsidRPr="00E20F9B">
              <w:rPr>
                <w:rFonts w:ascii="Times" w:hAnsi="Times" w:cs="Times New Roman"/>
                <w:sz w:val="24"/>
                <w:szCs w:val="24"/>
              </w:rPr>
              <w:t>0.2085</w:t>
            </w:r>
          </w:p>
        </w:tc>
        <w:tc>
          <w:tcPr>
            <w:tcW w:w="0" w:type="auto"/>
            <w:tcBorders>
              <w:top w:val="single" w:sz="4" w:space="0" w:color="auto"/>
            </w:tcBorders>
          </w:tcPr>
          <w:p w:rsidR="004217FA" w:rsidRDefault="004217FA" w:rsidP="0054451E">
            <w:pPr>
              <w:jc w:val="center"/>
              <w:rPr>
                <w:rFonts w:ascii="Times" w:hAnsi="Times" w:cs="Times New Roman"/>
                <w:sz w:val="24"/>
                <w:szCs w:val="24"/>
              </w:rPr>
            </w:pPr>
            <w:r w:rsidRPr="00E20F9B">
              <w:rPr>
                <w:rFonts w:ascii="Times" w:hAnsi="Times" w:cs="Times New Roman"/>
                <w:sz w:val="24"/>
                <w:szCs w:val="24"/>
              </w:rPr>
              <w:t>1</w:t>
            </w:r>
          </w:p>
        </w:tc>
        <w:tc>
          <w:tcPr>
            <w:tcW w:w="0" w:type="auto"/>
            <w:tcBorders>
              <w:top w:val="single" w:sz="4" w:space="0" w:color="auto"/>
            </w:tcBorders>
          </w:tcPr>
          <w:p w:rsidR="004217FA" w:rsidRDefault="004217FA" w:rsidP="0054451E">
            <w:pPr>
              <w:jc w:val="center"/>
              <w:rPr>
                <w:rFonts w:ascii="Times" w:hAnsi="Times" w:cs="Times New Roman"/>
                <w:sz w:val="24"/>
                <w:szCs w:val="24"/>
              </w:rPr>
            </w:pPr>
            <w:r w:rsidRPr="00E20F9B">
              <w:rPr>
                <w:rFonts w:ascii="Times" w:hAnsi="Times" w:cs="Times New Roman"/>
                <w:sz w:val="24"/>
                <w:szCs w:val="24"/>
              </w:rPr>
              <w:t>0.6479</w:t>
            </w:r>
          </w:p>
        </w:tc>
      </w:tr>
      <w:tr w:rsidR="004217FA" w:rsidTr="00183AC2">
        <w:trPr>
          <w:jc w:val="center"/>
        </w:trPr>
        <w:tc>
          <w:tcPr>
            <w:tcW w:w="0" w:type="auto"/>
          </w:tcPr>
          <w:p w:rsidR="004217FA" w:rsidRDefault="004217FA" w:rsidP="0054451E">
            <w:pPr>
              <w:jc w:val="center"/>
              <w:rPr>
                <w:rFonts w:ascii="Times" w:hAnsi="Times" w:cs="Times New Roman"/>
                <w:sz w:val="24"/>
                <w:szCs w:val="24"/>
              </w:rPr>
            </w:pPr>
            <w:r>
              <w:rPr>
                <w:rFonts w:ascii="Times" w:hAnsi="Times" w:cs="Times New Roman"/>
                <w:sz w:val="24"/>
                <w:szCs w:val="24"/>
              </w:rPr>
              <w:t>Mouse</w:t>
            </w:r>
          </w:p>
        </w:tc>
        <w:tc>
          <w:tcPr>
            <w:tcW w:w="0" w:type="auto"/>
          </w:tcPr>
          <w:p w:rsidR="004217FA" w:rsidRDefault="004217FA" w:rsidP="0054451E">
            <w:pPr>
              <w:jc w:val="center"/>
              <w:rPr>
                <w:rFonts w:ascii="Times" w:hAnsi="Times" w:cs="Times New Roman"/>
                <w:sz w:val="24"/>
                <w:szCs w:val="24"/>
              </w:rPr>
            </w:pPr>
            <w:r>
              <w:rPr>
                <w:rFonts w:ascii="Times" w:hAnsi="Times" w:cs="Times New Roman"/>
                <w:sz w:val="24"/>
                <w:szCs w:val="24"/>
              </w:rPr>
              <w:t>Strain</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6.7645</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0.0093</w:t>
            </w:r>
          </w:p>
        </w:tc>
      </w:tr>
      <w:tr w:rsidR="004217FA" w:rsidTr="00183AC2">
        <w:trPr>
          <w:jc w:val="center"/>
        </w:trPr>
        <w:tc>
          <w:tcPr>
            <w:tcW w:w="0" w:type="auto"/>
          </w:tcPr>
          <w:p w:rsidR="004217FA" w:rsidRDefault="004217FA" w:rsidP="0054451E">
            <w:pPr>
              <w:jc w:val="center"/>
              <w:rPr>
                <w:rFonts w:ascii="Times" w:hAnsi="Times" w:cs="Times New Roman"/>
                <w:sz w:val="24"/>
                <w:szCs w:val="24"/>
              </w:rPr>
            </w:pPr>
            <w:r>
              <w:rPr>
                <w:rFonts w:ascii="Times" w:hAnsi="Times" w:cs="Times New Roman"/>
                <w:sz w:val="24"/>
                <w:szCs w:val="24"/>
              </w:rPr>
              <w:t>Mouse</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Infection</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7.7577</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0.0053</w:t>
            </w:r>
          </w:p>
        </w:tc>
      </w:tr>
      <w:tr w:rsidR="004217FA" w:rsidTr="00183AC2">
        <w:trPr>
          <w:jc w:val="center"/>
        </w:trPr>
        <w:tc>
          <w:tcPr>
            <w:tcW w:w="0" w:type="auto"/>
          </w:tcPr>
          <w:p w:rsidR="004217FA" w:rsidRDefault="004217FA" w:rsidP="0054451E">
            <w:pPr>
              <w:jc w:val="center"/>
              <w:rPr>
                <w:rFonts w:ascii="Times" w:hAnsi="Times" w:cs="Times New Roman"/>
                <w:sz w:val="24"/>
                <w:szCs w:val="24"/>
              </w:rPr>
            </w:pPr>
          </w:p>
        </w:tc>
        <w:tc>
          <w:tcPr>
            <w:tcW w:w="0" w:type="auto"/>
          </w:tcPr>
          <w:p w:rsidR="004217FA" w:rsidRDefault="004217FA" w:rsidP="0054451E">
            <w:pPr>
              <w:jc w:val="center"/>
              <w:rPr>
                <w:rFonts w:ascii="Times" w:hAnsi="Times" w:cs="Times New Roman"/>
                <w:sz w:val="24"/>
                <w:szCs w:val="24"/>
              </w:rPr>
            </w:pPr>
          </w:p>
        </w:tc>
        <w:tc>
          <w:tcPr>
            <w:tcW w:w="0" w:type="auto"/>
          </w:tcPr>
          <w:p w:rsidR="004217FA" w:rsidRDefault="004217FA" w:rsidP="0054451E">
            <w:pPr>
              <w:jc w:val="center"/>
              <w:rPr>
                <w:rFonts w:ascii="Times" w:hAnsi="Times" w:cs="Times New Roman"/>
                <w:sz w:val="24"/>
                <w:szCs w:val="24"/>
              </w:rPr>
            </w:pPr>
          </w:p>
        </w:tc>
        <w:tc>
          <w:tcPr>
            <w:tcW w:w="0" w:type="auto"/>
          </w:tcPr>
          <w:p w:rsidR="004217FA" w:rsidRDefault="004217FA" w:rsidP="0054451E">
            <w:pPr>
              <w:jc w:val="center"/>
              <w:rPr>
                <w:rFonts w:ascii="Times" w:hAnsi="Times" w:cs="Times New Roman"/>
                <w:sz w:val="24"/>
                <w:szCs w:val="24"/>
              </w:rPr>
            </w:pPr>
          </w:p>
        </w:tc>
        <w:tc>
          <w:tcPr>
            <w:tcW w:w="0" w:type="auto"/>
          </w:tcPr>
          <w:p w:rsidR="004217FA" w:rsidRDefault="004217FA" w:rsidP="0054451E">
            <w:pPr>
              <w:jc w:val="center"/>
              <w:rPr>
                <w:rFonts w:ascii="Times" w:hAnsi="Times" w:cs="Times New Roman"/>
                <w:sz w:val="24"/>
                <w:szCs w:val="24"/>
              </w:rPr>
            </w:pPr>
          </w:p>
        </w:tc>
      </w:tr>
      <w:tr w:rsidR="004217FA" w:rsidTr="00183AC2">
        <w:trPr>
          <w:jc w:val="center"/>
        </w:trPr>
        <w:tc>
          <w:tcPr>
            <w:tcW w:w="0" w:type="auto"/>
          </w:tcPr>
          <w:p w:rsidR="004217FA" w:rsidRDefault="004217FA" w:rsidP="0054451E">
            <w:pPr>
              <w:jc w:val="center"/>
              <w:rPr>
                <w:rFonts w:ascii="Times" w:hAnsi="Times" w:cs="Times New Roman"/>
                <w:sz w:val="24"/>
                <w:szCs w:val="24"/>
              </w:rPr>
            </w:pPr>
            <w:r>
              <w:rPr>
                <w:rFonts w:ascii="Times" w:hAnsi="Times" w:cs="Times New Roman"/>
                <w:sz w:val="24"/>
                <w:szCs w:val="24"/>
              </w:rPr>
              <w:t>Tick</w:t>
            </w:r>
          </w:p>
        </w:tc>
        <w:tc>
          <w:tcPr>
            <w:tcW w:w="0" w:type="auto"/>
          </w:tcPr>
          <w:p w:rsidR="004217FA" w:rsidRDefault="004217FA" w:rsidP="0054451E">
            <w:pPr>
              <w:jc w:val="center"/>
              <w:rPr>
                <w:rFonts w:ascii="Times" w:hAnsi="Times" w:cs="Times New Roman"/>
                <w:sz w:val="24"/>
                <w:szCs w:val="24"/>
              </w:rPr>
            </w:pPr>
            <w:proofErr w:type="spellStart"/>
            <w:r>
              <w:rPr>
                <w:rFonts w:ascii="Times" w:hAnsi="Times" w:cs="Times New Roman"/>
                <w:sz w:val="24"/>
                <w:szCs w:val="24"/>
              </w:rPr>
              <w:t>Strain</w:t>
            </w:r>
            <w:r w:rsidRPr="00E20F9B">
              <w:rPr>
                <w:rFonts w:ascii="Times" w:hAnsi="Times" w:cs="Times New Roman"/>
                <w:sz w:val="24"/>
                <w:szCs w:val="24"/>
              </w:rPr>
              <w:t>:infection</w:t>
            </w:r>
            <w:proofErr w:type="spellEnd"/>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1.919</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0.166</w:t>
            </w:r>
          </w:p>
        </w:tc>
      </w:tr>
      <w:tr w:rsidR="004217FA" w:rsidTr="00183AC2">
        <w:trPr>
          <w:jc w:val="center"/>
        </w:trPr>
        <w:tc>
          <w:tcPr>
            <w:tcW w:w="0" w:type="auto"/>
          </w:tcPr>
          <w:p w:rsidR="004217FA" w:rsidRDefault="004217FA" w:rsidP="0054451E">
            <w:pPr>
              <w:jc w:val="center"/>
              <w:rPr>
                <w:rFonts w:ascii="Times" w:hAnsi="Times" w:cs="Times New Roman"/>
                <w:sz w:val="24"/>
                <w:szCs w:val="24"/>
              </w:rPr>
            </w:pPr>
            <w:r>
              <w:rPr>
                <w:rFonts w:ascii="Times" w:hAnsi="Times" w:cs="Times New Roman"/>
                <w:sz w:val="24"/>
                <w:szCs w:val="24"/>
              </w:rPr>
              <w:t>Tick</w:t>
            </w:r>
          </w:p>
        </w:tc>
        <w:tc>
          <w:tcPr>
            <w:tcW w:w="0" w:type="auto"/>
          </w:tcPr>
          <w:p w:rsidR="004217FA" w:rsidRDefault="004217FA" w:rsidP="0054451E">
            <w:pPr>
              <w:jc w:val="center"/>
              <w:rPr>
                <w:rFonts w:ascii="Times" w:hAnsi="Times" w:cs="Times New Roman"/>
                <w:sz w:val="24"/>
                <w:szCs w:val="24"/>
              </w:rPr>
            </w:pPr>
            <w:r>
              <w:rPr>
                <w:rFonts w:ascii="Times" w:hAnsi="Times" w:cs="Times New Roman"/>
                <w:sz w:val="24"/>
                <w:szCs w:val="24"/>
              </w:rPr>
              <w:t>Strain</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7.7756</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0.0053</w:t>
            </w:r>
          </w:p>
        </w:tc>
      </w:tr>
      <w:tr w:rsidR="004217FA" w:rsidTr="00183AC2">
        <w:trPr>
          <w:jc w:val="center"/>
        </w:trPr>
        <w:tc>
          <w:tcPr>
            <w:tcW w:w="0" w:type="auto"/>
          </w:tcPr>
          <w:p w:rsidR="004217FA" w:rsidRDefault="004217FA" w:rsidP="0054451E">
            <w:pPr>
              <w:jc w:val="center"/>
              <w:rPr>
                <w:rFonts w:ascii="Times" w:hAnsi="Times" w:cs="Times New Roman"/>
                <w:sz w:val="24"/>
                <w:szCs w:val="24"/>
              </w:rPr>
            </w:pPr>
            <w:r>
              <w:rPr>
                <w:rFonts w:ascii="Times" w:hAnsi="Times" w:cs="Times New Roman"/>
                <w:sz w:val="24"/>
                <w:szCs w:val="24"/>
              </w:rPr>
              <w:t>Tick</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Infection</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11.356</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1</w:t>
            </w:r>
          </w:p>
        </w:tc>
        <w:tc>
          <w:tcPr>
            <w:tcW w:w="0" w:type="auto"/>
          </w:tcPr>
          <w:p w:rsidR="004217FA" w:rsidRDefault="004217FA" w:rsidP="0054451E">
            <w:pPr>
              <w:jc w:val="center"/>
              <w:rPr>
                <w:rFonts w:ascii="Times" w:hAnsi="Times" w:cs="Times New Roman"/>
                <w:sz w:val="24"/>
                <w:szCs w:val="24"/>
              </w:rPr>
            </w:pPr>
            <w:r w:rsidRPr="00E20F9B">
              <w:rPr>
                <w:rFonts w:ascii="Times" w:hAnsi="Times" w:cs="Times New Roman"/>
                <w:sz w:val="24"/>
                <w:szCs w:val="24"/>
              </w:rPr>
              <w:t>0.0008</w:t>
            </w:r>
          </w:p>
        </w:tc>
      </w:tr>
    </w:tbl>
    <w:p w:rsidR="004217FA" w:rsidRDefault="004217FA" w:rsidP="00474CA5">
      <w:pPr>
        <w:spacing w:after="0" w:line="240" w:lineRule="auto"/>
        <w:rPr>
          <w:rFonts w:ascii="Times" w:hAnsi="Times" w:cs="Times New Roman"/>
          <w:sz w:val="24"/>
          <w:szCs w:val="24"/>
        </w:rPr>
      </w:pPr>
    </w:p>
    <w:p w:rsidR="004217FA" w:rsidRDefault="004217FA" w:rsidP="00474CA5">
      <w:pPr>
        <w:rPr>
          <w:rFonts w:ascii="Times" w:hAnsi="Times" w:cs="Times New Roman"/>
          <w:sz w:val="24"/>
          <w:szCs w:val="24"/>
        </w:rPr>
      </w:pPr>
      <w:r>
        <w:rPr>
          <w:rFonts w:ascii="Times" w:hAnsi="Times" w:cs="Times New Roman"/>
          <w:sz w:val="24"/>
          <w:szCs w:val="24"/>
        </w:rPr>
        <w:br w:type="page"/>
      </w:r>
    </w:p>
    <w:p w:rsidR="004217FA" w:rsidRDefault="004217FA" w:rsidP="00474CA5">
      <w:pPr>
        <w:spacing w:after="0" w:line="240" w:lineRule="auto"/>
        <w:rPr>
          <w:rFonts w:ascii="Times" w:hAnsi="Times" w:cs="Times New Roman"/>
          <w:sz w:val="24"/>
          <w:szCs w:val="24"/>
        </w:rPr>
      </w:pPr>
      <w:r w:rsidRPr="0097727D">
        <w:rPr>
          <w:rFonts w:ascii="Times New Roman" w:hAnsi="Times New Roman" w:cs="Times New Roman"/>
          <w:b/>
          <w:bCs/>
          <w:sz w:val="24"/>
          <w:szCs w:val="24"/>
        </w:rPr>
        <w:lastRenderedPageBreak/>
        <w:t>Table S4.</w:t>
      </w:r>
      <w:r>
        <w:rPr>
          <w:rFonts w:ascii="Times" w:hAnsi="Times" w:cs="Times New Roman"/>
          <w:sz w:val="24"/>
          <w:szCs w:val="24"/>
        </w:rPr>
        <w:t xml:space="preserve"> Competition between strains of </w:t>
      </w:r>
      <w:proofErr w:type="spellStart"/>
      <w:r w:rsidRPr="00734621">
        <w:rPr>
          <w:rFonts w:ascii="Times" w:hAnsi="Times" w:cs="Times New Roman"/>
          <w:i/>
          <w:sz w:val="24"/>
          <w:szCs w:val="24"/>
        </w:rPr>
        <w:t>Borrelia</w:t>
      </w:r>
      <w:proofErr w:type="spellEnd"/>
      <w:r w:rsidRPr="00734621">
        <w:rPr>
          <w:rFonts w:ascii="Times" w:hAnsi="Times" w:cs="Times New Roman"/>
          <w:i/>
          <w:sz w:val="24"/>
          <w:szCs w:val="24"/>
        </w:rPr>
        <w:t xml:space="preserve"> </w:t>
      </w:r>
      <w:proofErr w:type="spellStart"/>
      <w:r w:rsidRPr="00734621">
        <w:rPr>
          <w:rFonts w:ascii="Times" w:hAnsi="Times" w:cs="Times New Roman"/>
          <w:i/>
          <w:sz w:val="24"/>
          <w:szCs w:val="24"/>
        </w:rPr>
        <w:t>afzelii</w:t>
      </w:r>
      <w:proofErr w:type="spellEnd"/>
      <w:r>
        <w:rPr>
          <w:rFonts w:ascii="Times" w:hAnsi="Times" w:cs="Times New Roman"/>
          <w:sz w:val="24"/>
          <w:szCs w:val="24"/>
        </w:rPr>
        <w:t xml:space="preserve"> reduces the spirochete load in </w:t>
      </w:r>
      <w:proofErr w:type="spellStart"/>
      <w:r w:rsidRPr="00D70172">
        <w:rPr>
          <w:rFonts w:ascii="Times" w:hAnsi="Times" w:cs="Times New Roman"/>
          <w:i/>
          <w:sz w:val="24"/>
          <w:szCs w:val="24"/>
        </w:rPr>
        <w:t>Ixodes</w:t>
      </w:r>
      <w:proofErr w:type="spellEnd"/>
      <w:r w:rsidRPr="00D70172">
        <w:rPr>
          <w:rFonts w:ascii="Times" w:hAnsi="Times" w:cs="Times New Roman"/>
          <w:i/>
          <w:sz w:val="24"/>
          <w:szCs w:val="24"/>
        </w:rPr>
        <w:t xml:space="preserve"> </w:t>
      </w:r>
      <w:proofErr w:type="spellStart"/>
      <w:r w:rsidRPr="00D70172">
        <w:rPr>
          <w:rFonts w:ascii="Times" w:hAnsi="Times" w:cs="Times New Roman"/>
          <w:i/>
          <w:sz w:val="24"/>
          <w:szCs w:val="24"/>
        </w:rPr>
        <w:t>ricinus</w:t>
      </w:r>
      <w:proofErr w:type="spellEnd"/>
      <w:r>
        <w:rPr>
          <w:rFonts w:ascii="Times" w:hAnsi="Times" w:cs="Times New Roman"/>
          <w:sz w:val="24"/>
          <w:szCs w:val="24"/>
        </w:rPr>
        <w:t xml:space="preserve"> nymphs regardless of whether the infection status refers to the mouse or the nymph. Infection status refers to whether the single strain or double strain infection status was determined by the mouse (on which the nymph has fed as a larva) or the nymph. Shown are the parameter estimates from the models that include the main effect of strain (2 levels: Fin-Jyv-A3, NE4049) and the main effect of the infection treatment (2 levels: single strain infection, double strain infection). Spirochete loads in </w:t>
      </w:r>
      <w:r>
        <w:rPr>
          <w:rFonts w:ascii="Times" w:hAnsi="Times" w:cs="Times New Roman"/>
          <w:i/>
          <w:sz w:val="24"/>
          <w:szCs w:val="24"/>
        </w:rPr>
        <w:t>I.</w:t>
      </w:r>
      <w:r w:rsidRPr="004E394D">
        <w:rPr>
          <w:rFonts w:ascii="Times" w:hAnsi="Times" w:cs="Times New Roman"/>
          <w:i/>
          <w:sz w:val="24"/>
          <w:szCs w:val="24"/>
        </w:rPr>
        <w:t xml:space="preserve"> </w:t>
      </w:r>
      <w:proofErr w:type="spellStart"/>
      <w:r w:rsidRPr="004E394D">
        <w:rPr>
          <w:rFonts w:ascii="Times" w:hAnsi="Times" w:cs="Times New Roman"/>
          <w:i/>
          <w:sz w:val="24"/>
          <w:szCs w:val="24"/>
        </w:rPr>
        <w:t>ricinus</w:t>
      </w:r>
      <w:proofErr w:type="spellEnd"/>
      <w:r>
        <w:rPr>
          <w:rFonts w:ascii="Times" w:hAnsi="Times" w:cs="Times New Roman"/>
          <w:sz w:val="24"/>
          <w:szCs w:val="24"/>
        </w:rPr>
        <w:t xml:space="preserve"> nymphs are lower for strain NE4049 compared to strain Fin-Jyv-A3. Spirochete loads of the focal strain in </w:t>
      </w:r>
      <w:r>
        <w:rPr>
          <w:rFonts w:ascii="Times" w:hAnsi="Times" w:cs="Times New Roman"/>
          <w:i/>
          <w:sz w:val="24"/>
          <w:szCs w:val="24"/>
        </w:rPr>
        <w:t>I.</w:t>
      </w:r>
      <w:r w:rsidRPr="004E394D">
        <w:rPr>
          <w:rFonts w:ascii="Times" w:hAnsi="Times" w:cs="Times New Roman"/>
          <w:i/>
          <w:sz w:val="24"/>
          <w:szCs w:val="24"/>
        </w:rPr>
        <w:t xml:space="preserve"> </w:t>
      </w:r>
      <w:proofErr w:type="spellStart"/>
      <w:r w:rsidRPr="004E394D">
        <w:rPr>
          <w:rFonts w:ascii="Times" w:hAnsi="Times" w:cs="Times New Roman"/>
          <w:i/>
          <w:sz w:val="24"/>
          <w:szCs w:val="24"/>
        </w:rPr>
        <w:t>ricinus</w:t>
      </w:r>
      <w:proofErr w:type="spellEnd"/>
      <w:r>
        <w:rPr>
          <w:rFonts w:ascii="Times" w:hAnsi="Times" w:cs="Times New Roman"/>
          <w:sz w:val="24"/>
          <w:szCs w:val="24"/>
        </w:rPr>
        <w:t xml:space="preserve"> nymphs are lower in the co-infection treatment compared to the single strain infection treatment. For each of the two methods of determining the </w:t>
      </w:r>
      <w:proofErr w:type="spellStart"/>
      <w:r>
        <w:rPr>
          <w:rFonts w:ascii="Times" w:hAnsi="Times" w:cs="Times New Roman"/>
          <w:sz w:val="24"/>
          <w:szCs w:val="24"/>
        </w:rPr>
        <w:t>nymphal</w:t>
      </w:r>
      <w:proofErr w:type="spellEnd"/>
      <w:r>
        <w:rPr>
          <w:rFonts w:ascii="Times" w:hAnsi="Times" w:cs="Times New Roman"/>
          <w:sz w:val="24"/>
          <w:szCs w:val="24"/>
        </w:rPr>
        <w:t xml:space="preserve"> infection status, the parameter estimates (intercepts and contrasts), standard errors, degrees of freedom, t-values and the associated p-values are shown.</w:t>
      </w:r>
    </w:p>
    <w:p w:rsidR="004217FA" w:rsidRDefault="004217FA" w:rsidP="00474CA5">
      <w:pPr>
        <w:spacing w:after="0" w:line="240" w:lineRule="auto"/>
        <w:rPr>
          <w:rFonts w:ascii="Times" w:hAnsi="Times" w:cs="Times New Roman"/>
          <w:sz w:val="24"/>
          <w:szCs w:val="24"/>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9"/>
        <w:gridCol w:w="2323"/>
        <w:gridCol w:w="1150"/>
        <w:gridCol w:w="1163"/>
        <w:gridCol w:w="636"/>
        <w:gridCol w:w="863"/>
        <w:gridCol w:w="996"/>
      </w:tblGrid>
      <w:tr w:rsidR="004217FA" w:rsidTr="0053667E">
        <w:trPr>
          <w:jc w:val="center"/>
        </w:trPr>
        <w:tc>
          <w:tcPr>
            <w:tcW w:w="0" w:type="auto"/>
            <w:tcBorders>
              <w:bottom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Infection status</w:t>
            </w:r>
          </w:p>
        </w:tc>
        <w:tc>
          <w:tcPr>
            <w:tcW w:w="0" w:type="auto"/>
            <w:tcBorders>
              <w:bottom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Factor</w:t>
            </w:r>
          </w:p>
        </w:tc>
        <w:tc>
          <w:tcPr>
            <w:tcW w:w="0" w:type="auto"/>
            <w:tcBorders>
              <w:bottom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Estimates</w:t>
            </w:r>
          </w:p>
        </w:tc>
        <w:tc>
          <w:tcPr>
            <w:tcW w:w="0" w:type="auto"/>
            <w:tcBorders>
              <w:bottom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Std. Error</w:t>
            </w:r>
          </w:p>
        </w:tc>
        <w:tc>
          <w:tcPr>
            <w:tcW w:w="0" w:type="auto"/>
            <w:tcBorders>
              <w:bottom w:val="single" w:sz="4" w:space="0" w:color="auto"/>
            </w:tcBorders>
          </w:tcPr>
          <w:p w:rsidR="004217FA" w:rsidRDefault="004217FA" w:rsidP="00486DF8">
            <w:pPr>
              <w:jc w:val="center"/>
              <w:rPr>
                <w:rFonts w:ascii="Times" w:hAnsi="Times" w:cs="Times New Roman"/>
                <w:sz w:val="24"/>
                <w:szCs w:val="24"/>
              </w:rPr>
            </w:pPr>
            <w:proofErr w:type="spellStart"/>
            <w:r>
              <w:rPr>
                <w:rFonts w:ascii="Times" w:hAnsi="Times" w:cs="Times New Roman"/>
                <w:sz w:val="24"/>
                <w:szCs w:val="24"/>
              </w:rPr>
              <w:t>df</w:t>
            </w:r>
            <w:proofErr w:type="spellEnd"/>
          </w:p>
        </w:tc>
        <w:tc>
          <w:tcPr>
            <w:tcW w:w="0" w:type="auto"/>
            <w:tcBorders>
              <w:bottom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t value</w:t>
            </w:r>
          </w:p>
        </w:tc>
        <w:tc>
          <w:tcPr>
            <w:tcW w:w="0" w:type="auto"/>
            <w:tcBorders>
              <w:bottom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p</w:t>
            </w:r>
          </w:p>
        </w:tc>
      </w:tr>
      <w:tr w:rsidR="004217FA" w:rsidTr="0053667E">
        <w:trPr>
          <w:jc w:val="center"/>
        </w:trPr>
        <w:tc>
          <w:tcPr>
            <w:tcW w:w="0" w:type="auto"/>
            <w:tcBorders>
              <w:top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Mouse</w:t>
            </w:r>
          </w:p>
        </w:tc>
        <w:tc>
          <w:tcPr>
            <w:tcW w:w="0" w:type="auto"/>
            <w:tcBorders>
              <w:top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Single Fin-Jyv-A3</w:t>
            </w:r>
          </w:p>
        </w:tc>
        <w:tc>
          <w:tcPr>
            <w:tcW w:w="0" w:type="auto"/>
            <w:tcBorders>
              <w:top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3.832</w:t>
            </w:r>
          </w:p>
        </w:tc>
        <w:tc>
          <w:tcPr>
            <w:tcW w:w="0" w:type="auto"/>
            <w:tcBorders>
              <w:top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0.081</w:t>
            </w:r>
          </w:p>
        </w:tc>
        <w:tc>
          <w:tcPr>
            <w:tcW w:w="0" w:type="auto"/>
            <w:tcBorders>
              <w:top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24.9</w:t>
            </w:r>
          </w:p>
        </w:tc>
        <w:tc>
          <w:tcPr>
            <w:tcW w:w="0" w:type="auto"/>
            <w:tcBorders>
              <w:top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47.16</w:t>
            </w:r>
          </w:p>
        </w:tc>
        <w:tc>
          <w:tcPr>
            <w:tcW w:w="0" w:type="auto"/>
            <w:tcBorders>
              <w:top w:val="single" w:sz="4" w:space="0" w:color="auto"/>
            </w:tcBorders>
          </w:tcPr>
          <w:p w:rsidR="004217FA" w:rsidRDefault="004217FA" w:rsidP="00486DF8">
            <w:pPr>
              <w:jc w:val="center"/>
              <w:rPr>
                <w:rFonts w:ascii="Times" w:hAnsi="Times" w:cs="Times New Roman"/>
                <w:sz w:val="24"/>
                <w:szCs w:val="24"/>
              </w:rPr>
            </w:pPr>
            <w:r>
              <w:rPr>
                <w:rFonts w:ascii="Times" w:hAnsi="Times" w:cs="Times New Roman"/>
                <w:sz w:val="24"/>
                <w:szCs w:val="24"/>
              </w:rPr>
              <w:t>&lt;2e-16</w:t>
            </w:r>
          </w:p>
        </w:tc>
      </w:tr>
      <w:tr w:rsidR="004217FA" w:rsidTr="0053667E">
        <w:trPr>
          <w:jc w:val="center"/>
        </w:trPr>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Mouse</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NE4049 - Fin-Jyv-A3</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-0.278</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0.100</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26.3</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-2.78</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0.01002</w:t>
            </w:r>
          </w:p>
        </w:tc>
      </w:tr>
      <w:tr w:rsidR="004217FA" w:rsidTr="0053667E">
        <w:trPr>
          <w:jc w:val="center"/>
        </w:trPr>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Mouse</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Double - single</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-0.298</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0.102</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27.2</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-2.91</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0.00706</w:t>
            </w:r>
          </w:p>
        </w:tc>
      </w:tr>
      <w:tr w:rsidR="004217FA" w:rsidTr="0053667E">
        <w:trPr>
          <w:jc w:val="center"/>
        </w:trPr>
        <w:tc>
          <w:tcPr>
            <w:tcW w:w="0" w:type="auto"/>
          </w:tcPr>
          <w:p w:rsidR="004217FA" w:rsidRDefault="004217FA" w:rsidP="00486DF8">
            <w:pPr>
              <w:jc w:val="center"/>
              <w:rPr>
                <w:rFonts w:ascii="Times" w:hAnsi="Times" w:cs="Times New Roman"/>
                <w:sz w:val="24"/>
                <w:szCs w:val="24"/>
              </w:rPr>
            </w:pPr>
          </w:p>
        </w:tc>
        <w:tc>
          <w:tcPr>
            <w:tcW w:w="0" w:type="auto"/>
          </w:tcPr>
          <w:p w:rsidR="004217FA" w:rsidRDefault="004217FA" w:rsidP="00486DF8">
            <w:pPr>
              <w:jc w:val="center"/>
              <w:rPr>
                <w:rFonts w:ascii="Times" w:hAnsi="Times" w:cs="Times New Roman"/>
                <w:sz w:val="24"/>
                <w:szCs w:val="24"/>
              </w:rPr>
            </w:pPr>
          </w:p>
        </w:tc>
        <w:tc>
          <w:tcPr>
            <w:tcW w:w="0" w:type="auto"/>
          </w:tcPr>
          <w:p w:rsidR="004217FA" w:rsidRDefault="004217FA" w:rsidP="00486DF8">
            <w:pPr>
              <w:jc w:val="center"/>
              <w:rPr>
                <w:rFonts w:ascii="Times" w:hAnsi="Times" w:cs="Times New Roman"/>
                <w:sz w:val="24"/>
                <w:szCs w:val="24"/>
              </w:rPr>
            </w:pPr>
          </w:p>
        </w:tc>
        <w:tc>
          <w:tcPr>
            <w:tcW w:w="0" w:type="auto"/>
          </w:tcPr>
          <w:p w:rsidR="004217FA" w:rsidRDefault="004217FA" w:rsidP="00486DF8">
            <w:pPr>
              <w:jc w:val="center"/>
              <w:rPr>
                <w:rFonts w:ascii="Times" w:hAnsi="Times" w:cs="Times New Roman"/>
                <w:sz w:val="24"/>
                <w:szCs w:val="24"/>
              </w:rPr>
            </w:pPr>
          </w:p>
        </w:tc>
        <w:tc>
          <w:tcPr>
            <w:tcW w:w="0" w:type="auto"/>
          </w:tcPr>
          <w:p w:rsidR="004217FA" w:rsidRDefault="004217FA" w:rsidP="00486DF8">
            <w:pPr>
              <w:jc w:val="center"/>
              <w:rPr>
                <w:rFonts w:ascii="Times" w:hAnsi="Times" w:cs="Times New Roman"/>
                <w:sz w:val="24"/>
                <w:szCs w:val="24"/>
              </w:rPr>
            </w:pPr>
          </w:p>
        </w:tc>
        <w:tc>
          <w:tcPr>
            <w:tcW w:w="0" w:type="auto"/>
          </w:tcPr>
          <w:p w:rsidR="004217FA" w:rsidRDefault="004217FA" w:rsidP="00486DF8">
            <w:pPr>
              <w:jc w:val="center"/>
              <w:rPr>
                <w:rFonts w:ascii="Times" w:hAnsi="Times" w:cs="Times New Roman"/>
                <w:sz w:val="24"/>
                <w:szCs w:val="24"/>
              </w:rPr>
            </w:pPr>
          </w:p>
        </w:tc>
        <w:tc>
          <w:tcPr>
            <w:tcW w:w="0" w:type="auto"/>
          </w:tcPr>
          <w:p w:rsidR="004217FA" w:rsidRDefault="004217FA" w:rsidP="00486DF8">
            <w:pPr>
              <w:jc w:val="center"/>
              <w:rPr>
                <w:rFonts w:ascii="Times" w:hAnsi="Times" w:cs="Times New Roman"/>
                <w:sz w:val="24"/>
                <w:szCs w:val="24"/>
              </w:rPr>
            </w:pPr>
          </w:p>
        </w:tc>
      </w:tr>
      <w:tr w:rsidR="004217FA" w:rsidTr="0053667E">
        <w:trPr>
          <w:jc w:val="center"/>
        </w:trPr>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Tick</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Single Fin-Jyv-A3</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3.832</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0.080</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27.9</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45.52</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&lt;2e-16</w:t>
            </w:r>
          </w:p>
        </w:tc>
      </w:tr>
      <w:tr w:rsidR="004217FA" w:rsidTr="0053667E">
        <w:trPr>
          <w:jc w:val="center"/>
        </w:trPr>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Tick</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NE4049 - Fin-Jyv-A3</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-0.303</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0.106</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25.7</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-2.85</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0.0085</w:t>
            </w:r>
          </w:p>
        </w:tc>
      </w:tr>
      <w:tr w:rsidR="004217FA" w:rsidTr="0053667E">
        <w:trPr>
          <w:jc w:val="center"/>
        </w:trPr>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Tick</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Double - single</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-0.371</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0.110</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27.9</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-3.38</w:t>
            </w:r>
          </w:p>
        </w:tc>
        <w:tc>
          <w:tcPr>
            <w:tcW w:w="0" w:type="auto"/>
          </w:tcPr>
          <w:p w:rsidR="004217FA" w:rsidRDefault="004217FA" w:rsidP="00486DF8">
            <w:pPr>
              <w:jc w:val="center"/>
              <w:rPr>
                <w:rFonts w:ascii="Times" w:hAnsi="Times" w:cs="Times New Roman"/>
                <w:sz w:val="24"/>
                <w:szCs w:val="24"/>
              </w:rPr>
            </w:pPr>
            <w:r>
              <w:rPr>
                <w:rFonts w:ascii="Times" w:hAnsi="Times" w:cs="Times New Roman"/>
                <w:sz w:val="24"/>
                <w:szCs w:val="24"/>
              </w:rPr>
              <w:t>0.0012</w:t>
            </w:r>
          </w:p>
        </w:tc>
      </w:tr>
    </w:tbl>
    <w:p w:rsidR="004217FA" w:rsidRPr="00E20F9B" w:rsidRDefault="004217FA" w:rsidP="00474CA5">
      <w:pPr>
        <w:spacing w:after="0" w:line="240" w:lineRule="auto"/>
        <w:ind w:firstLine="709"/>
        <w:rPr>
          <w:rFonts w:ascii="Times" w:hAnsi="Times" w:cs="Times New Roman"/>
          <w:sz w:val="24"/>
          <w:szCs w:val="24"/>
        </w:rPr>
      </w:pPr>
    </w:p>
    <w:p w:rsidR="004217FA" w:rsidRDefault="004217FA" w:rsidP="00474CA5">
      <w:pPr>
        <w:rPr>
          <w:rFonts w:ascii="Times" w:hAnsi="Times"/>
          <w:sz w:val="24"/>
          <w:szCs w:val="24"/>
        </w:rPr>
      </w:pPr>
      <w:r>
        <w:rPr>
          <w:rFonts w:ascii="Times" w:hAnsi="Times"/>
          <w:sz w:val="24"/>
          <w:szCs w:val="24"/>
        </w:rPr>
        <w:br w:type="page"/>
      </w:r>
    </w:p>
    <w:p w:rsidR="004217FA" w:rsidRDefault="004217FA" w:rsidP="00474CA5">
      <w:pPr>
        <w:spacing w:after="0" w:line="240" w:lineRule="auto"/>
        <w:rPr>
          <w:rFonts w:ascii="Times" w:hAnsi="Times"/>
          <w:sz w:val="24"/>
          <w:szCs w:val="24"/>
        </w:rPr>
      </w:pPr>
      <w:r>
        <w:rPr>
          <w:rFonts w:ascii="Times" w:hAnsi="Times"/>
          <w:sz w:val="24"/>
          <w:szCs w:val="24"/>
        </w:rPr>
        <w:lastRenderedPageBreak/>
        <w:t>References</w:t>
      </w:r>
    </w:p>
    <w:p w:rsidR="004217FA" w:rsidRDefault="004217FA" w:rsidP="00474CA5">
      <w:pPr>
        <w:spacing w:after="0" w:line="240" w:lineRule="auto"/>
        <w:ind w:firstLine="709"/>
        <w:rPr>
          <w:rFonts w:ascii="Times" w:hAnsi="Times"/>
          <w:sz w:val="24"/>
          <w:szCs w:val="24"/>
        </w:rPr>
      </w:pPr>
    </w:p>
    <w:p w:rsidR="004217FA" w:rsidRPr="002A2910" w:rsidRDefault="004217FA" w:rsidP="002A2910">
      <w:pPr>
        <w:pStyle w:val="EndNoteBibliography"/>
        <w:spacing w:after="0"/>
        <w:ind w:left="720" w:hanging="720"/>
        <w:rPr>
          <w:noProof/>
        </w:rPr>
      </w:pPr>
      <w:r w:rsidRPr="002A2910">
        <w:rPr>
          <w:noProof/>
        </w:rPr>
        <w:t xml:space="preserve">Earnhart, C.G., Buckles, E.L., Dumler, J.S. &amp; Marconi, R.T. (2005). Demonstration of OspC type diversity in invasive human Lyme disease isolates and identification of previously uncharacterized epitopes that define the specificity of the OspC murine antibody response. </w:t>
      </w:r>
      <w:r w:rsidRPr="002A2910">
        <w:rPr>
          <w:i/>
          <w:noProof/>
        </w:rPr>
        <w:t>Infection and immunity</w:t>
      </w:r>
      <w:r w:rsidRPr="002A2910">
        <w:rPr>
          <w:noProof/>
        </w:rPr>
        <w:t>, 73, 7869-7877.</w:t>
      </w:r>
    </w:p>
    <w:p w:rsidR="004217FA" w:rsidRPr="002A2910" w:rsidRDefault="004217FA" w:rsidP="002A2910">
      <w:pPr>
        <w:pStyle w:val="EndNoteBibliography"/>
        <w:spacing w:after="0"/>
        <w:ind w:left="720" w:hanging="720"/>
        <w:rPr>
          <w:noProof/>
        </w:rPr>
      </w:pPr>
      <w:r w:rsidRPr="002A2910">
        <w:rPr>
          <w:noProof/>
        </w:rPr>
        <w:t xml:space="preserve">Jacquet, M., Durand, J., Rais, O. &amp; Voordouw, M.J. (2015). Cross-reactive acquired immunity influences transmission success of the Lyme disease pathogen, </w:t>
      </w:r>
      <w:r w:rsidRPr="002A2910">
        <w:rPr>
          <w:i/>
          <w:noProof/>
        </w:rPr>
        <w:t>Borrelia afzelii</w:t>
      </w:r>
      <w:r w:rsidRPr="002A2910">
        <w:rPr>
          <w:noProof/>
        </w:rPr>
        <w:t xml:space="preserve">. </w:t>
      </w:r>
      <w:r w:rsidRPr="002A2910">
        <w:rPr>
          <w:i/>
          <w:noProof/>
        </w:rPr>
        <w:t>Infection, Genetics and Evolution</w:t>
      </w:r>
      <w:r w:rsidRPr="002A2910">
        <w:rPr>
          <w:noProof/>
        </w:rPr>
        <w:t>, 36, 131-140.</w:t>
      </w:r>
    </w:p>
    <w:p w:rsidR="004217FA" w:rsidRPr="002A2910" w:rsidRDefault="004217FA" w:rsidP="002A2910">
      <w:pPr>
        <w:pStyle w:val="EndNoteBibliography"/>
        <w:spacing w:after="0"/>
        <w:ind w:left="720" w:hanging="720"/>
        <w:rPr>
          <w:noProof/>
        </w:rPr>
      </w:pPr>
      <w:r w:rsidRPr="002A2910">
        <w:rPr>
          <w:noProof/>
        </w:rPr>
        <w:t xml:space="preserve">Schwaiger, M., Peter, O. &amp; Cassinotti, P. (2001). Routine diagnosis of </w:t>
      </w:r>
      <w:r w:rsidRPr="002A2910">
        <w:rPr>
          <w:i/>
          <w:noProof/>
        </w:rPr>
        <w:t>Borrelia burgdorferi</w:t>
      </w:r>
      <w:r w:rsidRPr="002A2910">
        <w:rPr>
          <w:noProof/>
        </w:rPr>
        <w:t xml:space="preserve"> (sensu lato) infections using a real‐time PCR assay. </w:t>
      </w:r>
      <w:r w:rsidRPr="002A2910">
        <w:rPr>
          <w:i/>
          <w:noProof/>
        </w:rPr>
        <w:t>Clinical microbiology and infection</w:t>
      </w:r>
      <w:r w:rsidRPr="002A2910">
        <w:rPr>
          <w:noProof/>
        </w:rPr>
        <w:t>, 7, 461-469.</w:t>
      </w:r>
    </w:p>
    <w:p w:rsidR="004217FA" w:rsidRPr="002A2910" w:rsidRDefault="004217FA" w:rsidP="002A2910">
      <w:pPr>
        <w:pStyle w:val="EndNoteBibliography"/>
        <w:ind w:left="720" w:hanging="720"/>
        <w:rPr>
          <w:noProof/>
        </w:rPr>
      </w:pPr>
      <w:r w:rsidRPr="002A2910">
        <w:rPr>
          <w:noProof/>
        </w:rPr>
        <w:t xml:space="preserve">Wallich, R., Moter, S., Simon, M., Ebnet, K., Heiberger, A. &amp; Kramer, M. (1990). The </w:t>
      </w:r>
      <w:r w:rsidRPr="002A2910">
        <w:rPr>
          <w:i/>
          <w:noProof/>
        </w:rPr>
        <w:t>Borrelia burgdorferi</w:t>
      </w:r>
      <w:r w:rsidRPr="002A2910">
        <w:rPr>
          <w:noProof/>
        </w:rPr>
        <w:t xml:space="preserve"> flagellum-associated 41-kilodalton antigen (flagellin): molecular cloning, expression, and amplification of the gene. </w:t>
      </w:r>
      <w:r w:rsidRPr="002A2910">
        <w:rPr>
          <w:i/>
          <w:noProof/>
        </w:rPr>
        <w:t>Infection and immunity</w:t>
      </w:r>
      <w:r w:rsidRPr="002A2910">
        <w:rPr>
          <w:noProof/>
        </w:rPr>
        <w:t>, 58, 1711-1719.</w:t>
      </w:r>
    </w:p>
    <w:p w:rsidR="004217FA" w:rsidRPr="00E20F9B" w:rsidRDefault="004217FA" w:rsidP="00474CA5">
      <w:pPr>
        <w:rPr>
          <w:rFonts w:ascii="Times" w:hAnsi="Times"/>
          <w:sz w:val="24"/>
          <w:szCs w:val="24"/>
        </w:rPr>
      </w:pPr>
    </w:p>
    <w:p w:rsidR="00AB66D9" w:rsidRDefault="009E59E0"/>
    <w:sectPr w:rsidR="00AB66D9" w:rsidSect="00C04E41">
      <w:footerReference w:type="even" r:id="rId8"/>
      <w:footerReference w:type="default" r:id="rId9"/>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9E0" w:rsidRDefault="009E59E0">
      <w:pPr>
        <w:spacing w:after="0" w:line="240" w:lineRule="auto"/>
      </w:pPr>
      <w:r>
        <w:separator/>
      </w:r>
    </w:p>
  </w:endnote>
  <w:endnote w:type="continuationSeparator" w:id="0">
    <w:p w:rsidR="009E59E0" w:rsidRDefault="009E5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Times Bold">
    <w:altName w:val="Courier New"/>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1" w:rsidRDefault="004217FA" w:rsidP="00E3595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F0791" w:rsidRDefault="009E59E0" w:rsidP="002E31C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91" w:rsidRPr="002E31CA" w:rsidRDefault="004217FA" w:rsidP="00E35958">
    <w:pPr>
      <w:pStyle w:val="Pieddepage"/>
      <w:framePr w:wrap="around" w:vAnchor="text" w:hAnchor="margin" w:xAlign="right" w:y="1"/>
      <w:rPr>
        <w:rStyle w:val="Numrodepage"/>
        <w:rFonts w:ascii="Times" w:hAnsi="Times"/>
        <w:sz w:val="24"/>
        <w:szCs w:val="24"/>
      </w:rPr>
    </w:pPr>
    <w:r w:rsidRPr="002E31CA">
      <w:rPr>
        <w:rStyle w:val="Numrodepage"/>
        <w:rFonts w:ascii="Times" w:hAnsi="Times"/>
        <w:sz w:val="24"/>
        <w:szCs w:val="24"/>
      </w:rPr>
      <w:fldChar w:fldCharType="begin"/>
    </w:r>
    <w:r w:rsidRPr="002E31CA">
      <w:rPr>
        <w:rStyle w:val="Numrodepage"/>
        <w:rFonts w:ascii="Times" w:hAnsi="Times"/>
        <w:sz w:val="24"/>
        <w:szCs w:val="24"/>
      </w:rPr>
      <w:instrText xml:space="preserve">PAGE  </w:instrText>
    </w:r>
    <w:r w:rsidRPr="002E31CA">
      <w:rPr>
        <w:rStyle w:val="Numrodepage"/>
        <w:rFonts w:ascii="Times" w:hAnsi="Times"/>
        <w:sz w:val="24"/>
        <w:szCs w:val="24"/>
      </w:rPr>
      <w:fldChar w:fldCharType="separate"/>
    </w:r>
    <w:r w:rsidR="00C04E41">
      <w:rPr>
        <w:rStyle w:val="Numrodepage"/>
        <w:rFonts w:ascii="Times" w:hAnsi="Times"/>
        <w:noProof/>
        <w:sz w:val="24"/>
        <w:szCs w:val="24"/>
      </w:rPr>
      <w:t>11</w:t>
    </w:r>
    <w:r w:rsidRPr="002E31CA">
      <w:rPr>
        <w:rStyle w:val="Numrodepage"/>
        <w:rFonts w:ascii="Times" w:hAnsi="Times"/>
        <w:sz w:val="24"/>
        <w:szCs w:val="24"/>
      </w:rPr>
      <w:fldChar w:fldCharType="end"/>
    </w:r>
  </w:p>
  <w:p w:rsidR="001F0791" w:rsidRDefault="009E59E0" w:rsidP="002E31C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9E0" w:rsidRDefault="009E59E0">
      <w:pPr>
        <w:spacing w:after="0" w:line="240" w:lineRule="auto"/>
      </w:pPr>
      <w:r>
        <w:separator/>
      </w:r>
    </w:p>
  </w:footnote>
  <w:footnote w:type="continuationSeparator" w:id="0">
    <w:p w:rsidR="009E59E0" w:rsidRDefault="009E59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217FA"/>
    <w:rsid w:val="002C0EAE"/>
    <w:rsid w:val="004217FA"/>
    <w:rsid w:val="009E59E0"/>
    <w:rsid w:val="00B414A0"/>
    <w:rsid w:val="00C04E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7673F-D4F7-47BE-9478-7F7D39CC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7FA"/>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claire-Accent1">
    <w:name w:val="Light Grid Accent 1"/>
    <w:basedOn w:val="TableauNormal"/>
    <w:uiPriority w:val="62"/>
    <w:rsid w:val="004217F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mbrageclair">
    <w:name w:val="Light Shading"/>
    <w:basedOn w:val="TableauNormal"/>
    <w:uiPriority w:val="60"/>
    <w:rsid w:val="004217F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421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claire">
    <w:name w:val="Light Grid"/>
    <w:basedOn w:val="TableauNormal"/>
    <w:uiPriority w:val="62"/>
    <w:rsid w:val="004217F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edebulles">
    <w:name w:val="Balloon Text"/>
    <w:basedOn w:val="Normal"/>
    <w:link w:val="TextedebullesCar"/>
    <w:uiPriority w:val="99"/>
    <w:semiHidden/>
    <w:unhideWhenUsed/>
    <w:rsid w:val="004217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17FA"/>
    <w:rPr>
      <w:rFonts w:ascii="Tahoma" w:hAnsi="Tahoma" w:cs="Tahoma"/>
      <w:sz w:val="16"/>
      <w:szCs w:val="16"/>
      <w:lang w:val="en-GB"/>
    </w:rPr>
  </w:style>
  <w:style w:type="paragraph" w:customStyle="1" w:styleId="EndNoteBibliographyTitle">
    <w:name w:val="EndNote Bibliography Title"/>
    <w:basedOn w:val="Normal"/>
    <w:rsid w:val="004217FA"/>
    <w:pPr>
      <w:spacing w:after="0"/>
      <w:jc w:val="center"/>
    </w:pPr>
    <w:rPr>
      <w:rFonts w:ascii="Times" w:hAnsi="Times" w:cs="Times"/>
      <w:sz w:val="24"/>
      <w:lang w:val="en-US"/>
    </w:rPr>
  </w:style>
  <w:style w:type="paragraph" w:customStyle="1" w:styleId="EndNoteBibliography">
    <w:name w:val="EndNote Bibliography"/>
    <w:basedOn w:val="Normal"/>
    <w:rsid w:val="004217FA"/>
    <w:pPr>
      <w:spacing w:line="240" w:lineRule="auto"/>
    </w:pPr>
    <w:rPr>
      <w:rFonts w:ascii="Times" w:hAnsi="Times" w:cs="Times"/>
      <w:sz w:val="24"/>
      <w:lang w:val="en-US"/>
    </w:rPr>
  </w:style>
  <w:style w:type="character" w:styleId="Marquedecommentaire">
    <w:name w:val="annotation reference"/>
    <w:basedOn w:val="Policepardfaut"/>
    <w:uiPriority w:val="99"/>
    <w:semiHidden/>
    <w:unhideWhenUsed/>
    <w:rsid w:val="004217FA"/>
    <w:rPr>
      <w:sz w:val="18"/>
      <w:szCs w:val="18"/>
    </w:rPr>
  </w:style>
  <w:style w:type="paragraph" w:styleId="Commentaire">
    <w:name w:val="annotation text"/>
    <w:basedOn w:val="Normal"/>
    <w:link w:val="CommentaireCar"/>
    <w:uiPriority w:val="99"/>
    <w:unhideWhenUsed/>
    <w:rsid w:val="004217FA"/>
    <w:pPr>
      <w:spacing w:line="240" w:lineRule="auto"/>
    </w:pPr>
    <w:rPr>
      <w:sz w:val="24"/>
      <w:szCs w:val="24"/>
    </w:rPr>
  </w:style>
  <w:style w:type="character" w:customStyle="1" w:styleId="CommentaireCar">
    <w:name w:val="Commentaire Car"/>
    <w:basedOn w:val="Policepardfaut"/>
    <w:link w:val="Commentaire"/>
    <w:uiPriority w:val="99"/>
    <w:rsid w:val="004217FA"/>
    <w:rPr>
      <w:sz w:val="24"/>
      <w:szCs w:val="24"/>
      <w:lang w:val="en-GB"/>
    </w:rPr>
  </w:style>
  <w:style w:type="paragraph" w:styleId="Objetducommentaire">
    <w:name w:val="annotation subject"/>
    <w:basedOn w:val="Commentaire"/>
    <w:next w:val="Commentaire"/>
    <w:link w:val="ObjetducommentaireCar"/>
    <w:uiPriority w:val="99"/>
    <w:semiHidden/>
    <w:unhideWhenUsed/>
    <w:rsid w:val="004217FA"/>
    <w:rPr>
      <w:b/>
      <w:bCs/>
      <w:sz w:val="20"/>
      <w:szCs w:val="20"/>
    </w:rPr>
  </w:style>
  <w:style w:type="character" w:customStyle="1" w:styleId="ObjetducommentaireCar">
    <w:name w:val="Objet du commentaire Car"/>
    <w:basedOn w:val="CommentaireCar"/>
    <w:link w:val="Objetducommentaire"/>
    <w:uiPriority w:val="99"/>
    <w:semiHidden/>
    <w:rsid w:val="004217FA"/>
    <w:rPr>
      <w:b/>
      <w:bCs/>
      <w:sz w:val="20"/>
      <w:szCs w:val="20"/>
      <w:lang w:val="en-GB"/>
    </w:rPr>
  </w:style>
  <w:style w:type="paragraph" w:styleId="Pieddepage">
    <w:name w:val="footer"/>
    <w:basedOn w:val="Normal"/>
    <w:link w:val="PieddepageCar"/>
    <w:uiPriority w:val="99"/>
    <w:unhideWhenUsed/>
    <w:rsid w:val="004217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217FA"/>
    <w:rPr>
      <w:lang w:val="en-GB"/>
    </w:rPr>
  </w:style>
  <w:style w:type="character" w:styleId="Numrodepage">
    <w:name w:val="page number"/>
    <w:basedOn w:val="Policepardfaut"/>
    <w:uiPriority w:val="99"/>
    <w:semiHidden/>
    <w:unhideWhenUsed/>
    <w:rsid w:val="004217FA"/>
  </w:style>
  <w:style w:type="paragraph" w:styleId="En-tte">
    <w:name w:val="header"/>
    <w:basedOn w:val="Normal"/>
    <w:link w:val="En-tteCar"/>
    <w:uiPriority w:val="99"/>
    <w:unhideWhenUsed/>
    <w:rsid w:val="004217FA"/>
    <w:pPr>
      <w:tabs>
        <w:tab w:val="center" w:pos="4320"/>
        <w:tab w:val="right" w:pos="8640"/>
      </w:tabs>
      <w:spacing w:after="0" w:line="240" w:lineRule="auto"/>
    </w:pPr>
  </w:style>
  <w:style w:type="character" w:customStyle="1" w:styleId="En-tteCar">
    <w:name w:val="En-tête Car"/>
    <w:basedOn w:val="Policepardfaut"/>
    <w:link w:val="En-tte"/>
    <w:uiPriority w:val="99"/>
    <w:rsid w:val="004217FA"/>
    <w:rPr>
      <w:lang w:val="en-GB"/>
    </w:rPr>
  </w:style>
  <w:style w:type="character" w:styleId="Numrodeligne">
    <w:name w:val="line number"/>
    <w:basedOn w:val="Policepardfaut"/>
    <w:uiPriority w:val="99"/>
    <w:semiHidden/>
    <w:unhideWhenUsed/>
    <w:rsid w:val="004217FA"/>
  </w:style>
  <w:style w:type="character" w:styleId="Lienhypertexte">
    <w:name w:val="Hyperlink"/>
    <w:basedOn w:val="Policepardfaut"/>
    <w:uiPriority w:val="99"/>
    <w:unhideWhenUsed/>
    <w:rsid w:val="00421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4090</Words>
  <Characters>22498</Characters>
  <Application>Microsoft Office Word</Application>
  <DocSecurity>0</DocSecurity>
  <Lines>187</Lines>
  <Paragraphs>53</Paragraphs>
  <ScaleCrop>false</ScaleCrop>
  <Company>Université de Neuchâtel</Company>
  <LinksUpToDate>false</LinksUpToDate>
  <CharactersWithSpaces>26535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GENNÉ Dolores</dc:creator>
  <cp:keywords/>
  <dc:description/>
  <cp:lastModifiedBy>HAUSER Gaël</cp:lastModifiedBy>
  <cp:revision>2</cp:revision>
  <dcterms:created xsi:type="dcterms:W3CDTF">2018-08-09T13:32:00Z</dcterms:created>
  <dcterms:modified xsi:type="dcterms:W3CDTF">2018-08-09T15:13:00Z</dcterms:modified>
</cp:coreProperties>
</file>