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A9D9" w14:textId="77777777" w:rsidR="008E3411" w:rsidRPr="00967674" w:rsidRDefault="008E3411" w:rsidP="00334391">
      <w:pPr>
        <w:shd w:val="clear" w:color="auto" w:fill="FFFFFF"/>
        <w:spacing w:after="240" w:line="240" w:lineRule="auto"/>
        <w:textAlignment w:val="baseline"/>
        <w:rPr>
          <w:rFonts w:ascii="MyriadPro-Cond" w:eastAsia="Times New Roman" w:hAnsi="MyriadPro-Cond" w:cs="MyriadPro-Cond"/>
          <w:sz w:val="34"/>
          <w:szCs w:val="36"/>
          <w:lang w:eastAsia="en-GB"/>
        </w:rPr>
      </w:pPr>
      <w:bookmarkStart w:id="0" w:name="_GoBack"/>
      <w:bookmarkEnd w:id="0"/>
    </w:p>
    <w:p w14:paraId="6FFFA2DA" w14:textId="0BAD3CCB" w:rsidR="007E74FD" w:rsidRDefault="008E3411" w:rsidP="00334391">
      <w:pPr>
        <w:shd w:val="clear" w:color="auto" w:fill="FFFFFF"/>
        <w:spacing w:after="240" w:line="240" w:lineRule="auto"/>
        <w:textAlignment w:val="baseline"/>
        <w:rPr>
          <w:rFonts w:ascii="MyriadPro-Cond" w:eastAsia="Times New Roman" w:hAnsi="MyriadPro-Cond" w:cs="MyriadPro-Cond"/>
          <w:sz w:val="34"/>
          <w:szCs w:val="36"/>
          <w:lang w:eastAsia="en-GB"/>
        </w:rPr>
      </w:pPr>
      <w:r w:rsidRPr="00967674">
        <w:rPr>
          <w:rFonts w:ascii="MyriadPro-Cond" w:eastAsia="Times New Roman" w:hAnsi="MyriadPro-Cond" w:cs="MyriadPro-Cond"/>
          <w:sz w:val="34"/>
          <w:szCs w:val="36"/>
          <w:lang w:eastAsia="en-GB"/>
        </w:rPr>
        <w:t>Electronic s</w:t>
      </w:r>
      <w:r w:rsidR="007E74FD" w:rsidRPr="00967674">
        <w:rPr>
          <w:rFonts w:ascii="MyriadPro-Cond" w:eastAsia="Times New Roman" w:hAnsi="MyriadPro-Cond" w:cs="MyriadPro-Cond"/>
          <w:sz w:val="34"/>
          <w:szCs w:val="36"/>
          <w:lang w:eastAsia="en-GB"/>
        </w:rPr>
        <w:t xml:space="preserve">upplementary </w:t>
      </w:r>
      <w:r w:rsidR="005C2B5F" w:rsidRPr="00967674">
        <w:rPr>
          <w:rFonts w:ascii="MyriadPro-Cond" w:eastAsia="Times New Roman" w:hAnsi="MyriadPro-Cond" w:cs="MyriadPro-Cond"/>
          <w:sz w:val="34"/>
          <w:szCs w:val="36"/>
          <w:lang w:eastAsia="en-GB"/>
        </w:rPr>
        <w:t>m</w:t>
      </w:r>
      <w:r w:rsidR="007E74FD" w:rsidRPr="00967674">
        <w:rPr>
          <w:rFonts w:ascii="MyriadPro-Cond" w:eastAsia="Times New Roman" w:hAnsi="MyriadPro-Cond" w:cs="MyriadPro-Cond"/>
          <w:sz w:val="34"/>
          <w:szCs w:val="36"/>
          <w:lang w:eastAsia="en-GB"/>
        </w:rPr>
        <w:t>aterial</w:t>
      </w:r>
    </w:p>
    <w:tbl>
      <w:tblPr>
        <w:tblW w:w="77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1180"/>
        <w:gridCol w:w="820"/>
        <w:gridCol w:w="820"/>
        <w:gridCol w:w="820"/>
        <w:gridCol w:w="820"/>
        <w:gridCol w:w="820"/>
        <w:gridCol w:w="1047"/>
      </w:tblGrid>
      <w:tr w:rsidR="008072F2" w:rsidRPr="00760089" w14:paraId="21D5C34D" w14:textId="77777777" w:rsidTr="009D2E8F">
        <w:trPr>
          <w:trHeight w:val="300"/>
        </w:trPr>
        <w:tc>
          <w:tcPr>
            <w:tcW w:w="1465" w:type="dxa"/>
            <w:tcBorders>
              <w:top w:val="single" w:sz="12" w:space="0" w:color="auto"/>
              <w:left w:val="nil"/>
              <w:bottom w:val="nil"/>
            </w:tcBorders>
            <w:shd w:val="clear" w:color="auto" w:fill="auto"/>
            <w:noWrap/>
            <w:vAlign w:val="bottom"/>
          </w:tcPr>
          <w:p w14:paraId="75CBCBAF" w14:textId="77777777" w:rsidR="008072F2" w:rsidRPr="00760089" w:rsidRDefault="008072F2" w:rsidP="001F1F5A">
            <w:pPr>
              <w:spacing w:after="0" w:line="240" w:lineRule="auto"/>
              <w:jc w:val="center"/>
              <w:rPr>
                <w:rFonts w:ascii="Calibri" w:eastAsia="Times New Roman" w:hAnsi="Calibri" w:cs="Calibri"/>
                <w:b/>
                <w:color w:val="000000"/>
                <w:lang w:eastAsia="en-GB"/>
              </w:rPr>
            </w:pPr>
          </w:p>
        </w:tc>
        <w:tc>
          <w:tcPr>
            <w:tcW w:w="1180" w:type="dxa"/>
            <w:tcBorders>
              <w:top w:val="single" w:sz="12" w:space="0" w:color="auto"/>
              <w:bottom w:val="nil"/>
              <w:right w:val="single" w:sz="4" w:space="0" w:color="auto"/>
            </w:tcBorders>
            <w:shd w:val="clear" w:color="auto" w:fill="auto"/>
            <w:noWrap/>
            <w:vAlign w:val="bottom"/>
          </w:tcPr>
          <w:p w14:paraId="2651EE4A" w14:textId="77777777" w:rsidR="008072F2" w:rsidRPr="00760089" w:rsidRDefault="008072F2" w:rsidP="001F1F5A">
            <w:pPr>
              <w:spacing w:after="0" w:line="240" w:lineRule="auto"/>
              <w:jc w:val="center"/>
              <w:rPr>
                <w:rFonts w:ascii="Calibri" w:eastAsia="Times New Roman" w:hAnsi="Calibri" w:cs="Calibri"/>
                <w:b/>
                <w:color w:val="000000"/>
                <w:lang w:eastAsia="en-GB"/>
              </w:rPr>
            </w:pPr>
          </w:p>
        </w:tc>
        <w:tc>
          <w:tcPr>
            <w:tcW w:w="5147" w:type="dxa"/>
            <w:gridSpan w:val="6"/>
            <w:tcBorders>
              <w:top w:val="single" w:sz="12" w:space="0" w:color="auto"/>
              <w:left w:val="single" w:sz="4" w:space="0" w:color="auto"/>
              <w:bottom w:val="single" w:sz="12" w:space="0" w:color="auto"/>
              <w:right w:val="nil"/>
            </w:tcBorders>
            <w:shd w:val="clear" w:color="auto" w:fill="auto"/>
            <w:noWrap/>
            <w:vAlign w:val="bottom"/>
            <w:hideMark/>
          </w:tcPr>
          <w:p w14:paraId="302F4E26"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Criteria</w:t>
            </w:r>
          </w:p>
        </w:tc>
      </w:tr>
      <w:tr w:rsidR="008072F2" w:rsidRPr="00760089" w14:paraId="5850AA7F" w14:textId="77777777" w:rsidTr="009D2E8F">
        <w:trPr>
          <w:trHeight w:val="300"/>
        </w:trPr>
        <w:tc>
          <w:tcPr>
            <w:tcW w:w="1465" w:type="dxa"/>
            <w:tcBorders>
              <w:top w:val="nil"/>
              <w:left w:val="nil"/>
              <w:bottom w:val="single" w:sz="12" w:space="0" w:color="auto"/>
            </w:tcBorders>
            <w:shd w:val="clear" w:color="auto" w:fill="auto"/>
            <w:vAlign w:val="bottom"/>
            <w:hideMark/>
          </w:tcPr>
          <w:p w14:paraId="20B21CFE" w14:textId="77777777" w:rsidR="008072F2" w:rsidRPr="00760089" w:rsidRDefault="008072F2" w:rsidP="001F1F5A">
            <w:pPr>
              <w:spacing w:after="0" w:line="240" w:lineRule="auto"/>
              <w:rPr>
                <w:rFonts w:ascii="Calibri" w:eastAsia="Times New Roman" w:hAnsi="Calibri" w:cs="Calibri"/>
                <w:b/>
                <w:color w:val="000000"/>
                <w:lang w:eastAsia="en-GB"/>
              </w:rPr>
            </w:pPr>
            <w:r w:rsidRPr="00760089">
              <w:rPr>
                <w:rFonts w:ascii="Calibri" w:eastAsia="Times New Roman" w:hAnsi="Calibri" w:cs="Calibri"/>
                <w:b/>
                <w:color w:val="000000"/>
                <w:lang w:eastAsia="en-GB"/>
              </w:rPr>
              <w:t>Method</w:t>
            </w:r>
          </w:p>
        </w:tc>
        <w:tc>
          <w:tcPr>
            <w:tcW w:w="1180" w:type="dxa"/>
            <w:tcBorders>
              <w:top w:val="nil"/>
              <w:bottom w:val="single" w:sz="12" w:space="0" w:color="auto"/>
              <w:right w:val="single" w:sz="4" w:space="0" w:color="auto"/>
            </w:tcBorders>
            <w:shd w:val="clear" w:color="auto" w:fill="auto"/>
            <w:vAlign w:val="bottom"/>
            <w:hideMark/>
          </w:tcPr>
          <w:p w14:paraId="6C0F02B4" w14:textId="77777777" w:rsidR="008072F2" w:rsidRPr="00760089" w:rsidRDefault="008072F2" w:rsidP="001F1F5A">
            <w:pPr>
              <w:spacing w:after="0" w:line="240" w:lineRule="auto"/>
              <w:rPr>
                <w:rFonts w:ascii="Calibri" w:eastAsia="Times New Roman" w:hAnsi="Calibri" w:cs="Calibri"/>
                <w:b/>
                <w:color w:val="000000"/>
                <w:lang w:eastAsia="en-GB"/>
              </w:rPr>
            </w:pPr>
            <w:r w:rsidRPr="00760089">
              <w:rPr>
                <w:rFonts w:ascii="Calibri" w:eastAsia="Times New Roman" w:hAnsi="Calibri" w:cs="Calibri"/>
                <w:b/>
                <w:color w:val="000000"/>
                <w:lang w:eastAsia="en-GB"/>
              </w:rPr>
              <w:t>Dataset</w:t>
            </w:r>
          </w:p>
        </w:tc>
        <w:tc>
          <w:tcPr>
            <w:tcW w:w="820" w:type="dxa"/>
            <w:tcBorders>
              <w:top w:val="single" w:sz="12" w:space="0" w:color="auto"/>
              <w:left w:val="single" w:sz="4" w:space="0" w:color="auto"/>
              <w:bottom w:val="single" w:sz="12" w:space="0" w:color="auto"/>
            </w:tcBorders>
            <w:shd w:val="clear" w:color="auto" w:fill="auto"/>
            <w:noWrap/>
            <w:vAlign w:val="bottom"/>
            <w:hideMark/>
          </w:tcPr>
          <w:p w14:paraId="16E7A9B5"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A</w:t>
            </w:r>
          </w:p>
        </w:tc>
        <w:tc>
          <w:tcPr>
            <w:tcW w:w="820" w:type="dxa"/>
            <w:tcBorders>
              <w:top w:val="single" w:sz="12" w:space="0" w:color="auto"/>
              <w:bottom w:val="single" w:sz="12" w:space="0" w:color="auto"/>
            </w:tcBorders>
            <w:shd w:val="clear" w:color="auto" w:fill="auto"/>
            <w:noWrap/>
            <w:vAlign w:val="bottom"/>
            <w:hideMark/>
          </w:tcPr>
          <w:p w14:paraId="50663109"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B</w:t>
            </w:r>
          </w:p>
        </w:tc>
        <w:tc>
          <w:tcPr>
            <w:tcW w:w="820" w:type="dxa"/>
            <w:tcBorders>
              <w:top w:val="single" w:sz="12" w:space="0" w:color="auto"/>
              <w:bottom w:val="single" w:sz="12" w:space="0" w:color="auto"/>
            </w:tcBorders>
            <w:shd w:val="clear" w:color="auto" w:fill="auto"/>
            <w:noWrap/>
            <w:vAlign w:val="bottom"/>
            <w:hideMark/>
          </w:tcPr>
          <w:p w14:paraId="7B740D84"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C</w:t>
            </w:r>
          </w:p>
        </w:tc>
        <w:tc>
          <w:tcPr>
            <w:tcW w:w="820" w:type="dxa"/>
            <w:tcBorders>
              <w:top w:val="single" w:sz="12" w:space="0" w:color="auto"/>
              <w:bottom w:val="single" w:sz="12" w:space="0" w:color="auto"/>
            </w:tcBorders>
            <w:shd w:val="clear" w:color="auto" w:fill="auto"/>
            <w:noWrap/>
            <w:vAlign w:val="bottom"/>
            <w:hideMark/>
          </w:tcPr>
          <w:p w14:paraId="2E378CB2"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D</w:t>
            </w:r>
          </w:p>
        </w:tc>
        <w:tc>
          <w:tcPr>
            <w:tcW w:w="820" w:type="dxa"/>
            <w:tcBorders>
              <w:top w:val="single" w:sz="12" w:space="0" w:color="auto"/>
              <w:bottom w:val="single" w:sz="12" w:space="0" w:color="auto"/>
            </w:tcBorders>
            <w:shd w:val="clear" w:color="auto" w:fill="auto"/>
            <w:noWrap/>
            <w:vAlign w:val="bottom"/>
            <w:hideMark/>
          </w:tcPr>
          <w:p w14:paraId="241D595D"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E</w:t>
            </w:r>
          </w:p>
        </w:tc>
        <w:tc>
          <w:tcPr>
            <w:tcW w:w="1047" w:type="dxa"/>
            <w:tcBorders>
              <w:top w:val="single" w:sz="12" w:space="0" w:color="auto"/>
              <w:bottom w:val="single" w:sz="12" w:space="0" w:color="auto"/>
              <w:right w:val="nil"/>
            </w:tcBorders>
            <w:shd w:val="clear" w:color="auto" w:fill="auto"/>
            <w:noWrap/>
            <w:vAlign w:val="bottom"/>
            <w:hideMark/>
          </w:tcPr>
          <w:p w14:paraId="14FA1051" w14:textId="77777777" w:rsidR="008072F2" w:rsidRPr="00760089" w:rsidRDefault="008072F2" w:rsidP="001F1F5A">
            <w:pPr>
              <w:spacing w:after="0" w:line="240" w:lineRule="auto"/>
              <w:jc w:val="center"/>
              <w:rPr>
                <w:rFonts w:ascii="Calibri" w:eastAsia="Times New Roman" w:hAnsi="Calibri" w:cs="Calibri"/>
                <w:b/>
                <w:color w:val="000000"/>
                <w:lang w:eastAsia="en-GB"/>
              </w:rPr>
            </w:pPr>
            <w:r w:rsidRPr="00760089">
              <w:rPr>
                <w:rFonts w:ascii="Calibri" w:eastAsia="Times New Roman" w:hAnsi="Calibri" w:cs="Calibri"/>
                <w:b/>
                <w:color w:val="000000"/>
                <w:lang w:eastAsia="en-GB"/>
              </w:rPr>
              <w:t>Not cited</w:t>
            </w:r>
          </w:p>
        </w:tc>
      </w:tr>
      <w:tr w:rsidR="008072F2" w:rsidRPr="00760089" w14:paraId="31FC524A" w14:textId="77777777" w:rsidTr="009D2E8F">
        <w:trPr>
          <w:trHeight w:val="300"/>
        </w:trPr>
        <w:tc>
          <w:tcPr>
            <w:tcW w:w="1465" w:type="dxa"/>
            <w:tcBorders>
              <w:top w:val="single" w:sz="12" w:space="0" w:color="auto"/>
              <w:left w:val="nil"/>
              <w:bottom w:val="nil"/>
            </w:tcBorders>
            <w:shd w:val="clear" w:color="auto" w:fill="auto"/>
            <w:vAlign w:val="center"/>
          </w:tcPr>
          <w:p w14:paraId="29A9B762" w14:textId="77777777" w:rsidR="008072F2" w:rsidRPr="00760089" w:rsidRDefault="008072F2" w:rsidP="001F1F5A">
            <w:pPr>
              <w:spacing w:after="0" w:line="240" w:lineRule="auto"/>
              <w:rPr>
                <w:rFonts w:ascii="Calibri" w:eastAsia="Times New Roman" w:hAnsi="Calibri" w:cs="Calibri"/>
                <w:color w:val="000000"/>
                <w:lang w:eastAsia="en-GB"/>
              </w:rPr>
            </w:pPr>
          </w:p>
        </w:tc>
        <w:tc>
          <w:tcPr>
            <w:tcW w:w="1180" w:type="dxa"/>
            <w:tcBorders>
              <w:top w:val="single" w:sz="12" w:space="0" w:color="auto"/>
              <w:bottom w:val="nil"/>
              <w:right w:val="single" w:sz="4" w:space="0" w:color="auto"/>
            </w:tcBorders>
            <w:shd w:val="clear" w:color="auto" w:fill="auto"/>
            <w:vAlign w:val="center"/>
          </w:tcPr>
          <w:p w14:paraId="6EECFDFF" w14:textId="77777777" w:rsidR="008072F2" w:rsidRPr="00760089" w:rsidRDefault="008072F2" w:rsidP="001F1F5A">
            <w:pPr>
              <w:spacing w:after="0" w:line="240" w:lineRule="auto"/>
              <w:rPr>
                <w:rFonts w:ascii="Calibri" w:eastAsia="Times New Roman" w:hAnsi="Calibri" w:cs="Calibri"/>
                <w:color w:val="000000"/>
                <w:lang w:eastAsia="en-GB"/>
              </w:rPr>
            </w:pPr>
          </w:p>
        </w:tc>
        <w:tc>
          <w:tcPr>
            <w:tcW w:w="820" w:type="dxa"/>
            <w:tcBorders>
              <w:top w:val="single" w:sz="12" w:space="0" w:color="auto"/>
              <w:left w:val="single" w:sz="4" w:space="0" w:color="auto"/>
              <w:bottom w:val="nil"/>
            </w:tcBorders>
            <w:shd w:val="clear" w:color="auto" w:fill="auto"/>
            <w:noWrap/>
            <w:vAlign w:val="bottom"/>
          </w:tcPr>
          <w:p w14:paraId="14D8FFD9"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single" w:sz="12" w:space="0" w:color="auto"/>
              <w:bottom w:val="nil"/>
            </w:tcBorders>
            <w:shd w:val="clear" w:color="auto" w:fill="auto"/>
            <w:noWrap/>
            <w:vAlign w:val="bottom"/>
          </w:tcPr>
          <w:p w14:paraId="63DBE3FF"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single" w:sz="12" w:space="0" w:color="auto"/>
              <w:bottom w:val="nil"/>
            </w:tcBorders>
            <w:shd w:val="clear" w:color="auto" w:fill="auto"/>
            <w:noWrap/>
            <w:vAlign w:val="bottom"/>
          </w:tcPr>
          <w:p w14:paraId="05C6A860"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single" w:sz="12" w:space="0" w:color="auto"/>
              <w:bottom w:val="nil"/>
            </w:tcBorders>
            <w:shd w:val="clear" w:color="auto" w:fill="auto"/>
            <w:noWrap/>
            <w:vAlign w:val="bottom"/>
          </w:tcPr>
          <w:p w14:paraId="31360C38"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single" w:sz="12" w:space="0" w:color="auto"/>
              <w:bottom w:val="nil"/>
            </w:tcBorders>
            <w:shd w:val="clear" w:color="auto" w:fill="auto"/>
            <w:noWrap/>
            <w:vAlign w:val="bottom"/>
          </w:tcPr>
          <w:p w14:paraId="017F93AB"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1047" w:type="dxa"/>
            <w:tcBorders>
              <w:top w:val="single" w:sz="12" w:space="0" w:color="auto"/>
              <w:bottom w:val="nil"/>
              <w:right w:val="nil"/>
            </w:tcBorders>
            <w:shd w:val="clear" w:color="auto" w:fill="auto"/>
            <w:noWrap/>
            <w:vAlign w:val="bottom"/>
          </w:tcPr>
          <w:p w14:paraId="1650BA00"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r>
      <w:tr w:rsidR="008072F2" w:rsidRPr="00760089" w14:paraId="79DE50D6" w14:textId="77777777" w:rsidTr="009D2E8F">
        <w:trPr>
          <w:trHeight w:val="300"/>
        </w:trPr>
        <w:tc>
          <w:tcPr>
            <w:tcW w:w="1465" w:type="dxa"/>
            <w:tcBorders>
              <w:top w:val="nil"/>
              <w:left w:val="nil"/>
              <w:bottom w:val="nil"/>
            </w:tcBorders>
            <w:shd w:val="clear" w:color="auto" w:fill="auto"/>
            <w:noWrap/>
            <w:vAlign w:val="bottom"/>
            <w:hideMark/>
          </w:tcPr>
          <w:p w14:paraId="37EDC061" w14:textId="77777777" w:rsidR="008072F2" w:rsidRPr="009D2E8F" w:rsidRDefault="008072F2" w:rsidP="001F1F5A">
            <w:pPr>
              <w:spacing w:after="0" w:line="240" w:lineRule="auto"/>
              <w:rPr>
                <w:rFonts w:ascii="Calibri" w:eastAsia="Times New Roman" w:hAnsi="Calibri" w:cs="Calibri"/>
                <w:b/>
                <w:color w:val="000000"/>
                <w:lang w:eastAsia="en-GB"/>
              </w:rPr>
            </w:pPr>
            <w:r w:rsidRPr="009D2E8F">
              <w:rPr>
                <w:rFonts w:ascii="Calibri" w:eastAsia="Times New Roman" w:hAnsi="Calibri" w:cs="Calibri"/>
                <w:b/>
                <w:color w:val="000000"/>
                <w:lang w:eastAsia="en-GB"/>
              </w:rPr>
              <w:t>IUCN Red List</w:t>
            </w:r>
          </w:p>
        </w:tc>
        <w:tc>
          <w:tcPr>
            <w:tcW w:w="1180" w:type="dxa"/>
            <w:tcBorders>
              <w:top w:val="nil"/>
              <w:bottom w:val="nil"/>
              <w:right w:val="single" w:sz="4" w:space="0" w:color="auto"/>
            </w:tcBorders>
            <w:shd w:val="clear" w:color="auto" w:fill="auto"/>
            <w:noWrap/>
            <w:vAlign w:val="bottom"/>
            <w:hideMark/>
          </w:tcPr>
          <w:p w14:paraId="36FA231E" w14:textId="77777777" w:rsidR="008072F2" w:rsidRPr="00760089" w:rsidRDefault="008072F2" w:rsidP="001F1F5A">
            <w:pPr>
              <w:spacing w:after="0" w:line="240" w:lineRule="auto"/>
              <w:rPr>
                <w:rFonts w:ascii="Calibri" w:eastAsia="Times New Roman" w:hAnsi="Calibri" w:cs="Calibri"/>
                <w:color w:val="000000"/>
                <w:lang w:eastAsia="en-GB"/>
              </w:rPr>
            </w:pPr>
            <w:r w:rsidRPr="00760089">
              <w:rPr>
                <w:rFonts w:ascii="Calibri" w:eastAsia="Times New Roman" w:hAnsi="Calibri" w:cs="Calibri"/>
                <w:color w:val="000000"/>
                <w:lang w:eastAsia="en-GB"/>
              </w:rPr>
              <w:t>-</w:t>
            </w:r>
          </w:p>
        </w:tc>
        <w:tc>
          <w:tcPr>
            <w:tcW w:w="820" w:type="dxa"/>
            <w:tcBorders>
              <w:top w:val="nil"/>
              <w:left w:val="single" w:sz="4" w:space="0" w:color="auto"/>
              <w:bottom w:val="nil"/>
            </w:tcBorders>
            <w:shd w:val="clear" w:color="auto" w:fill="auto"/>
            <w:noWrap/>
            <w:vAlign w:val="bottom"/>
            <w:hideMark/>
          </w:tcPr>
          <w:p w14:paraId="3521F7D6" w14:textId="77777777" w:rsidR="008072F2" w:rsidRPr="00760089" w:rsidRDefault="008072F2" w:rsidP="001F1F5A">
            <w:pPr>
              <w:spacing w:after="0" w:line="240" w:lineRule="auto"/>
              <w:jc w:val="center"/>
              <w:rPr>
                <w:rFonts w:ascii="Calibri" w:eastAsia="Times New Roman" w:hAnsi="Calibri" w:cs="Calibri"/>
                <w:color w:val="000000"/>
                <w:lang w:eastAsia="en-GB"/>
              </w:rPr>
            </w:pPr>
            <w:r w:rsidRPr="00760089">
              <w:rPr>
                <w:rFonts w:ascii="Calibri" w:eastAsia="Times New Roman" w:hAnsi="Calibri" w:cs="Calibri"/>
                <w:color w:val="000000"/>
                <w:lang w:eastAsia="en-GB"/>
              </w:rPr>
              <w:t>0.06</w:t>
            </w:r>
          </w:p>
        </w:tc>
        <w:tc>
          <w:tcPr>
            <w:tcW w:w="820" w:type="dxa"/>
            <w:tcBorders>
              <w:top w:val="nil"/>
              <w:bottom w:val="nil"/>
            </w:tcBorders>
            <w:shd w:val="clear" w:color="auto" w:fill="auto"/>
            <w:noWrap/>
            <w:vAlign w:val="bottom"/>
            <w:hideMark/>
          </w:tcPr>
          <w:p w14:paraId="732DA096" w14:textId="77777777" w:rsidR="008072F2" w:rsidRPr="00760089" w:rsidRDefault="008072F2" w:rsidP="001F1F5A">
            <w:pPr>
              <w:spacing w:after="0" w:line="240" w:lineRule="auto"/>
              <w:jc w:val="center"/>
              <w:rPr>
                <w:rFonts w:ascii="Calibri" w:eastAsia="Times New Roman" w:hAnsi="Calibri" w:cs="Calibri"/>
                <w:color w:val="000000"/>
                <w:lang w:eastAsia="en-GB"/>
              </w:rPr>
            </w:pPr>
            <w:r w:rsidRPr="00760089">
              <w:rPr>
                <w:rFonts w:ascii="Calibri" w:eastAsia="Times New Roman" w:hAnsi="Calibri" w:cs="Calibri"/>
                <w:color w:val="000000"/>
                <w:lang w:eastAsia="en-GB"/>
              </w:rPr>
              <w:t>0.28</w:t>
            </w:r>
          </w:p>
        </w:tc>
        <w:tc>
          <w:tcPr>
            <w:tcW w:w="820" w:type="dxa"/>
            <w:tcBorders>
              <w:top w:val="nil"/>
              <w:bottom w:val="nil"/>
            </w:tcBorders>
            <w:shd w:val="clear" w:color="auto" w:fill="auto"/>
            <w:noWrap/>
            <w:vAlign w:val="bottom"/>
            <w:hideMark/>
          </w:tcPr>
          <w:p w14:paraId="38767E26" w14:textId="77777777" w:rsidR="008072F2" w:rsidRPr="00760089" w:rsidRDefault="008072F2" w:rsidP="001F1F5A">
            <w:pPr>
              <w:spacing w:after="0" w:line="240" w:lineRule="auto"/>
              <w:jc w:val="center"/>
              <w:rPr>
                <w:rFonts w:ascii="Calibri" w:eastAsia="Times New Roman" w:hAnsi="Calibri" w:cs="Calibri"/>
                <w:color w:val="000000"/>
                <w:lang w:eastAsia="en-GB"/>
              </w:rPr>
            </w:pPr>
            <w:r w:rsidRPr="00760089">
              <w:rPr>
                <w:rFonts w:ascii="Calibri" w:eastAsia="Times New Roman" w:hAnsi="Calibri" w:cs="Calibri"/>
                <w:color w:val="000000"/>
                <w:lang w:eastAsia="en-GB"/>
              </w:rPr>
              <w:t>0.03</w:t>
            </w:r>
          </w:p>
        </w:tc>
        <w:tc>
          <w:tcPr>
            <w:tcW w:w="820" w:type="dxa"/>
            <w:tcBorders>
              <w:top w:val="nil"/>
              <w:bottom w:val="nil"/>
            </w:tcBorders>
            <w:shd w:val="clear" w:color="auto" w:fill="auto"/>
            <w:noWrap/>
            <w:vAlign w:val="bottom"/>
            <w:hideMark/>
          </w:tcPr>
          <w:p w14:paraId="34D241C3" w14:textId="77777777" w:rsidR="008072F2" w:rsidRPr="00760089" w:rsidRDefault="008072F2" w:rsidP="001F1F5A">
            <w:pPr>
              <w:spacing w:after="0" w:line="240" w:lineRule="auto"/>
              <w:jc w:val="center"/>
              <w:rPr>
                <w:rFonts w:ascii="Calibri" w:eastAsia="Times New Roman" w:hAnsi="Calibri" w:cs="Calibri"/>
                <w:color w:val="000000"/>
                <w:lang w:eastAsia="en-GB"/>
              </w:rPr>
            </w:pPr>
            <w:r w:rsidRPr="00760089">
              <w:rPr>
                <w:rFonts w:ascii="Calibri" w:eastAsia="Times New Roman" w:hAnsi="Calibri" w:cs="Calibri"/>
                <w:color w:val="000000"/>
                <w:lang w:eastAsia="en-GB"/>
              </w:rPr>
              <w:t>0.10</w:t>
            </w:r>
          </w:p>
        </w:tc>
        <w:tc>
          <w:tcPr>
            <w:tcW w:w="820" w:type="dxa"/>
            <w:tcBorders>
              <w:top w:val="nil"/>
              <w:bottom w:val="nil"/>
            </w:tcBorders>
            <w:shd w:val="clear" w:color="auto" w:fill="auto"/>
            <w:noWrap/>
            <w:vAlign w:val="bottom"/>
            <w:hideMark/>
          </w:tcPr>
          <w:p w14:paraId="01319409" w14:textId="77777777" w:rsidR="008072F2" w:rsidRPr="00760089" w:rsidRDefault="008072F2" w:rsidP="001F1F5A">
            <w:pPr>
              <w:spacing w:after="0" w:line="240" w:lineRule="auto"/>
              <w:jc w:val="center"/>
              <w:rPr>
                <w:rFonts w:ascii="Calibri" w:eastAsia="Times New Roman" w:hAnsi="Calibri" w:cs="Calibri"/>
                <w:color w:val="000000"/>
                <w:lang w:eastAsia="en-GB"/>
              </w:rPr>
            </w:pPr>
            <w:r w:rsidRPr="00760089">
              <w:rPr>
                <w:rFonts w:ascii="Calibri" w:eastAsia="Times New Roman" w:hAnsi="Calibri" w:cs="Calibri"/>
                <w:color w:val="000000"/>
                <w:lang w:eastAsia="en-GB"/>
              </w:rPr>
              <w:t>0.00</w:t>
            </w:r>
          </w:p>
        </w:tc>
        <w:tc>
          <w:tcPr>
            <w:tcW w:w="1047" w:type="dxa"/>
            <w:tcBorders>
              <w:top w:val="nil"/>
              <w:bottom w:val="nil"/>
              <w:right w:val="nil"/>
            </w:tcBorders>
            <w:shd w:val="clear" w:color="auto" w:fill="auto"/>
            <w:noWrap/>
            <w:vAlign w:val="bottom"/>
            <w:hideMark/>
          </w:tcPr>
          <w:p w14:paraId="6608C79A" w14:textId="77777777" w:rsidR="008072F2" w:rsidRPr="00760089" w:rsidRDefault="008072F2" w:rsidP="001F1F5A">
            <w:pPr>
              <w:spacing w:after="0" w:line="240" w:lineRule="auto"/>
              <w:jc w:val="center"/>
              <w:rPr>
                <w:rFonts w:ascii="Calibri" w:eastAsia="Times New Roman" w:hAnsi="Calibri" w:cs="Calibri"/>
                <w:color w:val="000000"/>
                <w:lang w:eastAsia="en-GB"/>
              </w:rPr>
            </w:pPr>
            <w:r w:rsidRPr="00760089">
              <w:rPr>
                <w:rFonts w:ascii="Calibri" w:eastAsia="Times New Roman" w:hAnsi="Calibri" w:cs="Calibri"/>
                <w:color w:val="000000"/>
                <w:lang w:eastAsia="en-GB"/>
              </w:rPr>
              <w:t>0.52</w:t>
            </w:r>
          </w:p>
        </w:tc>
      </w:tr>
      <w:tr w:rsidR="008072F2" w:rsidRPr="00760089" w14:paraId="6FDB227E" w14:textId="77777777" w:rsidTr="009D2E8F">
        <w:trPr>
          <w:trHeight w:val="80"/>
        </w:trPr>
        <w:tc>
          <w:tcPr>
            <w:tcW w:w="1465" w:type="dxa"/>
            <w:tcBorders>
              <w:top w:val="nil"/>
              <w:left w:val="nil"/>
              <w:bottom w:val="double" w:sz="4" w:space="0" w:color="auto"/>
            </w:tcBorders>
            <w:shd w:val="clear" w:color="auto" w:fill="auto"/>
            <w:noWrap/>
            <w:vAlign w:val="bottom"/>
          </w:tcPr>
          <w:p w14:paraId="60D00AA4" w14:textId="77777777" w:rsidR="008072F2" w:rsidRPr="009D2E8F" w:rsidRDefault="008072F2" w:rsidP="001F1F5A">
            <w:pPr>
              <w:spacing w:after="0" w:line="240" w:lineRule="auto"/>
              <w:rPr>
                <w:rFonts w:ascii="Calibri" w:eastAsia="Times New Roman" w:hAnsi="Calibri" w:cs="Calibri"/>
                <w:b/>
                <w:color w:val="000000"/>
                <w:lang w:eastAsia="en-GB"/>
              </w:rPr>
            </w:pPr>
          </w:p>
        </w:tc>
        <w:tc>
          <w:tcPr>
            <w:tcW w:w="1180" w:type="dxa"/>
            <w:tcBorders>
              <w:top w:val="nil"/>
              <w:bottom w:val="double" w:sz="4" w:space="0" w:color="auto"/>
              <w:right w:val="single" w:sz="4" w:space="0" w:color="auto"/>
            </w:tcBorders>
            <w:shd w:val="clear" w:color="auto" w:fill="auto"/>
            <w:noWrap/>
            <w:vAlign w:val="bottom"/>
          </w:tcPr>
          <w:p w14:paraId="28351ACF" w14:textId="77777777" w:rsidR="008072F2" w:rsidRPr="00760089" w:rsidRDefault="008072F2" w:rsidP="001F1F5A">
            <w:pPr>
              <w:spacing w:after="0" w:line="240" w:lineRule="auto"/>
              <w:rPr>
                <w:rFonts w:ascii="Calibri" w:eastAsia="Times New Roman" w:hAnsi="Calibri" w:cs="Calibri"/>
                <w:color w:val="000000"/>
                <w:lang w:eastAsia="en-GB"/>
              </w:rPr>
            </w:pPr>
          </w:p>
        </w:tc>
        <w:tc>
          <w:tcPr>
            <w:tcW w:w="820" w:type="dxa"/>
            <w:tcBorders>
              <w:top w:val="nil"/>
              <w:left w:val="single" w:sz="4" w:space="0" w:color="auto"/>
              <w:bottom w:val="double" w:sz="4" w:space="0" w:color="auto"/>
            </w:tcBorders>
            <w:shd w:val="clear" w:color="auto" w:fill="auto"/>
            <w:noWrap/>
            <w:vAlign w:val="bottom"/>
          </w:tcPr>
          <w:p w14:paraId="185239E3"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nil"/>
              <w:bottom w:val="double" w:sz="4" w:space="0" w:color="auto"/>
            </w:tcBorders>
            <w:shd w:val="clear" w:color="auto" w:fill="auto"/>
            <w:noWrap/>
            <w:vAlign w:val="bottom"/>
          </w:tcPr>
          <w:p w14:paraId="25838645"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nil"/>
              <w:bottom w:val="double" w:sz="4" w:space="0" w:color="auto"/>
            </w:tcBorders>
            <w:shd w:val="clear" w:color="auto" w:fill="auto"/>
            <w:noWrap/>
            <w:vAlign w:val="bottom"/>
          </w:tcPr>
          <w:p w14:paraId="41C2BF83"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nil"/>
              <w:bottom w:val="double" w:sz="4" w:space="0" w:color="auto"/>
            </w:tcBorders>
            <w:shd w:val="clear" w:color="auto" w:fill="auto"/>
            <w:noWrap/>
            <w:vAlign w:val="bottom"/>
          </w:tcPr>
          <w:p w14:paraId="6739D223"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820" w:type="dxa"/>
            <w:tcBorders>
              <w:top w:val="nil"/>
              <w:bottom w:val="double" w:sz="4" w:space="0" w:color="auto"/>
            </w:tcBorders>
            <w:shd w:val="clear" w:color="auto" w:fill="auto"/>
            <w:noWrap/>
            <w:vAlign w:val="bottom"/>
          </w:tcPr>
          <w:p w14:paraId="303F88D8"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c>
          <w:tcPr>
            <w:tcW w:w="1047" w:type="dxa"/>
            <w:tcBorders>
              <w:top w:val="nil"/>
              <w:bottom w:val="double" w:sz="4" w:space="0" w:color="auto"/>
              <w:right w:val="nil"/>
            </w:tcBorders>
            <w:shd w:val="clear" w:color="auto" w:fill="auto"/>
            <w:noWrap/>
            <w:vAlign w:val="bottom"/>
          </w:tcPr>
          <w:p w14:paraId="1071912D" w14:textId="77777777" w:rsidR="008072F2" w:rsidRPr="00760089" w:rsidRDefault="008072F2" w:rsidP="001F1F5A">
            <w:pPr>
              <w:spacing w:after="0" w:line="240" w:lineRule="auto"/>
              <w:jc w:val="center"/>
              <w:rPr>
                <w:rFonts w:ascii="Calibri" w:eastAsia="Times New Roman" w:hAnsi="Calibri" w:cs="Calibri"/>
                <w:color w:val="000000"/>
                <w:lang w:eastAsia="en-GB"/>
              </w:rPr>
            </w:pPr>
          </w:p>
        </w:tc>
      </w:tr>
      <w:tr w:rsidR="00112FA6" w:rsidRPr="00760089" w14:paraId="7ADC79EB" w14:textId="77777777" w:rsidTr="009D2E8F">
        <w:trPr>
          <w:trHeight w:val="300"/>
        </w:trPr>
        <w:tc>
          <w:tcPr>
            <w:tcW w:w="1465" w:type="dxa"/>
            <w:tcBorders>
              <w:top w:val="double" w:sz="4" w:space="0" w:color="auto"/>
              <w:left w:val="nil"/>
              <w:bottom w:val="nil"/>
            </w:tcBorders>
            <w:shd w:val="clear" w:color="auto" w:fill="auto"/>
            <w:noWrap/>
            <w:vAlign w:val="bottom"/>
            <w:hideMark/>
          </w:tcPr>
          <w:p w14:paraId="44C72FFD" w14:textId="77777777" w:rsidR="00112FA6" w:rsidRPr="009D2E8F" w:rsidRDefault="00112FA6" w:rsidP="00112FA6">
            <w:pPr>
              <w:spacing w:after="0" w:line="240" w:lineRule="auto"/>
              <w:rPr>
                <w:rFonts w:ascii="Calibri" w:eastAsia="Times New Roman" w:hAnsi="Calibri" w:cs="Calibri"/>
                <w:b/>
                <w:color w:val="000000"/>
                <w:lang w:eastAsia="en-GB"/>
              </w:rPr>
            </w:pPr>
            <w:r w:rsidRPr="009D2E8F">
              <w:rPr>
                <w:rFonts w:ascii="Calibri" w:eastAsia="Times New Roman" w:hAnsi="Calibri" w:cs="Calibri"/>
                <w:b/>
                <w:color w:val="000000"/>
                <w:lang w:eastAsia="en-GB"/>
              </w:rPr>
              <w:t>Random forests</w:t>
            </w:r>
          </w:p>
        </w:tc>
        <w:tc>
          <w:tcPr>
            <w:tcW w:w="1180" w:type="dxa"/>
            <w:tcBorders>
              <w:top w:val="double" w:sz="4" w:space="0" w:color="auto"/>
              <w:bottom w:val="nil"/>
              <w:right w:val="single" w:sz="4" w:space="0" w:color="auto"/>
            </w:tcBorders>
            <w:shd w:val="clear" w:color="auto" w:fill="auto"/>
            <w:noWrap/>
            <w:vAlign w:val="bottom"/>
            <w:hideMark/>
          </w:tcPr>
          <w:p w14:paraId="2888CC43" w14:textId="6E184EC9" w:rsidR="00112FA6" w:rsidRPr="00760089" w:rsidRDefault="00361EC7" w:rsidP="00112FA6">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Coffea</w:t>
            </w:r>
            <w:proofErr w:type="spellEnd"/>
          </w:p>
        </w:tc>
        <w:tc>
          <w:tcPr>
            <w:tcW w:w="820" w:type="dxa"/>
            <w:tcBorders>
              <w:top w:val="double" w:sz="4" w:space="0" w:color="auto"/>
              <w:left w:val="single" w:sz="4" w:space="0" w:color="auto"/>
              <w:bottom w:val="nil"/>
            </w:tcBorders>
            <w:shd w:val="clear" w:color="auto" w:fill="auto"/>
            <w:noWrap/>
            <w:vAlign w:val="bottom"/>
            <w:hideMark/>
          </w:tcPr>
          <w:p w14:paraId="2310E788" w14:textId="3B87753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double" w:sz="4" w:space="0" w:color="auto"/>
              <w:bottom w:val="nil"/>
            </w:tcBorders>
            <w:shd w:val="clear" w:color="auto" w:fill="auto"/>
            <w:noWrap/>
            <w:vAlign w:val="bottom"/>
            <w:hideMark/>
          </w:tcPr>
          <w:p w14:paraId="5A8F00EE" w14:textId="763E802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0.56</w:t>
            </w:r>
          </w:p>
        </w:tc>
        <w:tc>
          <w:tcPr>
            <w:tcW w:w="820" w:type="dxa"/>
            <w:tcBorders>
              <w:top w:val="double" w:sz="4" w:space="0" w:color="auto"/>
              <w:bottom w:val="nil"/>
            </w:tcBorders>
            <w:shd w:val="clear" w:color="auto" w:fill="auto"/>
            <w:noWrap/>
            <w:vAlign w:val="bottom"/>
            <w:hideMark/>
          </w:tcPr>
          <w:p w14:paraId="3B2390F7" w14:textId="19816C3C"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0.06</w:t>
            </w:r>
          </w:p>
        </w:tc>
        <w:tc>
          <w:tcPr>
            <w:tcW w:w="820" w:type="dxa"/>
            <w:tcBorders>
              <w:top w:val="double" w:sz="4" w:space="0" w:color="auto"/>
              <w:bottom w:val="nil"/>
            </w:tcBorders>
            <w:shd w:val="clear" w:color="auto" w:fill="auto"/>
            <w:noWrap/>
            <w:vAlign w:val="bottom"/>
            <w:hideMark/>
          </w:tcPr>
          <w:p w14:paraId="5E7D19C9" w14:textId="548C661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0.03</w:t>
            </w:r>
          </w:p>
        </w:tc>
        <w:tc>
          <w:tcPr>
            <w:tcW w:w="820" w:type="dxa"/>
            <w:tcBorders>
              <w:top w:val="double" w:sz="4" w:space="0" w:color="auto"/>
              <w:bottom w:val="nil"/>
            </w:tcBorders>
            <w:shd w:val="clear" w:color="auto" w:fill="auto"/>
            <w:noWrap/>
            <w:vAlign w:val="bottom"/>
            <w:hideMark/>
          </w:tcPr>
          <w:p w14:paraId="00532DDB" w14:textId="7D4DF34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double" w:sz="4" w:space="0" w:color="auto"/>
              <w:bottom w:val="nil"/>
              <w:right w:val="nil"/>
            </w:tcBorders>
            <w:shd w:val="clear" w:color="auto" w:fill="auto"/>
            <w:noWrap/>
            <w:vAlign w:val="bottom"/>
            <w:hideMark/>
          </w:tcPr>
          <w:p w14:paraId="1212EB60" w14:textId="44A6C35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0.34</w:t>
            </w:r>
          </w:p>
        </w:tc>
      </w:tr>
      <w:tr w:rsidR="00112FA6" w:rsidRPr="00760089" w14:paraId="49027726" w14:textId="77777777" w:rsidTr="009D2E8F">
        <w:trPr>
          <w:trHeight w:val="300"/>
        </w:trPr>
        <w:tc>
          <w:tcPr>
            <w:tcW w:w="1465" w:type="dxa"/>
            <w:tcBorders>
              <w:top w:val="nil"/>
              <w:left w:val="nil"/>
              <w:bottom w:val="nil"/>
            </w:tcBorders>
            <w:shd w:val="clear" w:color="auto" w:fill="auto"/>
            <w:noWrap/>
            <w:vAlign w:val="bottom"/>
            <w:hideMark/>
          </w:tcPr>
          <w:p w14:paraId="72CD15E5"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40CDE85B" w14:textId="77777777" w:rsidR="00112FA6" w:rsidRPr="00760089" w:rsidRDefault="00112FA6" w:rsidP="00112FA6">
            <w:pPr>
              <w:spacing w:after="0" w:line="240" w:lineRule="auto"/>
              <w:rPr>
                <w:rFonts w:ascii="Calibri" w:eastAsia="Times New Roman" w:hAnsi="Calibri" w:cs="Calibri"/>
                <w:color w:val="000000"/>
                <w:lang w:eastAsia="en-GB"/>
              </w:rPr>
            </w:pPr>
            <w:r w:rsidRPr="00760089">
              <w:rPr>
                <w:rFonts w:ascii="Calibri" w:eastAsia="Times New Roman" w:hAnsi="Calibri" w:cs="Calibri"/>
                <w:color w:val="000000"/>
                <w:lang w:eastAsia="en-GB"/>
              </w:rPr>
              <w:t>Legumes</w:t>
            </w:r>
          </w:p>
        </w:tc>
        <w:tc>
          <w:tcPr>
            <w:tcW w:w="820" w:type="dxa"/>
            <w:tcBorders>
              <w:top w:val="nil"/>
              <w:left w:val="single" w:sz="4" w:space="0" w:color="auto"/>
              <w:bottom w:val="nil"/>
            </w:tcBorders>
            <w:shd w:val="clear" w:color="auto" w:fill="auto"/>
            <w:noWrap/>
            <w:vAlign w:val="bottom"/>
            <w:hideMark/>
          </w:tcPr>
          <w:p w14:paraId="3657AFC5" w14:textId="6098B8B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nil"/>
            </w:tcBorders>
            <w:shd w:val="clear" w:color="auto" w:fill="auto"/>
            <w:noWrap/>
            <w:vAlign w:val="bottom"/>
            <w:hideMark/>
          </w:tcPr>
          <w:p w14:paraId="5CFEE1B2" w14:textId="45237FA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0.06</w:t>
            </w:r>
          </w:p>
        </w:tc>
        <w:tc>
          <w:tcPr>
            <w:tcW w:w="820" w:type="dxa"/>
            <w:tcBorders>
              <w:top w:val="nil"/>
              <w:bottom w:val="nil"/>
            </w:tcBorders>
            <w:shd w:val="clear" w:color="auto" w:fill="auto"/>
            <w:noWrap/>
            <w:vAlign w:val="bottom"/>
            <w:hideMark/>
          </w:tcPr>
          <w:p w14:paraId="39254E4B" w14:textId="2F9FBB3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67396AE9" w14:textId="6EE87C3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20C75A6B" w14:textId="4BA62B7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1AE47252" w14:textId="1C79A61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0.93</w:t>
            </w:r>
          </w:p>
        </w:tc>
      </w:tr>
      <w:tr w:rsidR="00112FA6" w:rsidRPr="00760089" w14:paraId="75A135D1" w14:textId="77777777" w:rsidTr="009D2E8F">
        <w:trPr>
          <w:trHeight w:val="300"/>
        </w:trPr>
        <w:tc>
          <w:tcPr>
            <w:tcW w:w="1465" w:type="dxa"/>
            <w:tcBorders>
              <w:top w:val="nil"/>
              <w:left w:val="nil"/>
              <w:bottom w:val="nil"/>
            </w:tcBorders>
            <w:shd w:val="clear" w:color="auto" w:fill="auto"/>
            <w:noWrap/>
            <w:vAlign w:val="bottom"/>
            <w:hideMark/>
          </w:tcPr>
          <w:p w14:paraId="7EA1D1F4"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21008616"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MadPalms</w:t>
            </w:r>
            <w:proofErr w:type="spellEnd"/>
          </w:p>
        </w:tc>
        <w:tc>
          <w:tcPr>
            <w:tcW w:w="820" w:type="dxa"/>
            <w:tcBorders>
              <w:top w:val="nil"/>
              <w:left w:val="single" w:sz="4" w:space="0" w:color="auto"/>
              <w:bottom w:val="nil"/>
            </w:tcBorders>
            <w:shd w:val="clear" w:color="auto" w:fill="auto"/>
            <w:noWrap/>
            <w:vAlign w:val="bottom"/>
            <w:hideMark/>
          </w:tcPr>
          <w:p w14:paraId="2C24CAFE" w14:textId="592C747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1A8C3350" w14:textId="73DA340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0.54</w:t>
            </w:r>
          </w:p>
        </w:tc>
        <w:tc>
          <w:tcPr>
            <w:tcW w:w="820" w:type="dxa"/>
            <w:tcBorders>
              <w:top w:val="nil"/>
              <w:bottom w:val="nil"/>
            </w:tcBorders>
            <w:shd w:val="clear" w:color="auto" w:fill="auto"/>
            <w:noWrap/>
            <w:vAlign w:val="bottom"/>
            <w:hideMark/>
          </w:tcPr>
          <w:p w14:paraId="0F995104" w14:textId="4354689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0.08</w:t>
            </w:r>
          </w:p>
        </w:tc>
        <w:tc>
          <w:tcPr>
            <w:tcW w:w="820" w:type="dxa"/>
            <w:tcBorders>
              <w:top w:val="nil"/>
              <w:bottom w:val="nil"/>
            </w:tcBorders>
            <w:shd w:val="clear" w:color="auto" w:fill="auto"/>
            <w:noWrap/>
            <w:vAlign w:val="bottom"/>
            <w:hideMark/>
          </w:tcPr>
          <w:p w14:paraId="07C5CED6" w14:textId="7C634FD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0.65</w:t>
            </w:r>
          </w:p>
        </w:tc>
        <w:tc>
          <w:tcPr>
            <w:tcW w:w="820" w:type="dxa"/>
            <w:tcBorders>
              <w:top w:val="nil"/>
              <w:bottom w:val="nil"/>
            </w:tcBorders>
            <w:shd w:val="clear" w:color="auto" w:fill="auto"/>
            <w:noWrap/>
            <w:vAlign w:val="bottom"/>
            <w:hideMark/>
          </w:tcPr>
          <w:p w14:paraId="4A9CAD0D" w14:textId="754E321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77A7A63C" w14:textId="7EAB4D1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0.15</w:t>
            </w:r>
          </w:p>
        </w:tc>
      </w:tr>
      <w:tr w:rsidR="00112FA6" w:rsidRPr="00760089" w14:paraId="25151C7D" w14:textId="77777777" w:rsidTr="009D2E8F">
        <w:trPr>
          <w:trHeight w:val="300"/>
        </w:trPr>
        <w:tc>
          <w:tcPr>
            <w:tcW w:w="1465" w:type="dxa"/>
            <w:tcBorders>
              <w:top w:val="nil"/>
              <w:left w:val="nil"/>
              <w:bottom w:val="nil"/>
            </w:tcBorders>
            <w:shd w:val="clear" w:color="auto" w:fill="auto"/>
            <w:noWrap/>
            <w:vAlign w:val="bottom"/>
            <w:hideMark/>
          </w:tcPr>
          <w:p w14:paraId="449A9407"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792DA92E"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Myrcia</w:t>
            </w:r>
            <w:proofErr w:type="spellEnd"/>
          </w:p>
        </w:tc>
        <w:tc>
          <w:tcPr>
            <w:tcW w:w="820" w:type="dxa"/>
            <w:tcBorders>
              <w:top w:val="nil"/>
              <w:left w:val="single" w:sz="4" w:space="0" w:color="auto"/>
              <w:bottom w:val="nil"/>
            </w:tcBorders>
            <w:shd w:val="clear" w:color="auto" w:fill="auto"/>
            <w:noWrap/>
            <w:vAlign w:val="bottom"/>
            <w:hideMark/>
          </w:tcPr>
          <w:p w14:paraId="67C04557" w14:textId="2CD39FEE"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0.32</w:t>
            </w:r>
          </w:p>
        </w:tc>
        <w:tc>
          <w:tcPr>
            <w:tcW w:w="820" w:type="dxa"/>
            <w:tcBorders>
              <w:top w:val="nil"/>
              <w:bottom w:val="nil"/>
            </w:tcBorders>
            <w:shd w:val="clear" w:color="auto" w:fill="auto"/>
            <w:noWrap/>
            <w:vAlign w:val="bottom"/>
            <w:hideMark/>
          </w:tcPr>
          <w:p w14:paraId="56310FB8" w14:textId="3B40702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0.32</w:t>
            </w:r>
          </w:p>
        </w:tc>
        <w:tc>
          <w:tcPr>
            <w:tcW w:w="820" w:type="dxa"/>
            <w:tcBorders>
              <w:top w:val="nil"/>
              <w:bottom w:val="nil"/>
            </w:tcBorders>
            <w:shd w:val="clear" w:color="auto" w:fill="auto"/>
            <w:noWrap/>
            <w:vAlign w:val="bottom"/>
            <w:hideMark/>
          </w:tcPr>
          <w:p w14:paraId="3334DC03" w14:textId="6800370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0DE93496" w14:textId="48659E5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46931BA2" w14:textId="70D8D54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1497F816" w14:textId="08D5C8F3"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0.37</w:t>
            </w:r>
          </w:p>
        </w:tc>
      </w:tr>
      <w:tr w:rsidR="00112FA6" w:rsidRPr="00760089" w14:paraId="060B6DFF" w14:textId="77777777" w:rsidTr="009D2E8F">
        <w:trPr>
          <w:trHeight w:val="300"/>
        </w:trPr>
        <w:tc>
          <w:tcPr>
            <w:tcW w:w="1465" w:type="dxa"/>
            <w:tcBorders>
              <w:top w:val="nil"/>
              <w:left w:val="nil"/>
              <w:bottom w:val="single" w:sz="2" w:space="0" w:color="auto"/>
            </w:tcBorders>
            <w:shd w:val="clear" w:color="auto" w:fill="auto"/>
            <w:noWrap/>
            <w:vAlign w:val="bottom"/>
            <w:hideMark/>
          </w:tcPr>
          <w:p w14:paraId="35F2BF9A"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single" w:sz="2" w:space="0" w:color="auto"/>
              <w:right w:val="single" w:sz="4" w:space="0" w:color="auto"/>
            </w:tcBorders>
            <w:shd w:val="clear" w:color="auto" w:fill="auto"/>
            <w:noWrap/>
            <w:vAlign w:val="bottom"/>
            <w:hideMark/>
          </w:tcPr>
          <w:p w14:paraId="3CAD48C4"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OrchidsNG</w:t>
            </w:r>
            <w:proofErr w:type="spellEnd"/>
          </w:p>
        </w:tc>
        <w:tc>
          <w:tcPr>
            <w:tcW w:w="820" w:type="dxa"/>
            <w:tcBorders>
              <w:top w:val="nil"/>
              <w:left w:val="single" w:sz="4" w:space="0" w:color="auto"/>
              <w:bottom w:val="single" w:sz="2" w:space="0" w:color="auto"/>
            </w:tcBorders>
            <w:shd w:val="clear" w:color="auto" w:fill="auto"/>
            <w:noWrap/>
            <w:vAlign w:val="bottom"/>
            <w:hideMark/>
          </w:tcPr>
          <w:p w14:paraId="5ECD6E87" w14:textId="41757E6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0A161D65" w14:textId="7A62F7D5"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0.32</w:t>
            </w:r>
          </w:p>
        </w:tc>
        <w:tc>
          <w:tcPr>
            <w:tcW w:w="820" w:type="dxa"/>
            <w:tcBorders>
              <w:top w:val="nil"/>
              <w:bottom w:val="single" w:sz="2" w:space="0" w:color="auto"/>
            </w:tcBorders>
            <w:shd w:val="clear" w:color="auto" w:fill="auto"/>
            <w:noWrap/>
            <w:vAlign w:val="bottom"/>
            <w:hideMark/>
          </w:tcPr>
          <w:p w14:paraId="0D7251D5" w14:textId="14E7252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75BA1D4F" w14:textId="5FFD0D5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0003641A" w14:textId="16B49C2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single" w:sz="2" w:space="0" w:color="auto"/>
              <w:right w:val="nil"/>
            </w:tcBorders>
            <w:shd w:val="clear" w:color="auto" w:fill="auto"/>
            <w:noWrap/>
            <w:vAlign w:val="bottom"/>
            <w:hideMark/>
          </w:tcPr>
          <w:p w14:paraId="1D23EB6D" w14:textId="25ED789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0.68</w:t>
            </w:r>
          </w:p>
        </w:tc>
      </w:tr>
      <w:tr w:rsidR="00112FA6" w:rsidRPr="00760089" w14:paraId="01F34572" w14:textId="77777777" w:rsidTr="009D2E8F">
        <w:trPr>
          <w:trHeight w:val="300"/>
        </w:trPr>
        <w:tc>
          <w:tcPr>
            <w:tcW w:w="1465" w:type="dxa"/>
            <w:tcBorders>
              <w:top w:val="single" w:sz="2" w:space="0" w:color="auto"/>
              <w:left w:val="nil"/>
              <w:bottom w:val="nil"/>
            </w:tcBorders>
            <w:shd w:val="clear" w:color="auto" w:fill="auto"/>
            <w:noWrap/>
            <w:vAlign w:val="bottom"/>
            <w:hideMark/>
          </w:tcPr>
          <w:p w14:paraId="7F87962E" w14:textId="77777777" w:rsidR="00112FA6" w:rsidRPr="009D2E8F" w:rsidRDefault="00112FA6" w:rsidP="00112FA6">
            <w:pPr>
              <w:spacing w:after="0" w:line="240" w:lineRule="auto"/>
              <w:rPr>
                <w:rFonts w:ascii="Calibri" w:eastAsia="Times New Roman" w:hAnsi="Calibri" w:cs="Calibri"/>
                <w:b/>
                <w:color w:val="000000"/>
                <w:lang w:eastAsia="en-GB"/>
              </w:rPr>
            </w:pPr>
            <w:proofErr w:type="spellStart"/>
            <w:r w:rsidRPr="009D2E8F">
              <w:rPr>
                <w:rFonts w:ascii="Calibri" w:eastAsia="Times New Roman" w:hAnsi="Calibri" w:cs="Calibri"/>
                <w:b/>
                <w:color w:val="000000"/>
                <w:lang w:eastAsia="en-GB"/>
              </w:rPr>
              <w:t>rCAT</w:t>
            </w:r>
            <w:proofErr w:type="spellEnd"/>
          </w:p>
        </w:tc>
        <w:tc>
          <w:tcPr>
            <w:tcW w:w="1180" w:type="dxa"/>
            <w:tcBorders>
              <w:top w:val="single" w:sz="2" w:space="0" w:color="auto"/>
              <w:bottom w:val="nil"/>
              <w:right w:val="single" w:sz="4" w:space="0" w:color="auto"/>
            </w:tcBorders>
            <w:shd w:val="clear" w:color="auto" w:fill="auto"/>
            <w:noWrap/>
            <w:vAlign w:val="bottom"/>
            <w:hideMark/>
          </w:tcPr>
          <w:p w14:paraId="0F99504C" w14:textId="730DD402" w:rsidR="00112FA6" w:rsidRPr="00760089" w:rsidRDefault="00361EC7" w:rsidP="00112FA6">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Coffea</w:t>
            </w:r>
            <w:proofErr w:type="spellEnd"/>
          </w:p>
        </w:tc>
        <w:tc>
          <w:tcPr>
            <w:tcW w:w="820" w:type="dxa"/>
            <w:tcBorders>
              <w:top w:val="single" w:sz="2" w:space="0" w:color="auto"/>
              <w:left w:val="single" w:sz="4" w:space="0" w:color="auto"/>
              <w:bottom w:val="nil"/>
            </w:tcBorders>
            <w:shd w:val="clear" w:color="auto" w:fill="auto"/>
            <w:noWrap/>
            <w:vAlign w:val="bottom"/>
            <w:hideMark/>
          </w:tcPr>
          <w:p w14:paraId="07AA2CEF" w14:textId="688BFA13"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single" w:sz="2" w:space="0" w:color="auto"/>
              <w:bottom w:val="nil"/>
            </w:tcBorders>
            <w:shd w:val="clear" w:color="auto" w:fill="auto"/>
            <w:noWrap/>
            <w:vAlign w:val="bottom"/>
            <w:hideMark/>
          </w:tcPr>
          <w:p w14:paraId="268A7E94" w14:textId="3C7F481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0.69</w:t>
            </w:r>
          </w:p>
        </w:tc>
        <w:tc>
          <w:tcPr>
            <w:tcW w:w="820" w:type="dxa"/>
            <w:tcBorders>
              <w:top w:val="single" w:sz="2" w:space="0" w:color="auto"/>
              <w:bottom w:val="nil"/>
            </w:tcBorders>
            <w:shd w:val="clear" w:color="auto" w:fill="auto"/>
            <w:noWrap/>
            <w:vAlign w:val="bottom"/>
            <w:hideMark/>
          </w:tcPr>
          <w:p w14:paraId="2A26BE9F" w14:textId="376378E1"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2B6B9ED9" w14:textId="58AF6B2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5AB9B070" w14:textId="3ED020B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single" w:sz="2" w:space="0" w:color="auto"/>
              <w:bottom w:val="nil"/>
              <w:right w:val="nil"/>
            </w:tcBorders>
            <w:shd w:val="clear" w:color="auto" w:fill="auto"/>
            <w:noWrap/>
            <w:vAlign w:val="bottom"/>
            <w:hideMark/>
          </w:tcPr>
          <w:p w14:paraId="20B2AF14" w14:textId="25032C4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0.29</w:t>
            </w:r>
          </w:p>
        </w:tc>
      </w:tr>
      <w:tr w:rsidR="00112FA6" w:rsidRPr="00760089" w14:paraId="01D3B2E0" w14:textId="77777777" w:rsidTr="009D2E8F">
        <w:trPr>
          <w:trHeight w:val="300"/>
        </w:trPr>
        <w:tc>
          <w:tcPr>
            <w:tcW w:w="1465" w:type="dxa"/>
            <w:tcBorders>
              <w:top w:val="nil"/>
              <w:left w:val="nil"/>
              <w:bottom w:val="nil"/>
            </w:tcBorders>
            <w:shd w:val="clear" w:color="auto" w:fill="auto"/>
            <w:noWrap/>
            <w:vAlign w:val="bottom"/>
            <w:hideMark/>
          </w:tcPr>
          <w:p w14:paraId="6CBBDC36"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7DFBED7D" w14:textId="77777777" w:rsidR="00112FA6" w:rsidRPr="00760089" w:rsidRDefault="00112FA6" w:rsidP="00112FA6">
            <w:pPr>
              <w:spacing w:after="0" w:line="240" w:lineRule="auto"/>
              <w:rPr>
                <w:rFonts w:ascii="Calibri" w:eastAsia="Times New Roman" w:hAnsi="Calibri" w:cs="Calibri"/>
                <w:color w:val="000000"/>
                <w:lang w:eastAsia="en-GB"/>
              </w:rPr>
            </w:pPr>
            <w:r w:rsidRPr="00760089">
              <w:rPr>
                <w:rFonts w:ascii="Calibri" w:eastAsia="Times New Roman" w:hAnsi="Calibri" w:cs="Calibri"/>
                <w:color w:val="000000"/>
                <w:lang w:eastAsia="en-GB"/>
              </w:rPr>
              <w:t>Legumes</w:t>
            </w:r>
          </w:p>
        </w:tc>
        <w:tc>
          <w:tcPr>
            <w:tcW w:w="820" w:type="dxa"/>
            <w:tcBorders>
              <w:top w:val="nil"/>
              <w:left w:val="single" w:sz="4" w:space="0" w:color="auto"/>
              <w:bottom w:val="nil"/>
            </w:tcBorders>
            <w:shd w:val="clear" w:color="auto" w:fill="auto"/>
            <w:noWrap/>
            <w:vAlign w:val="bottom"/>
            <w:hideMark/>
          </w:tcPr>
          <w:p w14:paraId="44D2DE81" w14:textId="3E1AA85C"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nil"/>
            </w:tcBorders>
            <w:shd w:val="clear" w:color="auto" w:fill="auto"/>
            <w:noWrap/>
            <w:vAlign w:val="bottom"/>
            <w:hideMark/>
          </w:tcPr>
          <w:p w14:paraId="68AECBB5" w14:textId="2ED55311"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14C9DE96" w14:textId="6960A631"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1F6CCF53" w14:textId="6642196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2C5A6AC9" w14:textId="13214335"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23BF6D60" w14:textId="14E52BF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0.89</w:t>
            </w:r>
          </w:p>
        </w:tc>
      </w:tr>
      <w:tr w:rsidR="00112FA6" w:rsidRPr="00760089" w14:paraId="08335D63" w14:textId="77777777" w:rsidTr="009D2E8F">
        <w:trPr>
          <w:trHeight w:val="300"/>
        </w:trPr>
        <w:tc>
          <w:tcPr>
            <w:tcW w:w="1465" w:type="dxa"/>
            <w:tcBorders>
              <w:top w:val="nil"/>
              <w:left w:val="nil"/>
              <w:bottom w:val="nil"/>
            </w:tcBorders>
            <w:shd w:val="clear" w:color="auto" w:fill="auto"/>
            <w:noWrap/>
            <w:vAlign w:val="bottom"/>
            <w:hideMark/>
          </w:tcPr>
          <w:p w14:paraId="3181FB4A"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62921D66"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MadPalms</w:t>
            </w:r>
            <w:proofErr w:type="spellEnd"/>
          </w:p>
        </w:tc>
        <w:tc>
          <w:tcPr>
            <w:tcW w:w="820" w:type="dxa"/>
            <w:tcBorders>
              <w:top w:val="nil"/>
              <w:left w:val="single" w:sz="4" w:space="0" w:color="auto"/>
              <w:bottom w:val="nil"/>
            </w:tcBorders>
            <w:shd w:val="clear" w:color="auto" w:fill="auto"/>
            <w:noWrap/>
            <w:vAlign w:val="bottom"/>
            <w:hideMark/>
          </w:tcPr>
          <w:p w14:paraId="1A7EC8E5" w14:textId="0FECC80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0CEDAFD1" w14:textId="00852BD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0.50</w:t>
            </w:r>
          </w:p>
        </w:tc>
        <w:tc>
          <w:tcPr>
            <w:tcW w:w="820" w:type="dxa"/>
            <w:tcBorders>
              <w:top w:val="nil"/>
              <w:bottom w:val="nil"/>
            </w:tcBorders>
            <w:shd w:val="clear" w:color="auto" w:fill="auto"/>
            <w:noWrap/>
            <w:vAlign w:val="bottom"/>
            <w:hideMark/>
          </w:tcPr>
          <w:p w14:paraId="157EA85D" w14:textId="0C07AEE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370DBD8B" w14:textId="7C200D1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0.61</w:t>
            </w:r>
          </w:p>
        </w:tc>
        <w:tc>
          <w:tcPr>
            <w:tcW w:w="820" w:type="dxa"/>
            <w:tcBorders>
              <w:top w:val="nil"/>
              <w:bottom w:val="nil"/>
            </w:tcBorders>
            <w:shd w:val="clear" w:color="auto" w:fill="auto"/>
            <w:noWrap/>
            <w:vAlign w:val="bottom"/>
            <w:hideMark/>
          </w:tcPr>
          <w:p w14:paraId="252D5B75" w14:textId="0C0C6CF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581A68CD" w14:textId="23974875"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0.17</w:t>
            </w:r>
          </w:p>
        </w:tc>
      </w:tr>
      <w:tr w:rsidR="00112FA6" w:rsidRPr="00760089" w14:paraId="4A076753" w14:textId="77777777" w:rsidTr="009D2E8F">
        <w:trPr>
          <w:trHeight w:val="300"/>
        </w:trPr>
        <w:tc>
          <w:tcPr>
            <w:tcW w:w="1465" w:type="dxa"/>
            <w:tcBorders>
              <w:top w:val="nil"/>
              <w:left w:val="nil"/>
              <w:bottom w:val="nil"/>
            </w:tcBorders>
            <w:shd w:val="clear" w:color="auto" w:fill="auto"/>
            <w:noWrap/>
            <w:vAlign w:val="bottom"/>
            <w:hideMark/>
          </w:tcPr>
          <w:p w14:paraId="35925B6F"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4ACA7B34"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Myrcia</w:t>
            </w:r>
            <w:proofErr w:type="spellEnd"/>
          </w:p>
        </w:tc>
        <w:tc>
          <w:tcPr>
            <w:tcW w:w="820" w:type="dxa"/>
            <w:tcBorders>
              <w:top w:val="nil"/>
              <w:left w:val="single" w:sz="4" w:space="0" w:color="auto"/>
              <w:bottom w:val="nil"/>
            </w:tcBorders>
            <w:shd w:val="clear" w:color="auto" w:fill="auto"/>
            <w:noWrap/>
            <w:vAlign w:val="bottom"/>
            <w:hideMark/>
          </w:tcPr>
          <w:p w14:paraId="54E5577A" w14:textId="4D8312F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0.14</w:t>
            </w:r>
          </w:p>
        </w:tc>
        <w:tc>
          <w:tcPr>
            <w:tcW w:w="820" w:type="dxa"/>
            <w:tcBorders>
              <w:top w:val="nil"/>
              <w:bottom w:val="nil"/>
            </w:tcBorders>
            <w:shd w:val="clear" w:color="auto" w:fill="auto"/>
            <w:noWrap/>
            <w:vAlign w:val="bottom"/>
            <w:hideMark/>
          </w:tcPr>
          <w:p w14:paraId="7D59B823" w14:textId="7E81051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0.31</w:t>
            </w:r>
          </w:p>
        </w:tc>
        <w:tc>
          <w:tcPr>
            <w:tcW w:w="820" w:type="dxa"/>
            <w:tcBorders>
              <w:top w:val="nil"/>
              <w:bottom w:val="nil"/>
            </w:tcBorders>
            <w:shd w:val="clear" w:color="auto" w:fill="auto"/>
            <w:noWrap/>
            <w:vAlign w:val="bottom"/>
            <w:hideMark/>
          </w:tcPr>
          <w:p w14:paraId="75FA083A" w14:textId="429800C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141AA078" w14:textId="6488DEA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5C8AD7C2" w14:textId="3EE7A30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55842835" w14:textId="6EDEB7F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0.58</w:t>
            </w:r>
          </w:p>
        </w:tc>
      </w:tr>
      <w:tr w:rsidR="00112FA6" w:rsidRPr="00760089" w14:paraId="3AE78F7F" w14:textId="77777777" w:rsidTr="009D2E8F">
        <w:trPr>
          <w:trHeight w:val="300"/>
        </w:trPr>
        <w:tc>
          <w:tcPr>
            <w:tcW w:w="1465" w:type="dxa"/>
            <w:tcBorders>
              <w:top w:val="nil"/>
              <w:left w:val="nil"/>
              <w:bottom w:val="single" w:sz="2" w:space="0" w:color="auto"/>
            </w:tcBorders>
            <w:shd w:val="clear" w:color="auto" w:fill="auto"/>
            <w:noWrap/>
            <w:vAlign w:val="bottom"/>
            <w:hideMark/>
          </w:tcPr>
          <w:p w14:paraId="1913AE7A"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single" w:sz="2" w:space="0" w:color="auto"/>
              <w:right w:val="single" w:sz="4" w:space="0" w:color="auto"/>
            </w:tcBorders>
            <w:shd w:val="clear" w:color="auto" w:fill="auto"/>
            <w:noWrap/>
            <w:vAlign w:val="bottom"/>
            <w:hideMark/>
          </w:tcPr>
          <w:p w14:paraId="23193133"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OrchidsNG</w:t>
            </w:r>
            <w:proofErr w:type="spellEnd"/>
          </w:p>
        </w:tc>
        <w:tc>
          <w:tcPr>
            <w:tcW w:w="820" w:type="dxa"/>
            <w:tcBorders>
              <w:top w:val="nil"/>
              <w:left w:val="single" w:sz="4" w:space="0" w:color="auto"/>
              <w:bottom w:val="single" w:sz="2" w:space="0" w:color="auto"/>
            </w:tcBorders>
            <w:shd w:val="clear" w:color="auto" w:fill="auto"/>
            <w:noWrap/>
            <w:vAlign w:val="bottom"/>
            <w:hideMark/>
          </w:tcPr>
          <w:p w14:paraId="188131D2" w14:textId="73FE89E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2F60F2EC" w14:textId="3F2A0C8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0.36</w:t>
            </w:r>
          </w:p>
        </w:tc>
        <w:tc>
          <w:tcPr>
            <w:tcW w:w="820" w:type="dxa"/>
            <w:tcBorders>
              <w:top w:val="nil"/>
              <w:bottom w:val="single" w:sz="2" w:space="0" w:color="auto"/>
            </w:tcBorders>
            <w:shd w:val="clear" w:color="auto" w:fill="auto"/>
            <w:noWrap/>
            <w:vAlign w:val="bottom"/>
            <w:hideMark/>
          </w:tcPr>
          <w:p w14:paraId="355412F7" w14:textId="7909DD3E"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75684F4A" w14:textId="7128A62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single" w:sz="2" w:space="0" w:color="auto"/>
            </w:tcBorders>
            <w:shd w:val="clear" w:color="auto" w:fill="auto"/>
            <w:noWrap/>
            <w:vAlign w:val="bottom"/>
            <w:hideMark/>
          </w:tcPr>
          <w:p w14:paraId="3DB6C79D" w14:textId="6D71366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single" w:sz="2" w:space="0" w:color="auto"/>
              <w:right w:val="nil"/>
            </w:tcBorders>
            <w:shd w:val="clear" w:color="auto" w:fill="auto"/>
            <w:noWrap/>
            <w:vAlign w:val="bottom"/>
            <w:hideMark/>
          </w:tcPr>
          <w:p w14:paraId="2814A415" w14:textId="71905C5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0.63</w:t>
            </w:r>
          </w:p>
        </w:tc>
      </w:tr>
      <w:tr w:rsidR="00112FA6" w:rsidRPr="00760089" w14:paraId="2FB39147" w14:textId="77777777" w:rsidTr="009D2E8F">
        <w:trPr>
          <w:trHeight w:val="300"/>
        </w:trPr>
        <w:tc>
          <w:tcPr>
            <w:tcW w:w="1465" w:type="dxa"/>
            <w:tcBorders>
              <w:top w:val="single" w:sz="2" w:space="0" w:color="auto"/>
              <w:left w:val="nil"/>
              <w:bottom w:val="nil"/>
            </w:tcBorders>
            <w:shd w:val="clear" w:color="auto" w:fill="auto"/>
            <w:noWrap/>
            <w:vAlign w:val="bottom"/>
            <w:hideMark/>
          </w:tcPr>
          <w:p w14:paraId="6078DB1E" w14:textId="79F93FF8" w:rsidR="00112FA6" w:rsidRPr="009D2E8F" w:rsidRDefault="00CC0B4A" w:rsidP="00112FA6">
            <w:pPr>
              <w:spacing w:after="0" w:line="240" w:lineRule="auto"/>
              <w:rPr>
                <w:rFonts w:ascii="Calibri" w:eastAsia="Times New Roman" w:hAnsi="Calibri" w:cs="Calibri"/>
                <w:b/>
                <w:color w:val="000000"/>
                <w:lang w:eastAsia="en-GB"/>
              </w:rPr>
            </w:pPr>
            <w:proofErr w:type="spellStart"/>
            <w:r w:rsidRPr="009D2E8F">
              <w:rPr>
                <w:rFonts w:ascii="Calibri" w:eastAsia="Times New Roman" w:hAnsi="Calibri" w:cs="Calibri"/>
                <w:b/>
                <w:color w:val="000000"/>
                <w:lang w:eastAsia="en-GB"/>
              </w:rPr>
              <w:t>ConR</w:t>
            </w:r>
            <w:proofErr w:type="spellEnd"/>
          </w:p>
        </w:tc>
        <w:tc>
          <w:tcPr>
            <w:tcW w:w="1180" w:type="dxa"/>
            <w:tcBorders>
              <w:top w:val="single" w:sz="2" w:space="0" w:color="auto"/>
              <w:bottom w:val="nil"/>
              <w:right w:val="single" w:sz="4" w:space="0" w:color="auto"/>
            </w:tcBorders>
            <w:shd w:val="clear" w:color="auto" w:fill="auto"/>
            <w:noWrap/>
            <w:vAlign w:val="bottom"/>
            <w:hideMark/>
          </w:tcPr>
          <w:p w14:paraId="177B01E4" w14:textId="1E733A62" w:rsidR="00112FA6" w:rsidRPr="00760089" w:rsidRDefault="00361EC7" w:rsidP="00112FA6">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Coffea</w:t>
            </w:r>
            <w:proofErr w:type="spellEnd"/>
          </w:p>
        </w:tc>
        <w:tc>
          <w:tcPr>
            <w:tcW w:w="820" w:type="dxa"/>
            <w:tcBorders>
              <w:top w:val="single" w:sz="2" w:space="0" w:color="auto"/>
              <w:left w:val="single" w:sz="4" w:space="0" w:color="auto"/>
              <w:bottom w:val="nil"/>
            </w:tcBorders>
            <w:shd w:val="clear" w:color="auto" w:fill="auto"/>
            <w:noWrap/>
            <w:vAlign w:val="bottom"/>
            <w:hideMark/>
          </w:tcPr>
          <w:p w14:paraId="65044232" w14:textId="349168A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single" w:sz="2" w:space="0" w:color="auto"/>
              <w:bottom w:val="nil"/>
            </w:tcBorders>
            <w:shd w:val="clear" w:color="auto" w:fill="auto"/>
            <w:noWrap/>
            <w:vAlign w:val="bottom"/>
            <w:hideMark/>
          </w:tcPr>
          <w:p w14:paraId="6F6C651B" w14:textId="2FDB5C8E"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0.69</w:t>
            </w:r>
          </w:p>
        </w:tc>
        <w:tc>
          <w:tcPr>
            <w:tcW w:w="820" w:type="dxa"/>
            <w:tcBorders>
              <w:top w:val="single" w:sz="2" w:space="0" w:color="auto"/>
              <w:bottom w:val="nil"/>
            </w:tcBorders>
            <w:shd w:val="clear" w:color="auto" w:fill="auto"/>
            <w:noWrap/>
            <w:vAlign w:val="bottom"/>
            <w:hideMark/>
          </w:tcPr>
          <w:p w14:paraId="2C6FC10F" w14:textId="3000D23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564E26DA" w14:textId="3A769A8C"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0F356133" w14:textId="553C9AE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single" w:sz="2" w:space="0" w:color="auto"/>
              <w:bottom w:val="nil"/>
              <w:right w:val="nil"/>
            </w:tcBorders>
            <w:shd w:val="clear" w:color="auto" w:fill="auto"/>
            <w:noWrap/>
            <w:vAlign w:val="bottom"/>
            <w:hideMark/>
          </w:tcPr>
          <w:p w14:paraId="0DDE9981" w14:textId="30A265E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0.29</w:t>
            </w:r>
          </w:p>
        </w:tc>
      </w:tr>
      <w:tr w:rsidR="00112FA6" w:rsidRPr="00760089" w14:paraId="3402177D" w14:textId="77777777" w:rsidTr="009D2E8F">
        <w:trPr>
          <w:trHeight w:val="300"/>
        </w:trPr>
        <w:tc>
          <w:tcPr>
            <w:tcW w:w="1465" w:type="dxa"/>
            <w:tcBorders>
              <w:top w:val="nil"/>
              <w:left w:val="nil"/>
              <w:bottom w:val="nil"/>
            </w:tcBorders>
            <w:shd w:val="clear" w:color="auto" w:fill="auto"/>
            <w:noWrap/>
            <w:vAlign w:val="bottom"/>
            <w:hideMark/>
          </w:tcPr>
          <w:p w14:paraId="16D9191A"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21A4B8CA" w14:textId="77777777" w:rsidR="00112FA6" w:rsidRPr="00760089" w:rsidRDefault="00112FA6" w:rsidP="00112FA6">
            <w:pPr>
              <w:spacing w:after="0" w:line="240" w:lineRule="auto"/>
              <w:rPr>
                <w:rFonts w:ascii="Calibri" w:eastAsia="Times New Roman" w:hAnsi="Calibri" w:cs="Calibri"/>
                <w:color w:val="000000"/>
                <w:lang w:eastAsia="en-GB"/>
              </w:rPr>
            </w:pPr>
            <w:r w:rsidRPr="00760089">
              <w:rPr>
                <w:rFonts w:ascii="Calibri" w:eastAsia="Times New Roman" w:hAnsi="Calibri" w:cs="Calibri"/>
                <w:color w:val="000000"/>
                <w:lang w:eastAsia="en-GB"/>
              </w:rPr>
              <w:t>Legumes</w:t>
            </w:r>
          </w:p>
        </w:tc>
        <w:tc>
          <w:tcPr>
            <w:tcW w:w="820" w:type="dxa"/>
            <w:tcBorders>
              <w:top w:val="nil"/>
              <w:left w:val="single" w:sz="4" w:space="0" w:color="auto"/>
              <w:bottom w:val="nil"/>
            </w:tcBorders>
            <w:shd w:val="clear" w:color="auto" w:fill="auto"/>
            <w:noWrap/>
            <w:vAlign w:val="bottom"/>
            <w:hideMark/>
          </w:tcPr>
          <w:p w14:paraId="4751D5A7" w14:textId="7C51650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nil"/>
            </w:tcBorders>
            <w:shd w:val="clear" w:color="auto" w:fill="auto"/>
            <w:noWrap/>
            <w:vAlign w:val="bottom"/>
            <w:hideMark/>
          </w:tcPr>
          <w:p w14:paraId="297E5152" w14:textId="01BBE6F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6E026E9C" w14:textId="3102510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6E5A3CDF" w14:textId="33E436B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16DE2DED" w14:textId="5689A74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64949AC3" w14:textId="214053F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0.89</w:t>
            </w:r>
          </w:p>
        </w:tc>
      </w:tr>
      <w:tr w:rsidR="00112FA6" w:rsidRPr="00760089" w14:paraId="625D68F7" w14:textId="77777777" w:rsidTr="009D2E8F">
        <w:trPr>
          <w:trHeight w:val="300"/>
        </w:trPr>
        <w:tc>
          <w:tcPr>
            <w:tcW w:w="1465" w:type="dxa"/>
            <w:tcBorders>
              <w:top w:val="nil"/>
              <w:left w:val="nil"/>
              <w:bottom w:val="nil"/>
            </w:tcBorders>
            <w:shd w:val="clear" w:color="auto" w:fill="auto"/>
            <w:noWrap/>
            <w:vAlign w:val="bottom"/>
            <w:hideMark/>
          </w:tcPr>
          <w:p w14:paraId="4F4BD86C"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2BBA820D"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MadPalms</w:t>
            </w:r>
            <w:proofErr w:type="spellEnd"/>
          </w:p>
        </w:tc>
        <w:tc>
          <w:tcPr>
            <w:tcW w:w="820" w:type="dxa"/>
            <w:tcBorders>
              <w:top w:val="nil"/>
              <w:left w:val="single" w:sz="4" w:space="0" w:color="auto"/>
              <w:bottom w:val="nil"/>
            </w:tcBorders>
            <w:shd w:val="clear" w:color="auto" w:fill="auto"/>
            <w:noWrap/>
            <w:vAlign w:val="bottom"/>
            <w:hideMark/>
          </w:tcPr>
          <w:p w14:paraId="2D1BE5E5" w14:textId="6560CE8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224F4C5F" w14:textId="39AEE40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0.50</w:t>
            </w:r>
          </w:p>
        </w:tc>
        <w:tc>
          <w:tcPr>
            <w:tcW w:w="820" w:type="dxa"/>
            <w:tcBorders>
              <w:top w:val="nil"/>
              <w:bottom w:val="nil"/>
            </w:tcBorders>
            <w:shd w:val="clear" w:color="auto" w:fill="auto"/>
            <w:noWrap/>
            <w:vAlign w:val="bottom"/>
            <w:hideMark/>
          </w:tcPr>
          <w:p w14:paraId="5731AB9B" w14:textId="5B28E8FC"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27914402" w14:textId="5F078F11"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0.61</w:t>
            </w:r>
          </w:p>
        </w:tc>
        <w:tc>
          <w:tcPr>
            <w:tcW w:w="820" w:type="dxa"/>
            <w:tcBorders>
              <w:top w:val="nil"/>
              <w:bottom w:val="nil"/>
            </w:tcBorders>
            <w:shd w:val="clear" w:color="auto" w:fill="auto"/>
            <w:noWrap/>
            <w:vAlign w:val="bottom"/>
            <w:hideMark/>
          </w:tcPr>
          <w:p w14:paraId="0AEACD62" w14:textId="1B853D8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6CD5D51B" w14:textId="6C245CB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0.17</w:t>
            </w:r>
          </w:p>
        </w:tc>
      </w:tr>
      <w:tr w:rsidR="00112FA6" w:rsidRPr="00760089" w14:paraId="6018CA01" w14:textId="77777777" w:rsidTr="009D2E8F">
        <w:trPr>
          <w:trHeight w:val="300"/>
        </w:trPr>
        <w:tc>
          <w:tcPr>
            <w:tcW w:w="1465" w:type="dxa"/>
            <w:tcBorders>
              <w:top w:val="nil"/>
              <w:left w:val="nil"/>
              <w:bottom w:val="nil"/>
            </w:tcBorders>
            <w:shd w:val="clear" w:color="auto" w:fill="auto"/>
            <w:noWrap/>
            <w:vAlign w:val="bottom"/>
            <w:hideMark/>
          </w:tcPr>
          <w:p w14:paraId="3490A4D2"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2C0FE501"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Myrcia</w:t>
            </w:r>
            <w:proofErr w:type="spellEnd"/>
          </w:p>
        </w:tc>
        <w:tc>
          <w:tcPr>
            <w:tcW w:w="820" w:type="dxa"/>
            <w:tcBorders>
              <w:top w:val="nil"/>
              <w:left w:val="single" w:sz="4" w:space="0" w:color="auto"/>
              <w:bottom w:val="nil"/>
            </w:tcBorders>
            <w:shd w:val="clear" w:color="auto" w:fill="auto"/>
            <w:noWrap/>
            <w:vAlign w:val="bottom"/>
            <w:hideMark/>
          </w:tcPr>
          <w:p w14:paraId="78D13399" w14:textId="732A87E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0.14</w:t>
            </w:r>
          </w:p>
        </w:tc>
        <w:tc>
          <w:tcPr>
            <w:tcW w:w="820" w:type="dxa"/>
            <w:tcBorders>
              <w:top w:val="nil"/>
              <w:bottom w:val="nil"/>
            </w:tcBorders>
            <w:shd w:val="clear" w:color="auto" w:fill="auto"/>
            <w:noWrap/>
            <w:vAlign w:val="bottom"/>
            <w:hideMark/>
          </w:tcPr>
          <w:p w14:paraId="0CB5656D" w14:textId="1F97A33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0.31</w:t>
            </w:r>
          </w:p>
        </w:tc>
        <w:tc>
          <w:tcPr>
            <w:tcW w:w="820" w:type="dxa"/>
            <w:tcBorders>
              <w:top w:val="nil"/>
              <w:bottom w:val="nil"/>
            </w:tcBorders>
            <w:shd w:val="clear" w:color="auto" w:fill="auto"/>
            <w:noWrap/>
            <w:vAlign w:val="bottom"/>
            <w:hideMark/>
          </w:tcPr>
          <w:p w14:paraId="2600CF5B" w14:textId="1191D04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081F97D9" w14:textId="2028862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3F1125BE" w14:textId="71052C6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0FE1AF8F" w14:textId="31FFD70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0.58</w:t>
            </w:r>
          </w:p>
        </w:tc>
      </w:tr>
      <w:tr w:rsidR="00112FA6" w:rsidRPr="00760089" w14:paraId="7A9CCF4B" w14:textId="77777777" w:rsidTr="009D2E8F">
        <w:trPr>
          <w:trHeight w:val="300"/>
        </w:trPr>
        <w:tc>
          <w:tcPr>
            <w:tcW w:w="1465" w:type="dxa"/>
            <w:tcBorders>
              <w:top w:val="nil"/>
              <w:left w:val="nil"/>
              <w:bottom w:val="single" w:sz="2" w:space="0" w:color="auto"/>
            </w:tcBorders>
            <w:shd w:val="clear" w:color="auto" w:fill="auto"/>
            <w:noWrap/>
            <w:vAlign w:val="bottom"/>
            <w:hideMark/>
          </w:tcPr>
          <w:p w14:paraId="320A6606"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single" w:sz="2" w:space="0" w:color="auto"/>
              <w:right w:val="single" w:sz="4" w:space="0" w:color="auto"/>
            </w:tcBorders>
            <w:shd w:val="clear" w:color="auto" w:fill="auto"/>
            <w:noWrap/>
            <w:vAlign w:val="bottom"/>
            <w:hideMark/>
          </w:tcPr>
          <w:p w14:paraId="53F8CFF7"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OrchidsNG</w:t>
            </w:r>
            <w:proofErr w:type="spellEnd"/>
          </w:p>
        </w:tc>
        <w:tc>
          <w:tcPr>
            <w:tcW w:w="820" w:type="dxa"/>
            <w:tcBorders>
              <w:top w:val="nil"/>
              <w:left w:val="single" w:sz="4" w:space="0" w:color="auto"/>
              <w:bottom w:val="single" w:sz="2" w:space="0" w:color="auto"/>
            </w:tcBorders>
            <w:shd w:val="clear" w:color="auto" w:fill="auto"/>
            <w:noWrap/>
            <w:vAlign w:val="bottom"/>
            <w:hideMark/>
          </w:tcPr>
          <w:p w14:paraId="0B4F2421" w14:textId="79FB2CA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7629C0F4" w14:textId="45D0CEF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0.36</w:t>
            </w:r>
          </w:p>
        </w:tc>
        <w:tc>
          <w:tcPr>
            <w:tcW w:w="820" w:type="dxa"/>
            <w:tcBorders>
              <w:top w:val="nil"/>
              <w:bottom w:val="single" w:sz="2" w:space="0" w:color="auto"/>
            </w:tcBorders>
            <w:shd w:val="clear" w:color="auto" w:fill="auto"/>
            <w:noWrap/>
            <w:vAlign w:val="bottom"/>
            <w:hideMark/>
          </w:tcPr>
          <w:p w14:paraId="3ADC4EF8" w14:textId="1B6F7FF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30CE6386" w14:textId="5E642E6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single" w:sz="2" w:space="0" w:color="auto"/>
            </w:tcBorders>
            <w:shd w:val="clear" w:color="auto" w:fill="auto"/>
            <w:noWrap/>
            <w:vAlign w:val="bottom"/>
            <w:hideMark/>
          </w:tcPr>
          <w:p w14:paraId="78CCE6F0" w14:textId="197E7B2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single" w:sz="2" w:space="0" w:color="auto"/>
              <w:right w:val="nil"/>
            </w:tcBorders>
            <w:shd w:val="clear" w:color="auto" w:fill="auto"/>
            <w:noWrap/>
            <w:vAlign w:val="bottom"/>
            <w:hideMark/>
          </w:tcPr>
          <w:p w14:paraId="67C48E87" w14:textId="3FBD5EDC"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0.63</w:t>
            </w:r>
          </w:p>
        </w:tc>
      </w:tr>
      <w:tr w:rsidR="00112FA6" w:rsidRPr="00760089" w14:paraId="73A7C42D" w14:textId="77777777" w:rsidTr="009D2E8F">
        <w:trPr>
          <w:trHeight w:val="300"/>
        </w:trPr>
        <w:tc>
          <w:tcPr>
            <w:tcW w:w="1465" w:type="dxa"/>
            <w:tcBorders>
              <w:top w:val="single" w:sz="2" w:space="0" w:color="auto"/>
              <w:left w:val="nil"/>
              <w:bottom w:val="nil"/>
            </w:tcBorders>
            <w:shd w:val="clear" w:color="auto" w:fill="auto"/>
            <w:noWrap/>
            <w:vAlign w:val="bottom"/>
            <w:hideMark/>
          </w:tcPr>
          <w:p w14:paraId="6CC972EB" w14:textId="28783378" w:rsidR="00112FA6" w:rsidRPr="009D2E8F" w:rsidRDefault="00CC0B4A" w:rsidP="00112FA6">
            <w:pPr>
              <w:spacing w:after="0" w:line="240" w:lineRule="auto"/>
              <w:rPr>
                <w:rFonts w:ascii="Calibri" w:eastAsia="Times New Roman" w:hAnsi="Calibri" w:cs="Calibri"/>
                <w:b/>
                <w:color w:val="000000"/>
                <w:lang w:eastAsia="en-GB"/>
              </w:rPr>
            </w:pPr>
            <w:r w:rsidRPr="009D2E8F">
              <w:rPr>
                <w:rFonts w:ascii="Calibri" w:eastAsia="Times New Roman" w:hAnsi="Calibri" w:cs="Calibri"/>
                <w:b/>
                <w:color w:val="000000"/>
                <w:lang w:eastAsia="en-GB"/>
              </w:rPr>
              <w:t>Specimen Count</w:t>
            </w:r>
          </w:p>
        </w:tc>
        <w:tc>
          <w:tcPr>
            <w:tcW w:w="1180" w:type="dxa"/>
            <w:tcBorders>
              <w:top w:val="single" w:sz="2" w:space="0" w:color="auto"/>
              <w:bottom w:val="nil"/>
              <w:right w:val="single" w:sz="4" w:space="0" w:color="auto"/>
            </w:tcBorders>
            <w:shd w:val="clear" w:color="auto" w:fill="auto"/>
            <w:noWrap/>
            <w:vAlign w:val="bottom"/>
            <w:hideMark/>
          </w:tcPr>
          <w:p w14:paraId="074A992F" w14:textId="455B4DCD" w:rsidR="00112FA6" w:rsidRPr="00760089" w:rsidRDefault="00361EC7" w:rsidP="00112FA6">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Coffea</w:t>
            </w:r>
            <w:proofErr w:type="spellEnd"/>
          </w:p>
        </w:tc>
        <w:tc>
          <w:tcPr>
            <w:tcW w:w="820" w:type="dxa"/>
            <w:tcBorders>
              <w:top w:val="single" w:sz="2" w:space="0" w:color="auto"/>
              <w:left w:val="single" w:sz="4" w:space="0" w:color="auto"/>
              <w:bottom w:val="nil"/>
            </w:tcBorders>
            <w:shd w:val="clear" w:color="auto" w:fill="auto"/>
            <w:noWrap/>
            <w:vAlign w:val="bottom"/>
            <w:hideMark/>
          </w:tcPr>
          <w:p w14:paraId="53E364A2" w14:textId="42E7112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single" w:sz="2" w:space="0" w:color="auto"/>
              <w:bottom w:val="nil"/>
            </w:tcBorders>
            <w:shd w:val="clear" w:color="auto" w:fill="auto"/>
            <w:noWrap/>
            <w:vAlign w:val="bottom"/>
            <w:hideMark/>
          </w:tcPr>
          <w:p w14:paraId="55987C68" w14:textId="0343382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0.69</w:t>
            </w:r>
          </w:p>
        </w:tc>
        <w:tc>
          <w:tcPr>
            <w:tcW w:w="820" w:type="dxa"/>
            <w:tcBorders>
              <w:top w:val="single" w:sz="2" w:space="0" w:color="auto"/>
              <w:bottom w:val="nil"/>
            </w:tcBorders>
            <w:shd w:val="clear" w:color="auto" w:fill="auto"/>
            <w:noWrap/>
            <w:vAlign w:val="bottom"/>
            <w:hideMark/>
          </w:tcPr>
          <w:p w14:paraId="55E98EA7" w14:textId="3A4702F5"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7C127395" w14:textId="00455AA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6AE90FF1" w14:textId="76CE625A"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single" w:sz="2" w:space="0" w:color="auto"/>
              <w:bottom w:val="nil"/>
              <w:right w:val="nil"/>
            </w:tcBorders>
            <w:shd w:val="clear" w:color="auto" w:fill="auto"/>
            <w:noWrap/>
            <w:vAlign w:val="bottom"/>
            <w:hideMark/>
          </w:tcPr>
          <w:p w14:paraId="0A157149" w14:textId="251FD86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0.29</w:t>
            </w:r>
          </w:p>
        </w:tc>
      </w:tr>
      <w:tr w:rsidR="00112FA6" w:rsidRPr="00760089" w14:paraId="4B38083D" w14:textId="77777777" w:rsidTr="009D2E8F">
        <w:trPr>
          <w:trHeight w:val="300"/>
        </w:trPr>
        <w:tc>
          <w:tcPr>
            <w:tcW w:w="1465" w:type="dxa"/>
            <w:tcBorders>
              <w:top w:val="nil"/>
              <w:left w:val="nil"/>
              <w:bottom w:val="nil"/>
            </w:tcBorders>
            <w:shd w:val="clear" w:color="auto" w:fill="auto"/>
            <w:noWrap/>
            <w:vAlign w:val="bottom"/>
            <w:hideMark/>
          </w:tcPr>
          <w:p w14:paraId="061DD734"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41D5AC40" w14:textId="77777777" w:rsidR="00112FA6" w:rsidRPr="00760089" w:rsidRDefault="00112FA6" w:rsidP="00112FA6">
            <w:pPr>
              <w:spacing w:after="0" w:line="240" w:lineRule="auto"/>
              <w:rPr>
                <w:rFonts w:ascii="Calibri" w:eastAsia="Times New Roman" w:hAnsi="Calibri" w:cs="Calibri"/>
                <w:color w:val="000000"/>
                <w:lang w:eastAsia="en-GB"/>
              </w:rPr>
            </w:pPr>
            <w:r w:rsidRPr="00760089">
              <w:rPr>
                <w:rFonts w:ascii="Calibri" w:eastAsia="Times New Roman" w:hAnsi="Calibri" w:cs="Calibri"/>
                <w:color w:val="000000"/>
                <w:lang w:eastAsia="en-GB"/>
              </w:rPr>
              <w:t>Legumes</w:t>
            </w:r>
          </w:p>
        </w:tc>
        <w:tc>
          <w:tcPr>
            <w:tcW w:w="820" w:type="dxa"/>
            <w:tcBorders>
              <w:top w:val="nil"/>
              <w:left w:val="single" w:sz="4" w:space="0" w:color="auto"/>
              <w:bottom w:val="nil"/>
            </w:tcBorders>
            <w:shd w:val="clear" w:color="auto" w:fill="auto"/>
            <w:noWrap/>
            <w:vAlign w:val="bottom"/>
            <w:hideMark/>
          </w:tcPr>
          <w:p w14:paraId="3D3DDC3B" w14:textId="4BB06D3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nil"/>
            </w:tcBorders>
            <w:shd w:val="clear" w:color="auto" w:fill="auto"/>
            <w:noWrap/>
            <w:vAlign w:val="bottom"/>
            <w:hideMark/>
          </w:tcPr>
          <w:p w14:paraId="09369A21" w14:textId="189C67A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0EC39D89" w14:textId="3C229E94"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017F576E" w14:textId="514B8A0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0D49D574" w14:textId="09C33FB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648E8959" w14:textId="4AE7102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0.89</w:t>
            </w:r>
          </w:p>
        </w:tc>
      </w:tr>
      <w:tr w:rsidR="00112FA6" w:rsidRPr="00760089" w14:paraId="385C569F" w14:textId="77777777" w:rsidTr="009D2E8F">
        <w:trPr>
          <w:trHeight w:val="300"/>
        </w:trPr>
        <w:tc>
          <w:tcPr>
            <w:tcW w:w="1465" w:type="dxa"/>
            <w:tcBorders>
              <w:top w:val="nil"/>
              <w:left w:val="nil"/>
              <w:bottom w:val="nil"/>
            </w:tcBorders>
            <w:shd w:val="clear" w:color="auto" w:fill="auto"/>
            <w:noWrap/>
            <w:vAlign w:val="bottom"/>
            <w:hideMark/>
          </w:tcPr>
          <w:p w14:paraId="3FA0F9B5"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1D985DA9"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MadPalms</w:t>
            </w:r>
            <w:proofErr w:type="spellEnd"/>
          </w:p>
        </w:tc>
        <w:tc>
          <w:tcPr>
            <w:tcW w:w="820" w:type="dxa"/>
            <w:tcBorders>
              <w:top w:val="nil"/>
              <w:left w:val="single" w:sz="4" w:space="0" w:color="auto"/>
              <w:bottom w:val="nil"/>
            </w:tcBorders>
            <w:shd w:val="clear" w:color="auto" w:fill="auto"/>
            <w:noWrap/>
            <w:vAlign w:val="bottom"/>
            <w:hideMark/>
          </w:tcPr>
          <w:p w14:paraId="794DEC1D" w14:textId="095AA82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3D681EEE" w14:textId="2556BAD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0.50</w:t>
            </w:r>
          </w:p>
        </w:tc>
        <w:tc>
          <w:tcPr>
            <w:tcW w:w="820" w:type="dxa"/>
            <w:tcBorders>
              <w:top w:val="nil"/>
              <w:bottom w:val="nil"/>
            </w:tcBorders>
            <w:shd w:val="clear" w:color="auto" w:fill="auto"/>
            <w:noWrap/>
            <w:vAlign w:val="bottom"/>
            <w:hideMark/>
          </w:tcPr>
          <w:p w14:paraId="5E7756D1" w14:textId="29ED384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234A7F45" w14:textId="1CEC852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0.61</w:t>
            </w:r>
          </w:p>
        </w:tc>
        <w:tc>
          <w:tcPr>
            <w:tcW w:w="820" w:type="dxa"/>
            <w:tcBorders>
              <w:top w:val="nil"/>
              <w:bottom w:val="nil"/>
            </w:tcBorders>
            <w:shd w:val="clear" w:color="auto" w:fill="auto"/>
            <w:noWrap/>
            <w:vAlign w:val="bottom"/>
            <w:hideMark/>
          </w:tcPr>
          <w:p w14:paraId="7C0150C1" w14:textId="3F10872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59840262" w14:textId="0A77DA7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0.17</w:t>
            </w:r>
          </w:p>
        </w:tc>
      </w:tr>
      <w:tr w:rsidR="00112FA6" w:rsidRPr="00760089" w14:paraId="2B322CB8" w14:textId="77777777" w:rsidTr="009D2E8F">
        <w:trPr>
          <w:trHeight w:val="300"/>
        </w:trPr>
        <w:tc>
          <w:tcPr>
            <w:tcW w:w="1465" w:type="dxa"/>
            <w:tcBorders>
              <w:top w:val="nil"/>
              <w:left w:val="nil"/>
              <w:bottom w:val="nil"/>
            </w:tcBorders>
            <w:shd w:val="clear" w:color="auto" w:fill="auto"/>
            <w:noWrap/>
            <w:vAlign w:val="bottom"/>
            <w:hideMark/>
          </w:tcPr>
          <w:p w14:paraId="4973F69D"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00C8D19C"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Myrcia</w:t>
            </w:r>
            <w:proofErr w:type="spellEnd"/>
          </w:p>
        </w:tc>
        <w:tc>
          <w:tcPr>
            <w:tcW w:w="820" w:type="dxa"/>
            <w:tcBorders>
              <w:top w:val="nil"/>
              <w:left w:val="single" w:sz="4" w:space="0" w:color="auto"/>
              <w:bottom w:val="nil"/>
            </w:tcBorders>
            <w:shd w:val="clear" w:color="auto" w:fill="auto"/>
            <w:noWrap/>
            <w:vAlign w:val="bottom"/>
            <w:hideMark/>
          </w:tcPr>
          <w:p w14:paraId="331E08B7" w14:textId="037408F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0.14</w:t>
            </w:r>
          </w:p>
        </w:tc>
        <w:tc>
          <w:tcPr>
            <w:tcW w:w="820" w:type="dxa"/>
            <w:tcBorders>
              <w:top w:val="nil"/>
              <w:bottom w:val="nil"/>
            </w:tcBorders>
            <w:shd w:val="clear" w:color="auto" w:fill="auto"/>
            <w:noWrap/>
            <w:vAlign w:val="bottom"/>
            <w:hideMark/>
          </w:tcPr>
          <w:p w14:paraId="2241336B" w14:textId="59AC232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0.31</w:t>
            </w:r>
          </w:p>
        </w:tc>
        <w:tc>
          <w:tcPr>
            <w:tcW w:w="820" w:type="dxa"/>
            <w:tcBorders>
              <w:top w:val="nil"/>
              <w:bottom w:val="nil"/>
            </w:tcBorders>
            <w:shd w:val="clear" w:color="auto" w:fill="auto"/>
            <w:noWrap/>
            <w:vAlign w:val="bottom"/>
            <w:hideMark/>
          </w:tcPr>
          <w:p w14:paraId="3A5E542B" w14:textId="6A273031"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4FCFD1F8" w14:textId="0A3A8821"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72B6FF3E" w14:textId="470BCCC3"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716AD9CB" w14:textId="6A7EEBE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0.58</w:t>
            </w:r>
          </w:p>
        </w:tc>
      </w:tr>
      <w:tr w:rsidR="00112FA6" w:rsidRPr="00760089" w14:paraId="3CE58D33" w14:textId="77777777" w:rsidTr="009D2E8F">
        <w:trPr>
          <w:trHeight w:val="300"/>
        </w:trPr>
        <w:tc>
          <w:tcPr>
            <w:tcW w:w="1465" w:type="dxa"/>
            <w:tcBorders>
              <w:top w:val="nil"/>
              <w:left w:val="nil"/>
              <w:bottom w:val="single" w:sz="2" w:space="0" w:color="auto"/>
            </w:tcBorders>
            <w:shd w:val="clear" w:color="auto" w:fill="auto"/>
            <w:noWrap/>
            <w:vAlign w:val="bottom"/>
            <w:hideMark/>
          </w:tcPr>
          <w:p w14:paraId="3EEA5EF1" w14:textId="77777777" w:rsidR="00112FA6" w:rsidRPr="009D2E8F"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single" w:sz="2" w:space="0" w:color="auto"/>
              <w:right w:val="single" w:sz="4" w:space="0" w:color="auto"/>
            </w:tcBorders>
            <w:shd w:val="clear" w:color="auto" w:fill="auto"/>
            <w:noWrap/>
            <w:vAlign w:val="bottom"/>
            <w:hideMark/>
          </w:tcPr>
          <w:p w14:paraId="4049240F" w14:textId="77777777"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OrchidsNG</w:t>
            </w:r>
            <w:proofErr w:type="spellEnd"/>
          </w:p>
        </w:tc>
        <w:tc>
          <w:tcPr>
            <w:tcW w:w="820" w:type="dxa"/>
            <w:tcBorders>
              <w:top w:val="nil"/>
              <w:left w:val="single" w:sz="4" w:space="0" w:color="auto"/>
              <w:bottom w:val="single" w:sz="2" w:space="0" w:color="auto"/>
            </w:tcBorders>
            <w:shd w:val="clear" w:color="auto" w:fill="auto"/>
            <w:noWrap/>
            <w:vAlign w:val="bottom"/>
            <w:hideMark/>
          </w:tcPr>
          <w:p w14:paraId="50F92B7D" w14:textId="5FDE7AC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020644AA" w14:textId="4074401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0.36</w:t>
            </w:r>
          </w:p>
        </w:tc>
        <w:tc>
          <w:tcPr>
            <w:tcW w:w="820" w:type="dxa"/>
            <w:tcBorders>
              <w:top w:val="nil"/>
              <w:bottom w:val="single" w:sz="2" w:space="0" w:color="auto"/>
            </w:tcBorders>
            <w:shd w:val="clear" w:color="auto" w:fill="auto"/>
            <w:noWrap/>
            <w:vAlign w:val="bottom"/>
            <w:hideMark/>
          </w:tcPr>
          <w:p w14:paraId="4584D099" w14:textId="6A69156E"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single" w:sz="2" w:space="0" w:color="auto"/>
            </w:tcBorders>
            <w:shd w:val="clear" w:color="auto" w:fill="auto"/>
            <w:noWrap/>
            <w:vAlign w:val="bottom"/>
            <w:hideMark/>
          </w:tcPr>
          <w:p w14:paraId="1343692F" w14:textId="1D6811A5"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single" w:sz="2" w:space="0" w:color="auto"/>
            </w:tcBorders>
            <w:shd w:val="clear" w:color="auto" w:fill="auto"/>
            <w:noWrap/>
            <w:vAlign w:val="bottom"/>
            <w:hideMark/>
          </w:tcPr>
          <w:p w14:paraId="1C26F443" w14:textId="21DAB8E3"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single" w:sz="2" w:space="0" w:color="auto"/>
              <w:right w:val="nil"/>
            </w:tcBorders>
            <w:shd w:val="clear" w:color="auto" w:fill="auto"/>
            <w:noWrap/>
            <w:vAlign w:val="bottom"/>
            <w:hideMark/>
          </w:tcPr>
          <w:p w14:paraId="1D756D0F" w14:textId="44B17683"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0.63</w:t>
            </w:r>
          </w:p>
        </w:tc>
      </w:tr>
      <w:tr w:rsidR="00112FA6" w:rsidRPr="00760089" w14:paraId="19363664" w14:textId="77777777" w:rsidTr="009D2E8F">
        <w:trPr>
          <w:trHeight w:val="300"/>
        </w:trPr>
        <w:tc>
          <w:tcPr>
            <w:tcW w:w="1465" w:type="dxa"/>
            <w:tcBorders>
              <w:top w:val="single" w:sz="2" w:space="0" w:color="auto"/>
              <w:left w:val="nil"/>
              <w:bottom w:val="nil"/>
            </w:tcBorders>
            <w:shd w:val="clear" w:color="auto" w:fill="auto"/>
            <w:noWrap/>
            <w:vAlign w:val="bottom"/>
            <w:hideMark/>
          </w:tcPr>
          <w:p w14:paraId="4D66B292" w14:textId="7EC82159" w:rsidR="00112FA6" w:rsidRPr="009D2E8F" w:rsidRDefault="00112FA6" w:rsidP="00112FA6">
            <w:pPr>
              <w:spacing w:after="0" w:line="240" w:lineRule="auto"/>
              <w:rPr>
                <w:rFonts w:ascii="Calibri" w:eastAsia="Times New Roman" w:hAnsi="Calibri" w:cs="Calibri"/>
                <w:b/>
                <w:color w:val="000000"/>
                <w:lang w:eastAsia="en-GB"/>
              </w:rPr>
            </w:pPr>
            <w:r w:rsidRPr="009D2E8F">
              <w:rPr>
                <w:rFonts w:ascii="Calibri" w:eastAsia="Times New Roman" w:hAnsi="Calibri" w:cs="Calibri"/>
                <w:b/>
                <w:color w:val="000000"/>
                <w:lang w:eastAsia="en-GB"/>
              </w:rPr>
              <w:t>US Method</w:t>
            </w:r>
          </w:p>
        </w:tc>
        <w:tc>
          <w:tcPr>
            <w:tcW w:w="1180" w:type="dxa"/>
            <w:tcBorders>
              <w:top w:val="single" w:sz="2" w:space="0" w:color="auto"/>
              <w:bottom w:val="nil"/>
              <w:right w:val="single" w:sz="4" w:space="0" w:color="auto"/>
            </w:tcBorders>
            <w:shd w:val="clear" w:color="auto" w:fill="auto"/>
            <w:noWrap/>
            <w:vAlign w:val="bottom"/>
            <w:hideMark/>
          </w:tcPr>
          <w:p w14:paraId="77DD6B18" w14:textId="3E8C2B7B" w:rsidR="00112FA6" w:rsidRPr="00760089" w:rsidRDefault="00361EC7" w:rsidP="00112FA6">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Coffea</w:t>
            </w:r>
            <w:proofErr w:type="spellEnd"/>
          </w:p>
        </w:tc>
        <w:tc>
          <w:tcPr>
            <w:tcW w:w="820" w:type="dxa"/>
            <w:tcBorders>
              <w:top w:val="single" w:sz="2" w:space="0" w:color="auto"/>
              <w:left w:val="single" w:sz="4" w:space="0" w:color="auto"/>
              <w:bottom w:val="nil"/>
            </w:tcBorders>
            <w:shd w:val="clear" w:color="auto" w:fill="auto"/>
            <w:noWrap/>
            <w:vAlign w:val="bottom"/>
            <w:hideMark/>
          </w:tcPr>
          <w:p w14:paraId="046272AE" w14:textId="43C837D8"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single" w:sz="2" w:space="0" w:color="auto"/>
              <w:bottom w:val="nil"/>
            </w:tcBorders>
            <w:shd w:val="clear" w:color="auto" w:fill="auto"/>
            <w:noWrap/>
            <w:vAlign w:val="bottom"/>
            <w:hideMark/>
          </w:tcPr>
          <w:p w14:paraId="4FD63389" w14:textId="405F897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0.69</w:t>
            </w:r>
          </w:p>
        </w:tc>
        <w:tc>
          <w:tcPr>
            <w:tcW w:w="820" w:type="dxa"/>
            <w:tcBorders>
              <w:top w:val="single" w:sz="2" w:space="0" w:color="auto"/>
              <w:bottom w:val="nil"/>
            </w:tcBorders>
            <w:shd w:val="clear" w:color="auto" w:fill="auto"/>
            <w:noWrap/>
            <w:vAlign w:val="bottom"/>
            <w:hideMark/>
          </w:tcPr>
          <w:p w14:paraId="6783DCB1" w14:textId="7988AB2E"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48B66EE8" w14:textId="4DD1AE1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0.02</w:t>
            </w:r>
          </w:p>
        </w:tc>
        <w:tc>
          <w:tcPr>
            <w:tcW w:w="820" w:type="dxa"/>
            <w:tcBorders>
              <w:top w:val="single" w:sz="2" w:space="0" w:color="auto"/>
              <w:bottom w:val="nil"/>
            </w:tcBorders>
            <w:shd w:val="clear" w:color="auto" w:fill="auto"/>
            <w:noWrap/>
            <w:vAlign w:val="bottom"/>
            <w:hideMark/>
          </w:tcPr>
          <w:p w14:paraId="19C996BF" w14:textId="39C0BB5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single" w:sz="2" w:space="0" w:color="auto"/>
              <w:bottom w:val="nil"/>
              <w:right w:val="nil"/>
            </w:tcBorders>
            <w:shd w:val="clear" w:color="auto" w:fill="auto"/>
            <w:noWrap/>
            <w:vAlign w:val="bottom"/>
            <w:hideMark/>
          </w:tcPr>
          <w:p w14:paraId="65A8D668" w14:textId="46CBD73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0.29</w:t>
            </w:r>
          </w:p>
        </w:tc>
      </w:tr>
      <w:tr w:rsidR="00112FA6" w:rsidRPr="00760089" w14:paraId="11C53108" w14:textId="77777777" w:rsidTr="009D2E8F">
        <w:trPr>
          <w:trHeight w:val="300"/>
        </w:trPr>
        <w:tc>
          <w:tcPr>
            <w:tcW w:w="1465" w:type="dxa"/>
            <w:tcBorders>
              <w:top w:val="nil"/>
              <w:left w:val="nil"/>
              <w:bottom w:val="nil"/>
            </w:tcBorders>
            <w:shd w:val="clear" w:color="auto" w:fill="auto"/>
            <w:noWrap/>
            <w:vAlign w:val="bottom"/>
            <w:hideMark/>
          </w:tcPr>
          <w:p w14:paraId="4FD14F4D" w14:textId="77777777" w:rsidR="00112FA6" w:rsidRPr="00760089" w:rsidRDefault="00112FA6" w:rsidP="00112FA6">
            <w:pPr>
              <w:spacing w:after="0" w:line="240" w:lineRule="auto"/>
              <w:jc w:val="right"/>
              <w:rPr>
                <w:rFonts w:ascii="Calibri" w:eastAsia="Times New Roman" w:hAnsi="Calibri" w:cs="Calibri"/>
                <w:color w:val="000000"/>
                <w:lang w:eastAsia="en-GB"/>
              </w:rPr>
            </w:pPr>
          </w:p>
        </w:tc>
        <w:tc>
          <w:tcPr>
            <w:tcW w:w="1180" w:type="dxa"/>
            <w:tcBorders>
              <w:top w:val="nil"/>
              <w:bottom w:val="nil"/>
              <w:right w:val="single" w:sz="4" w:space="0" w:color="auto"/>
            </w:tcBorders>
            <w:shd w:val="clear" w:color="auto" w:fill="auto"/>
            <w:noWrap/>
            <w:vAlign w:val="bottom"/>
            <w:hideMark/>
          </w:tcPr>
          <w:p w14:paraId="2BDC26EC" w14:textId="75DF537B" w:rsidR="00112FA6" w:rsidRPr="00760089" w:rsidRDefault="00112FA6" w:rsidP="00112FA6">
            <w:pPr>
              <w:spacing w:after="0" w:line="240" w:lineRule="auto"/>
              <w:rPr>
                <w:rFonts w:ascii="Calibri" w:eastAsia="Times New Roman" w:hAnsi="Calibri" w:cs="Calibri"/>
                <w:color w:val="000000"/>
                <w:lang w:eastAsia="en-GB"/>
              </w:rPr>
            </w:pPr>
            <w:r w:rsidRPr="00760089">
              <w:rPr>
                <w:rFonts w:ascii="Calibri" w:eastAsia="Times New Roman" w:hAnsi="Calibri" w:cs="Calibri"/>
                <w:color w:val="000000"/>
                <w:lang w:eastAsia="en-GB"/>
              </w:rPr>
              <w:t>Legumes</w:t>
            </w:r>
          </w:p>
        </w:tc>
        <w:tc>
          <w:tcPr>
            <w:tcW w:w="820" w:type="dxa"/>
            <w:tcBorders>
              <w:top w:val="nil"/>
              <w:left w:val="single" w:sz="4" w:space="0" w:color="auto"/>
              <w:bottom w:val="nil"/>
            </w:tcBorders>
            <w:shd w:val="clear" w:color="auto" w:fill="auto"/>
            <w:noWrap/>
            <w:vAlign w:val="bottom"/>
            <w:hideMark/>
          </w:tcPr>
          <w:p w14:paraId="37CDFF6E" w14:textId="1C1888F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0.01</w:t>
            </w:r>
          </w:p>
        </w:tc>
        <w:tc>
          <w:tcPr>
            <w:tcW w:w="820" w:type="dxa"/>
            <w:tcBorders>
              <w:top w:val="nil"/>
              <w:bottom w:val="nil"/>
            </w:tcBorders>
            <w:shd w:val="clear" w:color="auto" w:fill="auto"/>
            <w:noWrap/>
            <w:vAlign w:val="bottom"/>
            <w:hideMark/>
          </w:tcPr>
          <w:p w14:paraId="74CCF4AD" w14:textId="5BA913AD"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75D38941" w14:textId="31230DB7"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4F457EEB" w14:textId="18BEA98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3822E466" w14:textId="52F72632"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2DA0ED87" w14:textId="6AF50D89"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0.89</w:t>
            </w:r>
          </w:p>
        </w:tc>
      </w:tr>
      <w:tr w:rsidR="00112FA6" w:rsidRPr="00760089" w14:paraId="04E97800" w14:textId="77777777" w:rsidTr="009D2E8F">
        <w:trPr>
          <w:trHeight w:val="300"/>
        </w:trPr>
        <w:tc>
          <w:tcPr>
            <w:tcW w:w="1465" w:type="dxa"/>
            <w:tcBorders>
              <w:top w:val="nil"/>
              <w:left w:val="nil"/>
              <w:bottom w:val="nil"/>
            </w:tcBorders>
            <w:shd w:val="clear" w:color="auto" w:fill="auto"/>
            <w:noWrap/>
            <w:vAlign w:val="bottom"/>
            <w:hideMark/>
          </w:tcPr>
          <w:p w14:paraId="54F6C357" w14:textId="77777777" w:rsidR="00112FA6" w:rsidRPr="00760089"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hideMark/>
          </w:tcPr>
          <w:p w14:paraId="19B0CCBB" w14:textId="787EC35D"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MadPalms</w:t>
            </w:r>
            <w:proofErr w:type="spellEnd"/>
          </w:p>
        </w:tc>
        <w:tc>
          <w:tcPr>
            <w:tcW w:w="820" w:type="dxa"/>
            <w:tcBorders>
              <w:top w:val="nil"/>
              <w:left w:val="single" w:sz="4" w:space="0" w:color="auto"/>
              <w:bottom w:val="nil"/>
            </w:tcBorders>
            <w:shd w:val="clear" w:color="auto" w:fill="auto"/>
            <w:noWrap/>
            <w:vAlign w:val="bottom"/>
            <w:hideMark/>
          </w:tcPr>
          <w:p w14:paraId="2EAAD988" w14:textId="03EC95F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820" w:type="dxa"/>
            <w:tcBorders>
              <w:top w:val="nil"/>
              <w:bottom w:val="nil"/>
            </w:tcBorders>
            <w:shd w:val="clear" w:color="auto" w:fill="auto"/>
            <w:noWrap/>
            <w:vAlign w:val="bottom"/>
            <w:hideMark/>
          </w:tcPr>
          <w:p w14:paraId="6B6807B3" w14:textId="1F9E214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0.50</w:t>
            </w:r>
          </w:p>
        </w:tc>
        <w:tc>
          <w:tcPr>
            <w:tcW w:w="820" w:type="dxa"/>
            <w:tcBorders>
              <w:top w:val="nil"/>
              <w:bottom w:val="nil"/>
            </w:tcBorders>
            <w:shd w:val="clear" w:color="auto" w:fill="auto"/>
            <w:noWrap/>
            <w:vAlign w:val="bottom"/>
            <w:hideMark/>
          </w:tcPr>
          <w:p w14:paraId="10FC614E" w14:textId="73D64450"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0.10</w:t>
            </w:r>
          </w:p>
        </w:tc>
        <w:tc>
          <w:tcPr>
            <w:tcW w:w="820" w:type="dxa"/>
            <w:tcBorders>
              <w:top w:val="nil"/>
              <w:bottom w:val="nil"/>
            </w:tcBorders>
            <w:shd w:val="clear" w:color="auto" w:fill="auto"/>
            <w:noWrap/>
            <w:vAlign w:val="bottom"/>
            <w:hideMark/>
          </w:tcPr>
          <w:p w14:paraId="3D2DA9CE" w14:textId="08D1E7E6"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0.61</w:t>
            </w:r>
          </w:p>
        </w:tc>
        <w:tc>
          <w:tcPr>
            <w:tcW w:w="820" w:type="dxa"/>
            <w:tcBorders>
              <w:top w:val="nil"/>
              <w:bottom w:val="nil"/>
            </w:tcBorders>
            <w:shd w:val="clear" w:color="auto" w:fill="auto"/>
            <w:noWrap/>
            <w:vAlign w:val="bottom"/>
            <w:hideMark/>
          </w:tcPr>
          <w:p w14:paraId="1BD80DB8" w14:textId="3903018B"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0.00</w:t>
            </w:r>
          </w:p>
        </w:tc>
        <w:tc>
          <w:tcPr>
            <w:tcW w:w="1047" w:type="dxa"/>
            <w:tcBorders>
              <w:top w:val="nil"/>
              <w:bottom w:val="nil"/>
              <w:right w:val="nil"/>
            </w:tcBorders>
            <w:shd w:val="clear" w:color="auto" w:fill="auto"/>
            <w:noWrap/>
            <w:vAlign w:val="bottom"/>
            <w:hideMark/>
          </w:tcPr>
          <w:p w14:paraId="4A930311" w14:textId="31062B1F" w:rsidR="00112FA6" w:rsidRPr="00760089" w:rsidRDefault="00112FA6" w:rsidP="00112FA6">
            <w:pPr>
              <w:spacing w:after="0" w:line="240" w:lineRule="auto"/>
              <w:jc w:val="center"/>
              <w:rPr>
                <w:rFonts w:ascii="Calibri" w:eastAsia="Times New Roman" w:hAnsi="Calibri" w:cs="Calibri"/>
                <w:color w:val="000000"/>
                <w:lang w:eastAsia="en-GB"/>
              </w:rPr>
            </w:pPr>
            <w:r>
              <w:rPr>
                <w:rFonts w:ascii="Calibri" w:hAnsi="Calibri" w:cs="Calibri"/>
                <w:color w:val="000000"/>
              </w:rPr>
              <w:t>0.17</w:t>
            </w:r>
          </w:p>
        </w:tc>
      </w:tr>
      <w:tr w:rsidR="00112FA6" w:rsidRPr="00760089" w14:paraId="51458445" w14:textId="77777777" w:rsidTr="009D2E8F">
        <w:trPr>
          <w:trHeight w:val="300"/>
        </w:trPr>
        <w:tc>
          <w:tcPr>
            <w:tcW w:w="1465" w:type="dxa"/>
            <w:tcBorders>
              <w:top w:val="nil"/>
              <w:left w:val="nil"/>
              <w:bottom w:val="nil"/>
            </w:tcBorders>
            <w:shd w:val="clear" w:color="auto" w:fill="auto"/>
            <w:noWrap/>
            <w:vAlign w:val="bottom"/>
          </w:tcPr>
          <w:p w14:paraId="55390574" w14:textId="77777777" w:rsidR="00112FA6" w:rsidRPr="00760089"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nil"/>
              <w:right w:val="single" w:sz="4" w:space="0" w:color="auto"/>
            </w:tcBorders>
            <w:shd w:val="clear" w:color="auto" w:fill="auto"/>
            <w:noWrap/>
            <w:vAlign w:val="bottom"/>
          </w:tcPr>
          <w:p w14:paraId="07930D95" w14:textId="3219D141"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Myrcia</w:t>
            </w:r>
            <w:proofErr w:type="spellEnd"/>
          </w:p>
        </w:tc>
        <w:tc>
          <w:tcPr>
            <w:tcW w:w="820" w:type="dxa"/>
            <w:tcBorders>
              <w:top w:val="nil"/>
              <w:left w:val="single" w:sz="4" w:space="0" w:color="auto"/>
              <w:bottom w:val="nil"/>
            </w:tcBorders>
            <w:shd w:val="clear" w:color="auto" w:fill="auto"/>
            <w:noWrap/>
            <w:vAlign w:val="bottom"/>
          </w:tcPr>
          <w:p w14:paraId="2F7CC9D2" w14:textId="280AF212" w:rsidR="00112FA6" w:rsidRDefault="00112FA6" w:rsidP="00112FA6">
            <w:pPr>
              <w:spacing w:after="0" w:line="240" w:lineRule="auto"/>
              <w:jc w:val="center"/>
              <w:rPr>
                <w:rFonts w:ascii="Calibri" w:hAnsi="Calibri"/>
                <w:color w:val="000000"/>
              </w:rPr>
            </w:pPr>
            <w:r>
              <w:rPr>
                <w:rFonts w:ascii="Calibri" w:hAnsi="Calibri" w:cs="Calibri"/>
                <w:color w:val="000000"/>
              </w:rPr>
              <w:t>0.14</w:t>
            </w:r>
          </w:p>
        </w:tc>
        <w:tc>
          <w:tcPr>
            <w:tcW w:w="820" w:type="dxa"/>
            <w:tcBorders>
              <w:top w:val="nil"/>
              <w:bottom w:val="nil"/>
            </w:tcBorders>
            <w:shd w:val="clear" w:color="auto" w:fill="auto"/>
            <w:noWrap/>
            <w:vAlign w:val="bottom"/>
          </w:tcPr>
          <w:p w14:paraId="61575C12" w14:textId="4E4A6142" w:rsidR="00112FA6" w:rsidRDefault="00112FA6" w:rsidP="00112FA6">
            <w:pPr>
              <w:spacing w:after="0" w:line="240" w:lineRule="auto"/>
              <w:jc w:val="center"/>
              <w:rPr>
                <w:rFonts w:ascii="Calibri" w:hAnsi="Calibri"/>
                <w:color w:val="000000"/>
              </w:rPr>
            </w:pPr>
            <w:r>
              <w:rPr>
                <w:rFonts w:ascii="Calibri" w:hAnsi="Calibri" w:cs="Calibri"/>
                <w:color w:val="000000"/>
              </w:rPr>
              <w:t>0.31</w:t>
            </w:r>
          </w:p>
        </w:tc>
        <w:tc>
          <w:tcPr>
            <w:tcW w:w="820" w:type="dxa"/>
            <w:tcBorders>
              <w:top w:val="nil"/>
              <w:bottom w:val="nil"/>
            </w:tcBorders>
            <w:shd w:val="clear" w:color="auto" w:fill="auto"/>
            <w:noWrap/>
            <w:vAlign w:val="bottom"/>
          </w:tcPr>
          <w:p w14:paraId="6F74161F" w14:textId="1665943C" w:rsidR="00112FA6" w:rsidRDefault="00112FA6" w:rsidP="00112FA6">
            <w:pPr>
              <w:spacing w:after="0" w:line="240" w:lineRule="auto"/>
              <w:jc w:val="center"/>
              <w:rPr>
                <w:rFonts w:ascii="Calibri" w:hAnsi="Calibri"/>
                <w:color w:val="000000"/>
              </w:rPr>
            </w:pPr>
            <w:r>
              <w:rPr>
                <w:rFonts w:ascii="Calibri" w:hAnsi="Calibri" w:cs="Calibri"/>
                <w:color w:val="000000"/>
              </w:rPr>
              <w:t>0.00</w:t>
            </w:r>
          </w:p>
        </w:tc>
        <w:tc>
          <w:tcPr>
            <w:tcW w:w="820" w:type="dxa"/>
            <w:tcBorders>
              <w:top w:val="nil"/>
              <w:bottom w:val="nil"/>
            </w:tcBorders>
            <w:shd w:val="clear" w:color="auto" w:fill="auto"/>
            <w:noWrap/>
            <w:vAlign w:val="bottom"/>
          </w:tcPr>
          <w:p w14:paraId="53819F91" w14:textId="2BD63DFF" w:rsidR="00112FA6" w:rsidRDefault="00112FA6" w:rsidP="00112FA6">
            <w:pPr>
              <w:spacing w:after="0" w:line="240" w:lineRule="auto"/>
              <w:jc w:val="center"/>
              <w:rPr>
                <w:rFonts w:ascii="Calibri" w:hAnsi="Calibri"/>
                <w:color w:val="000000"/>
              </w:rPr>
            </w:pPr>
            <w:r>
              <w:rPr>
                <w:rFonts w:ascii="Calibri" w:hAnsi="Calibri" w:cs="Calibri"/>
                <w:color w:val="000000"/>
              </w:rPr>
              <w:t>0.00</w:t>
            </w:r>
          </w:p>
        </w:tc>
        <w:tc>
          <w:tcPr>
            <w:tcW w:w="820" w:type="dxa"/>
            <w:tcBorders>
              <w:top w:val="nil"/>
              <w:bottom w:val="nil"/>
            </w:tcBorders>
            <w:shd w:val="clear" w:color="auto" w:fill="auto"/>
            <w:noWrap/>
            <w:vAlign w:val="bottom"/>
          </w:tcPr>
          <w:p w14:paraId="2ED364B4" w14:textId="2A00125B" w:rsidR="00112FA6" w:rsidRDefault="00112FA6" w:rsidP="00112FA6">
            <w:pPr>
              <w:spacing w:after="0" w:line="240" w:lineRule="auto"/>
              <w:jc w:val="center"/>
              <w:rPr>
                <w:rFonts w:ascii="Calibri" w:hAnsi="Calibri"/>
                <w:color w:val="000000"/>
              </w:rPr>
            </w:pPr>
            <w:r>
              <w:rPr>
                <w:rFonts w:ascii="Calibri" w:hAnsi="Calibri" w:cs="Calibri"/>
                <w:color w:val="000000"/>
              </w:rPr>
              <w:t>0.00</w:t>
            </w:r>
          </w:p>
        </w:tc>
        <w:tc>
          <w:tcPr>
            <w:tcW w:w="1047" w:type="dxa"/>
            <w:tcBorders>
              <w:top w:val="nil"/>
              <w:bottom w:val="nil"/>
              <w:right w:val="nil"/>
            </w:tcBorders>
            <w:shd w:val="clear" w:color="auto" w:fill="auto"/>
            <w:noWrap/>
            <w:vAlign w:val="bottom"/>
          </w:tcPr>
          <w:p w14:paraId="7ECB1DDC" w14:textId="564C85B6" w:rsidR="00112FA6" w:rsidRDefault="00112FA6" w:rsidP="00112FA6">
            <w:pPr>
              <w:spacing w:after="0" w:line="240" w:lineRule="auto"/>
              <w:jc w:val="center"/>
              <w:rPr>
                <w:rFonts w:ascii="Calibri" w:hAnsi="Calibri"/>
                <w:color w:val="000000"/>
              </w:rPr>
            </w:pPr>
            <w:r>
              <w:rPr>
                <w:rFonts w:ascii="Calibri" w:hAnsi="Calibri" w:cs="Calibri"/>
                <w:color w:val="000000"/>
              </w:rPr>
              <w:t>0.58</w:t>
            </w:r>
          </w:p>
        </w:tc>
      </w:tr>
      <w:tr w:rsidR="00112FA6" w:rsidRPr="00760089" w14:paraId="114150CB" w14:textId="77777777" w:rsidTr="009D2E8F">
        <w:trPr>
          <w:trHeight w:val="300"/>
        </w:trPr>
        <w:tc>
          <w:tcPr>
            <w:tcW w:w="1465" w:type="dxa"/>
            <w:tcBorders>
              <w:top w:val="nil"/>
              <w:left w:val="nil"/>
              <w:bottom w:val="single" w:sz="12" w:space="0" w:color="auto"/>
            </w:tcBorders>
            <w:shd w:val="clear" w:color="auto" w:fill="auto"/>
            <w:noWrap/>
            <w:vAlign w:val="bottom"/>
          </w:tcPr>
          <w:p w14:paraId="2085D338" w14:textId="77777777" w:rsidR="00112FA6" w:rsidRPr="00760089" w:rsidRDefault="00112FA6" w:rsidP="00112FA6">
            <w:pPr>
              <w:spacing w:after="0" w:line="240" w:lineRule="auto"/>
              <w:jc w:val="right"/>
              <w:rPr>
                <w:rFonts w:ascii="Calibri" w:eastAsia="Times New Roman" w:hAnsi="Calibri" w:cs="Calibri"/>
                <w:b/>
                <w:color w:val="000000"/>
                <w:lang w:eastAsia="en-GB"/>
              </w:rPr>
            </w:pPr>
          </w:p>
        </w:tc>
        <w:tc>
          <w:tcPr>
            <w:tcW w:w="1180" w:type="dxa"/>
            <w:tcBorders>
              <w:top w:val="nil"/>
              <w:bottom w:val="single" w:sz="12" w:space="0" w:color="auto"/>
              <w:right w:val="single" w:sz="4" w:space="0" w:color="auto"/>
            </w:tcBorders>
            <w:shd w:val="clear" w:color="auto" w:fill="auto"/>
            <w:noWrap/>
            <w:vAlign w:val="bottom"/>
          </w:tcPr>
          <w:p w14:paraId="4904C770" w14:textId="237D77DE" w:rsidR="00112FA6" w:rsidRPr="00760089" w:rsidRDefault="00112FA6" w:rsidP="00112FA6">
            <w:pPr>
              <w:spacing w:after="0" w:line="240" w:lineRule="auto"/>
              <w:rPr>
                <w:rFonts w:ascii="Calibri" w:eastAsia="Times New Roman" w:hAnsi="Calibri" w:cs="Calibri"/>
                <w:color w:val="000000"/>
                <w:lang w:eastAsia="en-GB"/>
              </w:rPr>
            </w:pPr>
            <w:proofErr w:type="spellStart"/>
            <w:r w:rsidRPr="00760089">
              <w:rPr>
                <w:rFonts w:ascii="Calibri" w:eastAsia="Times New Roman" w:hAnsi="Calibri" w:cs="Calibri"/>
                <w:color w:val="000000"/>
                <w:lang w:eastAsia="en-GB"/>
              </w:rPr>
              <w:t>OrchidsNG</w:t>
            </w:r>
            <w:proofErr w:type="spellEnd"/>
          </w:p>
        </w:tc>
        <w:tc>
          <w:tcPr>
            <w:tcW w:w="820" w:type="dxa"/>
            <w:tcBorders>
              <w:top w:val="nil"/>
              <w:left w:val="single" w:sz="4" w:space="0" w:color="auto"/>
              <w:bottom w:val="single" w:sz="12" w:space="0" w:color="auto"/>
            </w:tcBorders>
            <w:shd w:val="clear" w:color="auto" w:fill="auto"/>
            <w:noWrap/>
            <w:vAlign w:val="bottom"/>
          </w:tcPr>
          <w:p w14:paraId="5763E116" w14:textId="68C0F761" w:rsidR="00112FA6" w:rsidRDefault="00112FA6" w:rsidP="00112FA6">
            <w:pPr>
              <w:spacing w:after="0" w:line="240" w:lineRule="auto"/>
              <w:jc w:val="center"/>
              <w:rPr>
                <w:rFonts w:ascii="Calibri" w:hAnsi="Calibri"/>
                <w:color w:val="000000"/>
              </w:rPr>
            </w:pPr>
            <w:r>
              <w:rPr>
                <w:rFonts w:ascii="Calibri" w:hAnsi="Calibri" w:cs="Calibri"/>
                <w:color w:val="000000"/>
              </w:rPr>
              <w:t>0.00</w:t>
            </w:r>
          </w:p>
        </w:tc>
        <w:tc>
          <w:tcPr>
            <w:tcW w:w="820" w:type="dxa"/>
            <w:tcBorders>
              <w:top w:val="nil"/>
              <w:bottom w:val="single" w:sz="12" w:space="0" w:color="auto"/>
            </w:tcBorders>
            <w:shd w:val="clear" w:color="auto" w:fill="auto"/>
            <w:noWrap/>
            <w:vAlign w:val="bottom"/>
          </w:tcPr>
          <w:p w14:paraId="2DBEFB2F" w14:textId="08D2FA6B" w:rsidR="00112FA6" w:rsidRDefault="00112FA6" w:rsidP="00112FA6">
            <w:pPr>
              <w:spacing w:after="0" w:line="240" w:lineRule="auto"/>
              <w:jc w:val="center"/>
              <w:rPr>
                <w:rFonts w:ascii="Calibri" w:hAnsi="Calibri"/>
                <w:color w:val="000000"/>
              </w:rPr>
            </w:pPr>
            <w:r>
              <w:rPr>
                <w:rFonts w:ascii="Calibri" w:hAnsi="Calibri" w:cs="Calibri"/>
                <w:color w:val="000000"/>
              </w:rPr>
              <w:t>0.36</w:t>
            </w:r>
          </w:p>
        </w:tc>
        <w:tc>
          <w:tcPr>
            <w:tcW w:w="820" w:type="dxa"/>
            <w:tcBorders>
              <w:top w:val="nil"/>
              <w:bottom w:val="single" w:sz="12" w:space="0" w:color="auto"/>
            </w:tcBorders>
            <w:shd w:val="clear" w:color="auto" w:fill="auto"/>
            <w:noWrap/>
            <w:vAlign w:val="bottom"/>
          </w:tcPr>
          <w:p w14:paraId="12B70D06" w14:textId="6D0710E2" w:rsidR="00112FA6" w:rsidRDefault="00112FA6" w:rsidP="00112FA6">
            <w:pPr>
              <w:spacing w:after="0" w:line="240" w:lineRule="auto"/>
              <w:jc w:val="center"/>
              <w:rPr>
                <w:rFonts w:ascii="Calibri" w:hAnsi="Calibri"/>
                <w:color w:val="000000"/>
              </w:rPr>
            </w:pPr>
            <w:r>
              <w:rPr>
                <w:rFonts w:ascii="Calibri" w:hAnsi="Calibri" w:cs="Calibri"/>
                <w:color w:val="000000"/>
              </w:rPr>
              <w:t>0.00</w:t>
            </w:r>
          </w:p>
        </w:tc>
        <w:tc>
          <w:tcPr>
            <w:tcW w:w="820" w:type="dxa"/>
            <w:tcBorders>
              <w:top w:val="nil"/>
              <w:bottom w:val="single" w:sz="12" w:space="0" w:color="auto"/>
            </w:tcBorders>
            <w:shd w:val="clear" w:color="auto" w:fill="auto"/>
            <w:noWrap/>
            <w:vAlign w:val="bottom"/>
          </w:tcPr>
          <w:p w14:paraId="137B5595" w14:textId="2F8BCDD0" w:rsidR="00112FA6" w:rsidRDefault="00112FA6" w:rsidP="00112FA6">
            <w:pPr>
              <w:spacing w:after="0" w:line="240" w:lineRule="auto"/>
              <w:jc w:val="center"/>
              <w:rPr>
                <w:rFonts w:ascii="Calibri" w:hAnsi="Calibri"/>
                <w:color w:val="000000"/>
              </w:rPr>
            </w:pPr>
            <w:r>
              <w:rPr>
                <w:rFonts w:ascii="Calibri" w:hAnsi="Calibri" w:cs="Calibri"/>
                <w:color w:val="000000"/>
              </w:rPr>
              <w:t>0.01</w:t>
            </w:r>
          </w:p>
        </w:tc>
        <w:tc>
          <w:tcPr>
            <w:tcW w:w="820" w:type="dxa"/>
            <w:tcBorders>
              <w:top w:val="nil"/>
              <w:bottom w:val="single" w:sz="12" w:space="0" w:color="auto"/>
            </w:tcBorders>
            <w:shd w:val="clear" w:color="auto" w:fill="auto"/>
            <w:noWrap/>
            <w:vAlign w:val="bottom"/>
          </w:tcPr>
          <w:p w14:paraId="7D8EE3A8" w14:textId="7C745AF2" w:rsidR="00112FA6" w:rsidRDefault="00112FA6" w:rsidP="00112FA6">
            <w:pPr>
              <w:spacing w:after="0" w:line="240" w:lineRule="auto"/>
              <w:jc w:val="center"/>
              <w:rPr>
                <w:rFonts w:ascii="Calibri" w:hAnsi="Calibri"/>
                <w:color w:val="000000"/>
              </w:rPr>
            </w:pPr>
            <w:r>
              <w:rPr>
                <w:rFonts w:ascii="Calibri" w:hAnsi="Calibri" w:cs="Calibri"/>
                <w:color w:val="000000"/>
              </w:rPr>
              <w:t>0.00</w:t>
            </w:r>
          </w:p>
        </w:tc>
        <w:tc>
          <w:tcPr>
            <w:tcW w:w="1047" w:type="dxa"/>
            <w:tcBorders>
              <w:top w:val="nil"/>
              <w:bottom w:val="single" w:sz="12" w:space="0" w:color="auto"/>
              <w:right w:val="nil"/>
            </w:tcBorders>
            <w:shd w:val="clear" w:color="auto" w:fill="auto"/>
            <w:noWrap/>
            <w:vAlign w:val="bottom"/>
          </w:tcPr>
          <w:p w14:paraId="6DC09C83" w14:textId="103A8A4E" w:rsidR="00112FA6" w:rsidRDefault="00112FA6" w:rsidP="00112FA6">
            <w:pPr>
              <w:spacing w:after="0" w:line="240" w:lineRule="auto"/>
              <w:jc w:val="center"/>
              <w:rPr>
                <w:rFonts w:ascii="Calibri" w:hAnsi="Calibri"/>
                <w:color w:val="000000"/>
              </w:rPr>
            </w:pPr>
            <w:r>
              <w:rPr>
                <w:rFonts w:ascii="Calibri" w:hAnsi="Calibri" w:cs="Calibri"/>
                <w:color w:val="000000"/>
              </w:rPr>
              <w:t>0.63</w:t>
            </w:r>
          </w:p>
        </w:tc>
      </w:tr>
    </w:tbl>
    <w:p w14:paraId="6703366A" w14:textId="484349C1" w:rsidR="002641F8" w:rsidRDefault="001F1F5A" w:rsidP="001F1F5A">
      <w:r w:rsidRPr="00967674">
        <w:rPr>
          <w:b/>
        </w:rPr>
        <w:t>Table S</w:t>
      </w:r>
      <w:r>
        <w:rPr>
          <w:b/>
        </w:rPr>
        <w:t>1</w:t>
      </w:r>
      <w:r w:rsidRPr="00967674">
        <w:rPr>
          <w:b/>
        </w:rPr>
        <w:t>.</w:t>
      </w:r>
      <w:r w:rsidR="002641F8" w:rsidRPr="002641F8">
        <w:t xml:space="preserve"> The proportion of species assessments citing the different IUCN Red List Criteria in the data sets used for each method by group, alongside the proportion of all plant species assessments citing each criteri</w:t>
      </w:r>
      <w:r w:rsidR="00BA32D7">
        <w:t>on</w:t>
      </w:r>
      <w:r w:rsidR="002641F8" w:rsidRPr="002641F8">
        <w:t xml:space="preserve"> on the IUCN Red List.</w:t>
      </w:r>
    </w:p>
    <w:p w14:paraId="582A9CBC" w14:textId="22D1D5C9" w:rsidR="008072F2" w:rsidRDefault="001F1F5A" w:rsidP="001F1F5A">
      <w:r w:rsidRPr="002641F8">
        <w:t>Proportions of assessments</w:t>
      </w:r>
      <w:r>
        <w:t xml:space="preserve"> which cite different criteria on the IUCN Red List and in the datasets used in each of our analyses.</w:t>
      </w:r>
    </w:p>
    <w:p w14:paraId="5069B308" w14:textId="77777777" w:rsidR="001F1F5A" w:rsidRPr="001F1F5A" w:rsidRDefault="001F1F5A" w:rsidP="001F1F5A"/>
    <w:p w14:paraId="7E10622A" w14:textId="77777777" w:rsidR="00667622" w:rsidRPr="00967674" w:rsidRDefault="00667622" w:rsidP="00667622">
      <w:pPr>
        <w:pStyle w:val="Heading2"/>
        <w:rPr>
          <w:b/>
          <w:color w:val="auto"/>
        </w:rPr>
      </w:pPr>
      <w:r w:rsidRPr="00967674">
        <w:rPr>
          <w:b/>
          <w:color w:val="auto"/>
        </w:rPr>
        <w:lastRenderedPageBreak/>
        <w:t>Calculation of predictors</w:t>
      </w:r>
    </w:p>
    <w:p w14:paraId="5592ED54" w14:textId="77777777" w:rsidR="00667622" w:rsidRPr="00967674" w:rsidRDefault="00667622" w:rsidP="00667622">
      <w:pPr>
        <w:pStyle w:val="Heading3"/>
        <w:rPr>
          <w:i/>
          <w:color w:val="auto"/>
        </w:rPr>
      </w:pPr>
      <w:r w:rsidRPr="00967674">
        <w:rPr>
          <w:i/>
          <w:color w:val="auto"/>
        </w:rPr>
        <w:t>Random Forests Predictors</w:t>
      </w:r>
    </w:p>
    <w:p w14:paraId="26087B71" w14:textId="1095E683" w:rsidR="00667622" w:rsidRPr="00967674" w:rsidRDefault="00667622" w:rsidP="00667622">
      <w:r w:rsidRPr="00967674">
        <w:t xml:space="preserve">For random forests, we used the predictors as described by Bland </w:t>
      </w:r>
      <w:r w:rsidRPr="005262FA">
        <w:t>et al</w:t>
      </w:r>
      <w:r w:rsidRPr="00967674">
        <w:t xml:space="preserve"> </w:t>
      </w:r>
      <w:r w:rsidRPr="00967674">
        <w:fldChar w:fldCharType="begin"/>
      </w:r>
      <w:r w:rsidR="00CF474A" w:rsidRPr="00967674">
        <w:instrText xml:space="preserve"> ADDIN EN.CITE &lt;EndNote&gt;&lt;Cite&gt;&lt;Author&gt;Bland&lt;/Author&gt;&lt;Year&gt;2015&lt;/Year&gt;&lt;RecNum&gt;28&lt;/RecNum&gt;&lt;DisplayText&gt;[1]&lt;/DisplayText&gt;&lt;record&gt;&lt;rec-number&gt;28&lt;/rec-number&gt;&lt;foreign-keys&gt;&lt;key app="EN" db-id="z2dt0sfaaxte2iefdtk5t5vb0v5s5xaxf50x" timestamp="1527611655"&gt;28&lt;/key&gt;&lt;/foreign-keys&gt;&lt;ref-type name="Journal Article"&gt;17&lt;/ref-type&gt;&lt;contributors&gt;&lt;authors&gt;&lt;author&gt;Bland, Lucie M.&lt;/author&gt;&lt;author&gt;Collen, Ben&lt;/author&gt;&lt;author&gt;Orme, C. David L.&lt;/author&gt;&lt;author&gt;Bielby, Jon&lt;/author&gt;&lt;/authors&gt;&lt;/contributors&gt;&lt;titles&gt;&lt;title&gt;Predicting the conservation status of data‐deficient species&lt;/title&gt;&lt;secondary-title&gt;Conserv. Biol.&lt;/secondary-title&gt;&lt;/titles&gt;&lt;periodical&gt;&lt;full-title&gt;Conserv. Biol.&lt;/full-title&gt;&lt;/periodical&gt;&lt;pages&gt;250-259&lt;/pages&gt;&lt;volume&gt;29&lt;/volume&gt;&lt;number&gt;1&lt;/number&gt;&lt;dates&gt;&lt;year&gt;2015&lt;/year&gt;&lt;/dates&gt;&lt;isbn&gt;1523-1739&lt;/isbn&gt;&lt;urls&gt;&lt;/urls&gt;&lt;electronic-resource-num&gt;10.1111/cobi.12372&lt;/electronic-resource-num&gt;&lt;/record&gt;&lt;/Cite&gt;&lt;/EndNote&gt;</w:instrText>
      </w:r>
      <w:r w:rsidRPr="00967674">
        <w:fldChar w:fldCharType="separate"/>
      </w:r>
      <w:r w:rsidR="00CF474A" w:rsidRPr="00967674">
        <w:rPr>
          <w:noProof/>
        </w:rPr>
        <w:t>[1]</w:t>
      </w:r>
      <w:r w:rsidRPr="00967674">
        <w:fldChar w:fldCharType="end"/>
      </w:r>
      <w:r w:rsidRPr="00967674">
        <w:t xml:space="preserve"> where applicable to plant species and where the information was readily available. Information for some of these predictors was sourced directly from the Red List assessments, while other predictors were calculated by extracting values based on the species’ geographic range (Table </w:t>
      </w:r>
      <w:r w:rsidR="00CF474A" w:rsidRPr="00967674">
        <w:t>S1</w:t>
      </w:r>
      <w:r w:rsidRPr="00967674">
        <w:t xml:space="preserve">). For the latter, we calculated a species’ geographic range as the minimum convex polygon (MCP) of the mapped specimens associated with its Red List assessment. We then combined the range map and raster layers for the relevant predictor variables and extracted the mean, minimum, and maximum values of the predictor. When extracting these values, we </w:t>
      </w:r>
      <w:proofErr w:type="spellStart"/>
      <w:r w:rsidRPr="00967674">
        <w:t>reprojected</w:t>
      </w:r>
      <w:proofErr w:type="spellEnd"/>
      <w:r w:rsidRPr="00967674">
        <w:t xml:space="preserve"> all ranges and </w:t>
      </w:r>
      <w:proofErr w:type="spellStart"/>
      <w:r w:rsidRPr="00967674">
        <w:t>rasters</w:t>
      </w:r>
      <w:proofErr w:type="spellEnd"/>
      <w:r w:rsidRPr="00967674">
        <w:t xml:space="preserve"> into the equal area Mollweide projection, and buffered ranges to half the resolution of the raster in question to account for cells partially within the species’ range. We calculated the external threat index (ETI) as the mean threat index of every other species occurring in a particular species’ range, weighted by the overlap of their ranges</w:t>
      </w:r>
      <w:r w:rsidR="00CF474A" w:rsidRPr="00967674">
        <w:t xml:space="preserve"> </w:t>
      </w:r>
      <w:r w:rsidR="00CF474A" w:rsidRPr="00967674">
        <w:fldChar w:fldCharType="begin"/>
      </w:r>
      <w:r w:rsidR="00CF474A" w:rsidRPr="00967674">
        <w:instrText xml:space="preserve"> ADDIN EN.CITE &lt;EndNote&gt;&lt;Cite&gt;&lt;Author&gt;Bland&lt;/Author&gt;&lt;Year&gt;2015&lt;/Year&gt;&lt;RecNum&gt;28&lt;/RecNum&gt;&lt;DisplayText&gt;[1, 2]&lt;/DisplayText&gt;&lt;record&gt;&lt;rec-number&gt;28&lt;/rec-number&gt;&lt;foreign-keys&gt;&lt;key app="EN" db-id="z2dt0sfaaxte2iefdtk5t5vb0v5s5xaxf50x" timestamp="1527611655"&gt;28&lt;/key&gt;&lt;/foreign-keys&gt;&lt;ref-type name="Journal Article"&gt;17&lt;/ref-type&gt;&lt;contributors&gt;&lt;authors&gt;&lt;author&gt;Bland, Lucie M.&lt;/author&gt;&lt;author&gt;Collen, Ben&lt;/author&gt;&lt;author&gt;Orme, C. David L.&lt;/author&gt;&lt;author&gt;Bielby, Jon&lt;/author&gt;&lt;/authors&gt;&lt;/contributors&gt;&lt;titles&gt;&lt;title&gt;Predicting the conservation status of data‐deficient species&lt;/title&gt;&lt;secondary-title&gt;Conserv. Biol.&lt;/secondary-title&gt;&lt;/titles&gt;&lt;periodical&gt;&lt;full-title&gt;Conserv. Biol.&lt;/full-title&gt;&lt;/periodical&gt;&lt;pages&gt;250-259&lt;/pages&gt;&lt;volume&gt;29&lt;/volume&gt;&lt;number&gt;1&lt;/number&gt;&lt;dates&gt;&lt;year&gt;2015&lt;/year&gt;&lt;/dates&gt;&lt;isbn&gt;1523-1739&lt;/isbn&gt;&lt;urls&gt;&lt;/urls&gt;&lt;electronic-resource-num&gt;10.1111/cobi.12372&lt;/electronic-resource-num&gt;&lt;/record&gt;&lt;/Cite&gt;&lt;Cite&gt;&lt;Author&gt;Cardillo&lt;/Author&gt;&lt;Year&gt;2005&lt;/Year&gt;&lt;RecNum&gt;58&lt;/RecNum&gt;&lt;record&gt;&lt;rec-number&gt;58&lt;/rec-number&gt;&lt;foreign-keys&gt;&lt;key app="EN" db-id="z2dt0sfaaxte2iefdtk5t5vb0v5s5xaxf50x" timestamp="1527875109"&gt;58&lt;/key&gt;&lt;/foreign-keys&gt;&lt;ref-type name="Journal Article"&gt;17&lt;/ref-type&gt;&lt;contributors&gt;&lt;authors&gt;&lt;author&gt;Cardillo, Marcel&lt;/author&gt;&lt;author&gt;Mace, Georgina M&lt;/author&gt;&lt;author&gt;Jones, Kate E.&lt;/author&gt;&lt;author&gt;Bielby, Jon&lt;/author&gt;&lt;author&gt;Bininda-Emonds, Olaf R.P.&lt;/author&gt;&lt;author&gt;Sechrest, Wes&lt;/author&gt;&lt;author&gt;Orme, C. David L.&lt;/author&gt;&lt;author&gt;Purvis, Andy&lt;/author&gt;&lt;/authors&gt;&lt;/contributors&gt;&lt;titles&gt;&lt;title&gt;Multiple causes of high extinction risk in large mammal species&lt;/title&gt;&lt;secondary-title&gt;Science&lt;/secondary-title&gt;&lt;/titles&gt;&lt;periodical&gt;&lt;full-title&gt;Science&lt;/full-title&gt;&lt;/periodical&gt;&lt;pages&gt;1239-1241&lt;/pages&gt;&lt;volume&gt;309&lt;/volume&gt;&lt;number&gt;5738&lt;/number&gt;&lt;dates&gt;&lt;year&gt;2005&lt;/year&gt;&lt;/dates&gt;&lt;isbn&gt;0036-8075&lt;/isbn&gt;&lt;urls&gt;&lt;/urls&gt;&lt;electronic-resource-num&gt;10.1126/science.1116030&lt;/electronic-resource-num&gt;&lt;/record&gt;&lt;/Cite&gt;&lt;/EndNote&gt;</w:instrText>
      </w:r>
      <w:r w:rsidR="00CF474A" w:rsidRPr="00967674">
        <w:fldChar w:fldCharType="separate"/>
      </w:r>
      <w:r w:rsidR="00CF474A" w:rsidRPr="00967674">
        <w:rPr>
          <w:noProof/>
        </w:rPr>
        <w:t>[1, 2]</w:t>
      </w:r>
      <w:r w:rsidR="00CF474A" w:rsidRPr="00967674">
        <w:fldChar w:fldCharType="end"/>
      </w:r>
      <w:r w:rsidRPr="00967674">
        <w:t xml:space="preserve">. The threat index was derived by converting IUCN Red List threat categories to a 0 to 5 scale, where 0 = Least Concern, 1 = Near Threatened, 2 = Vulnerable, 3 = Endangered, 4 = Critically Endangered and 5 = Extinct in the Wild/Extinct. </w:t>
      </w:r>
    </w:p>
    <w:tbl>
      <w:tblPr>
        <w:tblStyle w:val="PlainTable2"/>
        <w:tblW w:w="0" w:type="auto"/>
        <w:tblLayout w:type="fixed"/>
        <w:tblLook w:val="04A0" w:firstRow="1" w:lastRow="0" w:firstColumn="1" w:lastColumn="0" w:noHBand="0" w:noVBand="1"/>
      </w:tblPr>
      <w:tblGrid>
        <w:gridCol w:w="1980"/>
        <w:gridCol w:w="709"/>
        <w:gridCol w:w="708"/>
        <w:gridCol w:w="567"/>
        <w:gridCol w:w="1134"/>
        <w:gridCol w:w="993"/>
        <w:gridCol w:w="2268"/>
        <w:gridCol w:w="657"/>
      </w:tblGrid>
      <w:tr w:rsidR="00967674" w:rsidRPr="00967674" w14:paraId="0D4C4FD1" w14:textId="77777777" w:rsidTr="009D2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vAlign w:val="center"/>
          </w:tcPr>
          <w:p w14:paraId="2E745905" w14:textId="77777777" w:rsidR="00667622" w:rsidRPr="009D2E8F" w:rsidRDefault="00667622" w:rsidP="009D2E8F">
            <w:pPr>
              <w:jc w:val="center"/>
            </w:pPr>
            <w:r w:rsidRPr="009D2E8F">
              <w:t>Predictor</w:t>
            </w:r>
          </w:p>
        </w:tc>
        <w:tc>
          <w:tcPr>
            <w:tcW w:w="4111" w:type="dxa"/>
            <w:gridSpan w:val="5"/>
            <w:tcBorders>
              <w:top w:val="single" w:sz="12" w:space="0" w:color="auto"/>
              <w:bottom w:val="single" w:sz="12" w:space="0" w:color="auto"/>
            </w:tcBorders>
            <w:vAlign w:val="center"/>
          </w:tcPr>
          <w:p w14:paraId="4087ECC8" w14:textId="77777777" w:rsidR="00667622" w:rsidRPr="009D2E8F" w:rsidRDefault="00667622" w:rsidP="009D2E8F">
            <w:pPr>
              <w:jc w:val="center"/>
              <w:cnfStyle w:val="100000000000" w:firstRow="1" w:lastRow="0" w:firstColumn="0" w:lastColumn="0" w:oddVBand="0" w:evenVBand="0" w:oddHBand="0" w:evenHBand="0" w:firstRowFirstColumn="0" w:firstRowLastColumn="0" w:lastRowFirstColumn="0" w:lastRowLastColumn="0"/>
            </w:pPr>
            <w:r w:rsidRPr="009D2E8F">
              <w:t>Threat assessment method</w:t>
            </w:r>
          </w:p>
        </w:tc>
        <w:tc>
          <w:tcPr>
            <w:tcW w:w="2268" w:type="dxa"/>
            <w:vMerge w:val="restart"/>
            <w:tcBorders>
              <w:top w:val="single" w:sz="12" w:space="0" w:color="auto"/>
            </w:tcBorders>
            <w:vAlign w:val="center"/>
          </w:tcPr>
          <w:p w14:paraId="399397F0" w14:textId="77777777" w:rsidR="00667622" w:rsidRPr="009D2E8F" w:rsidRDefault="00667622" w:rsidP="009D2E8F">
            <w:pPr>
              <w:jc w:val="center"/>
              <w:cnfStyle w:val="100000000000" w:firstRow="1" w:lastRow="0" w:firstColumn="0" w:lastColumn="0" w:oddVBand="0" w:evenVBand="0" w:oddHBand="0" w:evenHBand="0" w:firstRowFirstColumn="0" w:firstRowLastColumn="0" w:lastRowFirstColumn="0" w:lastRowLastColumn="0"/>
            </w:pPr>
            <w:r w:rsidRPr="009D2E8F">
              <w:t>Source</w:t>
            </w:r>
          </w:p>
        </w:tc>
        <w:tc>
          <w:tcPr>
            <w:tcW w:w="657" w:type="dxa"/>
            <w:vMerge w:val="restart"/>
            <w:tcBorders>
              <w:top w:val="single" w:sz="12" w:space="0" w:color="auto"/>
            </w:tcBorders>
            <w:vAlign w:val="center"/>
          </w:tcPr>
          <w:p w14:paraId="6E389F83" w14:textId="77777777" w:rsidR="00667622" w:rsidRPr="009D2E8F" w:rsidRDefault="00667622" w:rsidP="009D2E8F">
            <w:pPr>
              <w:jc w:val="center"/>
              <w:cnfStyle w:val="100000000000" w:firstRow="1" w:lastRow="0" w:firstColumn="0" w:lastColumn="0" w:oddVBand="0" w:evenVBand="0" w:oddHBand="0" w:evenHBand="0" w:firstRowFirstColumn="0" w:firstRowLastColumn="0" w:lastRowFirstColumn="0" w:lastRowLastColumn="0"/>
            </w:pPr>
            <w:r w:rsidRPr="009D2E8F">
              <w:t>Citation</w:t>
            </w:r>
          </w:p>
        </w:tc>
      </w:tr>
      <w:tr w:rsidR="00967674" w:rsidRPr="00967674" w14:paraId="46A350EA"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12" w:space="0" w:color="auto"/>
            </w:tcBorders>
          </w:tcPr>
          <w:p w14:paraId="439EB5B4" w14:textId="77777777" w:rsidR="00667622" w:rsidRPr="00967674" w:rsidRDefault="00667622" w:rsidP="00667622"/>
        </w:tc>
        <w:tc>
          <w:tcPr>
            <w:tcW w:w="709" w:type="dxa"/>
            <w:tcBorders>
              <w:top w:val="single" w:sz="12" w:space="0" w:color="auto"/>
              <w:bottom w:val="single" w:sz="12" w:space="0" w:color="auto"/>
            </w:tcBorders>
          </w:tcPr>
          <w:p w14:paraId="3AAD9DB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roofErr w:type="spellStart"/>
            <w:r w:rsidRPr="00967674">
              <w:rPr>
                <w:b/>
              </w:rPr>
              <w:t>rCAT</w:t>
            </w:r>
            <w:proofErr w:type="spellEnd"/>
          </w:p>
        </w:tc>
        <w:tc>
          <w:tcPr>
            <w:tcW w:w="708" w:type="dxa"/>
            <w:tcBorders>
              <w:top w:val="single" w:sz="12" w:space="0" w:color="auto"/>
              <w:bottom w:val="single" w:sz="12" w:space="0" w:color="auto"/>
            </w:tcBorders>
          </w:tcPr>
          <w:p w14:paraId="31897CA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roofErr w:type="spellStart"/>
            <w:r w:rsidRPr="00967674">
              <w:rPr>
                <w:b/>
              </w:rPr>
              <w:t>ConR</w:t>
            </w:r>
            <w:proofErr w:type="spellEnd"/>
          </w:p>
        </w:tc>
        <w:tc>
          <w:tcPr>
            <w:tcW w:w="567" w:type="dxa"/>
            <w:tcBorders>
              <w:bottom w:val="single" w:sz="12" w:space="0" w:color="auto"/>
            </w:tcBorders>
          </w:tcPr>
          <w:p w14:paraId="02810651"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r w:rsidRPr="00967674">
              <w:rPr>
                <w:b/>
              </w:rPr>
              <w:t>US</w:t>
            </w:r>
          </w:p>
        </w:tc>
        <w:tc>
          <w:tcPr>
            <w:tcW w:w="1134" w:type="dxa"/>
            <w:tcBorders>
              <w:bottom w:val="single" w:sz="12" w:space="0" w:color="auto"/>
            </w:tcBorders>
          </w:tcPr>
          <w:p w14:paraId="2ADC0281" w14:textId="584D7743"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b/>
              </w:rPr>
              <w:t xml:space="preserve">Specimen </w:t>
            </w:r>
            <w:r w:rsidR="00C11837">
              <w:rPr>
                <w:b/>
              </w:rPr>
              <w:t>C</w:t>
            </w:r>
            <w:r w:rsidRPr="00967674">
              <w:rPr>
                <w:b/>
              </w:rPr>
              <w:t>ount</w:t>
            </w:r>
          </w:p>
        </w:tc>
        <w:tc>
          <w:tcPr>
            <w:tcW w:w="993" w:type="dxa"/>
            <w:tcBorders>
              <w:bottom w:val="single" w:sz="12" w:space="0" w:color="auto"/>
            </w:tcBorders>
          </w:tcPr>
          <w:p w14:paraId="5558E7BB"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b/>
              </w:rPr>
              <w:t>Random Forests</w:t>
            </w:r>
          </w:p>
        </w:tc>
        <w:tc>
          <w:tcPr>
            <w:tcW w:w="2268" w:type="dxa"/>
            <w:vMerge/>
            <w:tcBorders>
              <w:bottom w:val="single" w:sz="12" w:space="0" w:color="auto"/>
            </w:tcBorders>
          </w:tcPr>
          <w:p w14:paraId="4EBECBB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657" w:type="dxa"/>
            <w:vMerge/>
            <w:tcBorders>
              <w:bottom w:val="single" w:sz="12" w:space="0" w:color="auto"/>
            </w:tcBorders>
          </w:tcPr>
          <w:p w14:paraId="089B3DED"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r>
      <w:tr w:rsidR="00967674" w:rsidRPr="00967674" w14:paraId="08FD1160" w14:textId="77777777" w:rsidTr="009D2E8F">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tcBorders>
          </w:tcPr>
          <w:p w14:paraId="0263F41B" w14:textId="77777777" w:rsidR="00667622" w:rsidRPr="00967674" w:rsidRDefault="00667622" w:rsidP="00667622">
            <w:r w:rsidRPr="00967674">
              <w:t>Collection year</w:t>
            </w:r>
          </w:p>
        </w:tc>
        <w:tc>
          <w:tcPr>
            <w:tcW w:w="709" w:type="dxa"/>
            <w:tcBorders>
              <w:top w:val="single" w:sz="12" w:space="0" w:color="auto"/>
            </w:tcBorders>
          </w:tcPr>
          <w:p w14:paraId="4F98742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Borders>
              <w:top w:val="single" w:sz="12" w:space="0" w:color="auto"/>
            </w:tcBorders>
          </w:tcPr>
          <w:p w14:paraId="26AC7C19"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Borders>
              <w:top w:val="single" w:sz="12" w:space="0" w:color="auto"/>
            </w:tcBorders>
          </w:tcPr>
          <w:p w14:paraId="42218E98"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1134" w:type="dxa"/>
            <w:tcBorders>
              <w:top w:val="single" w:sz="12" w:space="0" w:color="auto"/>
            </w:tcBorders>
          </w:tcPr>
          <w:p w14:paraId="1C6829F3"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12" w:space="0" w:color="auto"/>
            </w:tcBorders>
          </w:tcPr>
          <w:p w14:paraId="631E02C0"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12" w:space="0" w:color="auto"/>
            </w:tcBorders>
          </w:tcPr>
          <w:p w14:paraId="115C77CA"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t>Specimen data</w:t>
            </w:r>
          </w:p>
        </w:tc>
        <w:tc>
          <w:tcPr>
            <w:tcW w:w="657" w:type="dxa"/>
            <w:tcBorders>
              <w:top w:val="single" w:sz="12" w:space="0" w:color="auto"/>
            </w:tcBorders>
          </w:tcPr>
          <w:p w14:paraId="236C3369"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r>
      <w:tr w:rsidR="00967674" w:rsidRPr="00967674" w14:paraId="40157D15"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903543" w14:textId="77777777" w:rsidR="00667622" w:rsidRPr="00967674" w:rsidRDefault="00667622" w:rsidP="00667622">
            <w:r w:rsidRPr="00967674">
              <w:t>Locality</w:t>
            </w:r>
          </w:p>
        </w:tc>
        <w:tc>
          <w:tcPr>
            <w:tcW w:w="709" w:type="dxa"/>
          </w:tcPr>
          <w:p w14:paraId="0A583DA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708" w:type="dxa"/>
          </w:tcPr>
          <w:p w14:paraId="76431D3D"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567" w:type="dxa"/>
          </w:tcPr>
          <w:p w14:paraId="07C5B5FC"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1134" w:type="dxa"/>
          </w:tcPr>
          <w:p w14:paraId="46E32BBC"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1411A510"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2268" w:type="dxa"/>
          </w:tcPr>
          <w:p w14:paraId="03F62185"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t>Specimen data</w:t>
            </w:r>
          </w:p>
        </w:tc>
        <w:tc>
          <w:tcPr>
            <w:tcW w:w="657" w:type="dxa"/>
          </w:tcPr>
          <w:p w14:paraId="1470A277"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r>
      <w:tr w:rsidR="00967674" w:rsidRPr="00967674" w14:paraId="7A319049"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136C5DE8" w14:textId="77777777" w:rsidR="00667622" w:rsidRPr="00967674" w:rsidRDefault="00667622" w:rsidP="00667622">
            <w:r w:rsidRPr="00967674">
              <w:t>Number of specimens</w:t>
            </w:r>
          </w:p>
        </w:tc>
        <w:tc>
          <w:tcPr>
            <w:tcW w:w="709" w:type="dxa"/>
          </w:tcPr>
          <w:p w14:paraId="3F5B4780"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BD2D883"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52C8D95A"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1134" w:type="dxa"/>
          </w:tcPr>
          <w:p w14:paraId="7E4741A2"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993" w:type="dxa"/>
          </w:tcPr>
          <w:p w14:paraId="0EADF24B"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2268" w:type="dxa"/>
          </w:tcPr>
          <w:p w14:paraId="4234E643"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t>Specimen data</w:t>
            </w:r>
          </w:p>
        </w:tc>
        <w:tc>
          <w:tcPr>
            <w:tcW w:w="657" w:type="dxa"/>
          </w:tcPr>
          <w:p w14:paraId="027268F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r>
      <w:tr w:rsidR="00967674" w:rsidRPr="00967674" w14:paraId="26761244"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794871"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Genus</w:t>
            </w:r>
          </w:p>
        </w:tc>
        <w:tc>
          <w:tcPr>
            <w:tcW w:w="709" w:type="dxa"/>
          </w:tcPr>
          <w:p w14:paraId="79DCF4A2"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2CA1E609"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5A02B26C"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3483BA31"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3C8AC54A"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32BF7968"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76A1563B"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p>
        </w:tc>
      </w:tr>
      <w:tr w:rsidR="00967674" w:rsidRPr="00967674" w14:paraId="68FA6756"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1AA785DC"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Family</w:t>
            </w:r>
          </w:p>
        </w:tc>
        <w:tc>
          <w:tcPr>
            <w:tcW w:w="709" w:type="dxa"/>
          </w:tcPr>
          <w:p w14:paraId="27C70385"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18DEBA71"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33A35293"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1BA39CD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6EC55406"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23355B8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5105DCF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967674" w:rsidRPr="00967674" w14:paraId="56D1909B"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5B4141"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Order</w:t>
            </w:r>
          </w:p>
        </w:tc>
        <w:tc>
          <w:tcPr>
            <w:tcW w:w="709" w:type="dxa"/>
          </w:tcPr>
          <w:p w14:paraId="6CE353D8"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814819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75BDB036"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091E06B3"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5FF3B6E6"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23BC8666"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127CBFAA"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p>
        </w:tc>
      </w:tr>
      <w:tr w:rsidR="00967674" w:rsidRPr="00967674" w14:paraId="63788E99"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40A57ED3"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Number of habitats</w:t>
            </w:r>
          </w:p>
        </w:tc>
        <w:tc>
          <w:tcPr>
            <w:tcW w:w="709" w:type="dxa"/>
          </w:tcPr>
          <w:p w14:paraId="27FF2970"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02E57DCA"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3917688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5211DB16"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120EB5E2"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59645F3D"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7AA6939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967674" w:rsidRPr="00967674" w14:paraId="79D938F4"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036AE9"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Biogeographic realm</w:t>
            </w:r>
          </w:p>
        </w:tc>
        <w:tc>
          <w:tcPr>
            <w:tcW w:w="709" w:type="dxa"/>
          </w:tcPr>
          <w:p w14:paraId="552932A0"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288816FE"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07E6D336"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3D41764A"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1363CD27"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76C20397"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0C10C16D"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p>
        </w:tc>
      </w:tr>
      <w:tr w:rsidR="00967674" w:rsidRPr="00967674" w14:paraId="6A4ED59A"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1D6AD7FD"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Extent of occurrence (EOO)</w:t>
            </w:r>
          </w:p>
        </w:tc>
        <w:tc>
          <w:tcPr>
            <w:tcW w:w="709" w:type="dxa"/>
          </w:tcPr>
          <w:p w14:paraId="26ECB56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61F784CF"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6FAEDDFA"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2286A56D"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228505C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643AE866"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42F273B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967674" w:rsidRPr="00967674" w14:paraId="205508CC"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655AC5"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Maximum elevation</w:t>
            </w:r>
          </w:p>
        </w:tc>
        <w:tc>
          <w:tcPr>
            <w:tcW w:w="709" w:type="dxa"/>
          </w:tcPr>
          <w:p w14:paraId="645831F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2682FC59"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0A17ADB7"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496FEE9E"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6621F285"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3F61D153"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26A84468"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p>
        </w:tc>
      </w:tr>
      <w:tr w:rsidR="00967674" w:rsidRPr="00967674" w14:paraId="00A0EF46"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793F4ABB"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Minimum elevation</w:t>
            </w:r>
          </w:p>
        </w:tc>
        <w:tc>
          <w:tcPr>
            <w:tcW w:w="709" w:type="dxa"/>
          </w:tcPr>
          <w:p w14:paraId="0C22D2D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EFFFD31"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2DA10E4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16AD8C9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1AF74BAF"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1C1F2F59"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Calibri" w:eastAsia="Times New Roman" w:hAnsi="Calibri" w:cs="Calibri"/>
                <w:lang w:eastAsia="en-GB"/>
              </w:rPr>
              <w:t xml:space="preserve">Red List </w:t>
            </w:r>
          </w:p>
        </w:tc>
        <w:tc>
          <w:tcPr>
            <w:tcW w:w="657" w:type="dxa"/>
          </w:tcPr>
          <w:p w14:paraId="73683AB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967674" w:rsidRPr="00967674" w14:paraId="5A630F9E"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0808DA"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Latitude of range centroid</w:t>
            </w:r>
          </w:p>
        </w:tc>
        <w:tc>
          <w:tcPr>
            <w:tcW w:w="709" w:type="dxa"/>
          </w:tcPr>
          <w:p w14:paraId="0448646C"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8413E47"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29FF08BB"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37FEA6BB"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3F4F21A2"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59CA2B8D"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Calibri" w:eastAsia="Times New Roman" w:hAnsi="Calibri" w:cs="Calibri"/>
                <w:lang w:eastAsia="en-GB"/>
              </w:rPr>
              <w:t>Calculated from range</w:t>
            </w:r>
          </w:p>
        </w:tc>
        <w:tc>
          <w:tcPr>
            <w:tcW w:w="657" w:type="dxa"/>
          </w:tcPr>
          <w:p w14:paraId="3BF5A90C"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p>
        </w:tc>
      </w:tr>
      <w:tr w:rsidR="00967674" w:rsidRPr="00967674" w14:paraId="1F3A34A1"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255B0D92"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annual temperature</w:t>
            </w:r>
          </w:p>
        </w:tc>
        <w:tc>
          <w:tcPr>
            <w:tcW w:w="709" w:type="dxa"/>
          </w:tcPr>
          <w:p w14:paraId="31246678"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5C7BC78F"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13A39B1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068232B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4BDFD95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65A1B00D"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t>Extracted from raster</w:t>
            </w:r>
          </w:p>
        </w:tc>
        <w:tc>
          <w:tcPr>
            <w:tcW w:w="657" w:type="dxa"/>
          </w:tcPr>
          <w:p w14:paraId="06EBCD93" w14:textId="7A11F792"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00CF474A" w:rsidRPr="00967674">
              <w:rPr>
                <w:rFonts w:ascii="Calibri" w:eastAsia="Times New Roman" w:hAnsi="Calibri" w:cs="Calibri"/>
                <w:lang w:eastAsia="en-GB"/>
              </w:rPr>
              <w:instrText xml:space="preserve"> ADDIN EN.CITE &lt;EndNote&gt;&lt;Cite&gt;&lt;Author&gt;Hijmans&lt;/Author&gt;&lt;Year&gt;2005&lt;/Year&gt;&lt;RecNum&gt;42&lt;/RecNum&gt;&lt;DisplayText&gt;[3]&lt;/DisplayText&gt;&lt;record&gt;&lt;rec-number&gt;42&lt;/rec-number&gt;&lt;foreign-keys&gt;&lt;key app="EN" db-id="z2dt0sfaaxte2iefdtk5t5vb0v5s5xaxf50x" timestamp="1527759910"&gt;42&lt;/key&gt;&lt;/foreign-keys&gt;&lt;ref-type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 J. Climatol.&lt;/secondary-title&gt;&lt;/titles&gt;&lt;periodical&gt;&lt;full-title&gt;Int. J. Climatol.&lt;/full-title&gt;&lt;/periodical&gt;&lt;pages&gt;1965-1978&lt;/pages&gt;&lt;volume&gt;25&lt;/volume&gt;&lt;number&gt;15&lt;/number&gt;&lt;dates&gt;&lt;year&gt;2005&lt;/year&gt;&lt;/dates&gt;&lt;isbn&gt;1097-0088&lt;/isbn&gt;&lt;urls&gt;&lt;/urls&gt;&lt;electronic-resource-num&gt;10.1002/joc.1276&lt;/electronic-resource-num&gt;&lt;/record&gt;&lt;/Cite&gt;&lt;/EndNote&gt;</w:instrText>
            </w:r>
            <w:r w:rsidRPr="00967674">
              <w:rPr>
                <w:rFonts w:ascii="Calibri" w:eastAsia="Times New Roman" w:hAnsi="Calibri" w:cs="Calibri"/>
                <w:lang w:eastAsia="en-GB"/>
              </w:rPr>
              <w:fldChar w:fldCharType="separate"/>
            </w:r>
            <w:r w:rsidR="00CF474A" w:rsidRPr="00967674">
              <w:rPr>
                <w:rFonts w:ascii="Calibri" w:eastAsia="Times New Roman" w:hAnsi="Calibri" w:cs="Calibri"/>
                <w:noProof/>
                <w:lang w:eastAsia="en-GB"/>
              </w:rPr>
              <w:t>[3]</w:t>
            </w:r>
            <w:r w:rsidRPr="00967674">
              <w:rPr>
                <w:rFonts w:ascii="Calibri" w:eastAsia="Times New Roman" w:hAnsi="Calibri" w:cs="Calibri"/>
                <w:lang w:eastAsia="en-GB"/>
              </w:rPr>
              <w:fldChar w:fldCharType="end"/>
            </w:r>
          </w:p>
        </w:tc>
      </w:tr>
      <w:tr w:rsidR="00967674" w:rsidRPr="00967674" w14:paraId="1F583E4C"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01CF1F"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temperature seasonality</w:t>
            </w:r>
          </w:p>
        </w:tc>
        <w:tc>
          <w:tcPr>
            <w:tcW w:w="709" w:type="dxa"/>
          </w:tcPr>
          <w:p w14:paraId="3B738871"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5A462905"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50A09A14"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3C43D55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115D6AC4"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47D59F18"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t>Extracted from raster</w:t>
            </w:r>
          </w:p>
        </w:tc>
        <w:tc>
          <w:tcPr>
            <w:tcW w:w="657" w:type="dxa"/>
          </w:tcPr>
          <w:p w14:paraId="694536E7" w14:textId="1576DA78"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00CF474A" w:rsidRPr="00967674">
              <w:rPr>
                <w:rFonts w:ascii="Calibri" w:eastAsia="Times New Roman" w:hAnsi="Calibri" w:cs="Calibri"/>
                <w:lang w:eastAsia="en-GB"/>
              </w:rPr>
              <w:instrText xml:space="preserve"> ADDIN EN.CITE &lt;EndNote&gt;&lt;Cite&gt;&lt;Author&gt;Hijmans&lt;/Author&gt;&lt;Year&gt;2005&lt;/Year&gt;&lt;RecNum&gt;42&lt;/RecNum&gt;&lt;DisplayText&gt;[3]&lt;/DisplayText&gt;&lt;record&gt;&lt;rec-number&gt;42&lt;/rec-number&gt;&lt;foreign-keys&gt;&lt;key app="EN" db-id="z2dt0sfaaxte2iefdtk5t5vb0v5s5xaxf50x" timestamp="1527759910"&gt;42&lt;/key&gt;&lt;/foreign-keys&gt;&lt;ref-type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 J. Climatol.&lt;/secondary-title&gt;&lt;/titles&gt;&lt;periodical&gt;&lt;full-title&gt;Int. J. Climatol.&lt;/full-title&gt;&lt;/periodical&gt;&lt;pages&gt;1965-1978&lt;/pages&gt;&lt;volume&gt;25&lt;/volume&gt;&lt;number&gt;15&lt;/number&gt;&lt;dates&gt;&lt;year&gt;2005&lt;/year&gt;&lt;/dates&gt;&lt;isbn&gt;1097-0088&lt;/isbn&gt;&lt;urls&gt;&lt;/urls&gt;&lt;electronic-resource-num&gt;10.1002/joc.1276&lt;/electronic-resource-num&gt;&lt;/record&gt;&lt;/Cite&gt;&lt;/EndNote&gt;</w:instrText>
            </w:r>
            <w:r w:rsidRPr="00967674">
              <w:rPr>
                <w:rFonts w:ascii="Calibri" w:eastAsia="Times New Roman" w:hAnsi="Calibri" w:cs="Calibri"/>
                <w:lang w:eastAsia="en-GB"/>
              </w:rPr>
              <w:fldChar w:fldCharType="separate"/>
            </w:r>
            <w:r w:rsidR="00CF474A" w:rsidRPr="00967674">
              <w:rPr>
                <w:rFonts w:ascii="Calibri" w:eastAsia="Times New Roman" w:hAnsi="Calibri" w:cs="Calibri"/>
                <w:noProof/>
                <w:lang w:eastAsia="en-GB"/>
              </w:rPr>
              <w:t>[3]</w:t>
            </w:r>
            <w:r w:rsidRPr="00967674">
              <w:rPr>
                <w:rFonts w:ascii="Calibri" w:eastAsia="Times New Roman" w:hAnsi="Calibri" w:cs="Calibri"/>
                <w:lang w:eastAsia="en-GB"/>
              </w:rPr>
              <w:fldChar w:fldCharType="end"/>
            </w:r>
          </w:p>
        </w:tc>
      </w:tr>
      <w:tr w:rsidR="00967674" w:rsidRPr="00967674" w14:paraId="06AD91CE"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175A9F30"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annual precipitation</w:t>
            </w:r>
          </w:p>
        </w:tc>
        <w:tc>
          <w:tcPr>
            <w:tcW w:w="709" w:type="dxa"/>
          </w:tcPr>
          <w:p w14:paraId="0A99A30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310B616"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732642B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1DD9F5FE"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4DBEDBD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2E04239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t>Extracted from raster</w:t>
            </w:r>
          </w:p>
        </w:tc>
        <w:tc>
          <w:tcPr>
            <w:tcW w:w="657" w:type="dxa"/>
          </w:tcPr>
          <w:p w14:paraId="6FD62DF2" w14:textId="2A05D18C"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00CF474A" w:rsidRPr="00967674">
              <w:rPr>
                <w:rFonts w:ascii="Calibri" w:eastAsia="Times New Roman" w:hAnsi="Calibri" w:cs="Calibri"/>
                <w:lang w:eastAsia="en-GB"/>
              </w:rPr>
              <w:instrText xml:space="preserve"> ADDIN EN.CITE &lt;EndNote&gt;&lt;Cite&gt;&lt;Author&gt;Hijmans&lt;/Author&gt;&lt;Year&gt;2005&lt;/Year&gt;&lt;RecNum&gt;42&lt;/RecNum&gt;&lt;DisplayText&gt;[3]&lt;/DisplayText&gt;&lt;record&gt;&lt;rec-number&gt;42&lt;/rec-number&gt;&lt;foreign-keys&gt;&lt;key app="EN" db-id="z2dt0sfaaxte2iefdtk5t5vb0v5s5xaxf50x" timestamp="1527759910"&gt;42&lt;/key&gt;&lt;/foreign-keys&gt;&lt;ref-type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 J. Climatol.&lt;/secondary-title&gt;&lt;/titles&gt;&lt;periodical&gt;&lt;full-title&gt;Int. J. Climatol.&lt;/full-title&gt;&lt;/periodical&gt;&lt;pages&gt;1965-1978&lt;/pages&gt;&lt;volume&gt;25&lt;/volume&gt;&lt;number&gt;15&lt;/number&gt;&lt;dates&gt;&lt;year&gt;2005&lt;/year&gt;&lt;/dates&gt;&lt;isbn&gt;1097-0088&lt;/isbn&gt;&lt;urls&gt;&lt;/urls&gt;&lt;electronic-resource-num&gt;10.1002/joc.1276&lt;/electronic-resource-num&gt;&lt;/record&gt;&lt;/Cite&gt;&lt;/EndNote&gt;</w:instrText>
            </w:r>
            <w:r w:rsidRPr="00967674">
              <w:rPr>
                <w:rFonts w:ascii="Calibri" w:eastAsia="Times New Roman" w:hAnsi="Calibri" w:cs="Calibri"/>
                <w:lang w:eastAsia="en-GB"/>
              </w:rPr>
              <w:fldChar w:fldCharType="separate"/>
            </w:r>
            <w:r w:rsidR="00CF474A" w:rsidRPr="00967674">
              <w:rPr>
                <w:rFonts w:ascii="Calibri" w:eastAsia="Times New Roman" w:hAnsi="Calibri" w:cs="Calibri"/>
                <w:noProof/>
                <w:lang w:eastAsia="en-GB"/>
              </w:rPr>
              <w:t>[3]</w:t>
            </w:r>
            <w:r w:rsidRPr="00967674">
              <w:rPr>
                <w:rFonts w:ascii="Calibri" w:eastAsia="Times New Roman" w:hAnsi="Calibri" w:cs="Calibri"/>
                <w:lang w:eastAsia="en-GB"/>
              </w:rPr>
              <w:fldChar w:fldCharType="end"/>
            </w:r>
          </w:p>
        </w:tc>
      </w:tr>
      <w:tr w:rsidR="00967674" w:rsidRPr="00967674" w14:paraId="2452408A"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BF4D19"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precipitation seasonality</w:t>
            </w:r>
          </w:p>
        </w:tc>
        <w:tc>
          <w:tcPr>
            <w:tcW w:w="709" w:type="dxa"/>
          </w:tcPr>
          <w:p w14:paraId="04FD99F1"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10076E92"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08299D7A"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3F8AFAE8"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51C868DA"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106B537B"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t>Extracted from raster</w:t>
            </w:r>
          </w:p>
        </w:tc>
        <w:tc>
          <w:tcPr>
            <w:tcW w:w="657" w:type="dxa"/>
          </w:tcPr>
          <w:p w14:paraId="006E58D3" w14:textId="6241A0EC"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00CF474A" w:rsidRPr="00967674">
              <w:rPr>
                <w:rFonts w:ascii="Calibri" w:eastAsia="Times New Roman" w:hAnsi="Calibri" w:cs="Calibri"/>
                <w:lang w:eastAsia="en-GB"/>
              </w:rPr>
              <w:instrText xml:space="preserve"> ADDIN EN.CITE &lt;EndNote&gt;&lt;Cite&gt;&lt;Author&gt;Hijmans&lt;/Author&gt;&lt;Year&gt;2005&lt;/Year&gt;&lt;RecNum&gt;42&lt;/RecNum&gt;&lt;DisplayText&gt;[3]&lt;/DisplayText&gt;&lt;record&gt;&lt;rec-number&gt;42&lt;/rec-number&gt;&lt;foreign-keys&gt;&lt;key app="EN" db-id="z2dt0sfaaxte2iefdtk5t5vb0v5s5xaxf50x" timestamp="1527759910"&gt;42&lt;/key&gt;&lt;/foreign-keys&gt;&lt;ref-type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 J. Climatol.&lt;/secondary-title&gt;&lt;/titles&gt;&lt;periodical&gt;&lt;full-title&gt;Int. J. Climatol.&lt;/full-title&gt;&lt;/periodical&gt;&lt;pages&gt;1965-1978&lt;/pages&gt;&lt;volume&gt;25&lt;/volume&gt;&lt;number&gt;15&lt;/number&gt;&lt;dates&gt;&lt;year&gt;2005&lt;/year&gt;&lt;/dates&gt;&lt;isbn&gt;1097-0088&lt;/isbn&gt;&lt;urls&gt;&lt;/urls&gt;&lt;electronic-resource-num&gt;10.1002/joc.1276&lt;/electronic-resource-num&gt;&lt;/record&gt;&lt;/Cite&gt;&lt;/EndNote&gt;</w:instrText>
            </w:r>
            <w:r w:rsidRPr="00967674">
              <w:rPr>
                <w:rFonts w:ascii="Calibri" w:eastAsia="Times New Roman" w:hAnsi="Calibri" w:cs="Calibri"/>
                <w:lang w:eastAsia="en-GB"/>
              </w:rPr>
              <w:fldChar w:fldCharType="separate"/>
            </w:r>
            <w:r w:rsidR="00CF474A" w:rsidRPr="00967674">
              <w:rPr>
                <w:rFonts w:ascii="Calibri" w:eastAsia="Times New Roman" w:hAnsi="Calibri" w:cs="Calibri"/>
                <w:noProof/>
                <w:lang w:eastAsia="en-GB"/>
              </w:rPr>
              <w:t>[3]</w:t>
            </w:r>
            <w:r w:rsidRPr="00967674">
              <w:rPr>
                <w:rFonts w:ascii="Calibri" w:eastAsia="Times New Roman" w:hAnsi="Calibri" w:cs="Calibri"/>
                <w:lang w:eastAsia="en-GB"/>
              </w:rPr>
              <w:fldChar w:fldCharType="end"/>
            </w:r>
          </w:p>
        </w:tc>
      </w:tr>
      <w:tr w:rsidR="00967674" w:rsidRPr="00967674" w14:paraId="7AB6B244"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0282B638"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lastRenderedPageBreak/>
              <w:t>External threat index</w:t>
            </w:r>
          </w:p>
        </w:tc>
        <w:tc>
          <w:tcPr>
            <w:tcW w:w="709" w:type="dxa"/>
          </w:tcPr>
          <w:p w14:paraId="6B95374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56769871"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1EC300BE"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3A003CC2"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3627C01C"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2E01BFA6"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Calibri" w:eastAsia="Times New Roman" w:hAnsi="Calibri" w:cs="Calibri"/>
                <w:lang w:eastAsia="en-GB"/>
              </w:rPr>
              <w:t>Calculated from range</w:t>
            </w:r>
          </w:p>
        </w:tc>
        <w:tc>
          <w:tcPr>
            <w:tcW w:w="657" w:type="dxa"/>
          </w:tcPr>
          <w:p w14:paraId="1422161A"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967674" w:rsidRPr="00967674" w14:paraId="3844E22C"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E1DE34"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GDP</w:t>
            </w:r>
          </w:p>
        </w:tc>
        <w:tc>
          <w:tcPr>
            <w:tcW w:w="709" w:type="dxa"/>
          </w:tcPr>
          <w:p w14:paraId="6D164256"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09FBC818"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1B37F519"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4CC27249"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5AA728D1"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59D5D302"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t>Extracted from raster</w:t>
            </w:r>
          </w:p>
        </w:tc>
        <w:tc>
          <w:tcPr>
            <w:tcW w:w="657" w:type="dxa"/>
          </w:tcPr>
          <w:p w14:paraId="7B0CE1F1" w14:textId="558945DB" w:rsidR="00667622" w:rsidRPr="00967674" w:rsidRDefault="00CF474A"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Pr="00967674">
              <w:rPr>
                <w:rFonts w:ascii="Calibri" w:eastAsia="Times New Roman" w:hAnsi="Calibri" w:cs="Calibri"/>
                <w:lang w:eastAsia="en-GB"/>
              </w:rPr>
              <w:instrText xml:space="preserve"> ADDIN EN.CITE &lt;EndNote&gt;&lt;Cite&gt;&lt;Author&gt;Nordhaus&lt;/Author&gt;&lt;Year&gt;2016&lt;/Year&gt;&lt;RecNum&gt;43&lt;/RecNum&gt;&lt;DisplayText&gt;[4]&lt;/DisplayText&gt;&lt;record&gt;&lt;rec-number&gt;43&lt;/rec-number&gt;&lt;foreign-keys&gt;&lt;key app="EN" db-id="z2dt0sfaaxte2iefdtk5t5vb0v5s5xaxf50x" timestamp="1527760046"&gt;43&lt;/key&gt;&lt;/foreign-keys&gt;&lt;ref-type name="Generic"&gt;13&lt;/ref-type&gt;&lt;contributors&gt;&lt;authors&gt;&lt;author&gt;Nordhaus, W.D.&lt;/author&gt;&lt;author&gt;Chen, X.&lt;/author&gt;&lt;/authors&gt;&lt;/contributors&gt;&lt;titles&gt;&lt;title&gt;Global Gridded Geographically Based Economic Data (G-Econ), Version 4. Palisades, NY: NASA Socioeconomic Data and Applications Center (SEDAC)&lt;/title&gt;&lt;/titles&gt;&lt;dates&gt;&lt;year&gt;2016&lt;/year&gt;&lt;/dates&gt;&lt;urls&gt;&lt;related-urls&gt;&lt;url&gt;http://doi.org/10.7927/H42V2D1C&lt;/url&gt;&lt;/related-urls&gt;&lt;/urls&gt;&lt;access-date&gt;30 April 2018&lt;/access-date&gt;&lt;/record&gt;&lt;/Cite&gt;&lt;/EndNote&gt;</w:instrText>
            </w:r>
            <w:r w:rsidRPr="00967674">
              <w:rPr>
                <w:rFonts w:ascii="Calibri" w:eastAsia="Times New Roman" w:hAnsi="Calibri" w:cs="Calibri"/>
                <w:lang w:eastAsia="en-GB"/>
              </w:rPr>
              <w:fldChar w:fldCharType="separate"/>
            </w:r>
            <w:r w:rsidRPr="00967674">
              <w:rPr>
                <w:rFonts w:ascii="Calibri" w:eastAsia="Times New Roman" w:hAnsi="Calibri" w:cs="Calibri"/>
                <w:noProof/>
                <w:lang w:eastAsia="en-GB"/>
              </w:rPr>
              <w:t>[4]</w:t>
            </w:r>
            <w:r w:rsidRPr="00967674">
              <w:rPr>
                <w:rFonts w:ascii="Calibri" w:eastAsia="Times New Roman" w:hAnsi="Calibri" w:cs="Calibri"/>
                <w:lang w:eastAsia="en-GB"/>
              </w:rPr>
              <w:fldChar w:fldCharType="end"/>
            </w:r>
          </w:p>
        </w:tc>
      </w:tr>
      <w:tr w:rsidR="00967674" w:rsidRPr="00967674" w14:paraId="50CADE7B" w14:textId="77777777" w:rsidTr="009D2E8F">
        <w:tc>
          <w:tcPr>
            <w:cnfStyle w:val="001000000000" w:firstRow="0" w:lastRow="0" w:firstColumn="1" w:lastColumn="0" w:oddVBand="0" w:evenVBand="0" w:oddHBand="0" w:evenHBand="0" w:firstRowFirstColumn="0" w:firstRowLastColumn="0" w:lastRowFirstColumn="0" w:lastRowLastColumn="0"/>
            <w:tcW w:w="1980" w:type="dxa"/>
          </w:tcPr>
          <w:p w14:paraId="45A58322"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human population density</w:t>
            </w:r>
          </w:p>
        </w:tc>
        <w:tc>
          <w:tcPr>
            <w:tcW w:w="709" w:type="dxa"/>
          </w:tcPr>
          <w:p w14:paraId="79A47E53"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368F213A"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2BFA774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Pr>
          <w:p w14:paraId="42BEA40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26A7741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Pr>
          <w:p w14:paraId="011D5E24"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t>Extracted from raster</w:t>
            </w:r>
          </w:p>
        </w:tc>
        <w:tc>
          <w:tcPr>
            <w:tcW w:w="657" w:type="dxa"/>
          </w:tcPr>
          <w:p w14:paraId="5EB13F00" w14:textId="62EE082E" w:rsidR="00667622" w:rsidRPr="00967674" w:rsidRDefault="00CF474A"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Pr="00967674">
              <w:rPr>
                <w:rFonts w:ascii="Calibri" w:eastAsia="Times New Roman" w:hAnsi="Calibri" w:cs="Calibri"/>
                <w:lang w:eastAsia="en-GB"/>
              </w:rPr>
              <w:instrText xml:space="preserve"> ADDIN EN.CITE &lt;EndNote&gt;&lt;Cite&gt;&lt;Author&gt;Center for International Earth Science Information Network - CIESIN - Columbia University&lt;/Author&gt;&lt;Year&gt;2017&lt;/Year&gt;&lt;RecNum&gt;44&lt;/RecNum&gt;&lt;DisplayText&gt;[5]&lt;/DisplayText&gt;&lt;record&gt;&lt;rec-number&gt;44&lt;/rec-number&gt;&lt;foreign-keys&gt;&lt;key app="EN" db-id="z2dt0sfaaxte2iefdtk5t5vb0v5s5xaxf50x" timestamp="1527760248"&gt;44&lt;/key&gt;&lt;/foreign-keys&gt;&lt;ref-type name="Generic"&gt;13&lt;/ref-type&gt;&lt;contributors&gt;&lt;authors&gt;&lt;author&gt;Center for International Earth Science Information Network - CIESIN - Columbia University,&lt;/author&gt;&lt;/authors&gt;&lt;/contributors&gt;&lt;titles&gt;&lt;title&gt;Gridded Population of the World, Version 4 (GPWv4): Population Count Adjusted to Match 2015 Revision of UN WPP Country Totals, Revision 10. Palisades, NY: NASA Socioeconomic Data and Applications Center (SEDAC)&lt;/title&gt;&lt;/titles&gt;&lt;dates&gt;&lt;year&gt;2017&lt;/year&gt;&lt;/dates&gt;&lt;urls&gt;&lt;related-urls&gt;&lt;url&gt;https://doi.org/10.7927/H4JQ0XZW&lt;/url&gt;&lt;/related-urls&gt;&lt;/urls&gt;&lt;access-date&gt;30 April 2018&lt;/access-date&gt;&lt;/record&gt;&lt;/Cite&gt;&lt;/EndNote&gt;</w:instrText>
            </w:r>
            <w:r w:rsidRPr="00967674">
              <w:rPr>
                <w:rFonts w:ascii="Calibri" w:eastAsia="Times New Roman" w:hAnsi="Calibri" w:cs="Calibri"/>
                <w:lang w:eastAsia="en-GB"/>
              </w:rPr>
              <w:fldChar w:fldCharType="separate"/>
            </w:r>
            <w:r w:rsidRPr="00967674">
              <w:rPr>
                <w:rFonts w:ascii="Calibri" w:eastAsia="Times New Roman" w:hAnsi="Calibri" w:cs="Calibri"/>
                <w:noProof/>
                <w:lang w:eastAsia="en-GB"/>
              </w:rPr>
              <w:t>[5]</w:t>
            </w:r>
            <w:r w:rsidRPr="00967674">
              <w:rPr>
                <w:rFonts w:ascii="Calibri" w:eastAsia="Times New Roman" w:hAnsi="Calibri" w:cs="Calibri"/>
                <w:lang w:eastAsia="en-GB"/>
              </w:rPr>
              <w:fldChar w:fldCharType="end"/>
            </w:r>
          </w:p>
        </w:tc>
      </w:tr>
      <w:tr w:rsidR="00967674" w:rsidRPr="00967674" w14:paraId="186BBA4C" w14:textId="77777777" w:rsidTr="009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C6072D"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Minimum human population density</w:t>
            </w:r>
          </w:p>
        </w:tc>
        <w:tc>
          <w:tcPr>
            <w:tcW w:w="709" w:type="dxa"/>
          </w:tcPr>
          <w:p w14:paraId="750E11CD"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37CDD81D"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567" w:type="dxa"/>
          </w:tcPr>
          <w:p w14:paraId="6EE8A713"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tc>
        <w:tc>
          <w:tcPr>
            <w:tcW w:w="1134" w:type="dxa"/>
          </w:tcPr>
          <w:p w14:paraId="6E5E7C3C"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39D0FF36"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rPr>
                <w:rFonts w:ascii="Segoe UI Symbol" w:hAnsi="Segoe UI Symbol"/>
              </w:rPr>
              <w:t>✓</w:t>
            </w:r>
          </w:p>
        </w:tc>
        <w:tc>
          <w:tcPr>
            <w:tcW w:w="2268" w:type="dxa"/>
          </w:tcPr>
          <w:p w14:paraId="21DB865F" w14:textId="77777777" w:rsidR="00667622" w:rsidRPr="00967674" w:rsidRDefault="00667622" w:rsidP="00667622">
            <w:pPr>
              <w:jc w:val="center"/>
              <w:cnfStyle w:val="000000100000" w:firstRow="0" w:lastRow="0" w:firstColumn="0" w:lastColumn="0" w:oddVBand="0" w:evenVBand="0" w:oddHBand="1" w:evenHBand="0" w:firstRowFirstColumn="0" w:firstRowLastColumn="0" w:lastRowFirstColumn="0" w:lastRowLastColumn="0"/>
            </w:pPr>
            <w:r w:rsidRPr="00967674">
              <w:t>Extracted from raster</w:t>
            </w:r>
          </w:p>
        </w:tc>
        <w:tc>
          <w:tcPr>
            <w:tcW w:w="657" w:type="dxa"/>
          </w:tcPr>
          <w:p w14:paraId="7DBEB67C" w14:textId="4A6F9841" w:rsidR="00667622" w:rsidRPr="00967674" w:rsidRDefault="00CF474A" w:rsidP="006676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Pr="00967674">
              <w:rPr>
                <w:rFonts w:ascii="Calibri" w:eastAsia="Times New Roman" w:hAnsi="Calibri" w:cs="Calibri"/>
                <w:lang w:eastAsia="en-GB"/>
              </w:rPr>
              <w:instrText xml:space="preserve"> ADDIN EN.CITE &lt;EndNote&gt;&lt;Cite&gt;&lt;Author&gt;Center for International Earth Science Information Network - CIESIN - Columbia University&lt;/Author&gt;&lt;Year&gt;2017&lt;/Year&gt;&lt;RecNum&gt;44&lt;/RecNum&gt;&lt;DisplayText&gt;[5]&lt;/DisplayText&gt;&lt;record&gt;&lt;rec-number&gt;44&lt;/rec-number&gt;&lt;foreign-keys&gt;&lt;key app="EN" db-id="z2dt0sfaaxte2iefdtk5t5vb0v5s5xaxf50x" timestamp="1527760248"&gt;44&lt;/key&gt;&lt;/foreign-keys&gt;&lt;ref-type name="Generic"&gt;13&lt;/ref-type&gt;&lt;contributors&gt;&lt;authors&gt;&lt;author&gt;Center for International Earth Science Information Network - CIESIN - Columbia University,&lt;/author&gt;&lt;/authors&gt;&lt;/contributors&gt;&lt;titles&gt;&lt;title&gt;Gridded Population of the World, Version 4 (GPWv4): Population Count Adjusted to Match 2015 Revision of UN WPP Country Totals, Revision 10. Palisades, NY: NASA Socioeconomic Data and Applications Center (SEDAC)&lt;/title&gt;&lt;/titles&gt;&lt;dates&gt;&lt;year&gt;2017&lt;/year&gt;&lt;/dates&gt;&lt;urls&gt;&lt;related-urls&gt;&lt;url&gt;https://doi.org/10.7927/H4JQ0XZW&lt;/url&gt;&lt;/related-urls&gt;&lt;/urls&gt;&lt;access-date&gt;30 April 2018&lt;/access-date&gt;&lt;/record&gt;&lt;/Cite&gt;&lt;/EndNote&gt;</w:instrText>
            </w:r>
            <w:r w:rsidRPr="00967674">
              <w:rPr>
                <w:rFonts w:ascii="Calibri" w:eastAsia="Times New Roman" w:hAnsi="Calibri" w:cs="Calibri"/>
                <w:lang w:eastAsia="en-GB"/>
              </w:rPr>
              <w:fldChar w:fldCharType="separate"/>
            </w:r>
            <w:r w:rsidRPr="00967674">
              <w:rPr>
                <w:rFonts w:ascii="Calibri" w:eastAsia="Times New Roman" w:hAnsi="Calibri" w:cs="Calibri"/>
                <w:noProof/>
                <w:lang w:eastAsia="en-GB"/>
              </w:rPr>
              <w:t>[5]</w:t>
            </w:r>
            <w:r w:rsidRPr="00967674">
              <w:rPr>
                <w:rFonts w:ascii="Calibri" w:eastAsia="Times New Roman" w:hAnsi="Calibri" w:cs="Calibri"/>
                <w:lang w:eastAsia="en-GB"/>
              </w:rPr>
              <w:fldChar w:fldCharType="end"/>
            </w:r>
          </w:p>
        </w:tc>
      </w:tr>
      <w:tr w:rsidR="00967674" w:rsidRPr="00967674" w14:paraId="2C965C43" w14:textId="77777777" w:rsidTr="009D2E8F">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auto"/>
            </w:tcBorders>
          </w:tcPr>
          <w:p w14:paraId="77D6A3D6" w14:textId="77777777" w:rsidR="00667622" w:rsidRPr="00967674" w:rsidRDefault="00667622" w:rsidP="00667622">
            <w:pPr>
              <w:rPr>
                <w:rFonts w:ascii="Calibri" w:eastAsia="Times New Roman" w:hAnsi="Calibri" w:cs="Calibri"/>
                <w:lang w:eastAsia="en-GB"/>
              </w:rPr>
            </w:pPr>
            <w:r w:rsidRPr="00967674">
              <w:rPr>
                <w:rFonts w:ascii="Calibri" w:eastAsia="Times New Roman" w:hAnsi="Calibri" w:cs="Calibri"/>
                <w:lang w:eastAsia="en-GB"/>
              </w:rPr>
              <w:t>Mean human footprint</w:t>
            </w:r>
          </w:p>
        </w:tc>
        <w:tc>
          <w:tcPr>
            <w:tcW w:w="709" w:type="dxa"/>
            <w:tcBorders>
              <w:bottom w:val="single" w:sz="12" w:space="0" w:color="auto"/>
            </w:tcBorders>
          </w:tcPr>
          <w:p w14:paraId="00584BB9"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708" w:type="dxa"/>
            <w:tcBorders>
              <w:bottom w:val="single" w:sz="12" w:space="0" w:color="auto"/>
            </w:tcBorders>
          </w:tcPr>
          <w:p w14:paraId="565D98CD"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567" w:type="dxa"/>
            <w:tcBorders>
              <w:bottom w:val="single" w:sz="12" w:space="0" w:color="auto"/>
            </w:tcBorders>
          </w:tcPr>
          <w:p w14:paraId="5FBBCAD6"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34" w:type="dxa"/>
            <w:tcBorders>
              <w:bottom w:val="single" w:sz="12" w:space="0" w:color="auto"/>
            </w:tcBorders>
          </w:tcPr>
          <w:p w14:paraId="42615E3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bottom w:val="single" w:sz="12" w:space="0" w:color="auto"/>
            </w:tcBorders>
          </w:tcPr>
          <w:p w14:paraId="2C684218"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rPr>
                <w:rFonts w:ascii="Segoe UI Symbol" w:hAnsi="Segoe UI Symbol"/>
              </w:rPr>
              <w:t>✓</w:t>
            </w:r>
          </w:p>
        </w:tc>
        <w:tc>
          <w:tcPr>
            <w:tcW w:w="2268" w:type="dxa"/>
            <w:tcBorders>
              <w:bottom w:val="single" w:sz="12" w:space="0" w:color="auto"/>
            </w:tcBorders>
          </w:tcPr>
          <w:p w14:paraId="36BC4B97" w14:textId="77777777" w:rsidR="00667622" w:rsidRPr="00967674" w:rsidRDefault="00667622" w:rsidP="00667622">
            <w:pPr>
              <w:jc w:val="center"/>
              <w:cnfStyle w:val="000000000000" w:firstRow="0" w:lastRow="0" w:firstColumn="0" w:lastColumn="0" w:oddVBand="0" w:evenVBand="0" w:oddHBand="0" w:evenHBand="0" w:firstRowFirstColumn="0" w:firstRowLastColumn="0" w:lastRowFirstColumn="0" w:lastRowLastColumn="0"/>
            </w:pPr>
            <w:r w:rsidRPr="00967674">
              <w:t>Extracted from raster</w:t>
            </w:r>
          </w:p>
        </w:tc>
        <w:tc>
          <w:tcPr>
            <w:tcW w:w="657" w:type="dxa"/>
            <w:tcBorders>
              <w:bottom w:val="single" w:sz="12" w:space="0" w:color="auto"/>
            </w:tcBorders>
          </w:tcPr>
          <w:p w14:paraId="70ACB486" w14:textId="45F026D5" w:rsidR="00667622" w:rsidRPr="00967674" w:rsidRDefault="00CF474A" w:rsidP="006676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7674">
              <w:rPr>
                <w:rFonts w:ascii="Calibri" w:eastAsia="Times New Roman" w:hAnsi="Calibri" w:cs="Calibri"/>
                <w:lang w:eastAsia="en-GB"/>
              </w:rPr>
              <w:fldChar w:fldCharType="begin"/>
            </w:r>
            <w:r w:rsidRPr="00967674">
              <w:rPr>
                <w:rFonts w:ascii="Calibri" w:eastAsia="Times New Roman" w:hAnsi="Calibri" w:cs="Calibri"/>
                <w:lang w:eastAsia="en-GB"/>
              </w:rPr>
              <w:instrText xml:space="preserve"> ADDIN EN.CITE &lt;EndNote&gt;&lt;Cite&gt;&lt;Author&gt;Venter&lt;/Author&gt;&lt;Year&gt;2016&lt;/Year&gt;&lt;RecNum&gt;46&lt;/RecNum&gt;&lt;DisplayText&gt;[6]&lt;/DisplayText&gt;&lt;record&gt;&lt;rec-number&gt;46&lt;/rec-number&gt;&lt;foreign-keys&gt;&lt;key app="EN" db-id="z2dt0sfaaxte2iefdtk5t5vb0v5s5xaxf50x" timestamp="1527760670"&gt;46&lt;/key&gt;&lt;/foreign-keys&gt;&lt;ref-type name="Journal Article"&gt;17&lt;/ref-type&gt;&lt;contributors&gt;&lt;authors&gt;&lt;author&gt;Venter, Oscar&lt;/author&gt;&lt;author&gt;Sanderson, Eric W.&lt;/author&gt;&lt;author&gt;Magrach, Ainhoa&lt;/author&gt;&lt;author&gt;Allan, James R.&lt;/author&gt;&lt;author&gt;Beher, Jutta&lt;/author&gt;&lt;author&gt;Jones, Kendall R.&lt;/author&gt;&lt;author&gt;Possingham, Hugh P.&lt;/author&gt;&lt;author&gt;Laurance, William F.&lt;/author&gt;&lt;author&gt;Wood, Peter&lt;/author&gt;&lt;author&gt;Fekete, Balázs M.&lt;/author&gt;&lt;author&gt;Levy, Marc A.&lt;/author&gt;&lt;author&gt;Watson, James E.M.&lt;/author&gt;&lt;/authors&gt;&lt;/contributors&gt;&lt;titles&gt;&lt;title&gt;Global terrestrial Human Footprint maps for 1993 and 2009&lt;/title&gt;&lt;secondary-title&gt;Sci. Data&lt;/secondary-title&gt;&lt;/titles&gt;&lt;periodical&gt;&lt;full-title&gt;Sci. Data&lt;/full-title&gt;&lt;/periodical&gt;&lt;pages&gt;160067&lt;/pages&gt;&lt;volume&gt;3&lt;/volume&gt;&lt;dates&gt;&lt;year&gt;2016&lt;/year&gt;&lt;/dates&gt;&lt;isbn&gt;2052-4463&lt;/isbn&gt;&lt;urls&gt;&lt;/urls&gt;&lt;electronic-resource-num&gt;10.1038/sdata.2016.67&lt;/electronic-resource-num&gt;&lt;/record&gt;&lt;/Cite&gt;&lt;/EndNote&gt;</w:instrText>
            </w:r>
            <w:r w:rsidRPr="00967674">
              <w:rPr>
                <w:rFonts w:ascii="Calibri" w:eastAsia="Times New Roman" w:hAnsi="Calibri" w:cs="Calibri"/>
                <w:lang w:eastAsia="en-GB"/>
              </w:rPr>
              <w:fldChar w:fldCharType="separate"/>
            </w:r>
            <w:r w:rsidRPr="00967674">
              <w:rPr>
                <w:rFonts w:ascii="Calibri" w:eastAsia="Times New Roman" w:hAnsi="Calibri" w:cs="Calibri"/>
                <w:noProof/>
                <w:lang w:eastAsia="en-GB"/>
              </w:rPr>
              <w:t>[6]</w:t>
            </w:r>
            <w:r w:rsidRPr="00967674">
              <w:rPr>
                <w:rFonts w:ascii="Calibri" w:eastAsia="Times New Roman" w:hAnsi="Calibri" w:cs="Calibri"/>
                <w:lang w:eastAsia="en-GB"/>
              </w:rPr>
              <w:fldChar w:fldCharType="end"/>
            </w:r>
          </w:p>
        </w:tc>
      </w:tr>
    </w:tbl>
    <w:p w14:paraId="1F5E3941" w14:textId="131205DE" w:rsidR="00667622" w:rsidRPr="00967674" w:rsidRDefault="00667622" w:rsidP="00667622">
      <w:r w:rsidRPr="00967674">
        <w:rPr>
          <w:b/>
        </w:rPr>
        <w:t>Table S</w:t>
      </w:r>
      <w:r w:rsidR="008871DE">
        <w:rPr>
          <w:b/>
        </w:rPr>
        <w:t>2</w:t>
      </w:r>
      <w:r w:rsidRPr="00967674">
        <w:rPr>
          <w:b/>
        </w:rPr>
        <w:t xml:space="preserve">. </w:t>
      </w:r>
      <w:r w:rsidRPr="00967674">
        <w:t>Summary of predictors used in for each approach, along with how they were derived.</w:t>
      </w:r>
    </w:p>
    <w:p w14:paraId="7CC72DF4" w14:textId="77777777" w:rsidR="00667622" w:rsidRPr="00967674" w:rsidRDefault="00667622" w:rsidP="00667622">
      <w:pPr>
        <w:rPr>
          <w:b/>
        </w:rPr>
      </w:pPr>
    </w:p>
    <w:p w14:paraId="003AE474" w14:textId="0799EF4F" w:rsidR="00667622" w:rsidRPr="00967674" w:rsidRDefault="00667622" w:rsidP="00667622">
      <w:r w:rsidRPr="00967674">
        <w:t xml:space="preserve">The required predictor information sourced from the Red List assessments was missing for some species and we attempted to fill those gaps using various methods. Where the EOO was missing, we calculated the area of the MCP based on the species occurrences. We filled missing values for biogeographic realm value by assigning the nearest realm from a reference map </w:t>
      </w:r>
      <w:r w:rsidR="008C7BC2">
        <w:fldChar w:fldCharType="begin">
          <w:fldData xml:space="preserve">PEVuZE5vdGU+PENpdGU+PEF1dGhvcj5EaW5lcnN0ZWluPC9BdXRob3I+PFllYXI+MjAxNzwvWWVh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</w:fldData>
        </w:fldChar>
      </w:r>
      <w:r w:rsidR="008C7BC2">
        <w:instrText xml:space="preserve"> ADDIN EN.CITE </w:instrText>
      </w:r>
      <w:r w:rsidR="008C7BC2">
        <w:fldChar w:fldCharType="begin">
          <w:fldData xml:space="preserve">PEVuZE5vdGU+PENpdGU+PEF1dGhvcj5EaW5lcnN0ZWluPC9BdXRob3I+PFllYXI+MjAxNzwvWWVh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</w:fldData>
        </w:fldChar>
      </w:r>
      <w:r w:rsidR="008C7BC2">
        <w:instrText xml:space="preserve"> ADDIN EN.CITE.DATA </w:instrText>
      </w:r>
      <w:r w:rsidR="008C7BC2">
        <w:fldChar w:fldCharType="end"/>
      </w:r>
      <w:r w:rsidR="008C7BC2">
        <w:fldChar w:fldCharType="separate"/>
      </w:r>
      <w:r w:rsidR="008C7BC2">
        <w:rPr>
          <w:noProof/>
        </w:rPr>
        <w:t>[7]</w:t>
      </w:r>
      <w:r w:rsidR="008C7BC2">
        <w:fldChar w:fldCharType="end"/>
      </w:r>
      <w:r w:rsidRPr="00967674">
        <w:t xml:space="preserve"> and filled missing elevation information from the </w:t>
      </w:r>
      <w:proofErr w:type="spellStart"/>
      <w:r w:rsidRPr="00967674">
        <w:t>BioClim</w:t>
      </w:r>
      <w:proofErr w:type="spellEnd"/>
      <w:r w:rsidRPr="00967674">
        <w:t xml:space="preserve"> elevation raster</w:t>
      </w:r>
      <w:r w:rsidR="00061BE1">
        <w:t xml:space="preserve"> </w:t>
      </w:r>
      <w:r w:rsidR="00061BE1">
        <w:fldChar w:fldCharType="begin"/>
      </w:r>
      <w:r w:rsidR="00061BE1">
        <w:instrText xml:space="preserve"> ADDIN EN.CITE &lt;EndNote&gt;&lt;Cite&gt;&lt;Author&gt;Hijmans&lt;/Author&gt;&lt;Year&gt;2005&lt;/Year&gt;&lt;RecNum&gt;42&lt;/RecNum&gt;&lt;DisplayText&gt;[3]&lt;/DisplayText&gt;&lt;record&gt;&lt;rec-number&gt;42&lt;/rec-number&gt;&lt;foreign-keys&gt;&lt;key app="EN" db-id="z2dt0sfaaxte2iefdtk5t5vb0v5s5xaxf50x" timestamp="1527759910"&gt;42&lt;/key&gt;&lt;/foreign-keys&gt;&lt;ref-type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 J. Climatol.&lt;/secondary-title&gt;&lt;/titles&gt;&lt;periodical&gt;&lt;full-title&gt;Int. J. Climatol.&lt;/full-title&gt;&lt;/periodical&gt;&lt;pages&gt;1965-1978&lt;/pages&gt;&lt;volume&gt;25&lt;/volume&gt;&lt;number&gt;15&lt;/number&gt;&lt;dates&gt;&lt;year&gt;2005&lt;/year&gt;&lt;/dates&gt;&lt;isbn&gt;1097-0088&lt;/isbn&gt;&lt;urls&gt;&lt;/urls&gt;&lt;electronic-resource-num&gt;10.1002/joc.1276&lt;/electronic-resource-num&gt;&lt;/record&gt;&lt;/Cite&gt;&lt;/EndNote&gt;</w:instrText>
      </w:r>
      <w:r w:rsidR="00061BE1">
        <w:fldChar w:fldCharType="separate"/>
      </w:r>
      <w:r w:rsidR="00061BE1">
        <w:rPr>
          <w:noProof/>
        </w:rPr>
        <w:t>[3]</w:t>
      </w:r>
      <w:r w:rsidR="00061BE1">
        <w:fldChar w:fldCharType="end"/>
      </w:r>
      <w:r w:rsidR="00061BE1">
        <w:t>.</w:t>
      </w:r>
    </w:p>
    <w:p w14:paraId="6E5ADE86" w14:textId="58715EBB" w:rsidR="00667622" w:rsidRPr="00967674" w:rsidRDefault="00667622" w:rsidP="00667622">
      <w:r w:rsidRPr="00967674">
        <w:t>Due to insufficient coverage of some of the raster files, some species did not get values from these raster calculations, and so were removed these from the dataset (8 species). Some species also had infeasibly large ranges, as they had specimens that occurred across the 180</w:t>
      </w:r>
      <w:r w:rsidRPr="00967674">
        <w:rPr>
          <w:vertAlign w:val="superscript"/>
        </w:rPr>
        <w:t>th</w:t>
      </w:r>
      <w:r w:rsidRPr="00967674">
        <w:t xml:space="preserve"> meridian, and so these were also removed from the dataset (6 species).</w:t>
      </w:r>
    </w:p>
    <w:p w14:paraId="3BDC767F" w14:textId="77777777" w:rsidR="00667622" w:rsidRPr="00967674" w:rsidRDefault="00667622" w:rsidP="00667622">
      <w:pPr>
        <w:pStyle w:val="Heading3"/>
        <w:rPr>
          <w:i/>
          <w:color w:val="auto"/>
        </w:rPr>
      </w:pPr>
      <w:proofErr w:type="spellStart"/>
      <w:r w:rsidRPr="00967674">
        <w:rPr>
          <w:i/>
          <w:color w:val="auto"/>
        </w:rPr>
        <w:t>ConR</w:t>
      </w:r>
      <w:proofErr w:type="spellEnd"/>
      <w:r w:rsidRPr="00967674">
        <w:rPr>
          <w:i/>
          <w:color w:val="auto"/>
        </w:rPr>
        <w:t xml:space="preserve"> and </w:t>
      </w:r>
      <w:proofErr w:type="spellStart"/>
      <w:r w:rsidRPr="00967674">
        <w:rPr>
          <w:i/>
          <w:color w:val="auto"/>
        </w:rPr>
        <w:t>rCAT</w:t>
      </w:r>
      <w:proofErr w:type="spellEnd"/>
      <w:r w:rsidRPr="00967674">
        <w:rPr>
          <w:i/>
          <w:color w:val="auto"/>
        </w:rPr>
        <w:t xml:space="preserve"> predictors</w:t>
      </w:r>
    </w:p>
    <w:p w14:paraId="13BAC4D9" w14:textId="7DCBCAAB" w:rsidR="00667622" w:rsidRPr="00967674" w:rsidRDefault="00667622" w:rsidP="00667622">
      <w:r w:rsidRPr="00967674">
        <w:t xml:space="preserve">Both </w:t>
      </w:r>
      <w:proofErr w:type="spellStart"/>
      <w:r w:rsidRPr="00967674">
        <w:t>ConR</w:t>
      </w:r>
      <w:proofErr w:type="spellEnd"/>
      <w:r w:rsidR="008C7BC2">
        <w:t xml:space="preserve"> </w:t>
      </w:r>
      <w:r w:rsidR="008C7BC2">
        <w:fldChar w:fldCharType="begin"/>
      </w:r>
      <w:r w:rsidR="008C7BC2">
        <w:instrText xml:space="preserve"> ADDIN EN.CITE &lt;EndNote&gt;&lt;Cite&gt;&lt;Author&gt;Dauby&lt;/Author&gt;&lt;Year&gt;2017&lt;/Year&gt;&lt;RecNum&gt;26&lt;/RecNum&gt;&lt;DisplayText&gt;[8]&lt;/DisplayText&gt;&lt;record&gt;&lt;rec-number&gt;26&lt;/rec-number&gt;&lt;foreign-keys&gt;&lt;key app="EN" db-id="z2dt0sfaaxte2iefdtk5t5vb0v5s5xaxf50x" timestamp="1527611388"&gt;26&lt;/key&gt;&lt;/foreign-keys&gt;&lt;ref-type name="Journal Article"&gt;17&lt;/ref-type&gt;&lt;contributors&gt;&lt;authors&gt;&lt;author&gt;Dauby, Gilles&lt;/author&gt;&lt;author&gt;Stévart, Tariq&lt;/author&gt;&lt;author&gt;Droissart, Vincent&lt;/author&gt;&lt;author&gt;Cosiaux, Ariane&lt;/author&gt;&lt;author&gt;Deblauwe, Vincent&lt;/author&gt;&lt;author&gt;Simo‐Droissart, Murielle&lt;/author&gt;&lt;author&gt;Sosef, Marc S.M.&lt;/author&gt;&lt;author&gt;Lowry, Porter P.&lt;/author&gt;&lt;author&gt;Schatz, George E.&lt;/author&gt;&lt;author&gt;Gereau, Roy E.&lt;/author&gt;&lt;author&gt;Couvreur, Thomas L.P.&lt;/author&gt;&lt;/authors&gt;&lt;/contributors&gt;&lt;titles&gt;&lt;title&gt;ConR: An R package to assist large‐scale multispecies preliminary conservation assessments using distribution data&lt;/title&gt;&lt;secondary-title&gt;Ecol. Evol.&lt;/secondary-title&gt;&lt;/titles&gt;&lt;periodical&gt;&lt;full-title&gt;Ecol. Evol.&lt;/full-title&gt;&lt;/periodical&gt;&lt;pages&gt;11292-11303&lt;/pages&gt;&lt;volume&gt;7&lt;/volume&gt;&lt;number&gt;24&lt;/number&gt;&lt;dates&gt;&lt;year&gt;2017&lt;/year&gt;&lt;/dates&gt;&lt;isbn&gt;2045-7758&lt;/isbn&gt;&lt;urls&gt;&lt;/urls&gt;&lt;electronic-resource-num&gt;10.1002/ece3.3704&lt;/electronic-resource-num&gt;&lt;/record&gt;&lt;/Cite&gt;&lt;/EndNote&gt;</w:instrText>
      </w:r>
      <w:r w:rsidR="008C7BC2">
        <w:fldChar w:fldCharType="separate"/>
      </w:r>
      <w:r w:rsidR="008C7BC2">
        <w:rPr>
          <w:noProof/>
        </w:rPr>
        <w:t>[8]</w:t>
      </w:r>
      <w:r w:rsidR="008C7BC2">
        <w:fldChar w:fldCharType="end"/>
      </w:r>
      <w:r w:rsidRPr="00967674">
        <w:t xml:space="preserve"> and </w:t>
      </w:r>
      <w:proofErr w:type="spellStart"/>
      <w:r w:rsidRPr="00967674">
        <w:t>rCAT</w:t>
      </w:r>
      <w:proofErr w:type="spellEnd"/>
      <w:r w:rsidR="008C7BC2">
        <w:t xml:space="preserve"> </w:t>
      </w:r>
      <w:r w:rsidR="008C7BC2">
        <w:fldChar w:fldCharType="begin"/>
      </w:r>
      <w:r w:rsidR="008C7BC2">
        <w:instrText xml:space="preserve"> ADDIN EN.CITE &lt;EndNote&gt;&lt;Cite&gt;&lt;Author&gt;Moat&lt;/Author&gt;&lt;Year&gt;2017&lt;/Year&gt;&lt;RecNum&gt;27&lt;/RecNum&gt;&lt;DisplayText&gt;[9]&lt;/DisplayText&gt;&lt;record&gt;&lt;rec-number&gt;27&lt;/rec-number&gt;&lt;foreign-keys&gt;&lt;key app="EN" db-id="z2dt0sfaaxte2iefdtk5t5vb0v5s5xaxf50x" timestamp="1527611552"&gt;27&lt;/key&gt;&lt;/foreign-keys&gt;&lt;ref-type name="Generic"&gt;13&lt;/ref-type&gt;&lt;contributors&gt;&lt;authors&gt;&lt;author&gt;Moat, Justin&lt;/author&gt;&lt;/authors&gt;&lt;/contributors&gt;&lt;titles&gt;&lt;title&gt;rCAT: Conservation Assessment Tools. R package version 0.1.5&lt;/title&gt;&lt;/titles&gt;&lt;dates&gt;&lt;year&gt;2017&lt;/year&gt;&lt;/dates&gt;&lt;urls&gt;&lt;related-urls&gt;&lt;url&gt;https://CRAN.R-project.org/package=rCAT&lt;/url&gt;&lt;/related-urls&gt;&lt;/urls&gt;&lt;/record&gt;&lt;/Cite&gt;&lt;/EndNote&gt;</w:instrText>
      </w:r>
      <w:r w:rsidR="008C7BC2">
        <w:fldChar w:fldCharType="separate"/>
      </w:r>
      <w:r w:rsidR="008C7BC2">
        <w:rPr>
          <w:noProof/>
        </w:rPr>
        <w:t>[9]</w:t>
      </w:r>
      <w:r w:rsidR="008C7BC2">
        <w:fldChar w:fldCharType="end"/>
      </w:r>
      <w:r w:rsidRPr="00967674">
        <w:t xml:space="preserve"> only use the coordinates of species occurrences, so we removed any specimens with missing or obviously wrong coordinates (both longitude and latitude at zero, or values of -9999). Further to this, </w:t>
      </w:r>
      <w:proofErr w:type="spellStart"/>
      <w:r w:rsidRPr="00967674">
        <w:t>ConR</w:t>
      </w:r>
      <w:proofErr w:type="spellEnd"/>
      <w:r w:rsidRPr="00967674">
        <w:t xml:space="preserve"> cannot calculate EOO for species that have occurrences spanning the 180</w:t>
      </w:r>
      <w:r w:rsidRPr="00967674">
        <w:rPr>
          <w:vertAlign w:val="superscript"/>
        </w:rPr>
        <w:t>th</w:t>
      </w:r>
      <w:r w:rsidRPr="00967674">
        <w:t xml:space="preserve"> meridian, and so we removed these from the </w:t>
      </w:r>
      <w:proofErr w:type="spellStart"/>
      <w:r w:rsidRPr="00967674">
        <w:t>ConR</w:t>
      </w:r>
      <w:proofErr w:type="spellEnd"/>
      <w:r w:rsidRPr="00967674">
        <w:t xml:space="preserve"> set of predictors.</w:t>
      </w:r>
    </w:p>
    <w:p w14:paraId="5097BD0E" w14:textId="44018274" w:rsidR="00667622" w:rsidRPr="00967674" w:rsidRDefault="00667622" w:rsidP="00667622">
      <w:pPr>
        <w:pStyle w:val="Heading3"/>
        <w:rPr>
          <w:i/>
          <w:color w:val="auto"/>
        </w:rPr>
      </w:pPr>
      <w:r w:rsidRPr="00967674">
        <w:rPr>
          <w:i/>
          <w:color w:val="auto"/>
        </w:rPr>
        <w:t xml:space="preserve">US </w:t>
      </w:r>
      <w:r w:rsidR="00E62316">
        <w:rPr>
          <w:i/>
          <w:color w:val="auto"/>
        </w:rPr>
        <w:t>M</w:t>
      </w:r>
      <w:r w:rsidRPr="00967674">
        <w:rPr>
          <w:i/>
          <w:color w:val="auto"/>
        </w:rPr>
        <w:t>ethod predictors</w:t>
      </w:r>
    </w:p>
    <w:p w14:paraId="34C04C16" w14:textId="3476DC8C" w:rsidR="009D36F9" w:rsidRDefault="00667622" w:rsidP="00667622">
      <w:r w:rsidRPr="00967674">
        <w:t xml:space="preserve">The US </w:t>
      </w:r>
      <w:r w:rsidR="00E62316">
        <w:t>M</w:t>
      </w:r>
      <w:r w:rsidRPr="00967674">
        <w:t>ethod</w:t>
      </w:r>
      <w:r w:rsidR="008C7BC2">
        <w:t xml:space="preserve"> </w:t>
      </w:r>
      <w:r w:rsidR="008C7BC2">
        <w:fldChar w:fldCharType="begin"/>
      </w:r>
      <w:r w:rsidR="008C7BC2">
        <w:instrText xml:space="preserve"> ADDIN EN.CITE &lt;EndNote&gt;&lt;Cite&gt;&lt;Author&gt;Krupnick&lt;/Author&gt;&lt;Year&gt;2009&lt;/Year&gt;&lt;RecNum&gt;20&lt;/RecNum&gt;&lt;DisplayText&gt;[10]&lt;/DisplayText&gt;&lt;record&gt;&lt;rec-number&gt;20&lt;/rec-number&gt;&lt;foreign-keys&gt;&lt;key app="EN" db-id="z2dt0sfaaxte2iefdtk5t5vb0v5s5xaxf50x" timestamp="1527610073"&gt;20&lt;/key&gt;&lt;/foreign-keys&gt;&lt;ref-type name="Journal Article"&gt;17&lt;/ref-type&gt;&lt;contributors&gt;&lt;authors&gt;&lt;author&gt;Krupnick, Gary A.&lt;/author&gt;&lt;author&gt;Kress, W. John&lt;/author&gt;&lt;author&gt;Wagner, Warren L.&lt;/author&gt;&lt;/authors&gt;&lt;/contributors&gt;&lt;titles&gt;&lt;title&gt;Achieving Target 2 of the Global Strategy for Plant Conservation: Building a preliminary assessment of vascular plant species using data from herbarium specimens&lt;/title&gt;&lt;secondary-title&gt;Biodivers. Conserv.&lt;/secondary-title&gt;&lt;/titles&gt;&lt;periodical&gt;&lt;full-title&gt;Biodivers. Conserv.&lt;/full-title&gt;&lt;/periodical&gt;&lt;pages&gt;1459-1474&lt;/pages&gt;&lt;volume&gt;18&lt;/volume&gt;&lt;number&gt;6&lt;/number&gt;&lt;dates&gt;&lt;year&gt;2009&lt;/year&gt;&lt;/dates&gt;&lt;isbn&gt;0960-3115&lt;/isbn&gt;&lt;urls&gt;&lt;/urls&gt;&lt;electronic-resource-num&gt;10.1007/s10531-008-9494-1&lt;/electronic-resource-num&gt;&lt;/record&gt;&lt;/Cite&gt;&lt;/EndNote&gt;</w:instrText>
      </w:r>
      <w:r w:rsidR="008C7BC2">
        <w:fldChar w:fldCharType="separate"/>
      </w:r>
      <w:r w:rsidR="008C7BC2">
        <w:rPr>
          <w:noProof/>
        </w:rPr>
        <w:t>[10]</w:t>
      </w:r>
      <w:r w:rsidR="008C7BC2">
        <w:fldChar w:fldCharType="end"/>
      </w:r>
      <w:r w:rsidRPr="00967674">
        <w:t xml:space="preserve"> only uses the number of specimens for a species, and the year and location of collection for these specimens. The initial definition of location used by Krupnick </w:t>
      </w:r>
      <w:r w:rsidRPr="005262FA">
        <w:t>et al</w:t>
      </w:r>
      <w:r w:rsidRPr="00967674">
        <w:t xml:space="preserve"> was which island of Hawaii the specimen was collected from, but when testing the US </w:t>
      </w:r>
      <w:r w:rsidR="00E62316">
        <w:t>M</w:t>
      </w:r>
      <w:r w:rsidRPr="00967674">
        <w:t xml:space="preserve">ethod on species found elsewhere they used the state that the specimen was collected in. Given the different granularity of administrative areas in different countries, this leads to a somewhat subjective definition of area. </w:t>
      </w:r>
    </w:p>
    <w:p w14:paraId="6860EBA2" w14:textId="7248153E" w:rsidR="00F8334F" w:rsidRDefault="00ED46C6" w:rsidP="00F8334F">
      <w:r w:rsidRPr="00ED46C6">
        <w:t>To maximise the number of specimens with locality information for inclusion in the US Method (in which locality is defined at the level of state, province or island ‘depending on regional geography and nationally designated boundaries’), we back-computed the locality for all geo-referenced specimens, using the GADM dataset of worldwide administrative areas</w:t>
      </w:r>
      <w:r w:rsidR="00B25EBF">
        <w:t xml:space="preserve"> </w:t>
      </w:r>
      <w:r w:rsidR="00B25EBF">
        <w:fldChar w:fldCharType="begin"/>
      </w:r>
      <w:r w:rsidR="008C7BC2">
        <w:instrText xml:space="preserve"> ADDIN EN.CITE &lt;EndNote&gt;&lt;Cite ExcludeAuth="1" ExcludeYear="1"&gt;&lt;RecNum&gt;63&lt;/RecNum&gt;&lt;DisplayText&gt;[11]&lt;/DisplayText&gt;&lt;record&gt;&lt;rec-number&gt;63&lt;/rec-number&gt;&lt;foreign-keys&gt;&lt;key app="EN" db-id="z2dt0sfaaxte2iefdtk5t5vb0v5s5xaxf50x" timestamp="1536590901"&gt;63&lt;/key&gt;&lt;/foreign-keys&gt;&lt;ref-type name="Generic"&gt;13&lt;/ref-type&gt;&lt;contributors&gt;&lt;/contributors&gt;&lt;titles&gt;&lt;title&gt;Global Administrative Areas v3.6 (2018)&lt;/title&gt;&lt;/titles&gt;&lt;dates&gt;&lt;/dates&gt;&lt;publisher&gt;University of California, Berkely&lt;/publisher&gt;&lt;urls&gt;&lt;related-urls&gt;&lt;url&gt;http://www.gadm.org&lt;/url&gt;&lt;/related-urls&gt;&lt;/urls&gt;&lt;/record&gt;&lt;/Cite&gt;&lt;/EndNote&gt;</w:instrText>
      </w:r>
      <w:r w:rsidR="00B25EBF">
        <w:fldChar w:fldCharType="separate"/>
      </w:r>
      <w:r w:rsidR="008C7BC2">
        <w:rPr>
          <w:noProof/>
        </w:rPr>
        <w:t>[11]</w:t>
      </w:r>
      <w:r w:rsidR="00B25EBF">
        <w:fldChar w:fldCharType="end"/>
      </w:r>
      <w:r w:rsidRPr="00ED46C6">
        <w:t xml:space="preserve">. Where coordinates were missing, we chose the administrative area that corresponded best to the narrative specimen locality information. </w:t>
      </w:r>
    </w:p>
    <w:p w14:paraId="39F4AADB" w14:textId="65986589" w:rsidR="00232A85" w:rsidRDefault="00ED46C6" w:rsidP="00667622">
      <w:r w:rsidRPr="00ED46C6">
        <w:t xml:space="preserve">The GADM dataset provides a nested hierarchy of administrative units, with the number of levels populated varying between countries.  </w:t>
      </w:r>
      <w:r w:rsidR="00F8334F" w:rsidRPr="00F8334F">
        <w:rPr>
          <w:rFonts w:cstheme="minorHAnsi"/>
          <w:color w:val="333333"/>
          <w:shd w:val="clear" w:color="auto" w:fill="FFFFFF"/>
        </w:rPr>
        <w:t xml:space="preserve">We chose the administrative level based on the idea that the overall aim of the US </w:t>
      </w:r>
      <w:r w:rsidR="00E62316">
        <w:rPr>
          <w:rFonts w:cstheme="minorHAnsi"/>
          <w:color w:val="333333"/>
          <w:shd w:val="clear" w:color="auto" w:fill="FFFFFF"/>
        </w:rPr>
        <w:t>M</w:t>
      </w:r>
      <w:r w:rsidR="00F8334F" w:rsidRPr="00F8334F">
        <w:rPr>
          <w:rFonts w:cstheme="minorHAnsi"/>
          <w:color w:val="333333"/>
          <w:shd w:val="clear" w:color="auto" w:fill="FFFFFF"/>
        </w:rPr>
        <w:t xml:space="preserve">ethod is to minimise the number of wrongly classified threatened species (maximise the sensitivity) and the aim of the spatial step </w:t>
      </w:r>
      <w:proofErr w:type="gramStart"/>
      <w:r w:rsidR="00F8334F" w:rsidRPr="00F8334F">
        <w:rPr>
          <w:rFonts w:cstheme="minorHAnsi"/>
          <w:color w:val="333333"/>
          <w:shd w:val="clear" w:color="auto" w:fill="FFFFFF"/>
        </w:rPr>
        <w:t>in particular is</w:t>
      </w:r>
      <w:proofErr w:type="gramEnd"/>
      <w:r w:rsidR="00F8334F" w:rsidRPr="00F8334F">
        <w:rPr>
          <w:rFonts w:cstheme="minorHAnsi"/>
          <w:color w:val="333333"/>
          <w:shd w:val="clear" w:color="auto" w:fill="FFFFFF"/>
        </w:rPr>
        <w:t xml:space="preserve"> to judge if a species is widespread or not. To this end, we tested the US </w:t>
      </w:r>
      <w:r w:rsidR="00E62316">
        <w:rPr>
          <w:rFonts w:cstheme="minorHAnsi"/>
          <w:color w:val="333333"/>
          <w:shd w:val="clear" w:color="auto" w:fill="FFFFFF"/>
        </w:rPr>
        <w:t>M</w:t>
      </w:r>
      <w:r w:rsidR="00F8334F" w:rsidRPr="00F8334F">
        <w:rPr>
          <w:rFonts w:cstheme="minorHAnsi"/>
          <w:color w:val="333333"/>
          <w:shd w:val="clear" w:color="auto" w:fill="FFFFFF"/>
        </w:rPr>
        <w:t xml:space="preserve">ethod at GADM levels 0 to 3. While level 0 gave </w:t>
      </w:r>
      <w:r w:rsidR="00F8334F" w:rsidRPr="00F8334F">
        <w:rPr>
          <w:rFonts w:cstheme="minorHAnsi"/>
          <w:color w:val="333333"/>
          <w:shd w:val="clear" w:color="auto" w:fill="FFFFFF"/>
        </w:rPr>
        <w:lastRenderedPageBreak/>
        <w:t>the highest sensitivity, it corresponds to individual countries, so we chose the level that gave the next best sensitivity (level 1) but also provided some sub-division of localities within countries</w:t>
      </w:r>
      <w:r w:rsidR="00F8334F" w:rsidRPr="00F8334F">
        <w:rPr>
          <w:rStyle w:val="CommentReference"/>
          <w:rFonts w:cstheme="minorHAnsi"/>
          <w:sz w:val="22"/>
          <w:szCs w:val="22"/>
        </w:rPr>
        <w:annotationRef/>
      </w:r>
      <w:r w:rsidR="00F8334F">
        <w:rPr>
          <w:rFonts w:cstheme="minorHAnsi"/>
          <w:color w:val="333333"/>
          <w:shd w:val="clear" w:color="auto" w:fill="FFFFFF"/>
        </w:rPr>
        <w:t xml:space="preserve"> (Table S3)</w:t>
      </w:r>
      <w:r w:rsidR="00F8334F" w:rsidRPr="00F8334F">
        <w:rPr>
          <w:rFonts w:cstheme="minorHAnsi"/>
          <w:color w:val="333333"/>
          <w:shd w:val="clear" w:color="auto" w:fill="FFFFFF"/>
        </w:rPr>
        <w:t>.</w:t>
      </w:r>
      <w:r w:rsidR="00F8334F" w:rsidRPr="00F8334F">
        <w:rPr>
          <w:rStyle w:val="CommentReference"/>
          <w:rFonts w:cstheme="minorHAnsi"/>
          <w:sz w:val="22"/>
          <w:szCs w:val="22"/>
        </w:rPr>
        <w:annotationRef/>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4"/>
        <w:gridCol w:w="1235"/>
        <w:gridCol w:w="1234"/>
        <w:gridCol w:w="1235"/>
        <w:gridCol w:w="1234"/>
        <w:gridCol w:w="1235"/>
        <w:gridCol w:w="1235"/>
      </w:tblGrid>
      <w:tr w:rsidR="001325FA" w14:paraId="6CADC40A" w14:textId="77777777" w:rsidTr="009D2E8F">
        <w:tc>
          <w:tcPr>
            <w:tcW w:w="1234" w:type="dxa"/>
            <w:tcBorders>
              <w:top w:val="single" w:sz="12" w:space="0" w:color="auto"/>
              <w:bottom w:val="single" w:sz="12" w:space="0" w:color="auto"/>
            </w:tcBorders>
            <w:vAlign w:val="center"/>
          </w:tcPr>
          <w:p w14:paraId="18194C62" w14:textId="11AF5D0A" w:rsidR="001325FA" w:rsidRPr="00E202AB" w:rsidRDefault="001325FA" w:rsidP="00A732B4">
            <w:pPr>
              <w:jc w:val="center"/>
              <w:rPr>
                <w:b/>
              </w:rPr>
            </w:pPr>
            <w:proofErr w:type="spellStart"/>
            <w:r>
              <w:rPr>
                <w:b/>
              </w:rPr>
              <w:t>Administr</w:t>
            </w:r>
            <w:r w:rsidR="00F8334F">
              <w:rPr>
                <w:b/>
              </w:rPr>
              <w:t>-</w:t>
            </w:r>
            <w:r>
              <w:rPr>
                <w:b/>
              </w:rPr>
              <w:t>ative</w:t>
            </w:r>
            <w:proofErr w:type="spellEnd"/>
            <w:r>
              <w:rPr>
                <w:b/>
              </w:rPr>
              <w:t xml:space="preserve"> level</w:t>
            </w:r>
          </w:p>
        </w:tc>
        <w:tc>
          <w:tcPr>
            <w:tcW w:w="1235" w:type="dxa"/>
            <w:tcBorders>
              <w:top w:val="single" w:sz="12" w:space="0" w:color="auto"/>
              <w:bottom w:val="single" w:sz="12" w:space="0" w:color="auto"/>
            </w:tcBorders>
            <w:vAlign w:val="center"/>
          </w:tcPr>
          <w:p w14:paraId="1D9417CE" w14:textId="77777777" w:rsidR="001325FA" w:rsidRPr="00E202AB" w:rsidRDefault="001325FA" w:rsidP="00A732B4">
            <w:pPr>
              <w:jc w:val="center"/>
              <w:rPr>
                <w:b/>
              </w:rPr>
            </w:pPr>
            <w:r w:rsidRPr="00E202AB">
              <w:rPr>
                <w:b/>
              </w:rPr>
              <w:t>Group</w:t>
            </w:r>
          </w:p>
        </w:tc>
        <w:tc>
          <w:tcPr>
            <w:tcW w:w="1234" w:type="dxa"/>
            <w:tcBorders>
              <w:top w:val="single" w:sz="12" w:space="0" w:color="auto"/>
              <w:bottom w:val="single" w:sz="12" w:space="0" w:color="auto"/>
            </w:tcBorders>
            <w:vAlign w:val="center"/>
          </w:tcPr>
          <w:p w14:paraId="55620942" w14:textId="77777777" w:rsidR="001325FA" w:rsidRPr="00E202AB" w:rsidRDefault="001325FA" w:rsidP="00A732B4">
            <w:pPr>
              <w:jc w:val="center"/>
              <w:rPr>
                <w:b/>
              </w:rPr>
            </w:pPr>
            <w:r w:rsidRPr="00E202AB">
              <w:rPr>
                <w:b/>
              </w:rPr>
              <w:t>Number of species</w:t>
            </w:r>
          </w:p>
        </w:tc>
        <w:tc>
          <w:tcPr>
            <w:tcW w:w="1235" w:type="dxa"/>
            <w:tcBorders>
              <w:top w:val="single" w:sz="12" w:space="0" w:color="auto"/>
              <w:bottom w:val="single" w:sz="12" w:space="0" w:color="auto"/>
            </w:tcBorders>
            <w:vAlign w:val="center"/>
          </w:tcPr>
          <w:p w14:paraId="2D0A177F" w14:textId="77777777" w:rsidR="001325FA" w:rsidRPr="00E202AB" w:rsidRDefault="001325FA" w:rsidP="00A732B4">
            <w:pPr>
              <w:jc w:val="center"/>
              <w:rPr>
                <w:b/>
              </w:rPr>
            </w:pPr>
            <w:r w:rsidRPr="00E202AB">
              <w:rPr>
                <w:b/>
              </w:rPr>
              <w:t>Accuracy / %</w:t>
            </w:r>
          </w:p>
        </w:tc>
        <w:tc>
          <w:tcPr>
            <w:tcW w:w="1234" w:type="dxa"/>
            <w:tcBorders>
              <w:top w:val="single" w:sz="12" w:space="0" w:color="auto"/>
              <w:bottom w:val="single" w:sz="12" w:space="0" w:color="auto"/>
            </w:tcBorders>
            <w:vAlign w:val="center"/>
          </w:tcPr>
          <w:p w14:paraId="773439E7" w14:textId="77777777" w:rsidR="001325FA" w:rsidRPr="00E202AB" w:rsidRDefault="001325FA" w:rsidP="00A732B4">
            <w:pPr>
              <w:jc w:val="center"/>
              <w:rPr>
                <w:b/>
              </w:rPr>
            </w:pPr>
            <w:r w:rsidRPr="00E202AB">
              <w:rPr>
                <w:b/>
              </w:rPr>
              <w:t>Default accuracy / %</w:t>
            </w:r>
          </w:p>
        </w:tc>
        <w:tc>
          <w:tcPr>
            <w:tcW w:w="1235" w:type="dxa"/>
            <w:tcBorders>
              <w:top w:val="single" w:sz="12" w:space="0" w:color="auto"/>
              <w:bottom w:val="single" w:sz="12" w:space="0" w:color="auto"/>
            </w:tcBorders>
            <w:vAlign w:val="center"/>
          </w:tcPr>
          <w:p w14:paraId="299E39CC" w14:textId="77777777" w:rsidR="001325FA" w:rsidRPr="00E202AB" w:rsidRDefault="001325FA" w:rsidP="00A732B4">
            <w:pPr>
              <w:jc w:val="center"/>
              <w:rPr>
                <w:b/>
              </w:rPr>
            </w:pPr>
            <w:r w:rsidRPr="00E202AB">
              <w:rPr>
                <w:b/>
              </w:rPr>
              <w:t>Sensitivity</w:t>
            </w:r>
          </w:p>
        </w:tc>
        <w:tc>
          <w:tcPr>
            <w:tcW w:w="1235" w:type="dxa"/>
            <w:tcBorders>
              <w:top w:val="single" w:sz="12" w:space="0" w:color="auto"/>
              <w:bottom w:val="single" w:sz="12" w:space="0" w:color="auto"/>
            </w:tcBorders>
            <w:vAlign w:val="center"/>
          </w:tcPr>
          <w:p w14:paraId="361C09B9" w14:textId="77777777" w:rsidR="001325FA" w:rsidRPr="00E202AB" w:rsidRDefault="001325FA" w:rsidP="00A732B4">
            <w:pPr>
              <w:jc w:val="center"/>
              <w:rPr>
                <w:b/>
              </w:rPr>
            </w:pPr>
            <w:r w:rsidRPr="00E202AB">
              <w:rPr>
                <w:b/>
              </w:rPr>
              <w:t>Specificity</w:t>
            </w:r>
          </w:p>
        </w:tc>
      </w:tr>
      <w:tr w:rsidR="00B9698B" w14:paraId="16DB40F1" w14:textId="77777777" w:rsidTr="009D2E8F">
        <w:tc>
          <w:tcPr>
            <w:tcW w:w="1234" w:type="dxa"/>
            <w:tcBorders>
              <w:top w:val="single" w:sz="12" w:space="0" w:color="auto"/>
            </w:tcBorders>
            <w:vAlign w:val="center"/>
          </w:tcPr>
          <w:p w14:paraId="6146988F" w14:textId="4150E1F4" w:rsidR="00B9698B" w:rsidRPr="00E202AB" w:rsidRDefault="00B9698B" w:rsidP="00B9698B">
            <w:pPr>
              <w:rPr>
                <w:b/>
              </w:rPr>
            </w:pPr>
            <w:r>
              <w:rPr>
                <w:b/>
              </w:rPr>
              <w:t>0</w:t>
            </w:r>
          </w:p>
        </w:tc>
        <w:tc>
          <w:tcPr>
            <w:tcW w:w="1235" w:type="dxa"/>
            <w:tcBorders>
              <w:top w:val="single" w:sz="12" w:space="0" w:color="auto"/>
            </w:tcBorders>
            <w:vAlign w:val="center"/>
          </w:tcPr>
          <w:p w14:paraId="6C579990" w14:textId="477F1865" w:rsidR="00B9698B" w:rsidRPr="00E202AB" w:rsidRDefault="00B9698B" w:rsidP="00B9698B">
            <w:pPr>
              <w:rPr>
                <w:b/>
              </w:rPr>
            </w:pPr>
            <w:r>
              <w:rPr>
                <w:b/>
              </w:rPr>
              <w:t>All</w:t>
            </w:r>
          </w:p>
        </w:tc>
        <w:tc>
          <w:tcPr>
            <w:tcW w:w="1234" w:type="dxa"/>
            <w:tcBorders>
              <w:top w:val="single" w:sz="12" w:space="0" w:color="auto"/>
            </w:tcBorders>
            <w:vAlign w:val="bottom"/>
          </w:tcPr>
          <w:p w14:paraId="77AB0D90" w14:textId="484B4B92" w:rsidR="00B9698B" w:rsidRPr="00B9698B" w:rsidRDefault="00B9698B" w:rsidP="00B9698B">
            <w:pPr>
              <w:rPr>
                <w:b/>
              </w:rPr>
            </w:pPr>
            <w:r w:rsidRPr="00B9698B">
              <w:rPr>
                <w:rFonts w:ascii="Calibri" w:hAnsi="Calibri" w:cs="Calibri"/>
                <w:b/>
                <w:color w:val="000000"/>
              </w:rPr>
              <w:t>1311</w:t>
            </w:r>
          </w:p>
        </w:tc>
        <w:tc>
          <w:tcPr>
            <w:tcW w:w="1235" w:type="dxa"/>
            <w:tcBorders>
              <w:top w:val="single" w:sz="12" w:space="0" w:color="auto"/>
            </w:tcBorders>
            <w:vAlign w:val="bottom"/>
          </w:tcPr>
          <w:p w14:paraId="78344F03" w14:textId="6F4662FE" w:rsidR="00B9698B" w:rsidRPr="00B9698B" w:rsidRDefault="00B9698B" w:rsidP="00B9698B">
            <w:pPr>
              <w:rPr>
                <w:b/>
                <w:vertAlign w:val="superscript"/>
              </w:rPr>
            </w:pPr>
            <w:r w:rsidRPr="00B9698B">
              <w:rPr>
                <w:rFonts w:ascii="Calibri" w:hAnsi="Calibri" w:cs="Calibri"/>
                <w:b/>
                <w:color w:val="000000"/>
              </w:rPr>
              <w:t>65</w:t>
            </w:r>
          </w:p>
        </w:tc>
        <w:tc>
          <w:tcPr>
            <w:tcW w:w="1234" w:type="dxa"/>
            <w:tcBorders>
              <w:top w:val="single" w:sz="12" w:space="0" w:color="auto"/>
            </w:tcBorders>
            <w:vAlign w:val="bottom"/>
          </w:tcPr>
          <w:p w14:paraId="09C8101E" w14:textId="7F25500D" w:rsidR="00B9698B" w:rsidRPr="00B9698B" w:rsidRDefault="00B9698B" w:rsidP="00B9698B">
            <w:pPr>
              <w:rPr>
                <w:b/>
              </w:rPr>
            </w:pPr>
            <w:r w:rsidRPr="00B9698B">
              <w:rPr>
                <w:rFonts w:ascii="Calibri" w:hAnsi="Calibri" w:cs="Calibri"/>
                <w:b/>
                <w:color w:val="000000"/>
              </w:rPr>
              <w:t>72</w:t>
            </w:r>
          </w:p>
        </w:tc>
        <w:tc>
          <w:tcPr>
            <w:tcW w:w="1235" w:type="dxa"/>
            <w:tcBorders>
              <w:top w:val="single" w:sz="12" w:space="0" w:color="auto"/>
            </w:tcBorders>
            <w:vAlign w:val="bottom"/>
          </w:tcPr>
          <w:p w14:paraId="5B1F0346" w14:textId="39F1384F" w:rsidR="00B9698B" w:rsidRPr="00B9698B" w:rsidRDefault="00B9698B" w:rsidP="00B9698B">
            <w:pPr>
              <w:rPr>
                <w:b/>
              </w:rPr>
            </w:pPr>
            <w:r w:rsidRPr="00B9698B">
              <w:rPr>
                <w:rFonts w:ascii="Calibri" w:hAnsi="Calibri" w:cs="Calibri"/>
                <w:b/>
                <w:color w:val="000000"/>
              </w:rPr>
              <w:t>0.89</w:t>
            </w:r>
          </w:p>
        </w:tc>
        <w:tc>
          <w:tcPr>
            <w:tcW w:w="1235" w:type="dxa"/>
            <w:tcBorders>
              <w:top w:val="single" w:sz="12" w:space="0" w:color="auto"/>
            </w:tcBorders>
            <w:vAlign w:val="bottom"/>
          </w:tcPr>
          <w:p w14:paraId="4FCD6CFF" w14:textId="77C5E105" w:rsidR="00B9698B" w:rsidRPr="00B9698B" w:rsidRDefault="00B9698B" w:rsidP="00B9698B">
            <w:pPr>
              <w:rPr>
                <w:b/>
              </w:rPr>
            </w:pPr>
            <w:r w:rsidRPr="00B9698B">
              <w:rPr>
                <w:rFonts w:ascii="Calibri" w:hAnsi="Calibri" w:cs="Calibri"/>
                <w:b/>
                <w:color w:val="000000"/>
              </w:rPr>
              <w:t>0.55</w:t>
            </w:r>
          </w:p>
        </w:tc>
      </w:tr>
      <w:tr w:rsidR="00B9698B" w14:paraId="536AD331" w14:textId="77777777" w:rsidTr="00A732B4">
        <w:tc>
          <w:tcPr>
            <w:tcW w:w="1234" w:type="dxa"/>
            <w:vAlign w:val="center"/>
          </w:tcPr>
          <w:p w14:paraId="745709E8" w14:textId="77777777" w:rsidR="00B9698B" w:rsidRDefault="00B9698B" w:rsidP="00B9698B"/>
        </w:tc>
        <w:tc>
          <w:tcPr>
            <w:tcW w:w="1235" w:type="dxa"/>
            <w:vAlign w:val="center"/>
          </w:tcPr>
          <w:p w14:paraId="4A23F780" w14:textId="453A6587" w:rsidR="00B9698B" w:rsidRDefault="00361EC7" w:rsidP="00B9698B">
            <w:proofErr w:type="spellStart"/>
            <w:r>
              <w:t>Coffea</w:t>
            </w:r>
            <w:proofErr w:type="spellEnd"/>
          </w:p>
        </w:tc>
        <w:tc>
          <w:tcPr>
            <w:tcW w:w="1234" w:type="dxa"/>
            <w:vAlign w:val="bottom"/>
          </w:tcPr>
          <w:p w14:paraId="60DACAD5" w14:textId="79AAFEB3" w:rsidR="00B9698B" w:rsidRPr="00177C26" w:rsidRDefault="00B9698B" w:rsidP="00B9698B">
            <w:r>
              <w:rPr>
                <w:rFonts w:ascii="Calibri" w:hAnsi="Calibri" w:cs="Calibri"/>
                <w:color w:val="000000"/>
              </w:rPr>
              <w:t>105</w:t>
            </w:r>
          </w:p>
        </w:tc>
        <w:tc>
          <w:tcPr>
            <w:tcW w:w="1235" w:type="dxa"/>
            <w:vAlign w:val="bottom"/>
          </w:tcPr>
          <w:p w14:paraId="44A42558" w14:textId="2667D80C" w:rsidR="00B9698B" w:rsidRPr="00BB0871" w:rsidRDefault="00B9698B" w:rsidP="00B9698B">
            <w:pPr>
              <w:rPr>
                <w:u w:val="single"/>
              </w:rPr>
            </w:pPr>
            <w:r w:rsidRPr="00BB0871">
              <w:rPr>
                <w:rFonts w:ascii="Calibri" w:hAnsi="Calibri" w:cs="Calibri"/>
                <w:color w:val="000000"/>
                <w:u w:val="single"/>
              </w:rPr>
              <w:t>82</w:t>
            </w:r>
          </w:p>
        </w:tc>
        <w:tc>
          <w:tcPr>
            <w:tcW w:w="1234" w:type="dxa"/>
            <w:vAlign w:val="bottom"/>
          </w:tcPr>
          <w:p w14:paraId="6839843F" w14:textId="0E43E225" w:rsidR="00B9698B" w:rsidRPr="001325FA" w:rsidRDefault="00B9698B" w:rsidP="00B9698B">
            <w:pPr>
              <w:rPr>
                <w:vertAlign w:val="superscript"/>
              </w:rPr>
            </w:pPr>
            <w:r>
              <w:rPr>
                <w:rFonts w:ascii="Calibri" w:hAnsi="Calibri" w:cs="Calibri"/>
                <w:color w:val="000000"/>
              </w:rPr>
              <w:t>68</w:t>
            </w:r>
          </w:p>
        </w:tc>
        <w:tc>
          <w:tcPr>
            <w:tcW w:w="1235" w:type="dxa"/>
            <w:vAlign w:val="bottom"/>
          </w:tcPr>
          <w:p w14:paraId="01935895" w14:textId="0A461695" w:rsidR="00B9698B" w:rsidRDefault="00B9698B" w:rsidP="00B9698B">
            <w:pPr>
              <w:rPr>
                <w:rFonts w:ascii="Calibri" w:hAnsi="Calibri"/>
                <w:color w:val="000000"/>
              </w:rPr>
            </w:pPr>
            <w:r>
              <w:rPr>
                <w:rFonts w:ascii="Calibri" w:hAnsi="Calibri" w:cs="Calibri"/>
                <w:color w:val="000000"/>
              </w:rPr>
              <w:t>0.83</w:t>
            </w:r>
          </w:p>
        </w:tc>
        <w:tc>
          <w:tcPr>
            <w:tcW w:w="1235" w:type="dxa"/>
            <w:vAlign w:val="bottom"/>
          </w:tcPr>
          <w:p w14:paraId="0CB9EAA1" w14:textId="61DF6BFB" w:rsidR="00B9698B" w:rsidRDefault="00B9698B" w:rsidP="00B9698B">
            <w:pPr>
              <w:rPr>
                <w:rFonts w:ascii="Calibri" w:hAnsi="Calibri"/>
                <w:color w:val="000000"/>
              </w:rPr>
            </w:pPr>
            <w:r>
              <w:rPr>
                <w:rFonts w:ascii="Calibri" w:hAnsi="Calibri" w:cs="Calibri"/>
                <w:color w:val="000000"/>
              </w:rPr>
              <w:t>0.79</w:t>
            </w:r>
          </w:p>
        </w:tc>
      </w:tr>
      <w:tr w:rsidR="00B9698B" w14:paraId="0D19F253" w14:textId="77777777" w:rsidTr="00A732B4">
        <w:tc>
          <w:tcPr>
            <w:tcW w:w="1234" w:type="dxa"/>
            <w:vAlign w:val="center"/>
          </w:tcPr>
          <w:p w14:paraId="4434E6B0" w14:textId="77777777" w:rsidR="00B9698B" w:rsidRDefault="00B9698B" w:rsidP="00B9698B"/>
        </w:tc>
        <w:tc>
          <w:tcPr>
            <w:tcW w:w="1235" w:type="dxa"/>
            <w:vAlign w:val="center"/>
          </w:tcPr>
          <w:p w14:paraId="3C82D50A" w14:textId="77777777" w:rsidR="00B9698B" w:rsidRDefault="00B9698B" w:rsidP="00B9698B">
            <w:r>
              <w:t>Legumes</w:t>
            </w:r>
          </w:p>
        </w:tc>
        <w:tc>
          <w:tcPr>
            <w:tcW w:w="1234" w:type="dxa"/>
            <w:vAlign w:val="bottom"/>
          </w:tcPr>
          <w:p w14:paraId="0233B814" w14:textId="1C0C181C" w:rsidR="00B9698B" w:rsidRPr="00177C26" w:rsidRDefault="00B9698B" w:rsidP="00B9698B">
            <w:r>
              <w:rPr>
                <w:rFonts w:ascii="Calibri" w:hAnsi="Calibri" w:cs="Calibri"/>
                <w:color w:val="000000"/>
              </w:rPr>
              <w:t>837</w:t>
            </w:r>
          </w:p>
        </w:tc>
        <w:tc>
          <w:tcPr>
            <w:tcW w:w="1235" w:type="dxa"/>
            <w:vAlign w:val="bottom"/>
          </w:tcPr>
          <w:p w14:paraId="152989C5" w14:textId="4F1BA85A" w:rsidR="00B9698B" w:rsidRDefault="00B9698B" w:rsidP="00B9698B">
            <w:r>
              <w:rPr>
                <w:rFonts w:ascii="Calibri" w:hAnsi="Calibri" w:cs="Calibri"/>
                <w:color w:val="000000"/>
              </w:rPr>
              <w:t>62</w:t>
            </w:r>
          </w:p>
        </w:tc>
        <w:tc>
          <w:tcPr>
            <w:tcW w:w="1234" w:type="dxa"/>
            <w:vAlign w:val="bottom"/>
          </w:tcPr>
          <w:p w14:paraId="75970E60" w14:textId="3F321D0B" w:rsidR="00B9698B" w:rsidRDefault="00B9698B" w:rsidP="00B9698B">
            <w:r>
              <w:rPr>
                <w:rFonts w:ascii="Calibri" w:hAnsi="Calibri" w:cs="Calibri"/>
                <w:color w:val="000000"/>
              </w:rPr>
              <w:t>89</w:t>
            </w:r>
          </w:p>
        </w:tc>
        <w:tc>
          <w:tcPr>
            <w:tcW w:w="1235" w:type="dxa"/>
            <w:vAlign w:val="bottom"/>
          </w:tcPr>
          <w:p w14:paraId="3F0F787A" w14:textId="53AE7236" w:rsidR="00B9698B" w:rsidRDefault="00B9698B" w:rsidP="00B9698B">
            <w:pPr>
              <w:rPr>
                <w:rFonts w:ascii="Calibri" w:hAnsi="Calibri"/>
                <w:color w:val="000000"/>
              </w:rPr>
            </w:pPr>
            <w:r>
              <w:rPr>
                <w:rFonts w:ascii="Calibri" w:hAnsi="Calibri" w:cs="Calibri"/>
                <w:color w:val="000000"/>
              </w:rPr>
              <w:t>0.79</w:t>
            </w:r>
          </w:p>
        </w:tc>
        <w:tc>
          <w:tcPr>
            <w:tcW w:w="1235" w:type="dxa"/>
            <w:vAlign w:val="bottom"/>
          </w:tcPr>
          <w:p w14:paraId="4F8DC70C" w14:textId="1ADDA66B" w:rsidR="00B9698B" w:rsidRDefault="00B9698B" w:rsidP="00B9698B">
            <w:pPr>
              <w:rPr>
                <w:rFonts w:ascii="Calibri" w:hAnsi="Calibri"/>
                <w:color w:val="000000"/>
              </w:rPr>
            </w:pPr>
            <w:r>
              <w:rPr>
                <w:rFonts w:ascii="Calibri" w:hAnsi="Calibri" w:cs="Calibri"/>
                <w:color w:val="000000"/>
              </w:rPr>
              <w:t>0.59</w:t>
            </w:r>
          </w:p>
        </w:tc>
      </w:tr>
      <w:tr w:rsidR="00B9698B" w14:paraId="040AF478" w14:textId="77777777" w:rsidTr="00A732B4">
        <w:tc>
          <w:tcPr>
            <w:tcW w:w="1234" w:type="dxa"/>
            <w:vAlign w:val="center"/>
          </w:tcPr>
          <w:p w14:paraId="37722143" w14:textId="77777777" w:rsidR="00B9698B" w:rsidRDefault="00B9698B" w:rsidP="00B9698B"/>
        </w:tc>
        <w:tc>
          <w:tcPr>
            <w:tcW w:w="1235" w:type="dxa"/>
            <w:vAlign w:val="center"/>
          </w:tcPr>
          <w:p w14:paraId="3072C947" w14:textId="77777777" w:rsidR="00B9698B" w:rsidRDefault="00B9698B" w:rsidP="00B9698B">
            <w:proofErr w:type="spellStart"/>
            <w:r>
              <w:t>MadPalms</w:t>
            </w:r>
            <w:proofErr w:type="spellEnd"/>
          </w:p>
        </w:tc>
        <w:tc>
          <w:tcPr>
            <w:tcW w:w="1234" w:type="dxa"/>
            <w:vAlign w:val="bottom"/>
          </w:tcPr>
          <w:p w14:paraId="3EA07CA3" w14:textId="4DD12C76" w:rsidR="00B9698B" w:rsidRPr="00177C26" w:rsidRDefault="00B9698B" w:rsidP="00B9698B">
            <w:r>
              <w:rPr>
                <w:rFonts w:ascii="Calibri" w:hAnsi="Calibri" w:cs="Calibri"/>
                <w:color w:val="000000"/>
              </w:rPr>
              <w:t>176</w:t>
            </w:r>
          </w:p>
        </w:tc>
        <w:tc>
          <w:tcPr>
            <w:tcW w:w="1235" w:type="dxa"/>
            <w:vAlign w:val="bottom"/>
          </w:tcPr>
          <w:p w14:paraId="2DDA5CDF" w14:textId="5852037C" w:rsidR="00B9698B" w:rsidRPr="00BB0871" w:rsidRDefault="00B9698B" w:rsidP="00B9698B">
            <w:pPr>
              <w:rPr>
                <w:u w:val="single"/>
              </w:rPr>
            </w:pPr>
            <w:r w:rsidRPr="00BB0871">
              <w:rPr>
                <w:rFonts w:ascii="Calibri" w:hAnsi="Calibri" w:cs="Calibri"/>
                <w:color w:val="000000"/>
                <w:u w:val="single"/>
              </w:rPr>
              <w:t>91</w:t>
            </w:r>
          </w:p>
        </w:tc>
        <w:tc>
          <w:tcPr>
            <w:tcW w:w="1234" w:type="dxa"/>
            <w:vAlign w:val="bottom"/>
          </w:tcPr>
          <w:p w14:paraId="2D29A0D1" w14:textId="6D631C5C" w:rsidR="00B9698B" w:rsidRPr="001325FA" w:rsidRDefault="00B9698B" w:rsidP="00B9698B">
            <w:pPr>
              <w:rPr>
                <w:vertAlign w:val="superscript"/>
              </w:rPr>
            </w:pPr>
            <w:r>
              <w:rPr>
                <w:rFonts w:ascii="Calibri" w:hAnsi="Calibri" w:cs="Calibri"/>
                <w:color w:val="000000"/>
              </w:rPr>
              <w:t>83</w:t>
            </w:r>
          </w:p>
        </w:tc>
        <w:tc>
          <w:tcPr>
            <w:tcW w:w="1235" w:type="dxa"/>
            <w:vAlign w:val="bottom"/>
          </w:tcPr>
          <w:p w14:paraId="310B488B" w14:textId="6F82F85E" w:rsidR="00B9698B" w:rsidRDefault="00B9698B" w:rsidP="00B9698B">
            <w:pPr>
              <w:rPr>
                <w:rFonts w:ascii="Calibri" w:hAnsi="Calibri"/>
                <w:color w:val="000000"/>
              </w:rPr>
            </w:pPr>
            <w:r>
              <w:rPr>
                <w:rFonts w:ascii="Calibri" w:hAnsi="Calibri" w:cs="Calibri"/>
                <w:color w:val="000000"/>
              </w:rPr>
              <w:t>0.99</w:t>
            </w:r>
          </w:p>
        </w:tc>
        <w:tc>
          <w:tcPr>
            <w:tcW w:w="1235" w:type="dxa"/>
            <w:vAlign w:val="bottom"/>
          </w:tcPr>
          <w:p w14:paraId="18EAD570" w14:textId="3F1F5015" w:rsidR="00B9698B" w:rsidRDefault="00B9698B" w:rsidP="00B9698B">
            <w:pPr>
              <w:rPr>
                <w:rFonts w:ascii="Calibri" w:hAnsi="Calibri"/>
                <w:color w:val="000000"/>
              </w:rPr>
            </w:pPr>
            <w:r>
              <w:rPr>
                <w:rFonts w:ascii="Calibri" w:hAnsi="Calibri" w:cs="Calibri"/>
                <w:color w:val="000000"/>
              </w:rPr>
              <w:t>0.53</w:t>
            </w:r>
          </w:p>
        </w:tc>
      </w:tr>
      <w:tr w:rsidR="00B9698B" w14:paraId="35F076F7" w14:textId="77777777" w:rsidTr="00A732B4">
        <w:tc>
          <w:tcPr>
            <w:tcW w:w="1234" w:type="dxa"/>
            <w:vAlign w:val="center"/>
          </w:tcPr>
          <w:p w14:paraId="33515DB6" w14:textId="77777777" w:rsidR="00B9698B" w:rsidRDefault="00B9698B" w:rsidP="00B9698B"/>
        </w:tc>
        <w:tc>
          <w:tcPr>
            <w:tcW w:w="1235" w:type="dxa"/>
            <w:vAlign w:val="center"/>
          </w:tcPr>
          <w:p w14:paraId="5384D8D9" w14:textId="77777777" w:rsidR="00B9698B" w:rsidRDefault="00B9698B" w:rsidP="00B9698B">
            <w:proofErr w:type="spellStart"/>
            <w:r>
              <w:t>Myrcia</w:t>
            </w:r>
            <w:proofErr w:type="spellEnd"/>
          </w:p>
        </w:tc>
        <w:tc>
          <w:tcPr>
            <w:tcW w:w="1234" w:type="dxa"/>
            <w:vAlign w:val="bottom"/>
          </w:tcPr>
          <w:p w14:paraId="2A7FCC7C" w14:textId="2C7FAB00" w:rsidR="00B9698B" w:rsidRPr="00177C26" w:rsidRDefault="00B9698B" w:rsidP="00B9698B">
            <w:r>
              <w:rPr>
                <w:rFonts w:ascii="Calibri" w:hAnsi="Calibri" w:cs="Calibri"/>
                <w:color w:val="000000"/>
              </w:rPr>
              <w:t>97</w:t>
            </w:r>
          </w:p>
        </w:tc>
        <w:tc>
          <w:tcPr>
            <w:tcW w:w="1235" w:type="dxa"/>
            <w:vAlign w:val="bottom"/>
          </w:tcPr>
          <w:p w14:paraId="03D467C0" w14:textId="1CFD481E" w:rsidR="00B9698B" w:rsidRDefault="00B9698B" w:rsidP="00B9698B">
            <w:r>
              <w:rPr>
                <w:rFonts w:ascii="Calibri" w:hAnsi="Calibri" w:cs="Calibri"/>
                <w:color w:val="000000"/>
              </w:rPr>
              <w:t>58</w:t>
            </w:r>
          </w:p>
        </w:tc>
        <w:tc>
          <w:tcPr>
            <w:tcW w:w="1234" w:type="dxa"/>
            <w:vAlign w:val="bottom"/>
          </w:tcPr>
          <w:p w14:paraId="069CD4CB" w14:textId="783EB5DC" w:rsidR="00B9698B" w:rsidRPr="001325FA" w:rsidRDefault="00B9698B" w:rsidP="00B9698B">
            <w:r>
              <w:rPr>
                <w:rFonts w:ascii="Calibri" w:hAnsi="Calibri" w:cs="Calibri"/>
                <w:color w:val="000000"/>
              </w:rPr>
              <w:t>62</w:t>
            </w:r>
          </w:p>
        </w:tc>
        <w:tc>
          <w:tcPr>
            <w:tcW w:w="1235" w:type="dxa"/>
            <w:vAlign w:val="bottom"/>
          </w:tcPr>
          <w:p w14:paraId="499C3162" w14:textId="0E3269C9" w:rsidR="00B9698B" w:rsidRDefault="00B9698B" w:rsidP="00B9698B">
            <w:pPr>
              <w:rPr>
                <w:rFonts w:ascii="Calibri" w:hAnsi="Calibri"/>
                <w:color w:val="000000"/>
              </w:rPr>
            </w:pPr>
            <w:r>
              <w:rPr>
                <w:rFonts w:ascii="Calibri" w:hAnsi="Calibri" w:cs="Calibri"/>
                <w:color w:val="000000"/>
              </w:rPr>
              <w:t>0.81</w:t>
            </w:r>
          </w:p>
        </w:tc>
        <w:tc>
          <w:tcPr>
            <w:tcW w:w="1235" w:type="dxa"/>
            <w:vAlign w:val="bottom"/>
          </w:tcPr>
          <w:p w14:paraId="081F5AF1" w14:textId="09D6AA98" w:rsidR="00B9698B" w:rsidRDefault="00B9698B" w:rsidP="00B9698B">
            <w:pPr>
              <w:rPr>
                <w:rFonts w:ascii="Calibri" w:hAnsi="Calibri"/>
                <w:color w:val="000000"/>
              </w:rPr>
            </w:pPr>
            <w:r>
              <w:rPr>
                <w:rFonts w:ascii="Calibri" w:hAnsi="Calibri" w:cs="Calibri"/>
                <w:color w:val="000000"/>
              </w:rPr>
              <w:t>0.43</w:t>
            </w:r>
          </w:p>
        </w:tc>
      </w:tr>
      <w:tr w:rsidR="00B9698B" w14:paraId="5CDD8E60" w14:textId="77777777" w:rsidTr="009D2E8F">
        <w:tc>
          <w:tcPr>
            <w:tcW w:w="1234" w:type="dxa"/>
            <w:tcBorders>
              <w:bottom w:val="single" w:sz="2" w:space="0" w:color="auto"/>
            </w:tcBorders>
            <w:vAlign w:val="center"/>
          </w:tcPr>
          <w:p w14:paraId="6510AA09" w14:textId="77777777" w:rsidR="00B9698B" w:rsidRDefault="00B9698B" w:rsidP="00B9698B"/>
        </w:tc>
        <w:tc>
          <w:tcPr>
            <w:tcW w:w="1235" w:type="dxa"/>
            <w:tcBorders>
              <w:bottom w:val="single" w:sz="2" w:space="0" w:color="auto"/>
            </w:tcBorders>
            <w:vAlign w:val="center"/>
          </w:tcPr>
          <w:p w14:paraId="4B57FFF9" w14:textId="77777777" w:rsidR="00B9698B" w:rsidRDefault="00B9698B" w:rsidP="00B9698B">
            <w:proofErr w:type="spellStart"/>
            <w:r>
              <w:t>OrchidsNG</w:t>
            </w:r>
            <w:proofErr w:type="spellEnd"/>
          </w:p>
        </w:tc>
        <w:tc>
          <w:tcPr>
            <w:tcW w:w="1234" w:type="dxa"/>
            <w:tcBorders>
              <w:bottom w:val="single" w:sz="2" w:space="0" w:color="auto"/>
            </w:tcBorders>
            <w:vAlign w:val="bottom"/>
          </w:tcPr>
          <w:p w14:paraId="0A03D218" w14:textId="49170919" w:rsidR="00B9698B" w:rsidRDefault="00B9698B" w:rsidP="00B9698B">
            <w:r>
              <w:rPr>
                <w:rFonts w:ascii="Calibri" w:hAnsi="Calibri" w:cs="Calibri"/>
                <w:color w:val="000000"/>
              </w:rPr>
              <w:t>96</w:t>
            </w:r>
          </w:p>
        </w:tc>
        <w:tc>
          <w:tcPr>
            <w:tcW w:w="1235" w:type="dxa"/>
            <w:tcBorders>
              <w:bottom w:val="single" w:sz="2" w:space="0" w:color="auto"/>
            </w:tcBorders>
            <w:vAlign w:val="bottom"/>
          </w:tcPr>
          <w:p w14:paraId="4F9FA601" w14:textId="04B2FF31" w:rsidR="00B9698B" w:rsidRDefault="00B9698B" w:rsidP="00B9698B">
            <w:r>
              <w:rPr>
                <w:rFonts w:ascii="Calibri" w:hAnsi="Calibri" w:cs="Calibri"/>
                <w:color w:val="000000"/>
              </w:rPr>
              <w:t>30</w:t>
            </w:r>
          </w:p>
        </w:tc>
        <w:tc>
          <w:tcPr>
            <w:tcW w:w="1234" w:type="dxa"/>
            <w:tcBorders>
              <w:bottom w:val="single" w:sz="2" w:space="0" w:color="auto"/>
            </w:tcBorders>
            <w:vAlign w:val="bottom"/>
          </w:tcPr>
          <w:p w14:paraId="3AB0528C" w14:textId="030B08C1" w:rsidR="00B9698B" w:rsidRDefault="00B9698B" w:rsidP="00B9698B">
            <w:r>
              <w:rPr>
                <w:rFonts w:ascii="Calibri" w:hAnsi="Calibri" w:cs="Calibri"/>
                <w:color w:val="000000"/>
              </w:rPr>
              <w:t>76</w:t>
            </w:r>
          </w:p>
        </w:tc>
        <w:tc>
          <w:tcPr>
            <w:tcW w:w="1235" w:type="dxa"/>
            <w:tcBorders>
              <w:bottom w:val="single" w:sz="2" w:space="0" w:color="auto"/>
            </w:tcBorders>
            <w:vAlign w:val="bottom"/>
          </w:tcPr>
          <w:p w14:paraId="195BAB10" w14:textId="25E3AF40" w:rsidR="00B9698B" w:rsidRDefault="00B9698B" w:rsidP="00B9698B">
            <w:pPr>
              <w:rPr>
                <w:rFonts w:ascii="Calibri" w:hAnsi="Calibri"/>
                <w:color w:val="000000"/>
              </w:rPr>
            </w:pPr>
            <w:r>
              <w:rPr>
                <w:rFonts w:ascii="Calibri" w:hAnsi="Calibri" w:cs="Calibri"/>
                <w:color w:val="000000"/>
              </w:rPr>
              <w:t>1.00</w:t>
            </w:r>
          </w:p>
        </w:tc>
        <w:tc>
          <w:tcPr>
            <w:tcW w:w="1235" w:type="dxa"/>
            <w:tcBorders>
              <w:bottom w:val="single" w:sz="2" w:space="0" w:color="auto"/>
            </w:tcBorders>
            <w:vAlign w:val="bottom"/>
          </w:tcPr>
          <w:p w14:paraId="6CBE555C" w14:textId="2BF56612" w:rsidR="00B9698B" w:rsidRDefault="00B9698B" w:rsidP="00B9698B">
            <w:pPr>
              <w:rPr>
                <w:rFonts w:ascii="Calibri" w:hAnsi="Calibri"/>
                <w:color w:val="000000"/>
              </w:rPr>
            </w:pPr>
            <w:r>
              <w:rPr>
                <w:rFonts w:ascii="Calibri" w:hAnsi="Calibri" w:cs="Calibri"/>
                <w:color w:val="000000"/>
              </w:rPr>
              <w:t>0.08</w:t>
            </w:r>
          </w:p>
        </w:tc>
      </w:tr>
      <w:tr w:rsidR="00B9698B" w:rsidRPr="00B9698B" w14:paraId="4E482AAF" w14:textId="77777777" w:rsidTr="009D2E8F">
        <w:tc>
          <w:tcPr>
            <w:tcW w:w="1234" w:type="dxa"/>
            <w:tcBorders>
              <w:top w:val="single" w:sz="2" w:space="0" w:color="auto"/>
            </w:tcBorders>
            <w:vAlign w:val="center"/>
          </w:tcPr>
          <w:p w14:paraId="3AABDEB4" w14:textId="2EEB112D" w:rsidR="00B9698B" w:rsidRPr="00E202AB" w:rsidRDefault="00B9698B" w:rsidP="00B9698B">
            <w:pPr>
              <w:rPr>
                <w:b/>
              </w:rPr>
            </w:pPr>
            <w:r>
              <w:rPr>
                <w:b/>
              </w:rPr>
              <w:t>1</w:t>
            </w:r>
          </w:p>
        </w:tc>
        <w:tc>
          <w:tcPr>
            <w:tcW w:w="1235" w:type="dxa"/>
            <w:tcBorders>
              <w:top w:val="single" w:sz="2" w:space="0" w:color="auto"/>
            </w:tcBorders>
            <w:vAlign w:val="center"/>
          </w:tcPr>
          <w:p w14:paraId="6E8B7375" w14:textId="0A8E4D8F" w:rsidR="00B9698B" w:rsidRPr="00E202AB" w:rsidRDefault="00B9698B" w:rsidP="00B9698B">
            <w:pPr>
              <w:rPr>
                <w:b/>
              </w:rPr>
            </w:pPr>
            <w:r>
              <w:rPr>
                <w:b/>
              </w:rPr>
              <w:t>All</w:t>
            </w:r>
          </w:p>
        </w:tc>
        <w:tc>
          <w:tcPr>
            <w:tcW w:w="1234" w:type="dxa"/>
            <w:tcBorders>
              <w:top w:val="single" w:sz="2" w:space="0" w:color="auto"/>
            </w:tcBorders>
            <w:vAlign w:val="bottom"/>
          </w:tcPr>
          <w:p w14:paraId="76D9480F" w14:textId="0417BFDE" w:rsidR="00B9698B" w:rsidRPr="00B9698B" w:rsidRDefault="00B9698B" w:rsidP="00B9698B">
            <w:pPr>
              <w:rPr>
                <w:b/>
              </w:rPr>
            </w:pPr>
            <w:r w:rsidRPr="00B9698B">
              <w:rPr>
                <w:rFonts w:ascii="Calibri" w:hAnsi="Calibri" w:cs="Calibri"/>
                <w:b/>
                <w:color w:val="000000"/>
              </w:rPr>
              <w:t>1311</w:t>
            </w:r>
          </w:p>
        </w:tc>
        <w:tc>
          <w:tcPr>
            <w:tcW w:w="1235" w:type="dxa"/>
            <w:tcBorders>
              <w:top w:val="single" w:sz="2" w:space="0" w:color="auto"/>
            </w:tcBorders>
            <w:vAlign w:val="bottom"/>
          </w:tcPr>
          <w:p w14:paraId="08AE71B2" w14:textId="0F08A5FB" w:rsidR="00B9698B" w:rsidRPr="00BB0871" w:rsidRDefault="00B9698B" w:rsidP="00B9698B">
            <w:pPr>
              <w:rPr>
                <w:b/>
                <w:u w:val="single"/>
              </w:rPr>
            </w:pPr>
            <w:r w:rsidRPr="00BB0871">
              <w:rPr>
                <w:rFonts w:ascii="Calibri" w:hAnsi="Calibri" w:cs="Calibri"/>
                <w:b/>
                <w:color w:val="000000"/>
                <w:u w:val="single"/>
              </w:rPr>
              <w:t>77</w:t>
            </w:r>
          </w:p>
        </w:tc>
        <w:tc>
          <w:tcPr>
            <w:tcW w:w="1234" w:type="dxa"/>
            <w:tcBorders>
              <w:top w:val="single" w:sz="2" w:space="0" w:color="auto"/>
            </w:tcBorders>
            <w:vAlign w:val="bottom"/>
          </w:tcPr>
          <w:p w14:paraId="274C7216" w14:textId="70043B48" w:rsidR="00B9698B" w:rsidRPr="00B9698B" w:rsidRDefault="00B9698B" w:rsidP="00B9698B">
            <w:pPr>
              <w:rPr>
                <w:b/>
                <w:vertAlign w:val="superscript"/>
              </w:rPr>
            </w:pPr>
            <w:r w:rsidRPr="00B9698B">
              <w:rPr>
                <w:rFonts w:ascii="Calibri" w:hAnsi="Calibri" w:cs="Calibri"/>
                <w:b/>
                <w:color w:val="000000"/>
              </w:rPr>
              <w:t>72</w:t>
            </w:r>
          </w:p>
        </w:tc>
        <w:tc>
          <w:tcPr>
            <w:tcW w:w="1235" w:type="dxa"/>
            <w:tcBorders>
              <w:top w:val="single" w:sz="2" w:space="0" w:color="auto"/>
            </w:tcBorders>
            <w:vAlign w:val="bottom"/>
          </w:tcPr>
          <w:p w14:paraId="3AC18737" w14:textId="3A7DAC0D" w:rsidR="00B9698B" w:rsidRPr="00B9698B" w:rsidRDefault="00B9698B" w:rsidP="00B9698B">
            <w:pPr>
              <w:rPr>
                <w:b/>
              </w:rPr>
            </w:pPr>
            <w:r w:rsidRPr="00B9698B">
              <w:rPr>
                <w:rFonts w:ascii="Calibri" w:hAnsi="Calibri" w:cs="Calibri"/>
                <w:b/>
                <w:color w:val="000000"/>
              </w:rPr>
              <w:t>0.86</w:t>
            </w:r>
          </w:p>
        </w:tc>
        <w:tc>
          <w:tcPr>
            <w:tcW w:w="1235" w:type="dxa"/>
            <w:tcBorders>
              <w:top w:val="single" w:sz="2" w:space="0" w:color="auto"/>
            </w:tcBorders>
            <w:vAlign w:val="bottom"/>
          </w:tcPr>
          <w:p w14:paraId="2D6D1EED" w14:textId="26C69847" w:rsidR="00B9698B" w:rsidRPr="00B9698B" w:rsidRDefault="00B9698B" w:rsidP="00B9698B">
            <w:pPr>
              <w:rPr>
                <w:b/>
              </w:rPr>
            </w:pPr>
            <w:r w:rsidRPr="00B9698B">
              <w:rPr>
                <w:rFonts w:ascii="Calibri" w:hAnsi="Calibri" w:cs="Calibri"/>
                <w:b/>
                <w:color w:val="000000"/>
              </w:rPr>
              <w:t>0.74</w:t>
            </w:r>
          </w:p>
        </w:tc>
      </w:tr>
      <w:tr w:rsidR="00B9698B" w14:paraId="3EF57C7E" w14:textId="77777777" w:rsidTr="00A732B4">
        <w:tc>
          <w:tcPr>
            <w:tcW w:w="1234" w:type="dxa"/>
            <w:vAlign w:val="center"/>
          </w:tcPr>
          <w:p w14:paraId="419A6B71" w14:textId="77777777" w:rsidR="00B9698B" w:rsidRDefault="00B9698B" w:rsidP="00B9698B"/>
        </w:tc>
        <w:tc>
          <w:tcPr>
            <w:tcW w:w="1235" w:type="dxa"/>
            <w:vAlign w:val="center"/>
          </w:tcPr>
          <w:p w14:paraId="5C18AF28" w14:textId="301F9196" w:rsidR="00B9698B" w:rsidRDefault="00361EC7" w:rsidP="00B9698B">
            <w:proofErr w:type="spellStart"/>
            <w:r>
              <w:t>Coffea</w:t>
            </w:r>
            <w:proofErr w:type="spellEnd"/>
          </w:p>
        </w:tc>
        <w:tc>
          <w:tcPr>
            <w:tcW w:w="1234" w:type="dxa"/>
            <w:vAlign w:val="bottom"/>
          </w:tcPr>
          <w:p w14:paraId="3A047AF5" w14:textId="624ACB1C" w:rsidR="00B9698B" w:rsidRDefault="00B9698B" w:rsidP="00B9698B">
            <w:pPr>
              <w:rPr>
                <w:rFonts w:ascii="Calibri" w:hAnsi="Calibri"/>
                <w:color w:val="000000"/>
              </w:rPr>
            </w:pPr>
            <w:r>
              <w:rPr>
                <w:rFonts w:ascii="Calibri" w:hAnsi="Calibri" w:cs="Calibri"/>
                <w:color w:val="000000"/>
              </w:rPr>
              <w:t>105</w:t>
            </w:r>
          </w:p>
        </w:tc>
        <w:tc>
          <w:tcPr>
            <w:tcW w:w="1235" w:type="dxa"/>
            <w:vAlign w:val="bottom"/>
          </w:tcPr>
          <w:p w14:paraId="58EDD248" w14:textId="54006858" w:rsidR="00B9698B" w:rsidRPr="00BB0871" w:rsidRDefault="00B9698B" w:rsidP="00B9698B">
            <w:pPr>
              <w:rPr>
                <w:rFonts w:ascii="Calibri" w:hAnsi="Calibri"/>
                <w:color w:val="000000"/>
                <w:u w:val="single"/>
              </w:rPr>
            </w:pPr>
            <w:r w:rsidRPr="00BB0871">
              <w:rPr>
                <w:rFonts w:ascii="Calibri" w:hAnsi="Calibri" w:cs="Calibri"/>
                <w:color w:val="000000"/>
                <w:u w:val="single"/>
              </w:rPr>
              <w:t>78</w:t>
            </w:r>
          </w:p>
        </w:tc>
        <w:tc>
          <w:tcPr>
            <w:tcW w:w="1234" w:type="dxa"/>
            <w:vAlign w:val="bottom"/>
          </w:tcPr>
          <w:p w14:paraId="36A906B9" w14:textId="4B860896" w:rsidR="00B9698B" w:rsidRPr="00DD5C81" w:rsidRDefault="00B9698B" w:rsidP="00B9698B">
            <w:pPr>
              <w:rPr>
                <w:rFonts w:ascii="Calibri" w:hAnsi="Calibri"/>
                <w:color w:val="000000"/>
                <w:vertAlign w:val="superscript"/>
              </w:rPr>
            </w:pPr>
            <w:r>
              <w:rPr>
                <w:rFonts w:ascii="Calibri" w:hAnsi="Calibri" w:cs="Calibri"/>
                <w:color w:val="000000"/>
              </w:rPr>
              <w:t>68</w:t>
            </w:r>
          </w:p>
        </w:tc>
        <w:tc>
          <w:tcPr>
            <w:tcW w:w="1235" w:type="dxa"/>
            <w:vAlign w:val="bottom"/>
          </w:tcPr>
          <w:p w14:paraId="0D73B6A2" w14:textId="27ED82F3" w:rsidR="00B9698B" w:rsidRDefault="00B9698B" w:rsidP="00B9698B">
            <w:pPr>
              <w:rPr>
                <w:rFonts w:ascii="Calibri" w:hAnsi="Calibri"/>
                <w:color w:val="000000"/>
              </w:rPr>
            </w:pPr>
            <w:r>
              <w:rPr>
                <w:rFonts w:ascii="Calibri" w:hAnsi="Calibri" w:cs="Calibri"/>
                <w:color w:val="000000"/>
              </w:rPr>
              <w:t>0.73</w:t>
            </w:r>
          </w:p>
        </w:tc>
        <w:tc>
          <w:tcPr>
            <w:tcW w:w="1235" w:type="dxa"/>
            <w:vAlign w:val="bottom"/>
          </w:tcPr>
          <w:p w14:paraId="2B322D02" w14:textId="79D7F559" w:rsidR="00B9698B" w:rsidRDefault="00B9698B" w:rsidP="00B9698B">
            <w:pPr>
              <w:rPr>
                <w:rFonts w:ascii="Calibri" w:hAnsi="Calibri"/>
                <w:color w:val="000000"/>
              </w:rPr>
            </w:pPr>
            <w:r>
              <w:rPr>
                <w:rFonts w:ascii="Calibri" w:hAnsi="Calibri" w:cs="Calibri"/>
                <w:color w:val="000000"/>
              </w:rPr>
              <w:t>0.88</w:t>
            </w:r>
          </w:p>
        </w:tc>
      </w:tr>
      <w:tr w:rsidR="00B9698B" w14:paraId="2B9A88E8" w14:textId="77777777" w:rsidTr="00A732B4">
        <w:tc>
          <w:tcPr>
            <w:tcW w:w="1234" w:type="dxa"/>
            <w:vAlign w:val="center"/>
          </w:tcPr>
          <w:p w14:paraId="6AB5D4A6" w14:textId="77777777" w:rsidR="00B9698B" w:rsidRDefault="00B9698B" w:rsidP="00B9698B"/>
        </w:tc>
        <w:tc>
          <w:tcPr>
            <w:tcW w:w="1235" w:type="dxa"/>
            <w:vAlign w:val="center"/>
          </w:tcPr>
          <w:p w14:paraId="5CABCD34" w14:textId="77777777" w:rsidR="00B9698B" w:rsidRDefault="00B9698B" w:rsidP="00B9698B">
            <w:r>
              <w:t>Legumes</w:t>
            </w:r>
          </w:p>
        </w:tc>
        <w:tc>
          <w:tcPr>
            <w:tcW w:w="1234" w:type="dxa"/>
            <w:vAlign w:val="bottom"/>
          </w:tcPr>
          <w:p w14:paraId="45EC291E" w14:textId="3F579201" w:rsidR="00B9698B" w:rsidRDefault="00B9698B" w:rsidP="00B9698B">
            <w:pPr>
              <w:rPr>
                <w:rFonts w:ascii="Calibri" w:hAnsi="Calibri"/>
                <w:color w:val="000000"/>
              </w:rPr>
            </w:pPr>
            <w:r>
              <w:rPr>
                <w:rFonts w:ascii="Calibri" w:hAnsi="Calibri" w:cs="Calibri"/>
                <w:color w:val="000000"/>
              </w:rPr>
              <w:t>837</w:t>
            </w:r>
          </w:p>
        </w:tc>
        <w:tc>
          <w:tcPr>
            <w:tcW w:w="1235" w:type="dxa"/>
            <w:vAlign w:val="bottom"/>
          </w:tcPr>
          <w:p w14:paraId="0FF24CF3" w14:textId="2B6AD4CF" w:rsidR="00B9698B" w:rsidRDefault="00B9698B" w:rsidP="00B9698B">
            <w:pPr>
              <w:rPr>
                <w:rFonts w:ascii="Calibri" w:hAnsi="Calibri"/>
                <w:color w:val="000000"/>
              </w:rPr>
            </w:pPr>
            <w:r>
              <w:rPr>
                <w:rFonts w:ascii="Calibri" w:hAnsi="Calibri" w:cs="Calibri"/>
                <w:color w:val="000000"/>
              </w:rPr>
              <w:t>78</w:t>
            </w:r>
          </w:p>
        </w:tc>
        <w:tc>
          <w:tcPr>
            <w:tcW w:w="1234" w:type="dxa"/>
            <w:vAlign w:val="bottom"/>
          </w:tcPr>
          <w:p w14:paraId="5D7ED314" w14:textId="1B692BBE" w:rsidR="00B9698B" w:rsidRPr="001325FA" w:rsidRDefault="00B9698B" w:rsidP="00B9698B">
            <w:pPr>
              <w:rPr>
                <w:rFonts w:ascii="Calibri" w:hAnsi="Calibri"/>
                <w:color w:val="000000"/>
              </w:rPr>
            </w:pPr>
            <w:r>
              <w:rPr>
                <w:rFonts w:ascii="Calibri" w:hAnsi="Calibri" w:cs="Calibri"/>
                <w:color w:val="000000"/>
              </w:rPr>
              <w:t>89</w:t>
            </w:r>
          </w:p>
        </w:tc>
        <w:tc>
          <w:tcPr>
            <w:tcW w:w="1235" w:type="dxa"/>
            <w:vAlign w:val="bottom"/>
          </w:tcPr>
          <w:p w14:paraId="65748712" w14:textId="575BA33D" w:rsidR="00B9698B" w:rsidRDefault="00B9698B" w:rsidP="00B9698B">
            <w:pPr>
              <w:rPr>
                <w:rFonts w:ascii="Calibri" w:hAnsi="Calibri"/>
                <w:color w:val="000000"/>
              </w:rPr>
            </w:pPr>
            <w:r>
              <w:rPr>
                <w:rFonts w:ascii="Calibri" w:hAnsi="Calibri" w:cs="Calibri"/>
                <w:color w:val="000000"/>
              </w:rPr>
              <w:t>0.75</w:t>
            </w:r>
          </w:p>
        </w:tc>
        <w:tc>
          <w:tcPr>
            <w:tcW w:w="1235" w:type="dxa"/>
            <w:vAlign w:val="bottom"/>
          </w:tcPr>
          <w:p w14:paraId="426EB174" w14:textId="0FCBE0E7" w:rsidR="00B9698B" w:rsidRDefault="00B9698B" w:rsidP="00B9698B">
            <w:pPr>
              <w:rPr>
                <w:rFonts w:ascii="Calibri" w:hAnsi="Calibri"/>
                <w:color w:val="000000"/>
              </w:rPr>
            </w:pPr>
            <w:r>
              <w:rPr>
                <w:rFonts w:ascii="Calibri" w:hAnsi="Calibri" w:cs="Calibri"/>
                <w:color w:val="000000"/>
              </w:rPr>
              <w:t>0.78</w:t>
            </w:r>
          </w:p>
        </w:tc>
      </w:tr>
      <w:tr w:rsidR="00B9698B" w14:paraId="29B4CC7C" w14:textId="77777777" w:rsidTr="00A732B4">
        <w:tc>
          <w:tcPr>
            <w:tcW w:w="1234" w:type="dxa"/>
            <w:vAlign w:val="center"/>
          </w:tcPr>
          <w:p w14:paraId="6282F6FC" w14:textId="77777777" w:rsidR="00B9698B" w:rsidRDefault="00B9698B" w:rsidP="00B9698B"/>
        </w:tc>
        <w:tc>
          <w:tcPr>
            <w:tcW w:w="1235" w:type="dxa"/>
            <w:vAlign w:val="center"/>
          </w:tcPr>
          <w:p w14:paraId="5549FF0E" w14:textId="77777777" w:rsidR="00B9698B" w:rsidRDefault="00B9698B" w:rsidP="00B9698B">
            <w:proofErr w:type="spellStart"/>
            <w:r>
              <w:t>MadPalms</w:t>
            </w:r>
            <w:proofErr w:type="spellEnd"/>
          </w:p>
        </w:tc>
        <w:tc>
          <w:tcPr>
            <w:tcW w:w="1234" w:type="dxa"/>
            <w:vAlign w:val="bottom"/>
          </w:tcPr>
          <w:p w14:paraId="12CAB04E" w14:textId="0BA5CE4D" w:rsidR="00B9698B" w:rsidRDefault="00B9698B" w:rsidP="00B9698B">
            <w:pPr>
              <w:rPr>
                <w:rFonts w:ascii="Calibri" w:hAnsi="Calibri"/>
                <w:color w:val="000000"/>
              </w:rPr>
            </w:pPr>
            <w:r>
              <w:rPr>
                <w:rFonts w:ascii="Calibri" w:hAnsi="Calibri" w:cs="Calibri"/>
                <w:color w:val="000000"/>
              </w:rPr>
              <w:t>176</w:t>
            </w:r>
          </w:p>
        </w:tc>
        <w:tc>
          <w:tcPr>
            <w:tcW w:w="1235" w:type="dxa"/>
            <w:vAlign w:val="bottom"/>
          </w:tcPr>
          <w:p w14:paraId="04DA4940" w14:textId="4AB2464C" w:rsidR="00B9698B" w:rsidRPr="00BB0871" w:rsidRDefault="00B9698B" w:rsidP="00B9698B">
            <w:pPr>
              <w:rPr>
                <w:rFonts w:ascii="Calibri" w:hAnsi="Calibri"/>
                <w:color w:val="000000"/>
                <w:u w:val="single"/>
              </w:rPr>
            </w:pPr>
            <w:r w:rsidRPr="00BB0871">
              <w:rPr>
                <w:rFonts w:ascii="Calibri" w:hAnsi="Calibri" w:cs="Calibri"/>
                <w:color w:val="000000"/>
                <w:u w:val="single"/>
              </w:rPr>
              <w:t>91</w:t>
            </w:r>
          </w:p>
        </w:tc>
        <w:tc>
          <w:tcPr>
            <w:tcW w:w="1234" w:type="dxa"/>
            <w:vAlign w:val="bottom"/>
          </w:tcPr>
          <w:p w14:paraId="4538D678" w14:textId="10C4087B" w:rsidR="00B9698B" w:rsidRPr="00DD5C81" w:rsidRDefault="00B9698B" w:rsidP="00B9698B">
            <w:pPr>
              <w:rPr>
                <w:rFonts w:ascii="Calibri" w:hAnsi="Calibri"/>
                <w:color w:val="000000"/>
                <w:vertAlign w:val="superscript"/>
              </w:rPr>
            </w:pPr>
            <w:r>
              <w:rPr>
                <w:rFonts w:ascii="Calibri" w:hAnsi="Calibri" w:cs="Calibri"/>
                <w:color w:val="000000"/>
              </w:rPr>
              <w:t>83</w:t>
            </w:r>
          </w:p>
        </w:tc>
        <w:tc>
          <w:tcPr>
            <w:tcW w:w="1235" w:type="dxa"/>
            <w:vAlign w:val="bottom"/>
          </w:tcPr>
          <w:p w14:paraId="3088989B" w14:textId="10885962" w:rsidR="00B9698B" w:rsidRDefault="00B9698B" w:rsidP="00B9698B">
            <w:pPr>
              <w:rPr>
                <w:rFonts w:ascii="Calibri" w:hAnsi="Calibri"/>
                <w:color w:val="000000"/>
              </w:rPr>
            </w:pPr>
            <w:r>
              <w:rPr>
                <w:rFonts w:ascii="Calibri" w:hAnsi="Calibri" w:cs="Calibri"/>
                <w:color w:val="000000"/>
              </w:rPr>
              <w:t>0.99</w:t>
            </w:r>
          </w:p>
        </w:tc>
        <w:tc>
          <w:tcPr>
            <w:tcW w:w="1235" w:type="dxa"/>
            <w:vAlign w:val="bottom"/>
          </w:tcPr>
          <w:p w14:paraId="03533214" w14:textId="13070B74" w:rsidR="00B9698B" w:rsidRDefault="00B9698B" w:rsidP="00B9698B">
            <w:pPr>
              <w:rPr>
                <w:rFonts w:ascii="Calibri" w:hAnsi="Calibri"/>
                <w:color w:val="000000"/>
              </w:rPr>
            </w:pPr>
            <w:r>
              <w:rPr>
                <w:rFonts w:ascii="Calibri" w:hAnsi="Calibri" w:cs="Calibri"/>
                <w:color w:val="000000"/>
              </w:rPr>
              <w:t>0.53</w:t>
            </w:r>
          </w:p>
        </w:tc>
      </w:tr>
      <w:tr w:rsidR="00B9698B" w14:paraId="763B8D34" w14:textId="77777777" w:rsidTr="00A732B4">
        <w:tc>
          <w:tcPr>
            <w:tcW w:w="1234" w:type="dxa"/>
            <w:vAlign w:val="center"/>
          </w:tcPr>
          <w:p w14:paraId="181572C4" w14:textId="77777777" w:rsidR="00B9698B" w:rsidRDefault="00B9698B" w:rsidP="00B9698B"/>
        </w:tc>
        <w:tc>
          <w:tcPr>
            <w:tcW w:w="1235" w:type="dxa"/>
            <w:vAlign w:val="center"/>
          </w:tcPr>
          <w:p w14:paraId="09E078C9" w14:textId="77777777" w:rsidR="00B9698B" w:rsidRDefault="00B9698B" w:rsidP="00B9698B">
            <w:proofErr w:type="spellStart"/>
            <w:r>
              <w:t>Myrcia</w:t>
            </w:r>
            <w:proofErr w:type="spellEnd"/>
          </w:p>
        </w:tc>
        <w:tc>
          <w:tcPr>
            <w:tcW w:w="1234" w:type="dxa"/>
            <w:vAlign w:val="bottom"/>
          </w:tcPr>
          <w:p w14:paraId="0386779D" w14:textId="47B0E239" w:rsidR="00B9698B" w:rsidRDefault="00B9698B" w:rsidP="00B9698B">
            <w:pPr>
              <w:rPr>
                <w:rFonts w:ascii="Calibri" w:hAnsi="Calibri"/>
                <w:color w:val="000000"/>
              </w:rPr>
            </w:pPr>
            <w:r>
              <w:rPr>
                <w:rFonts w:ascii="Calibri" w:hAnsi="Calibri" w:cs="Calibri"/>
                <w:color w:val="000000"/>
              </w:rPr>
              <w:t>97</w:t>
            </w:r>
          </w:p>
        </w:tc>
        <w:tc>
          <w:tcPr>
            <w:tcW w:w="1235" w:type="dxa"/>
            <w:vAlign w:val="bottom"/>
          </w:tcPr>
          <w:p w14:paraId="58A7652D" w14:textId="1BC5A631" w:rsidR="00B9698B" w:rsidRDefault="00B9698B" w:rsidP="00B9698B">
            <w:pPr>
              <w:rPr>
                <w:rFonts w:ascii="Calibri" w:hAnsi="Calibri"/>
                <w:color w:val="000000"/>
              </w:rPr>
            </w:pPr>
            <w:r>
              <w:rPr>
                <w:rFonts w:ascii="Calibri" w:hAnsi="Calibri" w:cs="Calibri"/>
                <w:color w:val="000000"/>
              </w:rPr>
              <w:t>64</w:t>
            </w:r>
          </w:p>
        </w:tc>
        <w:tc>
          <w:tcPr>
            <w:tcW w:w="1234" w:type="dxa"/>
            <w:vAlign w:val="bottom"/>
          </w:tcPr>
          <w:p w14:paraId="28E15075" w14:textId="00907585" w:rsidR="00B9698B" w:rsidRPr="00B17C21" w:rsidRDefault="00B9698B" w:rsidP="00B9698B">
            <w:pPr>
              <w:rPr>
                <w:rFonts w:ascii="Calibri" w:hAnsi="Calibri"/>
                <w:color w:val="000000"/>
              </w:rPr>
            </w:pPr>
            <w:r>
              <w:rPr>
                <w:rFonts w:ascii="Calibri" w:hAnsi="Calibri" w:cs="Calibri"/>
                <w:color w:val="000000"/>
              </w:rPr>
              <w:t>62</w:t>
            </w:r>
          </w:p>
        </w:tc>
        <w:tc>
          <w:tcPr>
            <w:tcW w:w="1235" w:type="dxa"/>
            <w:vAlign w:val="bottom"/>
          </w:tcPr>
          <w:p w14:paraId="66D85B90" w14:textId="2E5732D6" w:rsidR="00B9698B" w:rsidRDefault="00B9698B" w:rsidP="00B9698B">
            <w:pPr>
              <w:rPr>
                <w:rFonts w:ascii="Calibri" w:hAnsi="Calibri"/>
                <w:color w:val="000000"/>
              </w:rPr>
            </w:pPr>
            <w:r>
              <w:rPr>
                <w:rFonts w:ascii="Calibri" w:hAnsi="Calibri" w:cs="Calibri"/>
                <w:color w:val="000000"/>
              </w:rPr>
              <w:t>0.78</w:t>
            </w:r>
          </w:p>
        </w:tc>
        <w:tc>
          <w:tcPr>
            <w:tcW w:w="1235" w:type="dxa"/>
            <w:vAlign w:val="bottom"/>
          </w:tcPr>
          <w:p w14:paraId="153D92F5" w14:textId="360FE2CB" w:rsidR="00B9698B" w:rsidRDefault="00B9698B" w:rsidP="00B9698B">
            <w:pPr>
              <w:rPr>
                <w:rFonts w:ascii="Calibri" w:hAnsi="Calibri"/>
                <w:color w:val="000000"/>
              </w:rPr>
            </w:pPr>
            <w:r>
              <w:rPr>
                <w:rFonts w:ascii="Calibri" w:hAnsi="Calibri" w:cs="Calibri"/>
                <w:color w:val="000000"/>
              </w:rPr>
              <w:t>0.55</w:t>
            </w:r>
          </w:p>
        </w:tc>
      </w:tr>
      <w:tr w:rsidR="00B9698B" w14:paraId="3F3A0710" w14:textId="77777777" w:rsidTr="009D2E8F">
        <w:tc>
          <w:tcPr>
            <w:tcW w:w="1234" w:type="dxa"/>
            <w:tcBorders>
              <w:bottom w:val="single" w:sz="2" w:space="0" w:color="auto"/>
            </w:tcBorders>
            <w:vAlign w:val="center"/>
          </w:tcPr>
          <w:p w14:paraId="65A4F9AD" w14:textId="77777777" w:rsidR="00B9698B" w:rsidRDefault="00B9698B" w:rsidP="00B9698B"/>
        </w:tc>
        <w:tc>
          <w:tcPr>
            <w:tcW w:w="1235" w:type="dxa"/>
            <w:tcBorders>
              <w:bottom w:val="single" w:sz="2" w:space="0" w:color="auto"/>
            </w:tcBorders>
            <w:vAlign w:val="center"/>
          </w:tcPr>
          <w:p w14:paraId="050B505F" w14:textId="77777777" w:rsidR="00B9698B" w:rsidRDefault="00B9698B" w:rsidP="00B9698B">
            <w:proofErr w:type="spellStart"/>
            <w:r>
              <w:t>OrchidsNG</w:t>
            </w:r>
            <w:proofErr w:type="spellEnd"/>
          </w:p>
        </w:tc>
        <w:tc>
          <w:tcPr>
            <w:tcW w:w="1234" w:type="dxa"/>
            <w:tcBorders>
              <w:bottom w:val="single" w:sz="2" w:space="0" w:color="auto"/>
            </w:tcBorders>
            <w:vAlign w:val="bottom"/>
          </w:tcPr>
          <w:p w14:paraId="1E16FCEB" w14:textId="2E74C5CC" w:rsidR="00B9698B" w:rsidRDefault="00B9698B" w:rsidP="00B9698B">
            <w:pPr>
              <w:rPr>
                <w:rFonts w:ascii="Calibri" w:hAnsi="Calibri"/>
                <w:color w:val="000000"/>
              </w:rPr>
            </w:pPr>
            <w:r>
              <w:rPr>
                <w:rFonts w:ascii="Calibri" w:hAnsi="Calibri" w:cs="Calibri"/>
                <w:color w:val="000000"/>
              </w:rPr>
              <w:t>96</w:t>
            </w:r>
          </w:p>
        </w:tc>
        <w:tc>
          <w:tcPr>
            <w:tcW w:w="1235" w:type="dxa"/>
            <w:tcBorders>
              <w:bottom w:val="single" w:sz="2" w:space="0" w:color="auto"/>
            </w:tcBorders>
            <w:vAlign w:val="bottom"/>
          </w:tcPr>
          <w:p w14:paraId="72F183E2" w14:textId="14BF760C" w:rsidR="00B9698B" w:rsidRDefault="00B9698B" w:rsidP="00B9698B">
            <w:pPr>
              <w:rPr>
                <w:rFonts w:ascii="Calibri" w:hAnsi="Calibri"/>
                <w:color w:val="000000"/>
              </w:rPr>
            </w:pPr>
            <w:r>
              <w:rPr>
                <w:rFonts w:ascii="Calibri" w:hAnsi="Calibri" w:cs="Calibri"/>
                <w:color w:val="000000"/>
              </w:rPr>
              <w:t>58</w:t>
            </w:r>
          </w:p>
        </w:tc>
        <w:tc>
          <w:tcPr>
            <w:tcW w:w="1234" w:type="dxa"/>
            <w:tcBorders>
              <w:bottom w:val="single" w:sz="2" w:space="0" w:color="auto"/>
            </w:tcBorders>
            <w:vAlign w:val="bottom"/>
          </w:tcPr>
          <w:p w14:paraId="365D5E01" w14:textId="48BEDE3F" w:rsidR="00B9698B" w:rsidRPr="00B17C21" w:rsidRDefault="00B9698B" w:rsidP="00B9698B">
            <w:pPr>
              <w:rPr>
                <w:rFonts w:ascii="Calibri" w:hAnsi="Calibri"/>
                <w:color w:val="000000"/>
              </w:rPr>
            </w:pPr>
            <w:r>
              <w:rPr>
                <w:rFonts w:ascii="Calibri" w:hAnsi="Calibri" w:cs="Calibri"/>
                <w:color w:val="000000"/>
              </w:rPr>
              <w:t>76</w:t>
            </w:r>
          </w:p>
        </w:tc>
        <w:tc>
          <w:tcPr>
            <w:tcW w:w="1235" w:type="dxa"/>
            <w:tcBorders>
              <w:bottom w:val="single" w:sz="2" w:space="0" w:color="auto"/>
            </w:tcBorders>
            <w:vAlign w:val="bottom"/>
          </w:tcPr>
          <w:p w14:paraId="36EC0B3B" w14:textId="68EC192A" w:rsidR="00B9698B" w:rsidRDefault="00B9698B" w:rsidP="00B9698B">
            <w:pPr>
              <w:rPr>
                <w:rFonts w:ascii="Calibri" w:hAnsi="Calibri"/>
                <w:color w:val="000000"/>
              </w:rPr>
            </w:pPr>
            <w:r>
              <w:rPr>
                <w:rFonts w:ascii="Calibri" w:hAnsi="Calibri" w:cs="Calibri"/>
                <w:color w:val="000000"/>
              </w:rPr>
              <w:t>1.00</w:t>
            </w:r>
          </w:p>
        </w:tc>
        <w:tc>
          <w:tcPr>
            <w:tcW w:w="1235" w:type="dxa"/>
            <w:tcBorders>
              <w:bottom w:val="single" w:sz="2" w:space="0" w:color="auto"/>
            </w:tcBorders>
            <w:vAlign w:val="bottom"/>
          </w:tcPr>
          <w:p w14:paraId="1877991F" w14:textId="244B49B9" w:rsidR="00B9698B" w:rsidRDefault="00B9698B" w:rsidP="00B9698B">
            <w:pPr>
              <w:rPr>
                <w:rFonts w:ascii="Calibri" w:hAnsi="Calibri"/>
                <w:color w:val="000000"/>
              </w:rPr>
            </w:pPr>
            <w:r>
              <w:rPr>
                <w:rFonts w:ascii="Calibri" w:hAnsi="Calibri" w:cs="Calibri"/>
                <w:color w:val="000000"/>
              </w:rPr>
              <w:t>0.45</w:t>
            </w:r>
          </w:p>
        </w:tc>
      </w:tr>
      <w:tr w:rsidR="00B9698B" w14:paraId="49B97828" w14:textId="77777777" w:rsidTr="009D2E8F">
        <w:tc>
          <w:tcPr>
            <w:tcW w:w="1234" w:type="dxa"/>
            <w:tcBorders>
              <w:top w:val="single" w:sz="2" w:space="0" w:color="auto"/>
            </w:tcBorders>
            <w:vAlign w:val="center"/>
          </w:tcPr>
          <w:p w14:paraId="302DD19F" w14:textId="69D9FFE0" w:rsidR="00B9698B" w:rsidRPr="00E202AB" w:rsidRDefault="00B9698B" w:rsidP="00B9698B">
            <w:pPr>
              <w:rPr>
                <w:b/>
              </w:rPr>
            </w:pPr>
            <w:r>
              <w:rPr>
                <w:b/>
              </w:rPr>
              <w:t>2</w:t>
            </w:r>
          </w:p>
        </w:tc>
        <w:tc>
          <w:tcPr>
            <w:tcW w:w="1235" w:type="dxa"/>
            <w:tcBorders>
              <w:top w:val="single" w:sz="2" w:space="0" w:color="auto"/>
            </w:tcBorders>
            <w:vAlign w:val="center"/>
          </w:tcPr>
          <w:p w14:paraId="68CF8E4F" w14:textId="27A553D0" w:rsidR="00B9698B" w:rsidRPr="00E202AB" w:rsidRDefault="00B9698B" w:rsidP="00B9698B">
            <w:pPr>
              <w:rPr>
                <w:b/>
              </w:rPr>
            </w:pPr>
            <w:r>
              <w:rPr>
                <w:b/>
              </w:rPr>
              <w:t>All</w:t>
            </w:r>
          </w:p>
        </w:tc>
        <w:tc>
          <w:tcPr>
            <w:tcW w:w="1234" w:type="dxa"/>
            <w:tcBorders>
              <w:top w:val="single" w:sz="2" w:space="0" w:color="auto"/>
            </w:tcBorders>
            <w:vAlign w:val="bottom"/>
          </w:tcPr>
          <w:p w14:paraId="7D936CD3" w14:textId="07690F83" w:rsidR="00B9698B" w:rsidRPr="00B9698B" w:rsidRDefault="00B9698B" w:rsidP="00B9698B">
            <w:pPr>
              <w:rPr>
                <w:b/>
              </w:rPr>
            </w:pPr>
            <w:r w:rsidRPr="00B9698B">
              <w:rPr>
                <w:rFonts w:ascii="Calibri" w:hAnsi="Calibri" w:cs="Calibri"/>
                <w:b/>
                <w:color w:val="000000"/>
              </w:rPr>
              <w:t>1311</w:t>
            </w:r>
          </w:p>
        </w:tc>
        <w:tc>
          <w:tcPr>
            <w:tcW w:w="1235" w:type="dxa"/>
            <w:tcBorders>
              <w:top w:val="single" w:sz="2" w:space="0" w:color="auto"/>
            </w:tcBorders>
            <w:vAlign w:val="bottom"/>
          </w:tcPr>
          <w:p w14:paraId="1BC2CBB9" w14:textId="55DC3BC2" w:rsidR="00B9698B" w:rsidRPr="00BB0871" w:rsidRDefault="00B9698B" w:rsidP="00B9698B">
            <w:pPr>
              <w:rPr>
                <w:b/>
                <w:u w:val="single"/>
              </w:rPr>
            </w:pPr>
            <w:r w:rsidRPr="00BB0871">
              <w:rPr>
                <w:rFonts w:ascii="Calibri" w:hAnsi="Calibri" w:cs="Calibri"/>
                <w:b/>
                <w:color w:val="000000"/>
                <w:u w:val="single"/>
              </w:rPr>
              <w:t>85</w:t>
            </w:r>
          </w:p>
        </w:tc>
        <w:tc>
          <w:tcPr>
            <w:tcW w:w="1234" w:type="dxa"/>
            <w:tcBorders>
              <w:top w:val="single" w:sz="2" w:space="0" w:color="auto"/>
            </w:tcBorders>
            <w:vAlign w:val="bottom"/>
          </w:tcPr>
          <w:p w14:paraId="1B0E2F6F" w14:textId="38402B25" w:rsidR="00B9698B" w:rsidRPr="00B9698B" w:rsidRDefault="00B9698B" w:rsidP="00B9698B">
            <w:pPr>
              <w:rPr>
                <w:b/>
                <w:vertAlign w:val="superscript"/>
              </w:rPr>
            </w:pPr>
            <w:r w:rsidRPr="00B9698B">
              <w:rPr>
                <w:rFonts w:ascii="Calibri" w:hAnsi="Calibri" w:cs="Calibri"/>
                <w:b/>
                <w:color w:val="000000"/>
              </w:rPr>
              <w:t>72</w:t>
            </w:r>
          </w:p>
        </w:tc>
        <w:tc>
          <w:tcPr>
            <w:tcW w:w="1235" w:type="dxa"/>
            <w:tcBorders>
              <w:top w:val="single" w:sz="2" w:space="0" w:color="auto"/>
            </w:tcBorders>
            <w:vAlign w:val="bottom"/>
          </w:tcPr>
          <w:p w14:paraId="0A3E63C9" w14:textId="4AF1CB30" w:rsidR="00B9698B" w:rsidRPr="00B9698B" w:rsidRDefault="00B9698B" w:rsidP="00B9698B">
            <w:pPr>
              <w:rPr>
                <w:b/>
              </w:rPr>
            </w:pPr>
            <w:r w:rsidRPr="00B9698B">
              <w:rPr>
                <w:rFonts w:ascii="Calibri" w:hAnsi="Calibri" w:cs="Calibri"/>
                <w:b/>
                <w:color w:val="000000"/>
              </w:rPr>
              <w:t>0.82</w:t>
            </w:r>
          </w:p>
        </w:tc>
        <w:tc>
          <w:tcPr>
            <w:tcW w:w="1235" w:type="dxa"/>
            <w:tcBorders>
              <w:top w:val="single" w:sz="2" w:space="0" w:color="auto"/>
            </w:tcBorders>
            <w:vAlign w:val="bottom"/>
          </w:tcPr>
          <w:p w14:paraId="1686BAD0" w14:textId="39712635" w:rsidR="00B9698B" w:rsidRPr="00B9698B" w:rsidRDefault="00B9698B" w:rsidP="00B9698B">
            <w:pPr>
              <w:rPr>
                <w:b/>
              </w:rPr>
            </w:pPr>
            <w:r w:rsidRPr="00B9698B">
              <w:rPr>
                <w:rFonts w:ascii="Calibri" w:hAnsi="Calibri" w:cs="Calibri"/>
                <w:b/>
                <w:color w:val="000000"/>
              </w:rPr>
              <w:t>0.86</w:t>
            </w:r>
          </w:p>
        </w:tc>
      </w:tr>
      <w:tr w:rsidR="00B9698B" w14:paraId="3E44FC66" w14:textId="77777777" w:rsidTr="00A732B4">
        <w:tc>
          <w:tcPr>
            <w:tcW w:w="1234" w:type="dxa"/>
            <w:vAlign w:val="center"/>
          </w:tcPr>
          <w:p w14:paraId="6B437204" w14:textId="77777777" w:rsidR="00B9698B" w:rsidRDefault="00B9698B" w:rsidP="00B9698B"/>
        </w:tc>
        <w:tc>
          <w:tcPr>
            <w:tcW w:w="1235" w:type="dxa"/>
            <w:vAlign w:val="center"/>
          </w:tcPr>
          <w:p w14:paraId="1579FB57" w14:textId="7AF7EEA7" w:rsidR="00B9698B" w:rsidRDefault="00361EC7" w:rsidP="00B9698B">
            <w:proofErr w:type="spellStart"/>
            <w:r>
              <w:t>Coffea</w:t>
            </w:r>
            <w:proofErr w:type="spellEnd"/>
          </w:p>
        </w:tc>
        <w:tc>
          <w:tcPr>
            <w:tcW w:w="1234" w:type="dxa"/>
            <w:vAlign w:val="bottom"/>
          </w:tcPr>
          <w:p w14:paraId="03AC0410" w14:textId="05FDEFE0" w:rsidR="00B9698B" w:rsidRDefault="00B9698B" w:rsidP="00B9698B">
            <w:pPr>
              <w:rPr>
                <w:rFonts w:ascii="Calibri" w:hAnsi="Calibri"/>
                <w:color w:val="000000"/>
              </w:rPr>
            </w:pPr>
            <w:r>
              <w:rPr>
                <w:rFonts w:ascii="Calibri" w:hAnsi="Calibri" w:cs="Calibri"/>
                <w:color w:val="000000"/>
              </w:rPr>
              <w:t>105</w:t>
            </w:r>
          </w:p>
        </w:tc>
        <w:tc>
          <w:tcPr>
            <w:tcW w:w="1235" w:type="dxa"/>
            <w:vAlign w:val="bottom"/>
          </w:tcPr>
          <w:p w14:paraId="792489EA" w14:textId="58779166" w:rsidR="00B9698B" w:rsidRPr="00BB0871" w:rsidRDefault="00B9698B" w:rsidP="00B9698B">
            <w:pPr>
              <w:rPr>
                <w:rFonts w:ascii="Calibri" w:hAnsi="Calibri"/>
                <w:color w:val="000000"/>
                <w:u w:val="single"/>
              </w:rPr>
            </w:pPr>
            <w:r w:rsidRPr="00BB0871">
              <w:rPr>
                <w:rFonts w:ascii="Calibri" w:hAnsi="Calibri" w:cs="Calibri"/>
                <w:color w:val="000000"/>
                <w:u w:val="single"/>
              </w:rPr>
              <w:t>79</w:t>
            </w:r>
          </w:p>
        </w:tc>
        <w:tc>
          <w:tcPr>
            <w:tcW w:w="1234" w:type="dxa"/>
            <w:vAlign w:val="bottom"/>
          </w:tcPr>
          <w:p w14:paraId="09CBC761" w14:textId="28E36FAE" w:rsidR="00B9698B" w:rsidRDefault="00B9698B" w:rsidP="00B9698B">
            <w:pPr>
              <w:rPr>
                <w:rFonts w:ascii="Calibri" w:hAnsi="Calibri"/>
                <w:color w:val="000000"/>
              </w:rPr>
            </w:pPr>
            <w:r>
              <w:rPr>
                <w:rFonts w:ascii="Calibri" w:hAnsi="Calibri" w:cs="Calibri"/>
                <w:color w:val="000000"/>
              </w:rPr>
              <w:t>68</w:t>
            </w:r>
          </w:p>
        </w:tc>
        <w:tc>
          <w:tcPr>
            <w:tcW w:w="1235" w:type="dxa"/>
            <w:vAlign w:val="bottom"/>
          </w:tcPr>
          <w:p w14:paraId="69AC80F8" w14:textId="5EE8F2E3" w:rsidR="00B9698B" w:rsidRDefault="00B9698B" w:rsidP="00B9698B">
            <w:pPr>
              <w:rPr>
                <w:rFonts w:ascii="Calibri" w:hAnsi="Calibri"/>
                <w:color w:val="000000"/>
              </w:rPr>
            </w:pPr>
            <w:r>
              <w:rPr>
                <w:rFonts w:ascii="Calibri" w:hAnsi="Calibri" w:cs="Calibri"/>
                <w:color w:val="000000"/>
              </w:rPr>
              <w:t>0.73</w:t>
            </w:r>
          </w:p>
        </w:tc>
        <w:tc>
          <w:tcPr>
            <w:tcW w:w="1235" w:type="dxa"/>
            <w:vAlign w:val="bottom"/>
          </w:tcPr>
          <w:p w14:paraId="19DC94CB" w14:textId="7FFECED9" w:rsidR="00B9698B" w:rsidRDefault="00B9698B" w:rsidP="00B9698B">
            <w:pPr>
              <w:rPr>
                <w:rFonts w:ascii="Calibri" w:hAnsi="Calibri"/>
                <w:color w:val="000000"/>
              </w:rPr>
            </w:pPr>
            <w:r>
              <w:rPr>
                <w:rFonts w:ascii="Calibri" w:hAnsi="Calibri" w:cs="Calibri"/>
                <w:color w:val="000000"/>
              </w:rPr>
              <w:t>0.91</w:t>
            </w:r>
          </w:p>
        </w:tc>
      </w:tr>
      <w:tr w:rsidR="00B9698B" w14:paraId="65DE597D" w14:textId="77777777" w:rsidTr="00A732B4">
        <w:tc>
          <w:tcPr>
            <w:tcW w:w="1234" w:type="dxa"/>
            <w:vAlign w:val="center"/>
          </w:tcPr>
          <w:p w14:paraId="7793A7EC" w14:textId="77777777" w:rsidR="00B9698B" w:rsidRDefault="00B9698B" w:rsidP="00B9698B"/>
        </w:tc>
        <w:tc>
          <w:tcPr>
            <w:tcW w:w="1235" w:type="dxa"/>
            <w:vAlign w:val="center"/>
          </w:tcPr>
          <w:p w14:paraId="769E04E3" w14:textId="77777777" w:rsidR="00B9698B" w:rsidRDefault="00B9698B" w:rsidP="00B9698B">
            <w:r>
              <w:t>Legumes</w:t>
            </w:r>
          </w:p>
        </w:tc>
        <w:tc>
          <w:tcPr>
            <w:tcW w:w="1234" w:type="dxa"/>
            <w:vAlign w:val="bottom"/>
          </w:tcPr>
          <w:p w14:paraId="272E77EB" w14:textId="0833DFC8" w:rsidR="00B9698B" w:rsidRDefault="00B9698B" w:rsidP="00B9698B">
            <w:pPr>
              <w:rPr>
                <w:rFonts w:ascii="Calibri" w:hAnsi="Calibri"/>
                <w:color w:val="000000"/>
              </w:rPr>
            </w:pPr>
            <w:r>
              <w:rPr>
                <w:rFonts w:ascii="Calibri" w:hAnsi="Calibri" w:cs="Calibri"/>
                <w:color w:val="000000"/>
              </w:rPr>
              <w:t>837</w:t>
            </w:r>
          </w:p>
        </w:tc>
        <w:tc>
          <w:tcPr>
            <w:tcW w:w="1235" w:type="dxa"/>
            <w:vAlign w:val="bottom"/>
          </w:tcPr>
          <w:p w14:paraId="3CBB4B29" w14:textId="6F90D954" w:rsidR="00B9698B" w:rsidRDefault="00B9698B" w:rsidP="00B9698B">
            <w:pPr>
              <w:rPr>
                <w:rFonts w:ascii="Calibri" w:hAnsi="Calibri"/>
                <w:color w:val="000000"/>
              </w:rPr>
            </w:pPr>
            <w:r>
              <w:rPr>
                <w:rFonts w:ascii="Calibri" w:hAnsi="Calibri" w:cs="Calibri"/>
                <w:color w:val="000000"/>
              </w:rPr>
              <w:t>88</w:t>
            </w:r>
          </w:p>
        </w:tc>
        <w:tc>
          <w:tcPr>
            <w:tcW w:w="1234" w:type="dxa"/>
            <w:vAlign w:val="bottom"/>
          </w:tcPr>
          <w:p w14:paraId="783F4719" w14:textId="2BDBAF4E" w:rsidR="00B9698B" w:rsidRDefault="00B9698B" w:rsidP="00B9698B">
            <w:pPr>
              <w:rPr>
                <w:rFonts w:ascii="Calibri" w:hAnsi="Calibri"/>
                <w:color w:val="000000"/>
              </w:rPr>
            </w:pPr>
            <w:r>
              <w:rPr>
                <w:rFonts w:ascii="Calibri" w:hAnsi="Calibri" w:cs="Calibri"/>
                <w:color w:val="000000"/>
              </w:rPr>
              <w:t>89</w:t>
            </w:r>
          </w:p>
        </w:tc>
        <w:tc>
          <w:tcPr>
            <w:tcW w:w="1235" w:type="dxa"/>
            <w:vAlign w:val="bottom"/>
          </w:tcPr>
          <w:p w14:paraId="2E9776CE" w14:textId="45299B8D" w:rsidR="00B9698B" w:rsidRDefault="00B9698B" w:rsidP="00B9698B">
            <w:pPr>
              <w:rPr>
                <w:rFonts w:ascii="Calibri" w:hAnsi="Calibri"/>
                <w:color w:val="000000"/>
              </w:rPr>
            </w:pPr>
            <w:r>
              <w:rPr>
                <w:rFonts w:ascii="Calibri" w:hAnsi="Calibri" w:cs="Calibri"/>
                <w:color w:val="000000"/>
              </w:rPr>
              <w:t>0.68</w:t>
            </w:r>
          </w:p>
        </w:tc>
        <w:tc>
          <w:tcPr>
            <w:tcW w:w="1235" w:type="dxa"/>
            <w:vAlign w:val="bottom"/>
          </w:tcPr>
          <w:p w14:paraId="03B585E5" w14:textId="29DD4F58" w:rsidR="00B9698B" w:rsidRDefault="00B9698B" w:rsidP="00B9698B">
            <w:pPr>
              <w:rPr>
                <w:rFonts w:ascii="Calibri" w:hAnsi="Calibri"/>
                <w:color w:val="000000"/>
              </w:rPr>
            </w:pPr>
            <w:r>
              <w:rPr>
                <w:rFonts w:ascii="Calibri" w:hAnsi="Calibri" w:cs="Calibri"/>
                <w:color w:val="000000"/>
              </w:rPr>
              <w:t>0.90</w:t>
            </w:r>
          </w:p>
        </w:tc>
      </w:tr>
      <w:tr w:rsidR="00B9698B" w14:paraId="6F1BB4A7" w14:textId="77777777" w:rsidTr="00A732B4">
        <w:tc>
          <w:tcPr>
            <w:tcW w:w="1234" w:type="dxa"/>
            <w:vAlign w:val="center"/>
          </w:tcPr>
          <w:p w14:paraId="1E1BEC33" w14:textId="77777777" w:rsidR="00B9698B" w:rsidRDefault="00B9698B" w:rsidP="00B9698B"/>
        </w:tc>
        <w:tc>
          <w:tcPr>
            <w:tcW w:w="1235" w:type="dxa"/>
            <w:vAlign w:val="center"/>
          </w:tcPr>
          <w:p w14:paraId="30412790" w14:textId="77777777" w:rsidR="00B9698B" w:rsidRDefault="00B9698B" w:rsidP="00B9698B">
            <w:proofErr w:type="spellStart"/>
            <w:r>
              <w:t>MadPalms</w:t>
            </w:r>
            <w:proofErr w:type="spellEnd"/>
          </w:p>
        </w:tc>
        <w:tc>
          <w:tcPr>
            <w:tcW w:w="1234" w:type="dxa"/>
            <w:vAlign w:val="bottom"/>
          </w:tcPr>
          <w:p w14:paraId="4E977A48" w14:textId="7F1F3BA4" w:rsidR="00B9698B" w:rsidRDefault="00B9698B" w:rsidP="00B9698B">
            <w:pPr>
              <w:rPr>
                <w:rFonts w:ascii="Calibri" w:hAnsi="Calibri"/>
                <w:color w:val="000000"/>
              </w:rPr>
            </w:pPr>
            <w:r>
              <w:rPr>
                <w:rFonts w:ascii="Calibri" w:hAnsi="Calibri" w:cs="Calibri"/>
                <w:color w:val="000000"/>
              </w:rPr>
              <w:t>176</w:t>
            </w:r>
          </w:p>
        </w:tc>
        <w:tc>
          <w:tcPr>
            <w:tcW w:w="1235" w:type="dxa"/>
            <w:vAlign w:val="bottom"/>
          </w:tcPr>
          <w:p w14:paraId="243AF420" w14:textId="6F8F1AC7" w:rsidR="00B9698B" w:rsidRPr="00BB0871" w:rsidRDefault="00B9698B" w:rsidP="00B9698B">
            <w:pPr>
              <w:rPr>
                <w:rFonts w:ascii="Calibri" w:hAnsi="Calibri"/>
                <w:color w:val="000000"/>
                <w:u w:val="single"/>
              </w:rPr>
            </w:pPr>
            <w:r w:rsidRPr="00BB0871">
              <w:rPr>
                <w:rFonts w:ascii="Calibri" w:hAnsi="Calibri" w:cs="Calibri"/>
                <w:color w:val="000000"/>
                <w:u w:val="single"/>
              </w:rPr>
              <w:t>92</w:t>
            </w:r>
          </w:p>
        </w:tc>
        <w:tc>
          <w:tcPr>
            <w:tcW w:w="1234" w:type="dxa"/>
            <w:vAlign w:val="bottom"/>
          </w:tcPr>
          <w:p w14:paraId="04B42C8C" w14:textId="0AD50312" w:rsidR="00B9698B" w:rsidRPr="00B17C21" w:rsidRDefault="00B9698B" w:rsidP="00B9698B">
            <w:pPr>
              <w:rPr>
                <w:rFonts w:ascii="Calibri" w:hAnsi="Calibri"/>
                <w:color w:val="000000"/>
                <w:vertAlign w:val="superscript"/>
              </w:rPr>
            </w:pPr>
            <w:r>
              <w:rPr>
                <w:rFonts w:ascii="Calibri" w:hAnsi="Calibri" w:cs="Calibri"/>
                <w:color w:val="000000"/>
              </w:rPr>
              <w:t>83</w:t>
            </w:r>
          </w:p>
        </w:tc>
        <w:tc>
          <w:tcPr>
            <w:tcW w:w="1235" w:type="dxa"/>
            <w:vAlign w:val="bottom"/>
          </w:tcPr>
          <w:p w14:paraId="0F1D9DD3" w14:textId="77636B1F" w:rsidR="00B9698B" w:rsidRDefault="00B9698B" w:rsidP="00B9698B">
            <w:pPr>
              <w:rPr>
                <w:rFonts w:ascii="Calibri" w:hAnsi="Calibri"/>
                <w:color w:val="000000"/>
              </w:rPr>
            </w:pPr>
            <w:r>
              <w:rPr>
                <w:rFonts w:ascii="Calibri" w:hAnsi="Calibri" w:cs="Calibri"/>
                <w:color w:val="000000"/>
              </w:rPr>
              <w:t>0.98</w:t>
            </w:r>
          </w:p>
        </w:tc>
        <w:tc>
          <w:tcPr>
            <w:tcW w:w="1235" w:type="dxa"/>
            <w:vAlign w:val="bottom"/>
          </w:tcPr>
          <w:p w14:paraId="7E3C6C82" w14:textId="07613790" w:rsidR="00B9698B" w:rsidRDefault="00B9698B" w:rsidP="00B9698B">
            <w:pPr>
              <w:rPr>
                <w:rFonts w:ascii="Calibri" w:hAnsi="Calibri"/>
                <w:color w:val="000000"/>
              </w:rPr>
            </w:pPr>
            <w:r>
              <w:rPr>
                <w:rFonts w:ascii="Calibri" w:hAnsi="Calibri" w:cs="Calibri"/>
                <w:color w:val="000000"/>
              </w:rPr>
              <w:t>0.63</w:t>
            </w:r>
          </w:p>
        </w:tc>
      </w:tr>
      <w:tr w:rsidR="00B9698B" w14:paraId="5442D416" w14:textId="77777777" w:rsidTr="00A732B4">
        <w:tc>
          <w:tcPr>
            <w:tcW w:w="1234" w:type="dxa"/>
            <w:vAlign w:val="center"/>
          </w:tcPr>
          <w:p w14:paraId="14EE6D92" w14:textId="77777777" w:rsidR="00B9698B" w:rsidRDefault="00B9698B" w:rsidP="00B9698B"/>
        </w:tc>
        <w:tc>
          <w:tcPr>
            <w:tcW w:w="1235" w:type="dxa"/>
            <w:vAlign w:val="center"/>
          </w:tcPr>
          <w:p w14:paraId="19EE3A1B" w14:textId="77777777" w:rsidR="00B9698B" w:rsidRDefault="00B9698B" w:rsidP="00B9698B">
            <w:proofErr w:type="spellStart"/>
            <w:r>
              <w:t>Myrcia</w:t>
            </w:r>
            <w:proofErr w:type="spellEnd"/>
          </w:p>
        </w:tc>
        <w:tc>
          <w:tcPr>
            <w:tcW w:w="1234" w:type="dxa"/>
            <w:vAlign w:val="bottom"/>
          </w:tcPr>
          <w:p w14:paraId="6337DCE5" w14:textId="29B0132F" w:rsidR="00B9698B" w:rsidRDefault="00B9698B" w:rsidP="00B9698B">
            <w:pPr>
              <w:rPr>
                <w:rFonts w:ascii="Calibri" w:hAnsi="Calibri"/>
                <w:color w:val="000000"/>
              </w:rPr>
            </w:pPr>
            <w:r>
              <w:rPr>
                <w:rFonts w:ascii="Calibri" w:hAnsi="Calibri" w:cs="Calibri"/>
                <w:color w:val="000000"/>
              </w:rPr>
              <w:t>97</w:t>
            </w:r>
          </w:p>
        </w:tc>
        <w:tc>
          <w:tcPr>
            <w:tcW w:w="1235" w:type="dxa"/>
            <w:vAlign w:val="bottom"/>
          </w:tcPr>
          <w:p w14:paraId="71223B25" w14:textId="46C7B862" w:rsidR="00B9698B" w:rsidRPr="00BB0871" w:rsidRDefault="00B9698B" w:rsidP="00B9698B">
            <w:pPr>
              <w:rPr>
                <w:rFonts w:ascii="Calibri" w:hAnsi="Calibri"/>
                <w:color w:val="000000"/>
                <w:u w:val="single"/>
              </w:rPr>
            </w:pPr>
            <w:r w:rsidRPr="00BB0871">
              <w:rPr>
                <w:rFonts w:ascii="Calibri" w:hAnsi="Calibri" w:cs="Calibri"/>
                <w:color w:val="000000"/>
                <w:u w:val="single"/>
              </w:rPr>
              <w:t>72</w:t>
            </w:r>
          </w:p>
        </w:tc>
        <w:tc>
          <w:tcPr>
            <w:tcW w:w="1234" w:type="dxa"/>
            <w:vAlign w:val="bottom"/>
          </w:tcPr>
          <w:p w14:paraId="4943E13E" w14:textId="55D29618" w:rsidR="00B9698B" w:rsidRDefault="00B9698B" w:rsidP="00B9698B">
            <w:pPr>
              <w:rPr>
                <w:rFonts w:ascii="Calibri" w:hAnsi="Calibri"/>
                <w:color w:val="000000"/>
              </w:rPr>
            </w:pPr>
            <w:r>
              <w:rPr>
                <w:rFonts w:ascii="Calibri" w:hAnsi="Calibri" w:cs="Calibri"/>
                <w:color w:val="000000"/>
              </w:rPr>
              <w:t>62</w:t>
            </w:r>
          </w:p>
        </w:tc>
        <w:tc>
          <w:tcPr>
            <w:tcW w:w="1235" w:type="dxa"/>
            <w:vAlign w:val="bottom"/>
          </w:tcPr>
          <w:p w14:paraId="4C24E974" w14:textId="6B9AE715" w:rsidR="00B9698B" w:rsidRDefault="00B9698B" w:rsidP="00B9698B">
            <w:pPr>
              <w:rPr>
                <w:rFonts w:ascii="Calibri" w:hAnsi="Calibri"/>
                <w:color w:val="000000"/>
              </w:rPr>
            </w:pPr>
            <w:r>
              <w:rPr>
                <w:rFonts w:ascii="Calibri" w:hAnsi="Calibri" w:cs="Calibri"/>
                <w:color w:val="000000"/>
              </w:rPr>
              <w:t>0.62</w:t>
            </w:r>
          </w:p>
        </w:tc>
        <w:tc>
          <w:tcPr>
            <w:tcW w:w="1235" w:type="dxa"/>
            <w:vAlign w:val="bottom"/>
          </w:tcPr>
          <w:p w14:paraId="3F1CF07D" w14:textId="045FB369" w:rsidR="00B9698B" w:rsidRDefault="00B9698B" w:rsidP="00B9698B">
            <w:pPr>
              <w:rPr>
                <w:rFonts w:ascii="Calibri" w:hAnsi="Calibri"/>
                <w:color w:val="000000"/>
              </w:rPr>
            </w:pPr>
            <w:r>
              <w:rPr>
                <w:rFonts w:ascii="Calibri" w:hAnsi="Calibri" w:cs="Calibri"/>
                <w:color w:val="000000"/>
              </w:rPr>
              <w:t>0.78</w:t>
            </w:r>
          </w:p>
        </w:tc>
      </w:tr>
      <w:tr w:rsidR="00B9698B" w14:paraId="7AD23C61" w14:textId="77777777" w:rsidTr="009D2E8F">
        <w:tc>
          <w:tcPr>
            <w:tcW w:w="1234" w:type="dxa"/>
            <w:tcBorders>
              <w:bottom w:val="single" w:sz="2" w:space="0" w:color="auto"/>
            </w:tcBorders>
            <w:vAlign w:val="center"/>
          </w:tcPr>
          <w:p w14:paraId="22CF2051" w14:textId="77777777" w:rsidR="00B9698B" w:rsidRDefault="00B9698B" w:rsidP="00B9698B"/>
        </w:tc>
        <w:tc>
          <w:tcPr>
            <w:tcW w:w="1235" w:type="dxa"/>
            <w:tcBorders>
              <w:bottom w:val="single" w:sz="2" w:space="0" w:color="auto"/>
            </w:tcBorders>
            <w:vAlign w:val="center"/>
          </w:tcPr>
          <w:p w14:paraId="7F179279" w14:textId="77777777" w:rsidR="00B9698B" w:rsidRDefault="00B9698B" w:rsidP="00B9698B">
            <w:proofErr w:type="spellStart"/>
            <w:r>
              <w:t>OrchidsNG</w:t>
            </w:r>
            <w:proofErr w:type="spellEnd"/>
          </w:p>
        </w:tc>
        <w:tc>
          <w:tcPr>
            <w:tcW w:w="1234" w:type="dxa"/>
            <w:tcBorders>
              <w:bottom w:val="single" w:sz="2" w:space="0" w:color="auto"/>
            </w:tcBorders>
            <w:vAlign w:val="bottom"/>
          </w:tcPr>
          <w:p w14:paraId="465B1DFF" w14:textId="500CA5A2" w:rsidR="00B9698B" w:rsidRDefault="00B9698B" w:rsidP="00B9698B">
            <w:pPr>
              <w:rPr>
                <w:rFonts w:ascii="Calibri" w:hAnsi="Calibri"/>
                <w:color w:val="000000"/>
              </w:rPr>
            </w:pPr>
            <w:r>
              <w:rPr>
                <w:rFonts w:ascii="Calibri" w:hAnsi="Calibri" w:cs="Calibri"/>
                <w:color w:val="000000"/>
              </w:rPr>
              <w:t>96</w:t>
            </w:r>
          </w:p>
        </w:tc>
        <w:tc>
          <w:tcPr>
            <w:tcW w:w="1235" w:type="dxa"/>
            <w:tcBorders>
              <w:bottom w:val="single" w:sz="2" w:space="0" w:color="auto"/>
            </w:tcBorders>
            <w:vAlign w:val="bottom"/>
          </w:tcPr>
          <w:p w14:paraId="309AAB29" w14:textId="44117142" w:rsidR="00B9698B" w:rsidRDefault="00B9698B" w:rsidP="00B9698B">
            <w:pPr>
              <w:rPr>
                <w:rFonts w:ascii="Calibri" w:hAnsi="Calibri"/>
                <w:color w:val="000000"/>
              </w:rPr>
            </w:pPr>
            <w:r>
              <w:rPr>
                <w:rFonts w:ascii="Calibri" w:hAnsi="Calibri" w:cs="Calibri"/>
                <w:color w:val="000000"/>
              </w:rPr>
              <w:t>67</w:t>
            </w:r>
          </w:p>
        </w:tc>
        <w:tc>
          <w:tcPr>
            <w:tcW w:w="1234" w:type="dxa"/>
            <w:tcBorders>
              <w:bottom w:val="single" w:sz="2" w:space="0" w:color="auto"/>
            </w:tcBorders>
            <w:vAlign w:val="bottom"/>
          </w:tcPr>
          <w:p w14:paraId="38A51079" w14:textId="74B818CB" w:rsidR="00B9698B" w:rsidRDefault="00B9698B" w:rsidP="00B9698B">
            <w:pPr>
              <w:rPr>
                <w:rFonts w:ascii="Calibri" w:hAnsi="Calibri"/>
                <w:color w:val="000000"/>
              </w:rPr>
            </w:pPr>
            <w:r>
              <w:rPr>
                <w:rFonts w:ascii="Calibri" w:hAnsi="Calibri" w:cs="Calibri"/>
                <w:color w:val="000000"/>
              </w:rPr>
              <w:t>76</w:t>
            </w:r>
          </w:p>
        </w:tc>
        <w:tc>
          <w:tcPr>
            <w:tcW w:w="1235" w:type="dxa"/>
            <w:tcBorders>
              <w:bottom w:val="single" w:sz="2" w:space="0" w:color="auto"/>
            </w:tcBorders>
            <w:vAlign w:val="bottom"/>
          </w:tcPr>
          <w:p w14:paraId="2F75BDDC" w14:textId="5E675DB3" w:rsidR="00B9698B" w:rsidRDefault="00B9698B" w:rsidP="00B9698B">
            <w:pPr>
              <w:rPr>
                <w:rFonts w:ascii="Calibri" w:hAnsi="Calibri"/>
                <w:color w:val="000000"/>
              </w:rPr>
            </w:pPr>
            <w:r>
              <w:rPr>
                <w:rFonts w:ascii="Calibri" w:hAnsi="Calibri" w:cs="Calibri"/>
                <w:color w:val="000000"/>
              </w:rPr>
              <w:t>0.96</w:t>
            </w:r>
          </w:p>
        </w:tc>
        <w:tc>
          <w:tcPr>
            <w:tcW w:w="1235" w:type="dxa"/>
            <w:tcBorders>
              <w:bottom w:val="single" w:sz="2" w:space="0" w:color="auto"/>
            </w:tcBorders>
            <w:vAlign w:val="bottom"/>
          </w:tcPr>
          <w:p w14:paraId="53017AD6" w14:textId="317FCE53" w:rsidR="00B9698B" w:rsidRDefault="00B9698B" w:rsidP="00B9698B">
            <w:pPr>
              <w:rPr>
                <w:rFonts w:ascii="Calibri" w:hAnsi="Calibri"/>
                <w:color w:val="000000"/>
              </w:rPr>
            </w:pPr>
            <w:r>
              <w:rPr>
                <w:rFonts w:ascii="Calibri" w:hAnsi="Calibri" w:cs="Calibri"/>
                <w:color w:val="000000"/>
              </w:rPr>
              <w:t>0.58</w:t>
            </w:r>
          </w:p>
        </w:tc>
      </w:tr>
      <w:tr w:rsidR="00B9698B" w14:paraId="436874F3" w14:textId="77777777" w:rsidTr="009D2E8F">
        <w:tc>
          <w:tcPr>
            <w:tcW w:w="1234" w:type="dxa"/>
            <w:tcBorders>
              <w:top w:val="single" w:sz="2" w:space="0" w:color="auto"/>
            </w:tcBorders>
            <w:vAlign w:val="center"/>
          </w:tcPr>
          <w:p w14:paraId="6E6350DE" w14:textId="31A41316" w:rsidR="00B9698B" w:rsidRPr="00E202AB" w:rsidRDefault="00B9698B" w:rsidP="00B9698B">
            <w:pPr>
              <w:rPr>
                <w:b/>
              </w:rPr>
            </w:pPr>
            <w:r>
              <w:rPr>
                <w:b/>
              </w:rPr>
              <w:t>3</w:t>
            </w:r>
          </w:p>
        </w:tc>
        <w:tc>
          <w:tcPr>
            <w:tcW w:w="1235" w:type="dxa"/>
            <w:tcBorders>
              <w:top w:val="single" w:sz="2" w:space="0" w:color="auto"/>
            </w:tcBorders>
            <w:vAlign w:val="center"/>
          </w:tcPr>
          <w:p w14:paraId="732249C2" w14:textId="244AB938" w:rsidR="00B9698B" w:rsidRPr="00E202AB" w:rsidRDefault="00B9698B" w:rsidP="00B9698B">
            <w:pPr>
              <w:rPr>
                <w:b/>
              </w:rPr>
            </w:pPr>
            <w:r>
              <w:rPr>
                <w:b/>
              </w:rPr>
              <w:t>All</w:t>
            </w:r>
          </w:p>
        </w:tc>
        <w:tc>
          <w:tcPr>
            <w:tcW w:w="1234" w:type="dxa"/>
            <w:tcBorders>
              <w:top w:val="single" w:sz="2" w:space="0" w:color="auto"/>
            </w:tcBorders>
            <w:vAlign w:val="bottom"/>
          </w:tcPr>
          <w:p w14:paraId="05749416" w14:textId="1E484937" w:rsidR="00B9698B" w:rsidRPr="00B9698B" w:rsidRDefault="00B9698B" w:rsidP="00B9698B">
            <w:pPr>
              <w:rPr>
                <w:b/>
              </w:rPr>
            </w:pPr>
            <w:r w:rsidRPr="00B9698B">
              <w:rPr>
                <w:rFonts w:ascii="Calibri" w:hAnsi="Calibri" w:cs="Calibri"/>
                <w:b/>
                <w:color w:val="000000"/>
              </w:rPr>
              <w:t>1311</w:t>
            </w:r>
          </w:p>
        </w:tc>
        <w:tc>
          <w:tcPr>
            <w:tcW w:w="1235" w:type="dxa"/>
            <w:tcBorders>
              <w:top w:val="single" w:sz="2" w:space="0" w:color="auto"/>
            </w:tcBorders>
            <w:vAlign w:val="bottom"/>
          </w:tcPr>
          <w:p w14:paraId="6461C62A" w14:textId="2C36F4DF" w:rsidR="00B9698B" w:rsidRPr="00BB0871" w:rsidRDefault="00B9698B" w:rsidP="00B9698B">
            <w:pPr>
              <w:rPr>
                <w:b/>
                <w:u w:val="single"/>
              </w:rPr>
            </w:pPr>
            <w:r w:rsidRPr="00BB0871">
              <w:rPr>
                <w:rFonts w:ascii="Calibri" w:hAnsi="Calibri" w:cs="Calibri"/>
                <w:b/>
                <w:color w:val="000000"/>
                <w:u w:val="single"/>
              </w:rPr>
              <w:t>85</w:t>
            </w:r>
          </w:p>
        </w:tc>
        <w:tc>
          <w:tcPr>
            <w:tcW w:w="1234" w:type="dxa"/>
            <w:tcBorders>
              <w:top w:val="single" w:sz="2" w:space="0" w:color="auto"/>
            </w:tcBorders>
            <w:vAlign w:val="bottom"/>
          </w:tcPr>
          <w:p w14:paraId="15FC1F9D" w14:textId="61355389" w:rsidR="00B9698B" w:rsidRPr="00B9698B" w:rsidRDefault="00B9698B" w:rsidP="00B9698B">
            <w:pPr>
              <w:rPr>
                <w:b/>
                <w:vertAlign w:val="superscript"/>
              </w:rPr>
            </w:pPr>
            <w:r w:rsidRPr="00B9698B">
              <w:rPr>
                <w:rFonts w:ascii="Calibri" w:hAnsi="Calibri" w:cs="Calibri"/>
                <w:b/>
                <w:color w:val="000000"/>
              </w:rPr>
              <w:t>72</w:t>
            </w:r>
          </w:p>
        </w:tc>
        <w:tc>
          <w:tcPr>
            <w:tcW w:w="1235" w:type="dxa"/>
            <w:tcBorders>
              <w:top w:val="single" w:sz="2" w:space="0" w:color="auto"/>
            </w:tcBorders>
            <w:vAlign w:val="bottom"/>
          </w:tcPr>
          <w:p w14:paraId="04558229" w14:textId="7603E4C7" w:rsidR="00B9698B" w:rsidRPr="00B9698B" w:rsidRDefault="00B9698B" w:rsidP="00B9698B">
            <w:pPr>
              <w:rPr>
                <w:b/>
              </w:rPr>
            </w:pPr>
            <w:r w:rsidRPr="00B9698B">
              <w:rPr>
                <w:rFonts w:ascii="Calibri" w:hAnsi="Calibri" w:cs="Calibri"/>
                <w:b/>
                <w:color w:val="000000"/>
              </w:rPr>
              <w:t>0.75</w:t>
            </w:r>
          </w:p>
        </w:tc>
        <w:tc>
          <w:tcPr>
            <w:tcW w:w="1235" w:type="dxa"/>
            <w:tcBorders>
              <w:top w:val="single" w:sz="2" w:space="0" w:color="auto"/>
            </w:tcBorders>
            <w:vAlign w:val="bottom"/>
          </w:tcPr>
          <w:p w14:paraId="5F6F143E" w14:textId="76706828" w:rsidR="00B9698B" w:rsidRPr="00B9698B" w:rsidRDefault="00B9698B" w:rsidP="00B9698B">
            <w:pPr>
              <w:rPr>
                <w:b/>
              </w:rPr>
            </w:pPr>
            <w:r w:rsidRPr="00B9698B">
              <w:rPr>
                <w:rFonts w:ascii="Calibri" w:hAnsi="Calibri" w:cs="Calibri"/>
                <w:b/>
                <w:color w:val="000000"/>
              </w:rPr>
              <w:t>0.89</w:t>
            </w:r>
          </w:p>
        </w:tc>
      </w:tr>
      <w:tr w:rsidR="00B9698B" w14:paraId="4F9B8C3B" w14:textId="77777777" w:rsidTr="00A732B4">
        <w:tc>
          <w:tcPr>
            <w:tcW w:w="1234" w:type="dxa"/>
            <w:vAlign w:val="center"/>
          </w:tcPr>
          <w:p w14:paraId="195B73BC" w14:textId="77777777" w:rsidR="00B9698B" w:rsidRDefault="00B9698B" w:rsidP="00B9698B"/>
        </w:tc>
        <w:tc>
          <w:tcPr>
            <w:tcW w:w="1235" w:type="dxa"/>
            <w:vAlign w:val="center"/>
          </w:tcPr>
          <w:p w14:paraId="6473A486" w14:textId="43C42578" w:rsidR="00B9698B" w:rsidRDefault="00361EC7" w:rsidP="00B9698B">
            <w:proofErr w:type="spellStart"/>
            <w:r>
              <w:t>Coffea</w:t>
            </w:r>
            <w:proofErr w:type="spellEnd"/>
          </w:p>
        </w:tc>
        <w:tc>
          <w:tcPr>
            <w:tcW w:w="1234" w:type="dxa"/>
            <w:vAlign w:val="bottom"/>
          </w:tcPr>
          <w:p w14:paraId="437B8F7B" w14:textId="565F8586" w:rsidR="00B9698B" w:rsidRDefault="00B9698B" w:rsidP="00B9698B">
            <w:pPr>
              <w:rPr>
                <w:rFonts w:ascii="Calibri" w:hAnsi="Calibri"/>
                <w:color w:val="000000"/>
              </w:rPr>
            </w:pPr>
            <w:r>
              <w:rPr>
                <w:rFonts w:ascii="Calibri" w:hAnsi="Calibri" w:cs="Calibri"/>
                <w:color w:val="000000"/>
              </w:rPr>
              <w:t>105</w:t>
            </w:r>
          </w:p>
        </w:tc>
        <w:tc>
          <w:tcPr>
            <w:tcW w:w="1235" w:type="dxa"/>
            <w:vAlign w:val="bottom"/>
          </w:tcPr>
          <w:p w14:paraId="763C439D" w14:textId="69E0CB64" w:rsidR="00B9698B" w:rsidRPr="00BB0871" w:rsidRDefault="00B9698B" w:rsidP="00B9698B">
            <w:pPr>
              <w:rPr>
                <w:rFonts w:ascii="Calibri" w:hAnsi="Calibri"/>
                <w:color w:val="000000"/>
                <w:u w:val="single"/>
              </w:rPr>
            </w:pPr>
            <w:r w:rsidRPr="00BB0871">
              <w:rPr>
                <w:rFonts w:ascii="Calibri" w:hAnsi="Calibri" w:cs="Calibri"/>
                <w:color w:val="000000"/>
                <w:u w:val="single"/>
              </w:rPr>
              <w:t>78</w:t>
            </w:r>
          </w:p>
        </w:tc>
        <w:tc>
          <w:tcPr>
            <w:tcW w:w="1234" w:type="dxa"/>
            <w:vAlign w:val="bottom"/>
          </w:tcPr>
          <w:p w14:paraId="00FAC763" w14:textId="73961F22" w:rsidR="00B9698B" w:rsidRDefault="00B9698B" w:rsidP="00B9698B">
            <w:pPr>
              <w:rPr>
                <w:rFonts w:ascii="Calibri" w:hAnsi="Calibri"/>
                <w:color w:val="000000"/>
              </w:rPr>
            </w:pPr>
            <w:r>
              <w:rPr>
                <w:rFonts w:ascii="Calibri" w:hAnsi="Calibri" w:cs="Calibri"/>
                <w:color w:val="000000"/>
              </w:rPr>
              <w:t>68</w:t>
            </w:r>
          </w:p>
        </w:tc>
        <w:tc>
          <w:tcPr>
            <w:tcW w:w="1235" w:type="dxa"/>
            <w:vAlign w:val="bottom"/>
          </w:tcPr>
          <w:p w14:paraId="2FBFE36D" w14:textId="4FD85216" w:rsidR="00B9698B" w:rsidRDefault="00B9698B" w:rsidP="00B9698B">
            <w:pPr>
              <w:rPr>
                <w:rFonts w:ascii="Calibri" w:hAnsi="Calibri"/>
                <w:color w:val="000000"/>
              </w:rPr>
            </w:pPr>
            <w:r>
              <w:rPr>
                <w:rFonts w:ascii="Calibri" w:hAnsi="Calibri" w:cs="Calibri"/>
                <w:color w:val="000000"/>
              </w:rPr>
              <w:t>0.68</w:t>
            </w:r>
          </w:p>
        </w:tc>
        <w:tc>
          <w:tcPr>
            <w:tcW w:w="1235" w:type="dxa"/>
            <w:vAlign w:val="bottom"/>
          </w:tcPr>
          <w:p w14:paraId="6F84AADB" w14:textId="685AD684" w:rsidR="00B9698B" w:rsidRDefault="00B9698B" w:rsidP="00B9698B">
            <w:pPr>
              <w:rPr>
                <w:rFonts w:ascii="Calibri" w:hAnsi="Calibri"/>
                <w:color w:val="000000"/>
              </w:rPr>
            </w:pPr>
            <w:r>
              <w:rPr>
                <w:rFonts w:ascii="Calibri" w:hAnsi="Calibri" w:cs="Calibri"/>
                <w:color w:val="000000"/>
              </w:rPr>
              <w:t>1.00</w:t>
            </w:r>
          </w:p>
        </w:tc>
      </w:tr>
      <w:tr w:rsidR="00B9698B" w14:paraId="6966AE55" w14:textId="77777777" w:rsidTr="00A732B4">
        <w:tc>
          <w:tcPr>
            <w:tcW w:w="1234" w:type="dxa"/>
            <w:vAlign w:val="center"/>
          </w:tcPr>
          <w:p w14:paraId="1D5F8EA0" w14:textId="77777777" w:rsidR="00B9698B" w:rsidRDefault="00B9698B" w:rsidP="00B9698B"/>
        </w:tc>
        <w:tc>
          <w:tcPr>
            <w:tcW w:w="1235" w:type="dxa"/>
            <w:vAlign w:val="center"/>
          </w:tcPr>
          <w:p w14:paraId="75EF45C5" w14:textId="77777777" w:rsidR="00B9698B" w:rsidRDefault="00B9698B" w:rsidP="00B9698B">
            <w:r>
              <w:t>Legumes</w:t>
            </w:r>
          </w:p>
        </w:tc>
        <w:tc>
          <w:tcPr>
            <w:tcW w:w="1234" w:type="dxa"/>
            <w:vAlign w:val="bottom"/>
          </w:tcPr>
          <w:p w14:paraId="775498DD" w14:textId="794CA89E" w:rsidR="00B9698B" w:rsidRDefault="00B9698B" w:rsidP="00B9698B">
            <w:pPr>
              <w:rPr>
                <w:rFonts w:ascii="Calibri" w:hAnsi="Calibri"/>
                <w:color w:val="000000"/>
              </w:rPr>
            </w:pPr>
            <w:r>
              <w:rPr>
                <w:rFonts w:ascii="Calibri" w:hAnsi="Calibri" w:cs="Calibri"/>
                <w:color w:val="000000"/>
              </w:rPr>
              <w:t>837</w:t>
            </w:r>
          </w:p>
        </w:tc>
        <w:tc>
          <w:tcPr>
            <w:tcW w:w="1235" w:type="dxa"/>
            <w:vAlign w:val="bottom"/>
          </w:tcPr>
          <w:p w14:paraId="037951B2" w14:textId="17AA17B1" w:rsidR="00B9698B" w:rsidRDefault="00B9698B" w:rsidP="00B9698B">
            <w:pPr>
              <w:rPr>
                <w:rFonts w:ascii="Calibri" w:hAnsi="Calibri"/>
                <w:color w:val="000000"/>
              </w:rPr>
            </w:pPr>
            <w:r>
              <w:rPr>
                <w:rFonts w:ascii="Calibri" w:hAnsi="Calibri" w:cs="Calibri"/>
                <w:color w:val="000000"/>
              </w:rPr>
              <w:t>89</w:t>
            </w:r>
          </w:p>
        </w:tc>
        <w:tc>
          <w:tcPr>
            <w:tcW w:w="1234" w:type="dxa"/>
            <w:vAlign w:val="bottom"/>
          </w:tcPr>
          <w:p w14:paraId="603FD36F" w14:textId="1F7AD906" w:rsidR="00B9698B" w:rsidRDefault="00B9698B" w:rsidP="00B9698B">
            <w:pPr>
              <w:rPr>
                <w:rFonts w:ascii="Calibri" w:hAnsi="Calibri"/>
                <w:color w:val="000000"/>
              </w:rPr>
            </w:pPr>
            <w:r>
              <w:rPr>
                <w:rFonts w:ascii="Calibri" w:hAnsi="Calibri" w:cs="Calibri"/>
                <w:color w:val="000000"/>
              </w:rPr>
              <w:t>89</w:t>
            </w:r>
          </w:p>
        </w:tc>
        <w:tc>
          <w:tcPr>
            <w:tcW w:w="1235" w:type="dxa"/>
            <w:vAlign w:val="bottom"/>
          </w:tcPr>
          <w:p w14:paraId="0B9F24E4" w14:textId="447034F6" w:rsidR="00B9698B" w:rsidRDefault="00B9698B" w:rsidP="00B9698B">
            <w:pPr>
              <w:rPr>
                <w:rFonts w:ascii="Calibri" w:hAnsi="Calibri"/>
                <w:color w:val="000000"/>
              </w:rPr>
            </w:pPr>
            <w:r>
              <w:rPr>
                <w:rFonts w:ascii="Calibri" w:hAnsi="Calibri" w:cs="Calibri"/>
                <w:color w:val="000000"/>
              </w:rPr>
              <w:t>0.64</w:t>
            </w:r>
          </w:p>
        </w:tc>
        <w:tc>
          <w:tcPr>
            <w:tcW w:w="1235" w:type="dxa"/>
            <w:vAlign w:val="bottom"/>
          </w:tcPr>
          <w:p w14:paraId="7356F0F4" w14:textId="3CF6047A" w:rsidR="00B9698B" w:rsidRDefault="00B9698B" w:rsidP="00B9698B">
            <w:pPr>
              <w:rPr>
                <w:rFonts w:ascii="Calibri" w:hAnsi="Calibri"/>
                <w:color w:val="000000"/>
              </w:rPr>
            </w:pPr>
            <w:r>
              <w:rPr>
                <w:rFonts w:ascii="Calibri" w:hAnsi="Calibri" w:cs="Calibri"/>
                <w:color w:val="000000"/>
              </w:rPr>
              <w:t>0.92</w:t>
            </w:r>
          </w:p>
        </w:tc>
      </w:tr>
      <w:tr w:rsidR="00B9698B" w14:paraId="1BDC53F3" w14:textId="77777777" w:rsidTr="00A732B4">
        <w:tc>
          <w:tcPr>
            <w:tcW w:w="1234" w:type="dxa"/>
            <w:vAlign w:val="center"/>
          </w:tcPr>
          <w:p w14:paraId="233AF016" w14:textId="77777777" w:rsidR="00B9698B" w:rsidRDefault="00B9698B" w:rsidP="00B9698B"/>
        </w:tc>
        <w:tc>
          <w:tcPr>
            <w:tcW w:w="1235" w:type="dxa"/>
            <w:vAlign w:val="center"/>
          </w:tcPr>
          <w:p w14:paraId="2719437A" w14:textId="77777777" w:rsidR="00B9698B" w:rsidRDefault="00B9698B" w:rsidP="00B9698B">
            <w:proofErr w:type="spellStart"/>
            <w:r>
              <w:t>MadPalms</w:t>
            </w:r>
            <w:proofErr w:type="spellEnd"/>
          </w:p>
        </w:tc>
        <w:tc>
          <w:tcPr>
            <w:tcW w:w="1234" w:type="dxa"/>
            <w:vAlign w:val="bottom"/>
          </w:tcPr>
          <w:p w14:paraId="0F3E5DBD" w14:textId="0D7D40BA" w:rsidR="00B9698B" w:rsidRDefault="00B9698B" w:rsidP="00B9698B">
            <w:pPr>
              <w:rPr>
                <w:rFonts w:ascii="Calibri" w:hAnsi="Calibri"/>
                <w:color w:val="000000"/>
              </w:rPr>
            </w:pPr>
            <w:r>
              <w:rPr>
                <w:rFonts w:ascii="Calibri" w:hAnsi="Calibri" w:cs="Calibri"/>
                <w:color w:val="000000"/>
              </w:rPr>
              <w:t>176</w:t>
            </w:r>
          </w:p>
        </w:tc>
        <w:tc>
          <w:tcPr>
            <w:tcW w:w="1235" w:type="dxa"/>
            <w:vAlign w:val="bottom"/>
          </w:tcPr>
          <w:p w14:paraId="669EDAE6" w14:textId="4EB3BF57" w:rsidR="00B9698B" w:rsidRDefault="00B9698B" w:rsidP="00B9698B">
            <w:pPr>
              <w:rPr>
                <w:rFonts w:ascii="Calibri" w:hAnsi="Calibri"/>
                <w:color w:val="000000"/>
              </w:rPr>
            </w:pPr>
            <w:r>
              <w:rPr>
                <w:rFonts w:ascii="Calibri" w:hAnsi="Calibri" w:cs="Calibri"/>
                <w:color w:val="000000"/>
              </w:rPr>
              <w:t>85</w:t>
            </w:r>
          </w:p>
        </w:tc>
        <w:tc>
          <w:tcPr>
            <w:tcW w:w="1234" w:type="dxa"/>
            <w:vAlign w:val="bottom"/>
          </w:tcPr>
          <w:p w14:paraId="77408F14" w14:textId="4CDC83C1" w:rsidR="00B9698B" w:rsidRDefault="00B9698B" w:rsidP="00B9698B">
            <w:pPr>
              <w:rPr>
                <w:rFonts w:ascii="Calibri" w:hAnsi="Calibri"/>
                <w:color w:val="000000"/>
              </w:rPr>
            </w:pPr>
            <w:r>
              <w:rPr>
                <w:rFonts w:ascii="Calibri" w:hAnsi="Calibri" w:cs="Calibri"/>
                <w:color w:val="000000"/>
              </w:rPr>
              <w:t>83</w:t>
            </w:r>
          </w:p>
        </w:tc>
        <w:tc>
          <w:tcPr>
            <w:tcW w:w="1235" w:type="dxa"/>
            <w:vAlign w:val="bottom"/>
          </w:tcPr>
          <w:p w14:paraId="02BDF731" w14:textId="12DFA700" w:rsidR="00B9698B" w:rsidRDefault="00B9698B" w:rsidP="00B9698B">
            <w:pPr>
              <w:rPr>
                <w:rFonts w:ascii="Calibri" w:hAnsi="Calibri"/>
                <w:color w:val="000000"/>
              </w:rPr>
            </w:pPr>
            <w:r>
              <w:rPr>
                <w:rFonts w:ascii="Calibri" w:hAnsi="Calibri" w:cs="Calibri"/>
                <w:color w:val="000000"/>
              </w:rPr>
              <w:t>0.86</w:t>
            </w:r>
          </w:p>
        </w:tc>
        <w:tc>
          <w:tcPr>
            <w:tcW w:w="1235" w:type="dxa"/>
            <w:vAlign w:val="bottom"/>
          </w:tcPr>
          <w:p w14:paraId="4CC0CF44" w14:textId="5C1BEA01" w:rsidR="00B9698B" w:rsidRDefault="00B9698B" w:rsidP="00B9698B">
            <w:pPr>
              <w:rPr>
                <w:rFonts w:ascii="Calibri" w:hAnsi="Calibri"/>
                <w:color w:val="000000"/>
              </w:rPr>
            </w:pPr>
            <w:r>
              <w:rPr>
                <w:rFonts w:ascii="Calibri" w:hAnsi="Calibri" w:cs="Calibri"/>
                <w:color w:val="000000"/>
              </w:rPr>
              <w:t>0.80</w:t>
            </w:r>
          </w:p>
        </w:tc>
      </w:tr>
      <w:tr w:rsidR="00B9698B" w14:paraId="4280C8B1" w14:textId="77777777" w:rsidTr="00A732B4">
        <w:tc>
          <w:tcPr>
            <w:tcW w:w="1234" w:type="dxa"/>
            <w:vAlign w:val="center"/>
          </w:tcPr>
          <w:p w14:paraId="6E8D5F80" w14:textId="77777777" w:rsidR="00B9698B" w:rsidRDefault="00B9698B" w:rsidP="00B9698B"/>
        </w:tc>
        <w:tc>
          <w:tcPr>
            <w:tcW w:w="1235" w:type="dxa"/>
            <w:vAlign w:val="center"/>
          </w:tcPr>
          <w:p w14:paraId="4095A39E" w14:textId="77777777" w:rsidR="00B9698B" w:rsidRDefault="00B9698B" w:rsidP="00B9698B">
            <w:proofErr w:type="spellStart"/>
            <w:r>
              <w:t>Myrcia</w:t>
            </w:r>
            <w:proofErr w:type="spellEnd"/>
          </w:p>
        </w:tc>
        <w:tc>
          <w:tcPr>
            <w:tcW w:w="1234" w:type="dxa"/>
            <w:vAlign w:val="bottom"/>
          </w:tcPr>
          <w:p w14:paraId="47B2B073" w14:textId="64A7A674" w:rsidR="00B9698B" w:rsidRDefault="00B9698B" w:rsidP="00B9698B">
            <w:pPr>
              <w:rPr>
                <w:rFonts w:ascii="Calibri" w:hAnsi="Calibri"/>
                <w:color w:val="000000"/>
              </w:rPr>
            </w:pPr>
            <w:r>
              <w:rPr>
                <w:rFonts w:ascii="Calibri" w:hAnsi="Calibri" w:cs="Calibri"/>
                <w:color w:val="000000"/>
              </w:rPr>
              <w:t>97</w:t>
            </w:r>
          </w:p>
        </w:tc>
        <w:tc>
          <w:tcPr>
            <w:tcW w:w="1235" w:type="dxa"/>
            <w:vAlign w:val="bottom"/>
          </w:tcPr>
          <w:p w14:paraId="2D2813A1" w14:textId="1947720C" w:rsidR="00B9698B" w:rsidRPr="00BB0871" w:rsidRDefault="00B9698B" w:rsidP="00B9698B">
            <w:pPr>
              <w:rPr>
                <w:rFonts w:ascii="Calibri" w:hAnsi="Calibri"/>
                <w:color w:val="000000"/>
                <w:u w:val="single"/>
              </w:rPr>
            </w:pPr>
            <w:r w:rsidRPr="00BB0871">
              <w:rPr>
                <w:rFonts w:ascii="Calibri" w:hAnsi="Calibri" w:cs="Calibri"/>
                <w:color w:val="000000"/>
                <w:u w:val="single"/>
              </w:rPr>
              <w:t>74</w:t>
            </w:r>
          </w:p>
        </w:tc>
        <w:tc>
          <w:tcPr>
            <w:tcW w:w="1234" w:type="dxa"/>
            <w:vAlign w:val="bottom"/>
          </w:tcPr>
          <w:p w14:paraId="7585D7E2" w14:textId="0E51CF9B" w:rsidR="00B9698B" w:rsidRDefault="00B9698B" w:rsidP="00B9698B">
            <w:pPr>
              <w:rPr>
                <w:rFonts w:ascii="Calibri" w:hAnsi="Calibri"/>
                <w:color w:val="000000"/>
              </w:rPr>
            </w:pPr>
            <w:r>
              <w:rPr>
                <w:rFonts w:ascii="Calibri" w:hAnsi="Calibri" w:cs="Calibri"/>
                <w:color w:val="000000"/>
              </w:rPr>
              <w:t>62</w:t>
            </w:r>
          </w:p>
        </w:tc>
        <w:tc>
          <w:tcPr>
            <w:tcW w:w="1235" w:type="dxa"/>
            <w:vAlign w:val="bottom"/>
          </w:tcPr>
          <w:p w14:paraId="2AB7F57C" w14:textId="6AD6AF10" w:rsidR="00B9698B" w:rsidRDefault="00B9698B" w:rsidP="00B9698B">
            <w:pPr>
              <w:rPr>
                <w:rFonts w:ascii="Calibri" w:hAnsi="Calibri"/>
                <w:color w:val="000000"/>
              </w:rPr>
            </w:pPr>
            <w:r>
              <w:rPr>
                <w:rFonts w:ascii="Calibri" w:hAnsi="Calibri" w:cs="Calibri"/>
                <w:color w:val="000000"/>
              </w:rPr>
              <w:t>0.62</w:t>
            </w:r>
          </w:p>
        </w:tc>
        <w:tc>
          <w:tcPr>
            <w:tcW w:w="1235" w:type="dxa"/>
            <w:vAlign w:val="bottom"/>
          </w:tcPr>
          <w:p w14:paraId="6E515D9A" w14:textId="2AC868FF" w:rsidR="00B9698B" w:rsidRDefault="00B9698B" w:rsidP="00B9698B">
            <w:pPr>
              <w:rPr>
                <w:rFonts w:ascii="Calibri" w:hAnsi="Calibri"/>
                <w:color w:val="000000"/>
              </w:rPr>
            </w:pPr>
            <w:r>
              <w:rPr>
                <w:rFonts w:ascii="Calibri" w:hAnsi="Calibri" w:cs="Calibri"/>
                <w:color w:val="000000"/>
              </w:rPr>
              <w:t>0.82</w:t>
            </w:r>
          </w:p>
        </w:tc>
      </w:tr>
      <w:tr w:rsidR="00B9698B" w14:paraId="14AA0094" w14:textId="77777777" w:rsidTr="009D2E8F">
        <w:tc>
          <w:tcPr>
            <w:tcW w:w="1234" w:type="dxa"/>
            <w:tcBorders>
              <w:bottom w:val="single" w:sz="12" w:space="0" w:color="auto"/>
            </w:tcBorders>
            <w:vAlign w:val="center"/>
          </w:tcPr>
          <w:p w14:paraId="61A00FEE" w14:textId="77777777" w:rsidR="00B9698B" w:rsidRDefault="00B9698B" w:rsidP="00B9698B"/>
        </w:tc>
        <w:tc>
          <w:tcPr>
            <w:tcW w:w="1235" w:type="dxa"/>
            <w:tcBorders>
              <w:bottom w:val="single" w:sz="12" w:space="0" w:color="auto"/>
            </w:tcBorders>
            <w:vAlign w:val="center"/>
          </w:tcPr>
          <w:p w14:paraId="5490114D" w14:textId="77777777" w:rsidR="00B9698B" w:rsidRDefault="00B9698B" w:rsidP="00B9698B">
            <w:proofErr w:type="spellStart"/>
            <w:r>
              <w:t>OrchidsNG</w:t>
            </w:r>
            <w:proofErr w:type="spellEnd"/>
          </w:p>
        </w:tc>
        <w:tc>
          <w:tcPr>
            <w:tcW w:w="1234" w:type="dxa"/>
            <w:tcBorders>
              <w:bottom w:val="single" w:sz="12" w:space="0" w:color="auto"/>
            </w:tcBorders>
            <w:vAlign w:val="bottom"/>
          </w:tcPr>
          <w:p w14:paraId="35F489C5" w14:textId="322854C8" w:rsidR="00B9698B" w:rsidRDefault="00B9698B" w:rsidP="00B9698B">
            <w:pPr>
              <w:rPr>
                <w:rFonts w:ascii="Calibri" w:hAnsi="Calibri"/>
                <w:color w:val="000000"/>
              </w:rPr>
            </w:pPr>
            <w:r>
              <w:rPr>
                <w:rFonts w:ascii="Calibri" w:hAnsi="Calibri" w:cs="Calibri"/>
                <w:color w:val="000000"/>
              </w:rPr>
              <w:t>96</w:t>
            </w:r>
          </w:p>
        </w:tc>
        <w:tc>
          <w:tcPr>
            <w:tcW w:w="1235" w:type="dxa"/>
            <w:tcBorders>
              <w:bottom w:val="single" w:sz="12" w:space="0" w:color="auto"/>
            </w:tcBorders>
            <w:vAlign w:val="bottom"/>
          </w:tcPr>
          <w:p w14:paraId="01561965" w14:textId="27DE7F71" w:rsidR="00B9698B" w:rsidRDefault="00B9698B" w:rsidP="00B9698B">
            <w:pPr>
              <w:rPr>
                <w:rFonts w:ascii="Calibri" w:hAnsi="Calibri"/>
                <w:color w:val="000000"/>
              </w:rPr>
            </w:pPr>
            <w:r>
              <w:rPr>
                <w:rFonts w:ascii="Calibri" w:hAnsi="Calibri" w:cs="Calibri"/>
                <w:color w:val="000000"/>
              </w:rPr>
              <w:t>67</w:t>
            </w:r>
          </w:p>
        </w:tc>
        <w:tc>
          <w:tcPr>
            <w:tcW w:w="1234" w:type="dxa"/>
            <w:tcBorders>
              <w:bottom w:val="single" w:sz="12" w:space="0" w:color="auto"/>
            </w:tcBorders>
            <w:vAlign w:val="bottom"/>
          </w:tcPr>
          <w:p w14:paraId="5F18EE76" w14:textId="2F45A81E" w:rsidR="00B9698B" w:rsidRDefault="00B9698B" w:rsidP="00B9698B">
            <w:pPr>
              <w:rPr>
                <w:rFonts w:ascii="Calibri" w:hAnsi="Calibri"/>
                <w:color w:val="000000"/>
              </w:rPr>
            </w:pPr>
            <w:r>
              <w:rPr>
                <w:rFonts w:ascii="Calibri" w:hAnsi="Calibri" w:cs="Calibri"/>
                <w:color w:val="000000"/>
              </w:rPr>
              <w:t>76</w:t>
            </w:r>
          </w:p>
        </w:tc>
        <w:tc>
          <w:tcPr>
            <w:tcW w:w="1235" w:type="dxa"/>
            <w:tcBorders>
              <w:bottom w:val="single" w:sz="12" w:space="0" w:color="auto"/>
            </w:tcBorders>
            <w:vAlign w:val="bottom"/>
          </w:tcPr>
          <w:p w14:paraId="5A811C9A" w14:textId="6686E119" w:rsidR="00B9698B" w:rsidRDefault="00B9698B" w:rsidP="00B9698B">
            <w:pPr>
              <w:rPr>
                <w:rFonts w:ascii="Calibri" w:hAnsi="Calibri"/>
                <w:color w:val="000000"/>
              </w:rPr>
            </w:pPr>
            <w:r>
              <w:rPr>
                <w:rFonts w:ascii="Calibri" w:hAnsi="Calibri" w:cs="Calibri"/>
                <w:color w:val="000000"/>
              </w:rPr>
              <w:t>0.96</w:t>
            </w:r>
          </w:p>
        </w:tc>
        <w:tc>
          <w:tcPr>
            <w:tcW w:w="1235" w:type="dxa"/>
            <w:tcBorders>
              <w:bottom w:val="single" w:sz="12" w:space="0" w:color="auto"/>
            </w:tcBorders>
            <w:vAlign w:val="bottom"/>
          </w:tcPr>
          <w:p w14:paraId="26332F4A" w14:textId="5B889C5C" w:rsidR="00B9698B" w:rsidRDefault="00B9698B" w:rsidP="00B9698B">
            <w:pPr>
              <w:rPr>
                <w:rFonts w:ascii="Calibri" w:hAnsi="Calibri"/>
                <w:color w:val="000000"/>
              </w:rPr>
            </w:pPr>
            <w:r>
              <w:rPr>
                <w:rFonts w:ascii="Calibri" w:hAnsi="Calibri" w:cs="Calibri"/>
                <w:color w:val="000000"/>
              </w:rPr>
              <w:t>0.58</w:t>
            </w:r>
          </w:p>
        </w:tc>
      </w:tr>
    </w:tbl>
    <w:p w14:paraId="53B52B39" w14:textId="61E03349" w:rsidR="00232A85" w:rsidRDefault="00F8334F" w:rsidP="00667622">
      <w:r>
        <w:rPr>
          <w:b/>
        </w:rPr>
        <w:t>Table S3.</w:t>
      </w:r>
      <w:r>
        <w:t xml:space="preserve"> Summary of results for the US </w:t>
      </w:r>
      <w:r w:rsidR="00E62316">
        <w:t>M</w:t>
      </w:r>
      <w:r>
        <w:t xml:space="preserve">ethod applied to each plant group using different administrative levels to define the location of a specimen. </w:t>
      </w:r>
      <w:r w:rsidRPr="00062DBE">
        <w:rPr>
          <w:vertAlign w:val="superscript"/>
        </w:rPr>
        <w:t>*</w:t>
      </w:r>
      <w:r>
        <w:t xml:space="preserve"> indicates accuracy significantly better than the default accuracy.</w:t>
      </w:r>
    </w:p>
    <w:p w14:paraId="10CA522F" w14:textId="66FCA17F" w:rsidR="00667622" w:rsidRPr="00967674" w:rsidRDefault="00667622" w:rsidP="00667622">
      <w:pPr>
        <w:pStyle w:val="Heading3"/>
        <w:rPr>
          <w:i/>
          <w:color w:val="auto"/>
        </w:rPr>
      </w:pPr>
      <w:r w:rsidRPr="00967674">
        <w:rPr>
          <w:i/>
          <w:color w:val="auto"/>
        </w:rPr>
        <w:t xml:space="preserve">Specimen </w:t>
      </w:r>
      <w:r w:rsidR="00E62316">
        <w:rPr>
          <w:i/>
          <w:color w:val="auto"/>
        </w:rPr>
        <w:t>C</w:t>
      </w:r>
      <w:r w:rsidRPr="00967674">
        <w:rPr>
          <w:i/>
          <w:color w:val="auto"/>
        </w:rPr>
        <w:t>ount predictors</w:t>
      </w:r>
    </w:p>
    <w:p w14:paraId="3CBF8999" w14:textId="32558C9C" w:rsidR="00667622" w:rsidRPr="00967674" w:rsidRDefault="00667622" w:rsidP="00667622">
      <w:r w:rsidRPr="00967674">
        <w:t xml:space="preserve">The naïve Specimen </w:t>
      </w:r>
      <w:r w:rsidR="00E62316">
        <w:t>C</w:t>
      </w:r>
      <w:r w:rsidRPr="00967674">
        <w:t xml:space="preserve">ount method only used the number of specimens as the predictor. We counted the number of specimens as the number of georeferenced specimens </w:t>
      </w:r>
      <w:r w:rsidR="00927BBF" w:rsidRPr="00967674">
        <w:t xml:space="preserve">present in the largest available dataset (the same as used for </w:t>
      </w:r>
      <w:proofErr w:type="spellStart"/>
      <w:r w:rsidR="00927BBF" w:rsidRPr="00967674">
        <w:t>rCAT</w:t>
      </w:r>
      <w:proofErr w:type="spellEnd"/>
      <w:r w:rsidR="00927BBF" w:rsidRPr="00967674">
        <w:t xml:space="preserve"> and </w:t>
      </w:r>
      <w:proofErr w:type="spellStart"/>
      <w:r w:rsidR="00927BBF" w:rsidRPr="00967674">
        <w:t>ConR</w:t>
      </w:r>
      <w:proofErr w:type="spellEnd"/>
      <w:r w:rsidR="00927BBF" w:rsidRPr="00967674">
        <w:t>)</w:t>
      </w:r>
      <w:r w:rsidRPr="00967674">
        <w:t>.</w:t>
      </w:r>
    </w:p>
    <w:p w14:paraId="1B0E9916" w14:textId="77777777" w:rsidR="00667622" w:rsidRPr="00967674" w:rsidRDefault="00667622" w:rsidP="00667622">
      <w:pPr>
        <w:pStyle w:val="Heading3"/>
        <w:rPr>
          <w:i/>
          <w:color w:val="auto"/>
        </w:rPr>
      </w:pPr>
      <w:r w:rsidRPr="00967674">
        <w:rPr>
          <w:i/>
          <w:color w:val="auto"/>
        </w:rPr>
        <w:t>Number of species</w:t>
      </w:r>
    </w:p>
    <w:p w14:paraId="1A13A70E" w14:textId="5C0AF4AC" w:rsidR="00667622" w:rsidRDefault="00667622" w:rsidP="00667622">
      <w:r w:rsidRPr="00967674">
        <w:t xml:space="preserve">As each set of predictors had differing numbers of species with missing information, different numbers of species remained for each modelling approach (Table S2). Although this means that our comparison is not based on </w:t>
      </w:r>
      <w:proofErr w:type="gramStart"/>
      <w:r w:rsidRPr="00967674">
        <w:t>exactly the same</w:t>
      </w:r>
      <w:proofErr w:type="gramEnd"/>
      <w:r w:rsidRPr="00967674">
        <w:t xml:space="preserve"> data sets, this reflects the reality of using these approaches. </w:t>
      </w:r>
    </w:p>
    <w:p w14:paraId="2B594D9E" w14:textId="1C0365CA" w:rsidR="007F682B" w:rsidRDefault="007F682B" w:rsidP="00667622"/>
    <w:p w14:paraId="4964C37C" w14:textId="39AC425D" w:rsidR="007F682B" w:rsidRDefault="007F682B" w:rsidP="00667622"/>
    <w:p w14:paraId="207ACD38" w14:textId="77777777" w:rsidR="007F682B" w:rsidRPr="00967674" w:rsidRDefault="007F682B" w:rsidP="00667622"/>
    <w:tbl>
      <w:tblPr>
        <w:tblStyle w:val="PlainTable2"/>
        <w:tblW w:w="7574" w:type="dxa"/>
        <w:tblBorders>
          <w:top w:val="none" w:sz="0" w:space="0" w:color="auto"/>
          <w:bottom w:val="none" w:sz="0" w:space="0" w:color="auto"/>
        </w:tblBorders>
        <w:tblLook w:val="04A0" w:firstRow="1" w:lastRow="0" w:firstColumn="1" w:lastColumn="0" w:noHBand="0" w:noVBand="1"/>
      </w:tblPr>
      <w:tblGrid>
        <w:gridCol w:w="1199"/>
        <w:gridCol w:w="1792"/>
        <w:gridCol w:w="699"/>
        <w:gridCol w:w="699"/>
        <w:gridCol w:w="1786"/>
        <w:gridCol w:w="1418"/>
      </w:tblGrid>
      <w:tr w:rsidR="00967674" w:rsidRPr="00967674" w14:paraId="5562944E" w14:textId="77777777" w:rsidTr="009D2E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vMerge w:val="restart"/>
            <w:tcBorders>
              <w:bottom w:val="none" w:sz="0" w:space="0" w:color="auto"/>
            </w:tcBorders>
            <w:noWrap/>
            <w:vAlign w:val="bottom"/>
            <w:hideMark/>
          </w:tcPr>
          <w:p w14:paraId="7EFC7130" w14:textId="281064A9" w:rsidR="00667622" w:rsidRPr="009D2E8F" w:rsidRDefault="009D2E8F" w:rsidP="009D2E8F">
            <w:pPr>
              <w:jc w:val="center"/>
              <w:rPr>
                <w:rFonts w:ascii="Calibri" w:eastAsia="Times New Roman" w:hAnsi="Calibri" w:cs="Calibri"/>
                <w:lang w:eastAsia="en-GB"/>
              </w:rPr>
            </w:pPr>
            <w:r>
              <w:rPr>
                <w:rFonts w:ascii="Calibri" w:eastAsia="Times New Roman" w:hAnsi="Calibri" w:cs="Calibri"/>
                <w:lang w:eastAsia="en-GB"/>
              </w:rPr>
              <w:t>Plant Group</w:t>
            </w:r>
          </w:p>
        </w:tc>
        <w:tc>
          <w:tcPr>
            <w:tcW w:w="6394" w:type="dxa"/>
            <w:gridSpan w:val="5"/>
            <w:tcBorders>
              <w:bottom w:val="single" w:sz="12" w:space="0" w:color="auto"/>
            </w:tcBorders>
            <w:noWrap/>
            <w:hideMark/>
          </w:tcPr>
          <w:p w14:paraId="358F4BFA" w14:textId="77777777" w:rsidR="00667622" w:rsidRPr="009D2E8F" w:rsidRDefault="00667622" w:rsidP="006676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D2E8F">
              <w:rPr>
                <w:rFonts w:ascii="Calibri" w:eastAsia="Times New Roman" w:hAnsi="Calibri" w:cs="Calibri"/>
                <w:lang w:eastAsia="en-GB"/>
              </w:rPr>
              <w:t>Method</w:t>
            </w:r>
          </w:p>
        </w:tc>
      </w:tr>
      <w:tr w:rsidR="00967674" w:rsidRPr="00967674" w14:paraId="58A6FE80" w14:textId="77777777" w:rsidTr="009D2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vMerge/>
            <w:tcBorders>
              <w:top w:val="none" w:sz="0" w:space="0" w:color="auto"/>
              <w:bottom w:val="single" w:sz="12" w:space="0" w:color="auto"/>
            </w:tcBorders>
            <w:hideMark/>
          </w:tcPr>
          <w:p w14:paraId="41E0500C" w14:textId="77777777" w:rsidR="00667622" w:rsidRPr="00967674" w:rsidRDefault="00667622" w:rsidP="00667622">
            <w:pPr>
              <w:rPr>
                <w:rFonts w:ascii="Calibri" w:eastAsia="Times New Roman" w:hAnsi="Calibri" w:cs="Calibri"/>
                <w:b w:val="0"/>
                <w:lang w:eastAsia="en-GB"/>
              </w:rPr>
            </w:pPr>
          </w:p>
        </w:tc>
        <w:tc>
          <w:tcPr>
            <w:tcW w:w="1792" w:type="dxa"/>
            <w:tcBorders>
              <w:top w:val="single" w:sz="12" w:space="0" w:color="auto"/>
              <w:bottom w:val="single" w:sz="12" w:space="0" w:color="auto"/>
            </w:tcBorders>
            <w:noWrap/>
            <w:hideMark/>
          </w:tcPr>
          <w:p w14:paraId="556BC2C9" w14:textId="77777777" w:rsidR="00667622" w:rsidRPr="00967674" w:rsidRDefault="00667622" w:rsidP="006676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en-GB"/>
              </w:rPr>
            </w:pPr>
            <w:r w:rsidRPr="00967674">
              <w:rPr>
                <w:rFonts w:ascii="Calibri" w:eastAsia="Times New Roman" w:hAnsi="Calibri" w:cs="Calibri"/>
                <w:b/>
                <w:lang w:eastAsia="en-GB"/>
              </w:rPr>
              <w:t>Random forests</w:t>
            </w:r>
          </w:p>
        </w:tc>
        <w:tc>
          <w:tcPr>
            <w:tcW w:w="699" w:type="dxa"/>
            <w:tcBorders>
              <w:top w:val="single" w:sz="12" w:space="0" w:color="auto"/>
              <w:bottom w:val="single" w:sz="12" w:space="0" w:color="auto"/>
            </w:tcBorders>
            <w:noWrap/>
            <w:hideMark/>
          </w:tcPr>
          <w:p w14:paraId="221C7E79" w14:textId="77777777" w:rsidR="00667622" w:rsidRPr="00967674" w:rsidRDefault="00667622" w:rsidP="006676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en-GB"/>
              </w:rPr>
            </w:pPr>
            <w:proofErr w:type="spellStart"/>
            <w:r w:rsidRPr="00967674">
              <w:rPr>
                <w:rFonts w:ascii="Calibri" w:eastAsia="Times New Roman" w:hAnsi="Calibri" w:cs="Calibri"/>
                <w:b/>
                <w:lang w:eastAsia="en-GB"/>
              </w:rPr>
              <w:t>rCAT</w:t>
            </w:r>
            <w:proofErr w:type="spellEnd"/>
          </w:p>
        </w:tc>
        <w:tc>
          <w:tcPr>
            <w:tcW w:w="699" w:type="dxa"/>
            <w:tcBorders>
              <w:top w:val="single" w:sz="12" w:space="0" w:color="auto"/>
              <w:bottom w:val="single" w:sz="12" w:space="0" w:color="auto"/>
            </w:tcBorders>
            <w:noWrap/>
            <w:hideMark/>
          </w:tcPr>
          <w:p w14:paraId="3A2CBF8D" w14:textId="77777777" w:rsidR="00667622" w:rsidRPr="00967674" w:rsidRDefault="00667622" w:rsidP="006676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en-GB"/>
              </w:rPr>
            </w:pPr>
            <w:proofErr w:type="spellStart"/>
            <w:r w:rsidRPr="00967674">
              <w:rPr>
                <w:rFonts w:ascii="Calibri" w:eastAsia="Times New Roman" w:hAnsi="Calibri" w:cs="Calibri"/>
                <w:b/>
                <w:lang w:eastAsia="en-GB"/>
              </w:rPr>
              <w:t>ConR</w:t>
            </w:r>
            <w:proofErr w:type="spellEnd"/>
          </w:p>
        </w:tc>
        <w:tc>
          <w:tcPr>
            <w:tcW w:w="1786" w:type="dxa"/>
            <w:tcBorders>
              <w:top w:val="single" w:sz="12" w:space="0" w:color="auto"/>
              <w:bottom w:val="single" w:sz="12" w:space="0" w:color="auto"/>
            </w:tcBorders>
            <w:noWrap/>
            <w:hideMark/>
          </w:tcPr>
          <w:p w14:paraId="61BD44A9" w14:textId="30428460" w:rsidR="00667622" w:rsidRPr="00967674" w:rsidRDefault="00667622" w:rsidP="006676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en-GB"/>
              </w:rPr>
            </w:pPr>
            <w:r w:rsidRPr="00967674">
              <w:rPr>
                <w:rFonts w:ascii="Calibri" w:eastAsia="Times New Roman" w:hAnsi="Calibri" w:cs="Calibri"/>
                <w:b/>
                <w:lang w:eastAsia="en-GB"/>
              </w:rPr>
              <w:t xml:space="preserve">Specimen </w:t>
            </w:r>
            <w:r w:rsidR="00E62316">
              <w:rPr>
                <w:rFonts w:ascii="Calibri" w:eastAsia="Times New Roman" w:hAnsi="Calibri" w:cs="Calibri"/>
                <w:b/>
                <w:lang w:eastAsia="en-GB"/>
              </w:rPr>
              <w:t>C</w:t>
            </w:r>
            <w:r w:rsidRPr="00967674">
              <w:rPr>
                <w:rFonts w:ascii="Calibri" w:eastAsia="Times New Roman" w:hAnsi="Calibri" w:cs="Calibri"/>
                <w:b/>
                <w:lang w:eastAsia="en-GB"/>
              </w:rPr>
              <w:t>ount</w:t>
            </w:r>
          </w:p>
        </w:tc>
        <w:tc>
          <w:tcPr>
            <w:tcW w:w="1418" w:type="dxa"/>
            <w:tcBorders>
              <w:top w:val="single" w:sz="12" w:space="0" w:color="auto"/>
              <w:bottom w:val="single" w:sz="12" w:space="0" w:color="auto"/>
            </w:tcBorders>
            <w:noWrap/>
            <w:hideMark/>
          </w:tcPr>
          <w:p w14:paraId="34FFE954" w14:textId="7B29C812" w:rsidR="00667622" w:rsidRPr="00967674" w:rsidRDefault="00667622" w:rsidP="006676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en-GB"/>
              </w:rPr>
            </w:pPr>
            <w:r w:rsidRPr="00967674">
              <w:rPr>
                <w:rFonts w:ascii="Calibri" w:eastAsia="Times New Roman" w:hAnsi="Calibri" w:cs="Calibri"/>
                <w:b/>
                <w:lang w:eastAsia="en-GB"/>
              </w:rPr>
              <w:t xml:space="preserve">US </w:t>
            </w:r>
            <w:r w:rsidR="00E62316">
              <w:rPr>
                <w:rFonts w:ascii="Calibri" w:eastAsia="Times New Roman" w:hAnsi="Calibri" w:cs="Calibri"/>
                <w:b/>
                <w:lang w:eastAsia="en-GB"/>
              </w:rPr>
              <w:t>M</w:t>
            </w:r>
            <w:r w:rsidRPr="00967674">
              <w:rPr>
                <w:rFonts w:ascii="Calibri" w:eastAsia="Times New Roman" w:hAnsi="Calibri" w:cs="Calibri"/>
                <w:b/>
                <w:lang w:eastAsia="en-GB"/>
              </w:rPr>
              <w:t>ethod</w:t>
            </w:r>
          </w:p>
        </w:tc>
      </w:tr>
      <w:tr w:rsidR="00D70542" w:rsidRPr="00967674" w14:paraId="020EFD54" w14:textId="77777777" w:rsidTr="009D2E8F">
        <w:trPr>
          <w:trHeight w:val="300"/>
        </w:trPr>
        <w:tc>
          <w:tcPr>
            <w:cnfStyle w:val="001000000000" w:firstRow="0" w:lastRow="0" w:firstColumn="1" w:lastColumn="0" w:oddVBand="0" w:evenVBand="0" w:oddHBand="0" w:evenHBand="0" w:firstRowFirstColumn="0" w:firstRowLastColumn="0" w:lastRowFirstColumn="0" w:lastRowLastColumn="0"/>
            <w:tcW w:w="1180" w:type="dxa"/>
            <w:tcBorders>
              <w:top w:val="single" w:sz="12" w:space="0" w:color="auto"/>
            </w:tcBorders>
            <w:noWrap/>
            <w:vAlign w:val="center"/>
            <w:hideMark/>
          </w:tcPr>
          <w:p w14:paraId="197E5D2D" w14:textId="285AC0D5" w:rsidR="00D70542" w:rsidRPr="00967674" w:rsidRDefault="00361EC7" w:rsidP="009D2E8F">
            <w:pPr>
              <w:jc w:val="center"/>
              <w:rPr>
                <w:rFonts w:ascii="Calibri" w:eastAsia="Times New Roman" w:hAnsi="Calibri" w:cs="Calibri"/>
                <w:lang w:eastAsia="en-GB"/>
              </w:rPr>
            </w:pPr>
            <w:proofErr w:type="spellStart"/>
            <w:r>
              <w:rPr>
                <w:rFonts w:ascii="Calibri" w:eastAsia="Times New Roman" w:hAnsi="Calibri" w:cs="Calibri"/>
                <w:lang w:eastAsia="en-GB"/>
              </w:rPr>
              <w:t>Coffea</w:t>
            </w:r>
            <w:proofErr w:type="spellEnd"/>
          </w:p>
        </w:tc>
        <w:tc>
          <w:tcPr>
            <w:tcW w:w="1792" w:type="dxa"/>
            <w:tcBorders>
              <w:top w:val="single" w:sz="12" w:space="0" w:color="auto"/>
            </w:tcBorders>
            <w:noWrap/>
            <w:vAlign w:val="center"/>
            <w:hideMark/>
          </w:tcPr>
          <w:p w14:paraId="1FC957AC" w14:textId="4CECDF38"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105</w:t>
            </w:r>
          </w:p>
        </w:tc>
        <w:tc>
          <w:tcPr>
            <w:tcW w:w="699" w:type="dxa"/>
            <w:tcBorders>
              <w:top w:val="single" w:sz="12" w:space="0" w:color="auto"/>
            </w:tcBorders>
            <w:noWrap/>
            <w:vAlign w:val="center"/>
            <w:hideMark/>
          </w:tcPr>
          <w:p w14:paraId="0A35308A" w14:textId="402A50EB"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105</w:t>
            </w:r>
          </w:p>
        </w:tc>
        <w:tc>
          <w:tcPr>
            <w:tcW w:w="699" w:type="dxa"/>
            <w:tcBorders>
              <w:top w:val="single" w:sz="12" w:space="0" w:color="auto"/>
            </w:tcBorders>
            <w:noWrap/>
            <w:vAlign w:val="center"/>
            <w:hideMark/>
          </w:tcPr>
          <w:p w14:paraId="3593C373" w14:textId="380F4BDE"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105</w:t>
            </w:r>
          </w:p>
        </w:tc>
        <w:tc>
          <w:tcPr>
            <w:tcW w:w="1786" w:type="dxa"/>
            <w:tcBorders>
              <w:top w:val="single" w:sz="12" w:space="0" w:color="auto"/>
            </w:tcBorders>
            <w:noWrap/>
            <w:vAlign w:val="center"/>
            <w:hideMark/>
          </w:tcPr>
          <w:p w14:paraId="00BDD7CA" w14:textId="077DA10F"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105</w:t>
            </w:r>
          </w:p>
        </w:tc>
        <w:tc>
          <w:tcPr>
            <w:tcW w:w="1418" w:type="dxa"/>
            <w:tcBorders>
              <w:top w:val="single" w:sz="12" w:space="0" w:color="auto"/>
            </w:tcBorders>
            <w:noWrap/>
            <w:vAlign w:val="center"/>
            <w:hideMark/>
          </w:tcPr>
          <w:p w14:paraId="0E0C1F07" w14:textId="21F170E6"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105</w:t>
            </w:r>
          </w:p>
        </w:tc>
      </w:tr>
      <w:tr w:rsidR="00D70542" w:rsidRPr="00967674" w14:paraId="24EC3478" w14:textId="77777777" w:rsidTr="009D2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tcBorders>
              <w:top w:val="none" w:sz="0" w:space="0" w:color="auto"/>
              <w:bottom w:val="none" w:sz="0" w:space="0" w:color="auto"/>
            </w:tcBorders>
            <w:noWrap/>
            <w:vAlign w:val="center"/>
            <w:hideMark/>
          </w:tcPr>
          <w:p w14:paraId="14193DD2" w14:textId="77777777" w:rsidR="00D70542" w:rsidRPr="00967674" w:rsidRDefault="00D70542" w:rsidP="009D2E8F">
            <w:pPr>
              <w:jc w:val="center"/>
              <w:rPr>
                <w:rFonts w:ascii="Calibri" w:eastAsia="Times New Roman" w:hAnsi="Calibri" w:cs="Calibri"/>
                <w:lang w:eastAsia="en-GB"/>
              </w:rPr>
            </w:pPr>
            <w:r w:rsidRPr="00967674">
              <w:rPr>
                <w:rFonts w:ascii="Calibri" w:eastAsia="Times New Roman" w:hAnsi="Calibri" w:cs="Calibri"/>
                <w:lang w:eastAsia="en-GB"/>
              </w:rPr>
              <w:t>Legumes</w:t>
            </w:r>
          </w:p>
        </w:tc>
        <w:tc>
          <w:tcPr>
            <w:tcW w:w="1792" w:type="dxa"/>
            <w:tcBorders>
              <w:top w:val="none" w:sz="0" w:space="0" w:color="auto"/>
              <w:bottom w:val="none" w:sz="0" w:space="0" w:color="auto"/>
            </w:tcBorders>
            <w:noWrap/>
            <w:vAlign w:val="center"/>
            <w:hideMark/>
          </w:tcPr>
          <w:p w14:paraId="27656943" w14:textId="61EE21FA"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sz w:val="20"/>
                <w:szCs w:val="20"/>
                <w:lang w:eastAsia="en-GB"/>
              </w:rPr>
            </w:pPr>
            <w:r>
              <w:rPr>
                <w:rFonts w:ascii="Calibri" w:hAnsi="Calibri"/>
                <w:color w:val="000000"/>
              </w:rPr>
              <w:t>83</w:t>
            </w:r>
            <w:r w:rsidR="00557C23">
              <w:rPr>
                <w:rFonts w:ascii="Calibri" w:hAnsi="Calibri"/>
                <w:color w:val="000000"/>
              </w:rPr>
              <w:t>0</w:t>
            </w:r>
          </w:p>
        </w:tc>
        <w:tc>
          <w:tcPr>
            <w:tcW w:w="699" w:type="dxa"/>
            <w:tcBorders>
              <w:top w:val="none" w:sz="0" w:space="0" w:color="auto"/>
              <w:bottom w:val="none" w:sz="0" w:space="0" w:color="auto"/>
            </w:tcBorders>
            <w:noWrap/>
            <w:vAlign w:val="center"/>
            <w:hideMark/>
          </w:tcPr>
          <w:p w14:paraId="7883F881" w14:textId="6D3CFC12"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838</w:t>
            </w:r>
          </w:p>
        </w:tc>
        <w:tc>
          <w:tcPr>
            <w:tcW w:w="699" w:type="dxa"/>
            <w:tcBorders>
              <w:top w:val="none" w:sz="0" w:space="0" w:color="auto"/>
              <w:bottom w:val="none" w:sz="0" w:space="0" w:color="auto"/>
            </w:tcBorders>
            <w:noWrap/>
            <w:vAlign w:val="center"/>
            <w:hideMark/>
          </w:tcPr>
          <w:p w14:paraId="79E16828" w14:textId="504D34D1" w:rsidR="00D70542" w:rsidRPr="00967674" w:rsidRDefault="001A5688"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829</w:t>
            </w:r>
          </w:p>
        </w:tc>
        <w:tc>
          <w:tcPr>
            <w:tcW w:w="1786" w:type="dxa"/>
            <w:tcBorders>
              <w:top w:val="none" w:sz="0" w:space="0" w:color="auto"/>
              <w:bottom w:val="none" w:sz="0" w:space="0" w:color="auto"/>
            </w:tcBorders>
            <w:noWrap/>
            <w:vAlign w:val="center"/>
            <w:hideMark/>
          </w:tcPr>
          <w:p w14:paraId="5765AF5B" w14:textId="659AE4D5"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838</w:t>
            </w:r>
          </w:p>
        </w:tc>
        <w:tc>
          <w:tcPr>
            <w:tcW w:w="1418" w:type="dxa"/>
            <w:tcBorders>
              <w:top w:val="none" w:sz="0" w:space="0" w:color="auto"/>
              <w:bottom w:val="none" w:sz="0" w:space="0" w:color="auto"/>
            </w:tcBorders>
            <w:noWrap/>
            <w:vAlign w:val="center"/>
            <w:hideMark/>
          </w:tcPr>
          <w:p w14:paraId="73051464" w14:textId="763A60E1"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838</w:t>
            </w:r>
          </w:p>
        </w:tc>
      </w:tr>
      <w:tr w:rsidR="00D70542" w:rsidRPr="00967674" w14:paraId="16893067" w14:textId="77777777" w:rsidTr="009D2E8F">
        <w:trPr>
          <w:trHeight w:val="300"/>
        </w:trPr>
        <w:tc>
          <w:tcPr>
            <w:cnfStyle w:val="001000000000" w:firstRow="0" w:lastRow="0" w:firstColumn="1" w:lastColumn="0" w:oddVBand="0" w:evenVBand="0" w:oddHBand="0" w:evenHBand="0" w:firstRowFirstColumn="0" w:firstRowLastColumn="0" w:lastRowFirstColumn="0" w:lastRowLastColumn="0"/>
            <w:tcW w:w="1180" w:type="dxa"/>
            <w:noWrap/>
            <w:vAlign w:val="center"/>
            <w:hideMark/>
          </w:tcPr>
          <w:p w14:paraId="14A5A80D" w14:textId="77777777" w:rsidR="00D70542" w:rsidRPr="00967674" w:rsidRDefault="00D70542" w:rsidP="009D2E8F">
            <w:pPr>
              <w:jc w:val="center"/>
              <w:rPr>
                <w:rFonts w:ascii="Calibri" w:eastAsia="Times New Roman" w:hAnsi="Calibri" w:cs="Calibri"/>
                <w:lang w:eastAsia="en-GB"/>
              </w:rPr>
            </w:pPr>
            <w:proofErr w:type="spellStart"/>
            <w:r w:rsidRPr="00967674">
              <w:rPr>
                <w:rFonts w:ascii="Calibri" w:eastAsia="Times New Roman" w:hAnsi="Calibri" w:cs="Calibri"/>
                <w:lang w:eastAsia="en-GB"/>
              </w:rPr>
              <w:t>MadPalms</w:t>
            </w:r>
            <w:proofErr w:type="spellEnd"/>
          </w:p>
        </w:tc>
        <w:tc>
          <w:tcPr>
            <w:tcW w:w="1792" w:type="dxa"/>
            <w:noWrap/>
            <w:vAlign w:val="center"/>
            <w:hideMark/>
          </w:tcPr>
          <w:p w14:paraId="322CC700" w14:textId="638359E2"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Lucida Console" w:eastAsia="Times New Roman" w:hAnsi="Lucida Console" w:cs="Calibri"/>
                <w:sz w:val="20"/>
                <w:szCs w:val="20"/>
                <w:lang w:eastAsia="en-GB"/>
              </w:rPr>
            </w:pPr>
            <w:r>
              <w:rPr>
                <w:rFonts w:ascii="Calibri" w:hAnsi="Calibri"/>
                <w:color w:val="000000"/>
              </w:rPr>
              <w:t>176</w:t>
            </w:r>
          </w:p>
        </w:tc>
        <w:tc>
          <w:tcPr>
            <w:tcW w:w="699" w:type="dxa"/>
            <w:noWrap/>
            <w:vAlign w:val="center"/>
            <w:hideMark/>
          </w:tcPr>
          <w:p w14:paraId="7ADB2164" w14:textId="1059D1AD"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176</w:t>
            </w:r>
          </w:p>
        </w:tc>
        <w:tc>
          <w:tcPr>
            <w:tcW w:w="699" w:type="dxa"/>
            <w:noWrap/>
            <w:vAlign w:val="center"/>
            <w:hideMark/>
          </w:tcPr>
          <w:p w14:paraId="439CE3BA" w14:textId="35F9C805"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176</w:t>
            </w:r>
          </w:p>
        </w:tc>
        <w:tc>
          <w:tcPr>
            <w:tcW w:w="1786" w:type="dxa"/>
            <w:noWrap/>
            <w:vAlign w:val="center"/>
            <w:hideMark/>
          </w:tcPr>
          <w:p w14:paraId="74D92DB6" w14:textId="5E427719"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176</w:t>
            </w:r>
          </w:p>
        </w:tc>
        <w:tc>
          <w:tcPr>
            <w:tcW w:w="1418" w:type="dxa"/>
            <w:noWrap/>
            <w:vAlign w:val="center"/>
            <w:hideMark/>
          </w:tcPr>
          <w:p w14:paraId="4ABB8279" w14:textId="76569250"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176</w:t>
            </w:r>
          </w:p>
        </w:tc>
      </w:tr>
      <w:tr w:rsidR="00D70542" w:rsidRPr="00967674" w14:paraId="6EA952B7" w14:textId="77777777" w:rsidTr="009D2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tcBorders>
              <w:top w:val="none" w:sz="0" w:space="0" w:color="auto"/>
              <w:bottom w:val="none" w:sz="0" w:space="0" w:color="auto"/>
            </w:tcBorders>
            <w:noWrap/>
            <w:vAlign w:val="center"/>
            <w:hideMark/>
          </w:tcPr>
          <w:p w14:paraId="2812AE18" w14:textId="77777777" w:rsidR="00D70542" w:rsidRPr="00967674" w:rsidRDefault="00D70542" w:rsidP="009D2E8F">
            <w:pPr>
              <w:jc w:val="center"/>
              <w:rPr>
                <w:rFonts w:ascii="Calibri" w:eastAsia="Times New Roman" w:hAnsi="Calibri" w:cs="Calibri"/>
                <w:lang w:eastAsia="en-GB"/>
              </w:rPr>
            </w:pPr>
            <w:proofErr w:type="spellStart"/>
            <w:r w:rsidRPr="00967674">
              <w:rPr>
                <w:rFonts w:ascii="Calibri" w:eastAsia="Times New Roman" w:hAnsi="Calibri" w:cs="Calibri"/>
                <w:lang w:eastAsia="en-GB"/>
              </w:rPr>
              <w:t>Myrcia</w:t>
            </w:r>
            <w:proofErr w:type="spellEnd"/>
          </w:p>
        </w:tc>
        <w:tc>
          <w:tcPr>
            <w:tcW w:w="1792" w:type="dxa"/>
            <w:tcBorders>
              <w:top w:val="none" w:sz="0" w:space="0" w:color="auto"/>
              <w:bottom w:val="none" w:sz="0" w:space="0" w:color="auto"/>
            </w:tcBorders>
            <w:noWrap/>
            <w:vAlign w:val="center"/>
            <w:hideMark/>
          </w:tcPr>
          <w:p w14:paraId="6FAD9DEA" w14:textId="71A40C1C"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sz w:val="20"/>
                <w:szCs w:val="20"/>
                <w:lang w:eastAsia="en-GB"/>
              </w:rPr>
            </w:pPr>
            <w:r>
              <w:rPr>
                <w:rFonts w:ascii="Calibri" w:hAnsi="Calibri"/>
                <w:color w:val="000000"/>
              </w:rPr>
              <w:t>97</w:t>
            </w:r>
          </w:p>
        </w:tc>
        <w:tc>
          <w:tcPr>
            <w:tcW w:w="699" w:type="dxa"/>
            <w:tcBorders>
              <w:top w:val="none" w:sz="0" w:space="0" w:color="auto"/>
              <w:bottom w:val="none" w:sz="0" w:space="0" w:color="auto"/>
            </w:tcBorders>
            <w:noWrap/>
            <w:vAlign w:val="center"/>
            <w:hideMark/>
          </w:tcPr>
          <w:p w14:paraId="729019FC" w14:textId="4AE4019B"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97</w:t>
            </w:r>
          </w:p>
        </w:tc>
        <w:tc>
          <w:tcPr>
            <w:tcW w:w="699" w:type="dxa"/>
            <w:tcBorders>
              <w:top w:val="none" w:sz="0" w:space="0" w:color="auto"/>
              <w:bottom w:val="none" w:sz="0" w:space="0" w:color="auto"/>
            </w:tcBorders>
            <w:noWrap/>
            <w:vAlign w:val="center"/>
            <w:hideMark/>
          </w:tcPr>
          <w:p w14:paraId="1D41BBAE" w14:textId="73B8510A"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97</w:t>
            </w:r>
          </w:p>
        </w:tc>
        <w:tc>
          <w:tcPr>
            <w:tcW w:w="1786" w:type="dxa"/>
            <w:tcBorders>
              <w:top w:val="none" w:sz="0" w:space="0" w:color="auto"/>
              <w:bottom w:val="none" w:sz="0" w:space="0" w:color="auto"/>
            </w:tcBorders>
            <w:noWrap/>
            <w:vAlign w:val="center"/>
            <w:hideMark/>
          </w:tcPr>
          <w:p w14:paraId="7DC9C1AC" w14:textId="46614FEC"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97</w:t>
            </w:r>
          </w:p>
        </w:tc>
        <w:tc>
          <w:tcPr>
            <w:tcW w:w="1418" w:type="dxa"/>
            <w:tcBorders>
              <w:top w:val="none" w:sz="0" w:space="0" w:color="auto"/>
              <w:bottom w:val="none" w:sz="0" w:space="0" w:color="auto"/>
            </w:tcBorders>
            <w:noWrap/>
            <w:vAlign w:val="center"/>
            <w:hideMark/>
          </w:tcPr>
          <w:p w14:paraId="4017DDEB" w14:textId="698178A0" w:rsidR="00D70542" w:rsidRPr="00967674" w:rsidRDefault="00D70542" w:rsidP="009D2E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hAnsi="Calibri"/>
                <w:color w:val="000000"/>
              </w:rPr>
              <w:t>97</w:t>
            </w:r>
          </w:p>
        </w:tc>
      </w:tr>
      <w:tr w:rsidR="00D70542" w:rsidRPr="00967674" w14:paraId="36F90EB5" w14:textId="77777777" w:rsidTr="009D2E8F">
        <w:trPr>
          <w:trHeight w:val="300"/>
        </w:trPr>
        <w:tc>
          <w:tcPr>
            <w:cnfStyle w:val="001000000000" w:firstRow="0" w:lastRow="0" w:firstColumn="1" w:lastColumn="0" w:oddVBand="0" w:evenVBand="0" w:oddHBand="0" w:evenHBand="0" w:firstRowFirstColumn="0" w:firstRowLastColumn="0" w:lastRowFirstColumn="0" w:lastRowLastColumn="0"/>
            <w:tcW w:w="1180" w:type="dxa"/>
            <w:tcBorders>
              <w:bottom w:val="double" w:sz="2" w:space="0" w:color="auto"/>
            </w:tcBorders>
            <w:noWrap/>
            <w:vAlign w:val="center"/>
            <w:hideMark/>
          </w:tcPr>
          <w:p w14:paraId="70D72838" w14:textId="77777777" w:rsidR="00D70542" w:rsidRPr="00967674" w:rsidRDefault="00D70542" w:rsidP="009D2E8F">
            <w:pPr>
              <w:jc w:val="center"/>
              <w:rPr>
                <w:rFonts w:ascii="Calibri" w:eastAsia="Times New Roman" w:hAnsi="Calibri" w:cs="Calibri"/>
                <w:lang w:eastAsia="en-GB"/>
              </w:rPr>
            </w:pPr>
            <w:proofErr w:type="spellStart"/>
            <w:r w:rsidRPr="00967674">
              <w:rPr>
                <w:rFonts w:ascii="Calibri" w:eastAsia="Times New Roman" w:hAnsi="Calibri" w:cs="Calibri"/>
                <w:lang w:eastAsia="en-GB"/>
              </w:rPr>
              <w:t>OrchidsNG</w:t>
            </w:r>
            <w:proofErr w:type="spellEnd"/>
          </w:p>
        </w:tc>
        <w:tc>
          <w:tcPr>
            <w:tcW w:w="1792" w:type="dxa"/>
            <w:tcBorders>
              <w:bottom w:val="double" w:sz="2" w:space="0" w:color="auto"/>
            </w:tcBorders>
            <w:noWrap/>
            <w:vAlign w:val="center"/>
            <w:hideMark/>
          </w:tcPr>
          <w:p w14:paraId="092EE25C" w14:textId="45F1A755"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Lucida Console" w:eastAsia="Times New Roman" w:hAnsi="Lucida Console" w:cs="Calibri"/>
                <w:sz w:val="20"/>
                <w:szCs w:val="20"/>
                <w:lang w:eastAsia="en-GB"/>
              </w:rPr>
            </w:pPr>
            <w:r>
              <w:rPr>
                <w:rFonts w:ascii="Calibri" w:hAnsi="Calibri"/>
                <w:color w:val="000000"/>
              </w:rPr>
              <w:t>96</w:t>
            </w:r>
          </w:p>
        </w:tc>
        <w:tc>
          <w:tcPr>
            <w:tcW w:w="699" w:type="dxa"/>
            <w:tcBorders>
              <w:bottom w:val="double" w:sz="2" w:space="0" w:color="auto"/>
            </w:tcBorders>
            <w:noWrap/>
            <w:vAlign w:val="center"/>
            <w:hideMark/>
          </w:tcPr>
          <w:p w14:paraId="66AE9A31" w14:textId="3323EDC3"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96</w:t>
            </w:r>
          </w:p>
        </w:tc>
        <w:tc>
          <w:tcPr>
            <w:tcW w:w="699" w:type="dxa"/>
            <w:tcBorders>
              <w:bottom w:val="double" w:sz="2" w:space="0" w:color="auto"/>
            </w:tcBorders>
            <w:noWrap/>
            <w:vAlign w:val="center"/>
            <w:hideMark/>
          </w:tcPr>
          <w:p w14:paraId="535E4189" w14:textId="7329126C"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96</w:t>
            </w:r>
          </w:p>
        </w:tc>
        <w:tc>
          <w:tcPr>
            <w:tcW w:w="1786" w:type="dxa"/>
            <w:tcBorders>
              <w:bottom w:val="double" w:sz="2" w:space="0" w:color="auto"/>
            </w:tcBorders>
            <w:noWrap/>
            <w:vAlign w:val="center"/>
            <w:hideMark/>
          </w:tcPr>
          <w:p w14:paraId="620508A6" w14:textId="300929E0"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96</w:t>
            </w:r>
          </w:p>
        </w:tc>
        <w:tc>
          <w:tcPr>
            <w:tcW w:w="1418" w:type="dxa"/>
            <w:tcBorders>
              <w:bottom w:val="double" w:sz="2" w:space="0" w:color="auto"/>
            </w:tcBorders>
            <w:noWrap/>
            <w:vAlign w:val="center"/>
            <w:hideMark/>
          </w:tcPr>
          <w:p w14:paraId="7629A703" w14:textId="65121E28" w:rsidR="00D70542" w:rsidRPr="00967674" w:rsidRDefault="00D70542" w:rsidP="009D2E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olor w:val="000000"/>
              </w:rPr>
              <w:t>96</w:t>
            </w:r>
          </w:p>
        </w:tc>
      </w:tr>
      <w:tr w:rsidR="00967674" w:rsidRPr="00967674" w14:paraId="63910EB5" w14:textId="77777777" w:rsidTr="009D2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tcBorders>
              <w:top w:val="double" w:sz="2" w:space="0" w:color="auto"/>
              <w:bottom w:val="single" w:sz="12" w:space="0" w:color="auto"/>
            </w:tcBorders>
            <w:noWrap/>
            <w:vAlign w:val="center"/>
            <w:hideMark/>
          </w:tcPr>
          <w:p w14:paraId="0BB60FE5" w14:textId="77777777" w:rsidR="00667622" w:rsidRPr="009D2E8F" w:rsidRDefault="00667622" w:rsidP="009D2E8F">
            <w:pPr>
              <w:jc w:val="center"/>
              <w:rPr>
                <w:rFonts w:ascii="Calibri" w:eastAsia="Times New Roman" w:hAnsi="Calibri" w:cs="Calibri"/>
                <w:lang w:eastAsia="en-GB"/>
              </w:rPr>
            </w:pPr>
            <w:r w:rsidRPr="009D2E8F">
              <w:rPr>
                <w:rFonts w:ascii="Calibri" w:eastAsia="Times New Roman" w:hAnsi="Calibri" w:cs="Calibri"/>
                <w:lang w:eastAsia="en-GB"/>
              </w:rPr>
              <w:t>Total</w:t>
            </w:r>
          </w:p>
        </w:tc>
        <w:tc>
          <w:tcPr>
            <w:tcW w:w="1792" w:type="dxa"/>
            <w:tcBorders>
              <w:top w:val="double" w:sz="2" w:space="0" w:color="auto"/>
              <w:bottom w:val="single" w:sz="12" w:space="0" w:color="auto"/>
            </w:tcBorders>
            <w:noWrap/>
            <w:vAlign w:val="center"/>
            <w:hideMark/>
          </w:tcPr>
          <w:p w14:paraId="628C8B5F" w14:textId="1D3D32CE" w:rsidR="00667622" w:rsidRPr="00967674" w:rsidRDefault="000257FF"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b/>
                <w:sz w:val="20"/>
                <w:szCs w:val="20"/>
                <w:lang w:eastAsia="en-GB"/>
              </w:rPr>
            </w:pPr>
            <w:r>
              <w:rPr>
                <w:rFonts w:ascii="Lucida Console" w:eastAsia="Times New Roman" w:hAnsi="Lucida Console" w:cs="Calibri"/>
                <w:b/>
                <w:sz w:val="20"/>
                <w:szCs w:val="20"/>
                <w:lang w:eastAsia="en-GB"/>
              </w:rPr>
              <w:t>13</w:t>
            </w:r>
            <w:r w:rsidR="00557C23">
              <w:rPr>
                <w:rFonts w:ascii="Lucida Console" w:eastAsia="Times New Roman" w:hAnsi="Lucida Console" w:cs="Calibri"/>
                <w:b/>
                <w:sz w:val="20"/>
                <w:szCs w:val="20"/>
                <w:lang w:eastAsia="en-GB"/>
              </w:rPr>
              <w:t>04</w:t>
            </w:r>
          </w:p>
        </w:tc>
        <w:tc>
          <w:tcPr>
            <w:tcW w:w="699" w:type="dxa"/>
            <w:tcBorders>
              <w:top w:val="double" w:sz="2" w:space="0" w:color="auto"/>
              <w:bottom w:val="single" w:sz="12" w:space="0" w:color="auto"/>
            </w:tcBorders>
            <w:noWrap/>
            <w:vAlign w:val="center"/>
            <w:hideMark/>
          </w:tcPr>
          <w:p w14:paraId="44CBAAC8" w14:textId="2DCE344A" w:rsidR="00667622" w:rsidRPr="00967674" w:rsidRDefault="000257FF"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b/>
                <w:sz w:val="20"/>
                <w:szCs w:val="20"/>
                <w:lang w:eastAsia="en-GB"/>
              </w:rPr>
            </w:pPr>
            <w:r>
              <w:rPr>
                <w:rFonts w:ascii="Lucida Console" w:eastAsia="Times New Roman" w:hAnsi="Lucida Console" w:cs="Calibri"/>
                <w:b/>
                <w:sz w:val="20"/>
                <w:szCs w:val="20"/>
                <w:lang w:eastAsia="en-GB"/>
              </w:rPr>
              <w:t>1311</w:t>
            </w:r>
          </w:p>
        </w:tc>
        <w:tc>
          <w:tcPr>
            <w:tcW w:w="699" w:type="dxa"/>
            <w:tcBorders>
              <w:top w:val="double" w:sz="2" w:space="0" w:color="auto"/>
              <w:bottom w:val="single" w:sz="12" w:space="0" w:color="auto"/>
            </w:tcBorders>
            <w:noWrap/>
            <w:vAlign w:val="center"/>
            <w:hideMark/>
          </w:tcPr>
          <w:p w14:paraId="54638A61" w14:textId="172143CB" w:rsidR="00667622" w:rsidRPr="00967674" w:rsidRDefault="00740935"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b/>
                <w:sz w:val="20"/>
                <w:szCs w:val="20"/>
                <w:lang w:eastAsia="en-GB"/>
              </w:rPr>
            </w:pPr>
            <w:r>
              <w:rPr>
                <w:rFonts w:ascii="Lucida Console" w:eastAsia="Times New Roman" w:hAnsi="Lucida Console" w:cs="Calibri"/>
                <w:b/>
                <w:sz w:val="20"/>
                <w:szCs w:val="20"/>
                <w:lang w:eastAsia="en-GB"/>
              </w:rPr>
              <w:t>1303</w:t>
            </w:r>
          </w:p>
        </w:tc>
        <w:tc>
          <w:tcPr>
            <w:tcW w:w="1786" w:type="dxa"/>
            <w:tcBorders>
              <w:top w:val="double" w:sz="2" w:space="0" w:color="auto"/>
              <w:bottom w:val="single" w:sz="12" w:space="0" w:color="auto"/>
            </w:tcBorders>
            <w:noWrap/>
            <w:vAlign w:val="center"/>
            <w:hideMark/>
          </w:tcPr>
          <w:p w14:paraId="09C08F45" w14:textId="339AAEFC" w:rsidR="00667622" w:rsidRPr="00967674" w:rsidRDefault="00A67F8A"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b/>
                <w:sz w:val="20"/>
                <w:szCs w:val="20"/>
                <w:lang w:eastAsia="en-GB"/>
              </w:rPr>
            </w:pPr>
            <w:r>
              <w:rPr>
                <w:rFonts w:ascii="Lucida Console" w:eastAsia="Times New Roman" w:hAnsi="Lucida Console" w:cs="Calibri"/>
                <w:b/>
                <w:sz w:val="20"/>
                <w:szCs w:val="20"/>
                <w:lang w:eastAsia="en-GB"/>
              </w:rPr>
              <w:t>1311</w:t>
            </w:r>
          </w:p>
        </w:tc>
        <w:tc>
          <w:tcPr>
            <w:tcW w:w="1418" w:type="dxa"/>
            <w:tcBorders>
              <w:top w:val="double" w:sz="2" w:space="0" w:color="auto"/>
              <w:bottom w:val="single" w:sz="12" w:space="0" w:color="auto"/>
            </w:tcBorders>
            <w:noWrap/>
            <w:vAlign w:val="center"/>
            <w:hideMark/>
          </w:tcPr>
          <w:p w14:paraId="3B45105A" w14:textId="59F0B5D2" w:rsidR="00667622" w:rsidRPr="00967674" w:rsidRDefault="00740935" w:rsidP="009D2E8F">
            <w:pPr>
              <w:jc w:val="center"/>
              <w:cnfStyle w:val="000000100000" w:firstRow="0" w:lastRow="0" w:firstColumn="0" w:lastColumn="0" w:oddVBand="0" w:evenVBand="0" w:oddHBand="1" w:evenHBand="0" w:firstRowFirstColumn="0" w:firstRowLastColumn="0" w:lastRowFirstColumn="0" w:lastRowLastColumn="0"/>
              <w:rPr>
                <w:rFonts w:ascii="Lucida Console" w:eastAsia="Times New Roman" w:hAnsi="Lucida Console" w:cs="Calibri"/>
                <w:b/>
                <w:sz w:val="20"/>
                <w:szCs w:val="20"/>
                <w:lang w:eastAsia="en-GB"/>
              </w:rPr>
            </w:pPr>
            <w:r>
              <w:rPr>
                <w:rFonts w:ascii="Lucida Console" w:eastAsia="Times New Roman" w:hAnsi="Lucida Console" w:cs="Calibri"/>
                <w:b/>
                <w:sz w:val="20"/>
                <w:szCs w:val="20"/>
                <w:lang w:eastAsia="en-GB"/>
              </w:rPr>
              <w:t>1311</w:t>
            </w:r>
          </w:p>
        </w:tc>
      </w:tr>
    </w:tbl>
    <w:p w14:paraId="4EEE1091" w14:textId="6F66F67C" w:rsidR="00667622" w:rsidRPr="00967674" w:rsidRDefault="00667622" w:rsidP="00667622">
      <w:r w:rsidRPr="00967674">
        <w:rPr>
          <w:b/>
        </w:rPr>
        <w:t>Table S</w:t>
      </w:r>
      <w:r w:rsidR="007F682B">
        <w:rPr>
          <w:b/>
        </w:rPr>
        <w:t>4</w:t>
      </w:r>
      <w:r w:rsidRPr="00967674">
        <w:rPr>
          <w:b/>
        </w:rPr>
        <w:t xml:space="preserve">. </w:t>
      </w:r>
      <w:r w:rsidRPr="00967674">
        <w:t>The number of species with complete data available to use in each approach.</w:t>
      </w:r>
    </w:p>
    <w:p w14:paraId="0FB96E1D" w14:textId="77777777" w:rsidR="008871DE" w:rsidRDefault="008871DE" w:rsidP="00967674">
      <w:pPr>
        <w:pStyle w:val="Heading2"/>
        <w:rPr>
          <w:b/>
          <w:color w:val="auto"/>
        </w:rPr>
      </w:pPr>
    </w:p>
    <w:p w14:paraId="1DFE6A36" w14:textId="4D92B1BD" w:rsidR="00667622" w:rsidRPr="00967674" w:rsidRDefault="00667622" w:rsidP="00967674">
      <w:pPr>
        <w:pStyle w:val="Heading2"/>
        <w:rPr>
          <w:b/>
          <w:color w:val="auto"/>
        </w:rPr>
      </w:pPr>
      <w:r w:rsidRPr="00967674">
        <w:rPr>
          <w:b/>
          <w:color w:val="auto"/>
        </w:rPr>
        <w:t>Execution of analysis</w:t>
      </w:r>
    </w:p>
    <w:p w14:paraId="443D63CC" w14:textId="206C3A52" w:rsidR="00667622" w:rsidRPr="00967674" w:rsidRDefault="00667622" w:rsidP="00667622">
      <w:r w:rsidRPr="00967674">
        <w:t xml:space="preserve">We used the entire data set available to test </w:t>
      </w:r>
      <w:proofErr w:type="spellStart"/>
      <w:r w:rsidRPr="00967674">
        <w:t>rCAT</w:t>
      </w:r>
      <w:proofErr w:type="spellEnd"/>
      <w:r w:rsidRPr="00967674">
        <w:t xml:space="preserve">, </w:t>
      </w:r>
      <w:proofErr w:type="spellStart"/>
      <w:r w:rsidRPr="00967674">
        <w:t>ConR</w:t>
      </w:r>
      <w:proofErr w:type="spellEnd"/>
      <w:r w:rsidRPr="00967674">
        <w:t xml:space="preserve">, Specimen </w:t>
      </w:r>
      <w:r w:rsidR="00C11837">
        <w:t>C</w:t>
      </w:r>
      <w:r w:rsidRPr="00967674">
        <w:t>ount</w:t>
      </w:r>
      <w:r w:rsidR="00C11837">
        <w:t>,</w:t>
      </w:r>
      <w:r w:rsidRPr="00967674">
        <w:t xml:space="preserve"> and US </w:t>
      </w:r>
      <w:r w:rsidR="00E62316">
        <w:t>M</w:t>
      </w:r>
      <w:r w:rsidRPr="00967674">
        <w:t xml:space="preserve">ethod. </w:t>
      </w:r>
    </w:p>
    <w:p w14:paraId="022A5C35" w14:textId="4AC67878" w:rsidR="00667622" w:rsidRPr="00967674" w:rsidRDefault="00667622" w:rsidP="00667622">
      <w:r w:rsidRPr="00967674">
        <w:t xml:space="preserve">Before training our random forests classifier, we removed highly correlated predictors and predictors with near-zero variance. We then centred all numerical predictors to their mean and scaled them by their standard deviation. We took 75% of our random forest data set as the training set and used repeated cross-validation (10-folds, 5 repeats) on this to tune the hyperparameters of the random forest classifier. We chose the best model based on the area under the receiver operator curve (ROC) and tested the performance of the best model on the remaining 25% of the data set. We measured predictor importance in the best random forest classifier as mean decrease in accuracy by predictor permutation on the out-of-bag samples. The </w:t>
      </w:r>
      <w:r w:rsidRPr="00967674">
        <w:rPr>
          <w:i/>
        </w:rPr>
        <w:t xml:space="preserve">caret </w:t>
      </w:r>
      <w:r w:rsidRPr="00967674">
        <w:t>package in R was used for all of this.</w:t>
      </w:r>
    </w:p>
    <w:p w14:paraId="2E202197" w14:textId="1991308B" w:rsidR="00667622" w:rsidRDefault="00667622" w:rsidP="00667622">
      <w:r w:rsidRPr="00967674">
        <w:t xml:space="preserve">We calculated the threshold for Specimen </w:t>
      </w:r>
      <w:r w:rsidR="00C11837">
        <w:t>C</w:t>
      </w:r>
      <w:r w:rsidRPr="00967674">
        <w:t>ount by measuring the classification accuracy on the entire data set as the threshold was increased from 1 to 100 specimens, and then chose the threshold that maximised the accuracy. The best threshold was 1</w:t>
      </w:r>
      <w:r w:rsidR="00707F75">
        <w:t>2</w:t>
      </w:r>
      <w:r w:rsidRPr="00967674">
        <w:t xml:space="preserve"> georeferenced specimens</w:t>
      </w:r>
      <w:r w:rsidR="009C1F7A" w:rsidRPr="00967674">
        <w:t xml:space="preserve"> (Fig S1)</w:t>
      </w:r>
      <w:r w:rsidRPr="00967674">
        <w:t>.</w:t>
      </w:r>
    </w:p>
    <w:p w14:paraId="303A3781" w14:textId="77777777" w:rsidR="007F682B" w:rsidRPr="00967674" w:rsidRDefault="007F682B" w:rsidP="00667622"/>
    <w:p w14:paraId="21B56A83" w14:textId="4346B0AB" w:rsidR="00667622" w:rsidRPr="00967674" w:rsidRDefault="004C78CB" w:rsidP="00667622">
      <w:r>
        <w:rPr>
          <w:noProof/>
        </w:rPr>
        <w:lastRenderedPageBreak/>
        <w:drawing>
          <wp:inline distT="0" distB="0" distL="0" distR="0" wp14:anchorId="09F457FB" wp14:editId="40F24CD1">
            <wp:extent cx="5486411" cy="3200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men_count_threshold_accurac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11" cy="3200407"/>
                    </a:xfrm>
                    <a:prstGeom prst="rect">
                      <a:avLst/>
                    </a:prstGeom>
                  </pic:spPr>
                </pic:pic>
              </a:graphicData>
            </a:graphic>
          </wp:inline>
        </w:drawing>
      </w:r>
    </w:p>
    <w:p w14:paraId="138339D5" w14:textId="4B768C1E" w:rsidR="009C1F7A" w:rsidRPr="00967674" w:rsidRDefault="009C1F7A" w:rsidP="00667622">
      <w:r w:rsidRPr="00967674">
        <w:rPr>
          <w:b/>
        </w:rPr>
        <w:t>Fig</w:t>
      </w:r>
      <w:r w:rsidR="00CF474A" w:rsidRPr="00967674">
        <w:rPr>
          <w:b/>
        </w:rPr>
        <w:t>ure</w:t>
      </w:r>
      <w:r w:rsidRPr="00967674">
        <w:rPr>
          <w:b/>
        </w:rPr>
        <w:t xml:space="preserve"> S1. </w:t>
      </w:r>
      <w:r w:rsidRPr="00967674">
        <w:t xml:space="preserve">Accuracy, sensitivity, and specificity of classification by the Specimen </w:t>
      </w:r>
      <w:r w:rsidR="00F90AAE">
        <w:t>C</w:t>
      </w:r>
      <w:r w:rsidRPr="00967674">
        <w:t xml:space="preserve">ount approach using different thresholds. The best threshold, used in the approach comparison, is shown with a vertical </w:t>
      </w:r>
      <w:r w:rsidR="00F90AAE">
        <w:t>dashed</w:t>
      </w:r>
      <w:r w:rsidRPr="00967674">
        <w:t xml:space="preserve"> line.</w:t>
      </w:r>
    </w:p>
    <w:p w14:paraId="49D992FE" w14:textId="77777777" w:rsidR="008871DE" w:rsidRDefault="008871DE" w:rsidP="00967674">
      <w:pPr>
        <w:pStyle w:val="Heading2"/>
        <w:rPr>
          <w:b/>
          <w:color w:val="auto"/>
        </w:rPr>
      </w:pPr>
    </w:p>
    <w:p w14:paraId="47C3E71A" w14:textId="57C208D4" w:rsidR="00667622" w:rsidRPr="00967674" w:rsidRDefault="00667622" w:rsidP="00967674">
      <w:pPr>
        <w:pStyle w:val="Heading2"/>
        <w:rPr>
          <w:b/>
          <w:color w:val="auto"/>
        </w:rPr>
      </w:pPr>
      <w:r w:rsidRPr="00967674">
        <w:rPr>
          <w:b/>
          <w:color w:val="auto"/>
        </w:rPr>
        <w:t>Comparison of threat assessment</w:t>
      </w:r>
    </w:p>
    <w:p w14:paraId="41859D2C" w14:textId="77777777" w:rsidR="00667622" w:rsidRPr="00967674" w:rsidRDefault="00667622" w:rsidP="00667622">
      <w:r w:rsidRPr="00967674">
        <w:t>We compared approaches based on their accuracy, sensitivity, and specificity. We also compared the accuracy of all approaches to the default accuracy, defined as the accuracy that could be achieved by classifying all species to the most common threat status in the data set.</w:t>
      </w:r>
    </w:p>
    <w:p w14:paraId="3DEB7AD3" w14:textId="0C495704" w:rsidR="00667622" w:rsidRPr="00967674" w:rsidRDefault="00667622" w:rsidP="00667622">
      <w:r w:rsidRPr="00967674">
        <w:t xml:space="preserve">We tested significance using Bayesian parameter estimation. For all parameter estimations, we chose flat conjugate priors to make computation easier. To estimate the accuracy of each approach, we chose a binomial likelihood for the number of correct classifications, which gave us the Beta distribution as the conjugate prior. The Beta distribution also had the benefit of being characterised by two parameters analogous to the number of correct and incorrect classifications, and outputting a number bounded between 0 and 1, as used for accuracy. We updated our flat prior with the number of correct and incorrect classifications and drew 10,000 samples from the resulting posterior. </w:t>
      </w:r>
    </w:p>
    <w:p w14:paraId="0DD3C254" w14:textId="77777777" w:rsidR="00667622" w:rsidRPr="00967674" w:rsidRDefault="00667622" w:rsidP="00667622">
      <w:r w:rsidRPr="00967674">
        <w:t>To estimate the sensitivity and specificity of each approach, a multinomial likelihood was chosen to model the number of true positives, true negatives, false positives, and false negatives. This lead to our choosing flat Dirichlet prior for similar reasons as above. After updating the prior and drawing 10,000 samples from the posterior, we used the samples to calculate distributions for the sensitivity and specificity.</w:t>
      </w:r>
    </w:p>
    <w:p w14:paraId="0FD2C38C" w14:textId="77777777" w:rsidR="00667622" w:rsidRPr="00967674" w:rsidRDefault="00667622" w:rsidP="00667622">
      <w:r w:rsidRPr="00967674">
        <w:t xml:space="preserve">To test the significance of differences between approaches we first calculated the difference between the relevant posterior distribution samples, then assigned significance based on whether zero fell outside the 95% credible interval of the difference posterior distribution. We defined </w:t>
      </w:r>
      <w:r w:rsidRPr="00967674">
        <w:lastRenderedPageBreak/>
        <w:t>significant difference from the default accuracy as whether zero fell outside of the 95% credible interval of the accuracy posterior distribution for the approach in question.</w:t>
      </w:r>
    </w:p>
    <w:p w14:paraId="524A4FCD" w14:textId="147B223B" w:rsidR="00D41630" w:rsidRDefault="00667622" w:rsidP="00667622">
      <w:r w:rsidRPr="00967674">
        <w:t>We defined the credible interval of all distributions based on the highest posterior density interval.</w:t>
      </w:r>
    </w:p>
    <w:tbl>
      <w:tblPr>
        <w:tblW w:w="9696" w:type="dxa"/>
        <w:tblLook w:val="04A0" w:firstRow="1" w:lastRow="0" w:firstColumn="1" w:lastColumn="0" w:noHBand="0" w:noVBand="1"/>
      </w:tblPr>
      <w:tblGrid>
        <w:gridCol w:w="1021"/>
        <w:gridCol w:w="808"/>
        <w:gridCol w:w="927"/>
        <w:gridCol w:w="808"/>
        <w:gridCol w:w="927"/>
        <w:gridCol w:w="808"/>
        <w:gridCol w:w="927"/>
        <w:gridCol w:w="808"/>
        <w:gridCol w:w="927"/>
        <w:gridCol w:w="808"/>
        <w:gridCol w:w="927"/>
      </w:tblGrid>
      <w:tr w:rsidR="007076DD" w:rsidRPr="007076DD" w14:paraId="53AD83CC" w14:textId="77777777" w:rsidTr="00EF7C07">
        <w:trPr>
          <w:trHeight w:val="300"/>
        </w:trPr>
        <w:tc>
          <w:tcPr>
            <w:tcW w:w="1021" w:type="dxa"/>
            <w:tcBorders>
              <w:top w:val="single" w:sz="12" w:space="0" w:color="auto"/>
              <w:left w:val="single" w:sz="12" w:space="0" w:color="auto"/>
              <w:right w:val="single" w:sz="2" w:space="0" w:color="auto"/>
            </w:tcBorders>
            <w:shd w:val="clear" w:color="auto" w:fill="auto"/>
            <w:noWrap/>
            <w:vAlign w:val="bottom"/>
            <w:hideMark/>
          </w:tcPr>
          <w:p w14:paraId="41E73D3D" w14:textId="380DD376" w:rsidR="007076DD" w:rsidRPr="007076DD" w:rsidRDefault="007076DD" w:rsidP="007076DD">
            <w:pPr>
              <w:spacing w:after="0" w:line="240" w:lineRule="auto"/>
              <w:rPr>
                <w:rFonts w:ascii="Calibri" w:eastAsia="Times New Roman" w:hAnsi="Calibri" w:cs="Times New Roman"/>
                <w:b/>
                <w:color w:val="000000"/>
                <w:sz w:val="20"/>
                <w:lang w:eastAsia="en-GB"/>
              </w:rPr>
            </w:pPr>
          </w:p>
        </w:tc>
        <w:tc>
          <w:tcPr>
            <w:tcW w:w="1735" w:type="dxa"/>
            <w:gridSpan w:val="2"/>
            <w:tcBorders>
              <w:top w:val="single" w:sz="12" w:space="0" w:color="auto"/>
              <w:left w:val="single" w:sz="2" w:space="0" w:color="auto"/>
              <w:bottom w:val="single" w:sz="12" w:space="0" w:color="auto"/>
              <w:right w:val="single" w:sz="2" w:space="0" w:color="auto"/>
            </w:tcBorders>
            <w:shd w:val="clear" w:color="auto" w:fill="auto"/>
            <w:noWrap/>
            <w:vAlign w:val="bottom"/>
            <w:hideMark/>
          </w:tcPr>
          <w:p w14:paraId="5F25372F" w14:textId="77777777" w:rsidR="007076DD" w:rsidRPr="007076DD" w:rsidRDefault="007076DD" w:rsidP="007076DD">
            <w:pPr>
              <w:spacing w:after="0" w:line="240" w:lineRule="auto"/>
              <w:jc w:val="center"/>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Random Forests</w:t>
            </w:r>
          </w:p>
        </w:tc>
        <w:tc>
          <w:tcPr>
            <w:tcW w:w="1735" w:type="dxa"/>
            <w:gridSpan w:val="2"/>
            <w:tcBorders>
              <w:top w:val="single" w:sz="12" w:space="0" w:color="auto"/>
              <w:left w:val="single" w:sz="2" w:space="0" w:color="auto"/>
              <w:bottom w:val="single" w:sz="12" w:space="0" w:color="auto"/>
              <w:right w:val="single" w:sz="2" w:space="0" w:color="auto"/>
            </w:tcBorders>
            <w:shd w:val="clear" w:color="auto" w:fill="auto"/>
            <w:noWrap/>
            <w:vAlign w:val="bottom"/>
            <w:hideMark/>
          </w:tcPr>
          <w:p w14:paraId="31C2E0BD" w14:textId="77777777" w:rsidR="007076DD" w:rsidRPr="007076DD" w:rsidRDefault="007076DD" w:rsidP="007076DD">
            <w:pPr>
              <w:spacing w:after="0" w:line="240" w:lineRule="auto"/>
              <w:jc w:val="center"/>
              <w:rPr>
                <w:rFonts w:ascii="Calibri" w:eastAsia="Times New Roman" w:hAnsi="Calibri" w:cs="Times New Roman"/>
                <w:b/>
                <w:color w:val="000000"/>
                <w:sz w:val="20"/>
                <w:lang w:eastAsia="en-GB"/>
              </w:rPr>
            </w:pPr>
            <w:proofErr w:type="spellStart"/>
            <w:r w:rsidRPr="007076DD">
              <w:rPr>
                <w:rFonts w:ascii="Calibri" w:eastAsia="Times New Roman" w:hAnsi="Calibri" w:cs="Times New Roman"/>
                <w:b/>
                <w:color w:val="000000"/>
                <w:sz w:val="20"/>
                <w:lang w:eastAsia="en-GB"/>
              </w:rPr>
              <w:t>rCAT</w:t>
            </w:r>
            <w:proofErr w:type="spellEnd"/>
          </w:p>
        </w:tc>
        <w:tc>
          <w:tcPr>
            <w:tcW w:w="1735" w:type="dxa"/>
            <w:gridSpan w:val="2"/>
            <w:tcBorders>
              <w:top w:val="single" w:sz="12" w:space="0" w:color="auto"/>
              <w:left w:val="single" w:sz="2" w:space="0" w:color="auto"/>
              <w:bottom w:val="single" w:sz="12" w:space="0" w:color="auto"/>
              <w:right w:val="single" w:sz="2" w:space="0" w:color="auto"/>
            </w:tcBorders>
            <w:shd w:val="clear" w:color="auto" w:fill="auto"/>
            <w:noWrap/>
            <w:vAlign w:val="bottom"/>
            <w:hideMark/>
          </w:tcPr>
          <w:p w14:paraId="1C348442" w14:textId="77777777" w:rsidR="007076DD" w:rsidRPr="007076DD" w:rsidRDefault="007076DD" w:rsidP="007076DD">
            <w:pPr>
              <w:spacing w:after="0" w:line="240" w:lineRule="auto"/>
              <w:jc w:val="center"/>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Specimen Count</w:t>
            </w:r>
          </w:p>
        </w:tc>
        <w:tc>
          <w:tcPr>
            <w:tcW w:w="1735" w:type="dxa"/>
            <w:gridSpan w:val="2"/>
            <w:tcBorders>
              <w:top w:val="single" w:sz="12" w:space="0" w:color="auto"/>
              <w:left w:val="single" w:sz="2" w:space="0" w:color="auto"/>
              <w:bottom w:val="single" w:sz="12" w:space="0" w:color="auto"/>
              <w:right w:val="single" w:sz="2" w:space="0" w:color="auto"/>
            </w:tcBorders>
            <w:shd w:val="clear" w:color="auto" w:fill="auto"/>
            <w:noWrap/>
            <w:vAlign w:val="bottom"/>
            <w:hideMark/>
          </w:tcPr>
          <w:p w14:paraId="25C2AA66" w14:textId="77777777" w:rsidR="007076DD" w:rsidRPr="007076DD" w:rsidRDefault="007076DD" w:rsidP="007076DD">
            <w:pPr>
              <w:spacing w:after="0" w:line="240" w:lineRule="auto"/>
              <w:jc w:val="center"/>
              <w:rPr>
                <w:rFonts w:ascii="Calibri" w:eastAsia="Times New Roman" w:hAnsi="Calibri" w:cs="Times New Roman"/>
                <w:b/>
                <w:color w:val="000000"/>
                <w:sz w:val="20"/>
                <w:lang w:eastAsia="en-GB"/>
              </w:rPr>
            </w:pPr>
            <w:proofErr w:type="spellStart"/>
            <w:r w:rsidRPr="007076DD">
              <w:rPr>
                <w:rFonts w:ascii="Calibri" w:eastAsia="Times New Roman" w:hAnsi="Calibri" w:cs="Times New Roman"/>
                <w:b/>
                <w:color w:val="000000"/>
                <w:sz w:val="20"/>
                <w:lang w:eastAsia="en-GB"/>
              </w:rPr>
              <w:t>ConR</w:t>
            </w:r>
            <w:proofErr w:type="spellEnd"/>
          </w:p>
        </w:tc>
        <w:tc>
          <w:tcPr>
            <w:tcW w:w="1735" w:type="dxa"/>
            <w:gridSpan w:val="2"/>
            <w:tcBorders>
              <w:top w:val="single" w:sz="12" w:space="0" w:color="auto"/>
              <w:left w:val="single" w:sz="2" w:space="0" w:color="auto"/>
              <w:bottom w:val="single" w:sz="12" w:space="0" w:color="auto"/>
              <w:right w:val="single" w:sz="12" w:space="0" w:color="auto"/>
            </w:tcBorders>
            <w:shd w:val="clear" w:color="auto" w:fill="auto"/>
            <w:noWrap/>
            <w:vAlign w:val="bottom"/>
            <w:hideMark/>
          </w:tcPr>
          <w:p w14:paraId="380FDD67" w14:textId="77777777" w:rsidR="007076DD" w:rsidRPr="007076DD" w:rsidRDefault="007076DD" w:rsidP="007076DD">
            <w:pPr>
              <w:spacing w:after="0" w:line="240" w:lineRule="auto"/>
              <w:jc w:val="center"/>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US Method</w:t>
            </w:r>
          </w:p>
        </w:tc>
      </w:tr>
      <w:tr w:rsidR="00707F75" w:rsidRPr="007076DD" w14:paraId="7D1DB7AA" w14:textId="77777777" w:rsidTr="00EF7C07">
        <w:trPr>
          <w:trHeight w:val="300"/>
        </w:trPr>
        <w:tc>
          <w:tcPr>
            <w:tcW w:w="1021" w:type="dxa"/>
            <w:tcBorders>
              <w:left w:val="single" w:sz="12" w:space="0" w:color="auto"/>
              <w:bottom w:val="single" w:sz="12" w:space="0" w:color="auto"/>
              <w:right w:val="single" w:sz="2" w:space="0" w:color="auto"/>
            </w:tcBorders>
            <w:shd w:val="clear" w:color="auto" w:fill="auto"/>
            <w:noWrap/>
            <w:vAlign w:val="bottom"/>
            <w:hideMark/>
          </w:tcPr>
          <w:p w14:paraId="42A5F89C" w14:textId="0A485976" w:rsidR="007076DD" w:rsidRPr="007076DD" w:rsidRDefault="007076DD" w:rsidP="007076DD">
            <w:pPr>
              <w:spacing w:after="0" w:line="240" w:lineRule="auto"/>
              <w:rPr>
                <w:rFonts w:ascii="Calibri" w:eastAsia="Times New Roman" w:hAnsi="Calibri" w:cs="Times New Roman"/>
                <w:color w:val="000000"/>
                <w:sz w:val="20"/>
                <w:lang w:eastAsia="en-GB"/>
              </w:rPr>
            </w:pPr>
          </w:p>
        </w:tc>
        <w:tc>
          <w:tcPr>
            <w:tcW w:w="808" w:type="dxa"/>
            <w:tcBorders>
              <w:top w:val="single" w:sz="12" w:space="0" w:color="auto"/>
              <w:left w:val="single" w:sz="2" w:space="0" w:color="auto"/>
              <w:bottom w:val="single" w:sz="12" w:space="0" w:color="auto"/>
            </w:tcBorders>
            <w:shd w:val="clear" w:color="auto" w:fill="auto"/>
            <w:noWrap/>
            <w:vAlign w:val="bottom"/>
            <w:hideMark/>
          </w:tcPr>
          <w:p w14:paraId="743F47CB"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species</w:t>
            </w:r>
          </w:p>
        </w:tc>
        <w:tc>
          <w:tcPr>
            <w:tcW w:w="927" w:type="dxa"/>
            <w:tcBorders>
              <w:top w:val="single" w:sz="12" w:space="0" w:color="auto"/>
              <w:bottom w:val="single" w:sz="12" w:space="0" w:color="auto"/>
              <w:right w:val="single" w:sz="2" w:space="0" w:color="auto"/>
            </w:tcBorders>
            <w:shd w:val="clear" w:color="auto" w:fill="auto"/>
            <w:noWrap/>
            <w:vAlign w:val="bottom"/>
            <w:hideMark/>
          </w:tcPr>
          <w:p w14:paraId="3AB22FC2"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accuracy</w:t>
            </w:r>
          </w:p>
        </w:tc>
        <w:tc>
          <w:tcPr>
            <w:tcW w:w="808" w:type="dxa"/>
            <w:tcBorders>
              <w:top w:val="single" w:sz="12" w:space="0" w:color="auto"/>
              <w:left w:val="single" w:sz="2" w:space="0" w:color="auto"/>
              <w:bottom w:val="single" w:sz="12" w:space="0" w:color="auto"/>
            </w:tcBorders>
            <w:shd w:val="clear" w:color="auto" w:fill="auto"/>
            <w:noWrap/>
            <w:vAlign w:val="bottom"/>
            <w:hideMark/>
          </w:tcPr>
          <w:p w14:paraId="60DEE670"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species</w:t>
            </w:r>
          </w:p>
        </w:tc>
        <w:tc>
          <w:tcPr>
            <w:tcW w:w="927" w:type="dxa"/>
            <w:tcBorders>
              <w:top w:val="single" w:sz="12" w:space="0" w:color="auto"/>
              <w:bottom w:val="single" w:sz="12" w:space="0" w:color="auto"/>
              <w:right w:val="single" w:sz="2" w:space="0" w:color="auto"/>
            </w:tcBorders>
            <w:shd w:val="clear" w:color="auto" w:fill="auto"/>
            <w:noWrap/>
            <w:vAlign w:val="bottom"/>
            <w:hideMark/>
          </w:tcPr>
          <w:p w14:paraId="623B4308"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accuracy</w:t>
            </w:r>
          </w:p>
        </w:tc>
        <w:tc>
          <w:tcPr>
            <w:tcW w:w="808" w:type="dxa"/>
            <w:tcBorders>
              <w:top w:val="single" w:sz="12" w:space="0" w:color="auto"/>
              <w:left w:val="single" w:sz="2" w:space="0" w:color="auto"/>
              <w:bottom w:val="single" w:sz="12" w:space="0" w:color="auto"/>
            </w:tcBorders>
            <w:shd w:val="clear" w:color="auto" w:fill="auto"/>
            <w:noWrap/>
            <w:vAlign w:val="bottom"/>
            <w:hideMark/>
          </w:tcPr>
          <w:p w14:paraId="16877CC6"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species</w:t>
            </w:r>
          </w:p>
        </w:tc>
        <w:tc>
          <w:tcPr>
            <w:tcW w:w="927" w:type="dxa"/>
            <w:tcBorders>
              <w:top w:val="single" w:sz="12" w:space="0" w:color="auto"/>
              <w:bottom w:val="single" w:sz="12" w:space="0" w:color="auto"/>
              <w:right w:val="single" w:sz="2" w:space="0" w:color="auto"/>
            </w:tcBorders>
            <w:shd w:val="clear" w:color="auto" w:fill="auto"/>
            <w:noWrap/>
            <w:vAlign w:val="bottom"/>
            <w:hideMark/>
          </w:tcPr>
          <w:p w14:paraId="66CA7CDD"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accuracy</w:t>
            </w:r>
          </w:p>
        </w:tc>
        <w:tc>
          <w:tcPr>
            <w:tcW w:w="808" w:type="dxa"/>
            <w:tcBorders>
              <w:top w:val="single" w:sz="12" w:space="0" w:color="auto"/>
              <w:left w:val="single" w:sz="2" w:space="0" w:color="auto"/>
              <w:bottom w:val="single" w:sz="12" w:space="0" w:color="auto"/>
            </w:tcBorders>
            <w:shd w:val="clear" w:color="auto" w:fill="auto"/>
            <w:noWrap/>
            <w:vAlign w:val="bottom"/>
            <w:hideMark/>
          </w:tcPr>
          <w:p w14:paraId="01250853"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species</w:t>
            </w:r>
          </w:p>
        </w:tc>
        <w:tc>
          <w:tcPr>
            <w:tcW w:w="927" w:type="dxa"/>
            <w:tcBorders>
              <w:top w:val="single" w:sz="12" w:space="0" w:color="auto"/>
              <w:bottom w:val="single" w:sz="12" w:space="0" w:color="auto"/>
              <w:right w:val="single" w:sz="2" w:space="0" w:color="auto"/>
            </w:tcBorders>
            <w:shd w:val="clear" w:color="auto" w:fill="auto"/>
            <w:noWrap/>
            <w:vAlign w:val="bottom"/>
            <w:hideMark/>
          </w:tcPr>
          <w:p w14:paraId="04BD0A0F"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accuracy</w:t>
            </w:r>
          </w:p>
        </w:tc>
        <w:tc>
          <w:tcPr>
            <w:tcW w:w="808" w:type="dxa"/>
            <w:tcBorders>
              <w:top w:val="single" w:sz="12" w:space="0" w:color="auto"/>
              <w:left w:val="single" w:sz="2" w:space="0" w:color="auto"/>
              <w:bottom w:val="single" w:sz="12" w:space="0" w:color="auto"/>
            </w:tcBorders>
            <w:shd w:val="clear" w:color="auto" w:fill="auto"/>
            <w:noWrap/>
            <w:vAlign w:val="bottom"/>
            <w:hideMark/>
          </w:tcPr>
          <w:p w14:paraId="633793E0"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species</w:t>
            </w:r>
          </w:p>
        </w:tc>
        <w:tc>
          <w:tcPr>
            <w:tcW w:w="927" w:type="dxa"/>
            <w:tcBorders>
              <w:bottom w:val="single" w:sz="12" w:space="0" w:color="auto"/>
              <w:right w:val="single" w:sz="12" w:space="0" w:color="auto"/>
            </w:tcBorders>
            <w:shd w:val="clear" w:color="auto" w:fill="auto"/>
            <w:noWrap/>
            <w:vAlign w:val="bottom"/>
            <w:hideMark/>
          </w:tcPr>
          <w:p w14:paraId="6630E713" w14:textId="77777777" w:rsidR="007076DD" w:rsidRPr="007076DD" w:rsidRDefault="007076DD" w:rsidP="007076DD">
            <w:pPr>
              <w:spacing w:after="0" w:line="240" w:lineRule="auto"/>
              <w:rPr>
                <w:rFonts w:ascii="Calibri" w:eastAsia="Times New Roman" w:hAnsi="Calibri" w:cs="Times New Roman"/>
                <w:color w:val="000000"/>
                <w:sz w:val="20"/>
                <w:lang w:eastAsia="en-GB"/>
              </w:rPr>
            </w:pPr>
            <w:r w:rsidRPr="007076DD">
              <w:rPr>
                <w:rFonts w:ascii="Calibri" w:eastAsia="Times New Roman" w:hAnsi="Calibri" w:cs="Times New Roman"/>
                <w:color w:val="000000"/>
                <w:sz w:val="20"/>
                <w:lang w:eastAsia="en-GB"/>
              </w:rPr>
              <w:t>accuracy</w:t>
            </w:r>
          </w:p>
        </w:tc>
      </w:tr>
      <w:tr w:rsidR="00D41630" w:rsidRPr="007076DD" w14:paraId="5472C30D" w14:textId="77777777" w:rsidTr="00EF7C07">
        <w:trPr>
          <w:trHeight w:val="300"/>
        </w:trPr>
        <w:tc>
          <w:tcPr>
            <w:tcW w:w="1021" w:type="dxa"/>
            <w:tcBorders>
              <w:top w:val="single" w:sz="12" w:space="0" w:color="auto"/>
              <w:left w:val="single" w:sz="12" w:space="0" w:color="auto"/>
              <w:right w:val="single" w:sz="2" w:space="0" w:color="auto"/>
            </w:tcBorders>
            <w:shd w:val="clear" w:color="auto" w:fill="auto"/>
            <w:noWrap/>
            <w:vAlign w:val="bottom"/>
            <w:hideMark/>
          </w:tcPr>
          <w:p w14:paraId="781BE6F2" w14:textId="77777777" w:rsidR="00D41630" w:rsidRPr="007076DD" w:rsidRDefault="00D41630" w:rsidP="00D41630">
            <w:pPr>
              <w:spacing w:after="0" w:line="240" w:lineRule="auto"/>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LC</w:t>
            </w:r>
          </w:p>
        </w:tc>
        <w:tc>
          <w:tcPr>
            <w:tcW w:w="808" w:type="dxa"/>
            <w:tcBorders>
              <w:top w:val="single" w:sz="12" w:space="0" w:color="auto"/>
              <w:left w:val="single" w:sz="2" w:space="0" w:color="auto"/>
            </w:tcBorders>
            <w:shd w:val="clear" w:color="auto" w:fill="auto"/>
            <w:noWrap/>
            <w:vAlign w:val="bottom"/>
            <w:hideMark/>
          </w:tcPr>
          <w:p w14:paraId="6177CB39" w14:textId="237A2229"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205</w:t>
            </w:r>
          </w:p>
        </w:tc>
        <w:tc>
          <w:tcPr>
            <w:tcW w:w="927" w:type="dxa"/>
            <w:tcBorders>
              <w:top w:val="single" w:sz="12" w:space="0" w:color="auto"/>
              <w:right w:val="single" w:sz="2" w:space="0" w:color="auto"/>
            </w:tcBorders>
            <w:shd w:val="clear" w:color="000000" w:fill="6F99CE"/>
            <w:noWrap/>
            <w:vAlign w:val="bottom"/>
            <w:hideMark/>
          </w:tcPr>
          <w:p w14:paraId="4BBC268B" w14:textId="225B28AB"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0.961</w:t>
            </w:r>
          </w:p>
        </w:tc>
        <w:tc>
          <w:tcPr>
            <w:tcW w:w="808" w:type="dxa"/>
            <w:tcBorders>
              <w:top w:val="single" w:sz="12" w:space="0" w:color="auto"/>
              <w:left w:val="single" w:sz="2" w:space="0" w:color="auto"/>
            </w:tcBorders>
            <w:shd w:val="clear" w:color="auto" w:fill="auto"/>
            <w:noWrap/>
            <w:vAlign w:val="bottom"/>
            <w:hideMark/>
          </w:tcPr>
          <w:p w14:paraId="0C1F7E5D" w14:textId="470C07CA"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832</w:t>
            </w:r>
          </w:p>
        </w:tc>
        <w:tc>
          <w:tcPr>
            <w:tcW w:w="927" w:type="dxa"/>
            <w:tcBorders>
              <w:top w:val="single" w:sz="12" w:space="0" w:color="auto"/>
              <w:right w:val="single" w:sz="2" w:space="0" w:color="auto"/>
            </w:tcBorders>
            <w:shd w:val="clear" w:color="000000" w:fill="7BA1D2"/>
            <w:noWrap/>
            <w:vAlign w:val="bottom"/>
            <w:hideMark/>
          </w:tcPr>
          <w:p w14:paraId="2F3F5D6C" w14:textId="40C2B7BA"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0.956</w:t>
            </w:r>
          </w:p>
        </w:tc>
        <w:tc>
          <w:tcPr>
            <w:tcW w:w="808" w:type="dxa"/>
            <w:tcBorders>
              <w:top w:val="single" w:sz="12" w:space="0" w:color="auto"/>
              <w:left w:val="single" w:sz="2" w:space="0" w:color="auto"/>
            </w:tcBorders>
            <w:shd w:val="clear" w:color="auto" w:fill="auto"/>
            <w:noWrap/>
            <w:vAlign w:val="bottom"/>
            <w:hideMark/>
          </w:tcPr>
          <w:p w14:paraId="2CEFD572" w14:textId="2799AEF9"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832</w:t>
            </w:r>
          </w:p>
        </w:tc>
        <w:tc>
          <w:tcPr>
            <w:tcW w:w="927" w:type="dxa"/>
            <w:tcBorders>
              <w:top w:val="single" w:sz="12" w:space="0" w:color="auto"/>
              <w:right w:val="single" w:sz="2" w:space="0" w:color="auto"/>
            </w:tcBorders>
            <w:shd w:val="clear" w:color="000000" w:fill="89ABD7"/>
            <w:noWrap/>
            <w:vAlign w:val="bottom"/>
            <w:hideMark/>
          </w:tcPr>
          <w:p w14:paraId="07DC4EC2" w14:textId="4B852E1D"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0.883</w:t>
            </w:r>
          </w:p>
        </w:tc>
        <w:tc>
          <w:tcPr>
            <w:tcW w:w="808" w:type="dxa"/>
            <w:tcBorders>
              <w:top w:val="single" w:sz="12" w:space="0" w:color="auto"/>
              <w:left w:val="single" w:sz="2" w:space="0" w:color="auto"/>
            </w:tcBorders>
            <w:shd w:val="clear" w:color="auto" w:fill="auto"/>
            <w:noWrap/>
            <w:vAlign w:val="bottom"/>
            <w:hideMark/>
          </w:tcPr>
          <w:p w14:paraId="29C621E0" w14:textId="6C145627"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825</w:t>
            </w:r>
          </w:p>
        </w:tc>
        <w:tc>
          <w:tcPr>
            <w:tcW w:w="927" w:type="dxa"/>
            <w:tcBorders>
              <w:top w:val="single" w:sz="12" w:space="0" w:color="auto"/>
              <w:right w:val="single" w:sz="2" w:space="0" w:color="auto"/>
            </w:tcBorders>
            <w:shd w:val="clear" w:color="000000" w:fill="FCFCFF"/>
            <w:noWrap/>
            <w:vAlign w:val="bottom"/>
            <w:hideMark/>
          </w:tcPr>
          <w:p w14:paraId="310E4719" w14:textId="4234BD67"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0.828</w:t>
            </w:r>
          </w:p>
        </w:tc>
        <w:tc>
          <w:tcPr>
            <w:tcW w:w="808" w:type="dxa"/>
            <w:tcBorders>
              <w:top w:val="single" w:sz="12" w:space="0" w:color="auto"/>
              <w:left w:val="single" w:sz="2" w:space="0" w:color="auto"/>
            </w:tcBorders>
            <w:shd w:val="clear" w:color="auto" w:fill="auto"/>
            <w:noWrap/>
            <w:vAlign w:val="bottom"/>
            <w:hideMark/>
          </w:tcPr>
          <w:p w14:paraId="0BCA50D1" w14:textId="1516404C"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832</w:t>
            </w:r>
          </w:p>
        </w:tc>
        <w:tc>
          <w:tcPr>
            <w:tcW w:w="927" w:type="dxa"/>
            <w:tcBorders>
              <w:top w:val="single" w:sz="12" w:space="0" w:color="auto"/>
              <w:right w:val="single" w:sz="12" w:space="0" w:color="auto"/>
            </w:tcBorders>
            <w:shd w:val="clear" w:color="000000" w:fill="FCFCFF"/>
            <w:noWrap/>
            <w:vAlign w:val="bottom"/>
            <w:hideMark/>
          </w:tcPr>
          <w:p w14:paraId="6B8B2762" w14:textId="44FAD5BF"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0.778</w:t>
            </w:r>
          </w:p>
        </w:tc>
      </w:tr>
      <w:tr w:rsidR="00D41630" w:rsidRPr="007076DD" w14:paraId="2AAB7581" w14:textId="77777777" w:rsidTr="00EF7C07">
        <w:trPr>
          <w:trHeight w:val="300"/>
        </w:trPr>
        <w:tc>
          <w:tcPr>
            <w:tcW w:w="1021" w:type="dxa"/>
            <w:tcBorders>
              <w:left w:val="single" w:sz="12" w:space="0" w:color="auto"/>
              <w:right w:val="single" w:sz="2" w:space="0" w:color="auto"/>
            </w:tcBorders>
            <w:shd w:val="clear" w:color="auto" w:fill="auto"/>
            <w:noWrap/>
            <w:vAlign w:val="bottom"/>
            <w:hideMark/>
          </w:tcPr>
          <w:p w14:paraId="51B1ABA7" w14:textId="77777777" w:rsidR="00D41630" w:rsidRPr="007076DD" w:rsidRDefault="00D41630" w:rsidP="00D41630">
            <w:pPr>
              <w:spacing w:after="0" w:line="240" w:lineRule="auto"/>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NT</w:t>
            </w:r>
          </w:p>
        </w:tc>
        <w:tc>
          <w:tcPr>
            <w:tcW w:w="808" w:type="dxa"/>
            <w:tcBorders>
              <w:left w:val="single" w:sz="2" w:space="0" w:color="auto"/>
            </w:tcBorders>
            <w:shd w:val="clear" w:color="auto" w:fill="auto"/>
            <w:noWrap/>
            <w:vAlign w:val="bottom"/>
            <w:hideMark/>
          </w:tcPr>
          <w:p w14:paraId="28130F05" w14:textId="6437B5C6"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29</w:t>
            </w:r>
          </w:p>
        </w:tc>
        <w:tc>
          <w:tcPr>
            <w:tcW w:w="927" w:type="dxa"/>
            <w:tcBorders>
              <w:right w:val="single" w:sz="2" w:space="0" w:color="auto"/>
            </w:tcBorders>
            <w:shd w:val="clear" w:color="000000" w:fill="F8696B"/>
            <w:noWrap/>
            <w:vAlign w:val="bottom"/>
            <w:hideMark/>
          </w:tcPr>
          <w:p w14:paraId="7E33F520" w14:textId="29984D1D"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0.586</w:t>
            </w:r>
          </w:p>
        </w:tc>
        <w:tc>
          <w:tcPr>
            <w:tcW w:w="808" w:type="dxa"/>
            <w:tcBorders>
              <w:left w:val="single" w:sz="2" w:space="0" w:color="auto"/>
            </w:tcBorders>
            <w:shd w:val="clear" w:color="auto" w:fill="auto"/>
            <w:noWrap/>
            <w:vAlign w:val="bottom"/>
            <w:hideMark/>
          </w:tcPr>
          <w:p w14:paraId="2A4FC350" w14:textId="06907D74"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110</w:t>
            </w:r>
          </w:p>
        </w:tc>
        <w:tc>
          <w:tcPr>
            <w:tcW w:w="927" w:type="dxa"/>
            <w:tcBorders>
              <w:right w:val="single" w:sz="2" w:space="0" w:color="auto"/>
            </w:tcBorders>
            <w:shd w:val="clear" w:color="000000" w:fill="F8696B"/>
            <w:noWrap/>
            <w:vAlign w:val="bottom"/>
            <w:hideMark/>
          </w:tcPr>
          <w:p w14:paraId="5104A31C" w14:textId="01BA92C8"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0.627</w:t>
            </w:r>
          </w:p>
        </w:tc>
        <w:tc>
          <w:tcPr>
            <w:tcW w:w="808" w:type="dxa"/>
            <w:tcBorders>
              <w:left w:val="single" w:sz="2" w:space="0" w:color="auto"/>
            </w:tcBorders>
            <w:shd w:val="clear" w:color="auto" w:fill="auto"/>
            <w:noWrap/>
            <w:vAlign w:val="bottom"/>
            <w:hideMark/>
          </w:tcPr>
          <w:p w14:paraId="39F25B37" w14:textId="5888EF32"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110</w:t>
            </w:r>
          </w:p>
        </w:tc>
        <w:tc>
          <w:tcPr>
            <w:tcW w:w="927" w:type="dxa"/>
            <w:tcBorders>
              <w:right w:val="single" w:sz="2" w:space="0" w:color="auto"/>
            </w:tcBorders>
            <w:shd w:val="clear" w:color="000000" w:fill="FCFCFF"/>
            <w:noWrap/>
            <w:vAlign w:val="bottom"/>
            <w:hideMark/>
          </w:tcPr>
          <w:p w14:paraId="21A211FE" w14:textId="6343D95C"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0.736</w:t>
            </w:r>
          </w:p>
        </w:tc>
        <w:tc>
          <w:tcPr>
            <w:tcW w:w="808" w:type="dxa"/>
            <w:tcBorders>
              <w:left w:val="single" w:sz="2" w:space="0" w:color="auto"/>
            </w:tcBorders>
            <w:shd w:val="clear" w:color="auto" w:fill="auto"/>
            <w:noWrap/>
            <w:vAlign w:val="bottom"/>
            <w:hideMark/>
          </w:tcPr>
          <w:p w14:paraId="6198FBE9" w14:textId="5BBD36F8"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110</w:t>
            </w:r>
          </w:p>
        </w:tc>
        <w:tc>
          <w:tcPr>
            <w:tcW w:w="927" w:type="dxa"/>
            <w:tcBorders>
              <w:right w:val="single" w:sz="2" w:space="0" w:color="auto"/>
            </w:tcBorders>
            <w:shd w:val="clear" w:color="000000" w:fill="F8696B"/>
            <w:noWrap/>
            <w:vAlign w:val="bottom"/>
            <w:hideMark/>
          </w:tcPr>
          <w:p w14:paraId="45051427" w14:textId="6CDECC9D"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0.555</w:t>
            </w:r>
          </w:p>
        </w:tc>
        <w:tc>
          <w:tcPr>
            <w:tcW w:w="808" w:type="dxa"/>
            <w:tcBorders>
              <w:left w:val="single" w:sz="2" w:space="0" w:color="auto"/>
            </w:tcBorders>
            <w:shd w:val="clear" w:color="auto" w:fill="auto"/>
            <w:noWrap/>
            <w:vAlign w:val="bottom"/>
            <w:hideMark/>
          </w:tcPr>
          <w:p w14:paraId="6EE2F555" w14:textId="0AEFDAF3"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110</w:t>
            </w:r>
          </w:p>
        </w:tc>
        <w:tc>
          <w:tcPr>
            <w:tcW w:w="927" w:type="dxa"/>
            <w:tcBorders>
              <w:right w:val="single" w:sz="12" w:space="0" w:color="auto"/>
            </w:tcBorders>
            <w:shd w:val="clear" w:color="000000" w:fill="F8696B"/>
            <w:noWrap/>
            <w:vAlign w:val="bottom"/>
            <w:hideMark/>
          </w:tcPr>
          <w:p w14:paraId="13EA9D91" w14:textId="18F1F580"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0.427</w:t>
            </w:r>
          </w:p>
        </w:tc>
      </w:tr>
      <w:tr w:rsidR="00D41630" w:rsidRPr="007076DD" w14:paraId="604E0FE1" w14:textId="77777777" w:rsidTr="00EF7C07">
        <w:trPr>
          <w:trHeight w:val="300"/>
        </w:trPr>
        <w:tc>
          <w:tcPr>
            <w:tcW w:w="1021" w:type="dxa"/>
            <w:tcBorders>
              <w:left w:val="single" w:sz="12" w:space="0" w:color="auto"/>
              <w:right w:val="single" w:sz="2" w:space="0" w:color="auto"/>
            </w:tcBorders>
            <w:shd w:val="clear" w:color="auto" w:fill="auto"/>
            <w:noWrap/>
            <w:vAlign w:val="bottom"/>
            <w:hideMark/>
          </w:tcPr>
          <w:p w14:paraId="0EC7A7B0" w14:textId="77777777" w:rsidR="00D41630" w:rsidRPr="007076DD" w:rsidRDefault="00D41630" w:rsidP="00D41630">
            <w:pPr>
              <w:spacing w:after="0" w:line="240" w:lineRule="auto"/>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VU</w:t>
            </w:r>
          </w:p>
        </w:tc>
        <w:tc>
          <w:tcPr>
            <w:tcW w:w="808" w:type="dxa"/>
            <w:tcBorders>
              <w:left w:val="single" w:sz="2" w:space="0" w:color="auto"/>
            </w:tcBorders>
            <w:shd w:val="clear" w:color="auto" w:fill="auto"/>
            <w:noWrap/>
            <w:vAlign w:val="bottom"/>
            <w:hideMark/>
          </w:tcPr>
          <w:p w14:paraId="1C78CBE7" w14:textId="35E1AD28"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32</w:t>
            </w:r>
          </w:p>
        </w:tc>
        <w:tc>
          <w:tcPr>
            <w:tcW w:w="927" w:type="dxa"/>
            <w:tcBorders>
              <w:right w:val="single" w:sz="2" w:space="0" w:color="auto"/>
            </w:tcBorders>
            <w:shd w:val="clear" w:color="000000" w:fill="F86D6F"/>
            <w:noWrap/>
            <w:vAlign w:val="bottom"/>
            <w:hideMark/>
          </w:tcPr>
          <w:p w14:paraId="613322E6" w14:textId="36B1ABF1"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0.656</w:t>
            </w:r>
          </w:p>
        </w:tc>
        <w:tc>
          <w:tcPr>
            <w:tcW w:w="808" w:type="dxa"/>
            <w:tcBorders>
              <w:left w:val="single" w:sz="2" w:space="0" w:color="auto"/>
            </w:tcBorders>
            <w:shd w:val="clear" w:color="auto" w:fill="auto"/>
            <w:noWrap/>
            <w:vAlign w:val="bottom"/>
            <w:hideMark/>
          </w:tcPr>
          <w:p w14:paraId="01CEC46D" w14:textId="6F59CE03"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121</w:t>
            </w:r>
          </w:p>
        </w:tc>
        <w:tc>
          <w:tcPr>
            <w:tcW w:w="927" w:type="dxa"/>
            <w:tcBorders>
              <w:right w:val="single" w:sz="2" w:space="0" w:color="auto"/>
            </w:tcBorders>
            <w:shd w:val="clear" w:color="000000" w:fill="F88486"/>
            <w:noWrap/>
            <w:vAlign w:val="bottom"/>
            <w:hideMark/>
          </w:tcPr>
          <w:p w14:paraId="7452282A" w14:textId="56476660"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0.669</w:t>
            </w:r>
          </w:p>
        </w:tc>
        <w:tc>
          <w:tcPr>
            <w:tcW w:w="808" w:type="dxa"/>
            <w:tcBorders>
              <w:left w:val="single" w:sz="2" w:space="0" w:color="auto"/>
            </w:tcBorders>
            <w:shd w:val="clear" w:color="auto" w:fill="auto"/>
            <w:noWrap/>
            <w:vAlign w:val="bottom"/>
            <w:hideMark/>
          </w:tcPr>
          <w:p w14:paraId="0EDBD7A9" w14:textId="0E1E36F9"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121</w:t>
            </w:r>
          </w:p>
        </w:tc>
        <w:tc>
          <w:tcPr>
            <w:tcW w:w="927" w:type="dxa"/>
            <w:tcBorders>
              <w:right w:val="single" w:sz="2" w:space="0" w:color="auto"/>
            </w:tcBorders>
            <w:shd w:val="clear" w:color="000000" w:fill="F8696B"/>
            <w:noWrap/>
            <w:vAlign w:val="bottom"/>
            <w:hideMark/>
          </w:tcPr>
          <w:p w14:paraId="22ED374D" w14:textId="1877E793"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0.479</w:t>
            </w:r>
          </w:p>
        </w:tc>
        <w:tc>
          <w:tcPr>
            <w:tcW w:w="808" w:type="dxa"/>
            <w:tcBorders>
              <w:left w:val="single" w:sz="2" w:space="0" w:color="auto"/>
            </w:tcBorders>
            <w:shd w:val="clear" w:color="auto" w:fill="auto"/>
            <w:noWrap/>
            <w:vAlign w:val="bottom"/>
            <w:hideMark/>
          </w:tcPr>
          <w:p w14:paraId="016F54B3" w14:textId="33C112C8"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120</w:t>
            </w:r>
          </w:p>
        </w:tc>
        <w:tc>
          <w:tcPr>
            <w:tcW w:w="927" w:type="dxa"/>
            <w:tcBorders>
              <w:right w:val="single" w:sz="2" w:space="0" w:color="auto"/>
            </w:tcBorders>
            <w:shd w:val="clear" w:color="000000" w:fill="F9AEB0"/>
            <w:noWrap/>
            <w:vAlign w:val="bottom"/>
            <w:hideMark/>
          </w:tcPr>
          <w:p w14:paraId="271114B2" w14:textId="6DB8BCF5"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0.683</w:t>
            </w:r>
          </w:p>
        </w:tc>
        <w:tc>
          <w:tcPr>
            <w:tcW w:w="808" w:type="dxa"/>
            <w:tcBorders>
              <w:left w:val="single" w:sz="2" w:space="0" w:color="auto"/>
            </w:tcBorders>
            <w:shd w:val="clear" w:color="auto" w:fill="auto"/>
            <w:noWrap/>
            <w:vAlign w:val="bottom"/>
            <w:hideMark/>
          </w:tcPr>
          <w:p w14:paraId="5553B6F2" w14:textId="25A52DF0"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121</w:t>
            </w:r>
          </w:p>
        </w:tc>
        <w:tc>
          <w:tcPr>
            <w:tcW w:w="927" w:type="dxa"/>
            <w:tcBorders>
              <w:right w:val="single" w:sz="12" w:space="0" w:color="auto"/>
            </w:tcBorders>
            <w:shd w:val="clear" w:color="000000" w:fill="FBE2E5"/>
            <w:noWrap/>
            <w:vAlign w:val="bottom"/>
            <w:hideMark/>
          </w:tcPr>
          <w:p w14:paraId="079E55CB" w14:textId="4B6EE61B"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0.727</w:t>
            </w:r>
          </w:p>
        </w:tc>
      </w:tr>
      <w:tr w:rsidR="00D41630" w:rsidRPr="007076DD" w14:paraId="62C009F1" w14:textId="77777777" w:rsidTr="00EF7C07">
        <w:trPr>
          <w:trHeight w:val="300"/>
        </w:trPr>
        <w:tc>
          <w:tcPr>
            <w:tcW w:w="1021" w:type="dxa"/>
            <w:tcBorders>
              <w:left w:val="single" w:sz="12" w:space="0" w:color="auto"/>
              <w:right w:val="single" w:sz="2" w:space="0" w:color="auto"/>
            </w:tcBorders>
            <w:shd w:val="clear" w:color="auto" w:fill="auto"/>
            <w:noWrap/>
            <w:vAlign w:val="bottom"/>
            <w:hideMark/>
          </w:tcPr>
          <w:p w14:paraId="2DC4215A" w14:textId="77777777" w:rsidR="00D41630" w:rsidRPr="007076DD" w:rsidRDefault="00D41630" w:rsidP="00D41630">
            <w:pPr>
              <w:spacing w:after="0" w:line="240" w:lineRule="auto"/>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EN</w:t>
            </w:r>
          </w:p>
        </w:tc>
        <w:tc>
          <w:tcPr>
            <w:tcW w:w="808" w:type="dxa"/>
            <w:tcBorders>
              <w:left w:val="single" w:sz="2" w:space="0" w:color="auto"/>
            </w:tcBorders>
            <w:shd w:val="clear" w:color="auto" w:fill="auto"/>
            <w:noWrap/>
            <w:vAlign w:val="bottom"/>
            <w:hideMark/>
          </w:tcPr>
          <w:p w14:paraId="584041C6" w14:textId="28D0BA54"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35</w:t>
            </w:r>
          </w:p>
        </w:tc>
        <w:tc>
          <w:tcPr>
            <w:tcW w:w="927" w:type="dxa"/>
            <w:tcBorders>
              <w:right w:val="single" w:sz="2" w:space="0" w:color="auto"/>
            </w:tcBorders>
            <w:shd w:val="clear" w:color="000000" w:fill="FCFCFF"/>
            <w:noWrap/>
            <w:vAlign w:val="bottom"/>
            <w:hideMark/>
          </w:tcPr>
          <w:p w14:paraId="34283F18" w14:textId="227A4DC5"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0.943</w:t>
            </w:r>
          </w:p>
        </w:tc>
        <w:tc>
          <w:tcPr>
            <w:tcW w:w="808" w:type="dxa"/>
            <w:tcBorders>
              <w:left w:val="single" w:sz="2" w:space="0" w:color="auto"/>
            </w:tcBorders>
            <w:shd w:val="clear" w:color="auto" w:fill="auto"/>
            <w:noWrap/>
            <w:vAlign w:val="bottom"/>
            <w:hideMark/>
          </w:tcPr>
          <w:p w14:paraId="0709405B" w14:textId="12272EB7"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147</w:t>
            </w:r>
          </w:p>
        </w:tc>
        <w:tc>
          <w:tcPr>
            <w:tcW w:w="927" w:type="dxa"/>
            <w:tcBorders>
              <w:right w:val="single" w:sz="2" w:space="0" w:color="auto"/>
            </w:tcBorders>
            <w:shd w:val="clear" w:color="000000" w:fill="FCFCFF"/>
            <w:noWrap/>
            <w:vAlign w:val="bottom"/>
            <w:hideMark/>
          </w:tcPr>
          <w:p w14:paraId="08F6A539" w14:textId="70E93DB4"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0.850</w:t>
            </w:r>
          </w:p>
        </w:tc>
        <w:tc>
          <w:tcPr>
            <w:tcW w:w="808" w:type="dxa"/>
            <w:tcBorders>
              <w:left w:val="single" w:sz="2" w:space="0" w:color="auto"/>
            </w:tcBorders>
            <w:shd w:val="clear" w:color="auto" w:fill="auto"/>
            <w:noWrap/>
            <w:vAlign w:val="bottom"/>
            <w:hideMark/>
          </w:tcPr>
          <w:p w14:paraId="792D3E17" w14:textId="40B55667"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147</w:t>
            </w:r>
          </w:p>
        </w:tc>
        <w:tc>
          <w:tcPr>
            <w:tcW w:w="927" w:type="dxa"/>
            <w:tcBorders>
              <w:right w:val="single" w:sz="2" w:space="0" w:color="auto"/>
            </w:tcBorders>
            <w:shd w:val="clear" w:color="000000" w:fill="FBDFE2"/>
            <w:noWrap/>
            <w:vAlign w:val="bottom"/>
            <w:hideMark/>
          </w:tcPr>
          <w:p w14:paraId="57B3F602" w14:textId="7DCA3AE6"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0.687</w:t>
            </w:r>
          </w:p>
        </w:tc>
        <w:tc>
          <w:tcPr>
            <w:tcW w:w="808" w:type="dxa"/>
            <w:tcBorders>
              <w:left w:val="single" w:sz="2" w:space="0" w:color="auto"/>
            </w:tcBorders>
            <w:shd w:val="clear" w:color="auto" w:fill="auto"/>
            <w:noWrap/>
            <w:vAlign w:val="bottom"/>
            <w:hideMark/>
          </w:tcPr>
          <w:p w14:paraId="2DF19C18" w14:textId="5C7DD6E0"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147</w:t>
            </w:r>
          </w:p>
        </w:tc>
        <w:tc>
          <w:tcPr>
            <w:tcW w:w="927" w:type="dxa"/>
            <w:tcBorders>
              <w:right w:val="single" w:sz="2" w:space="0" w:color="auto"/>
            </w:tcBorders>
            <w:shd w:val="clear" w:color="000000" w:fill="A1BCDF"/>
            <w:noWrap/>
            <w:vAlign w:val="bottom"/>
            <w:hideMark/>
          </w:tcPr>
          <w:p w14:paraId="28FE17BE" w14:textId="123F6AE2"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0.925</w:t>
            </w:r>
          </w:p>
        </w:tc>
        <w:tc>
          <w:tcPr>
            <w:tcW w:w="808" w:type="dxa"/>
            <w:tcBorders>
              <w:left w:val="single" w:sz="2" w:space="0" w:color="auto"/>
            </w:tcBorders>
            <w:shd w:val="clear" w:color="auto" w:fill="auto"/>
            <w:noWrap/>
            <w:vAlign w:val="bottom"/>
            <w:hideMark/>
          </w:tcPr>
          <w:p w14:paraId="36E19164" w14:textId="214C332C"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147</w:t>
            </w:r>
          </w:p>
        </w:tc>
        <w:tc>
          <w:tcPr>
            <w:tcW w:w="927" w:type="dxa"/>
            <w:tcBorders>
              <w:right w:val="single" w:sz="12" w:space="0" w:color="auto"/>
            </w:tcBorders>
            <w:shd w:val="clear" w:color="000000" w:fill="ACC4E3"/>
            <w:noWrap/>
            <w:vAlign w:val="bottom"/>
            <w:hideMark/>
          </w:tcPr>
          <w:p w14:paraId="06937A1B" w14:textId="41A3EBB4"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0.884</w:t>
            </w:r>
          </w:p>
        </w:tc>
      </w:tr>
      <w:tr w:rsidR="00D41630" w:rsidRPr="007076DD" w14:paraId="4AE0646D" w14:textId="77777777" w:rsidTr="00EF7C07">
        <w:trPr>
          <w:trHeight w:val="300"/>
        </w:trPr>
        <w:tc>
          <w:tcPr>
            <w:tcW w:w="1021" w:type="dxa"/>
            <w:tcBorders>
              <w:left w:val="single" w:sz="12" w:space="0" w:color="auto"/>
              <w:bottom w:val="single" w:sz="12" w:space="0" w:color="auto"/>
              <w:right w:val="single" w:sz="2" w:space="0" w:color="auto"/>
            </w:tcBorders>
            <w:shd w:val="clear" w:color="auto" w:fill="auto"/>
            <w:noWrap/>
            <w:vAlign w:val="bottom"/>
            <w:hideMark/>
          </w:tcPr>
          <w:p w14:paraId="7C4A3BDD" w14:textId="77777777" w:rsidR="00D41630" w:rsidRPr="007076DD" w:rsidRDefault="00D41630" w:rsidP="00D41630">
            <w:pPr>
              <w:spacing w:after="0" w:line="240" w:lineRule="auto"/>
              <w:rPr>
                <w:rFonts w:ascii="Calibri" w:eastAsia="Times New Roman" w:hAnsi="Calibri" w:cs="Times New Roman"/>
                <w:b/>
                <w:color w:val="000000"/>
                <w:sz w:val="20"/>
                <w:lang w:eastAsia="en-GB"/>
              </w:rPr>
            </w:pPr>
            <w:r w:rsidRPr="007076DD">
              <w:rPr>
                <w:rFonts w:ascii="Calibri" w:eastAsia="Times New Roman" w:hAnsi="Calibri" w:cs="Times New Roman"/>
                <w:b/>
                <w:color w:val="000000"/>
                <w:sz w:val="20"/>
                <w:lang w:eastAsia="en-GB"/>
              </w:rPr>
              <w:t>CR</w:t>
            </w:r>
          </w:p>
        </w:tc>
        <w:tc>
          <w:tcPr>
            <w:tcW w:w="808" w:type="dxa"/>
            <w:tcBorders>
              <w:left w:val="single" w:sz="2" w:space="0" w:color="auto"/>
              <w:bottom w:val="single" w:sz="12" w:space="0" w:color="auto"/>
            </w:tcBorders>
            <w:shd w:val="clear" w:color="auto" w:fill="auto"/>
            <w:noWrap/>
            <w:vAlign w:val="bottom"/>
            <w:hideMark/>
          </w:tcPr>
          <w:p w14:paraId="46E77AE8" w14:textId="44CFCD15"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25</w:t>
            </w:r>
          </w:p>
        </w:tc>
        <w:tc>
          <w:tcPr>
            <w:tcW w:w="927" w:type="dxa"/>
            <w:tcBorders>
              <w:bottom w:val="single" w:sz="12" w:space="0" w:color="auto"/>
              <w:right w:val="single" w:sz="2" w:space="0" w:color="auto"/>
            </w:tcBorders>
            <w:shd w:val="clear" w:color="000000" w:fill="5A8AC6"/>
            <w:noWrap/>
            <w:vAlign w:val="bottom"/>
            <w:hideMark/>
          </w:tcPr>
          <w:p w14:paraId="3962E63B" w14:textId="35911686"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0.960</w:t>
            </w:r>
          </w:p>
        </w:tc>
        <w:tc>
          <w:tcPr>
            <w:tcW w:w="808" w:type="dxa"/>
            <w:tcBorders>
              <w:left w:val="single" w:sz="2" w:space="0" w:color="auto"/>
              <w:bottom w:val="single" w:sz="12" w:space="0" w:color="auto"/>
            </w:tcBorders>
            <w:shd w:val="clear" w:color="auto" w:fill="auto"/>
            <w:noWrap/>
            <w:vAlign w:val="bottom"/>
            <w:hideMark/>
          </w:tcPr>
          <w:p w14:paraId="22273802" w14:textId="6E180D0F"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101</w:t>
            </w:r>
          </w:p>
        </w:tc>
        <w:tc>
          <w:tcPr>
            <w:tcW w:w="927" w:type="dxa"/>
            <w:tcBorders>
              <w:bottom w:val="single" w:sz="12" w:space="0" w:color="auto"/>
              <w:right w:val="single" w:sz="2" w:space="0" w:color="auto"/>
            </w:tcBorders>
            <w:shd w:val="clear" w:color="000000" w:fill="5A8AC6"/>
            <w:noWrap/>
            <w:vAlign w:val="bottom"/>
            <w:hideMark/>
          </w:tcPr>
          <w:p w14:paraId="559C5EA5" w14:textId="13BC6783"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0.980</w:t>
            </w:r>
          </w:p>
        </w:tc>
        <w:tc>
          <w:tcPr>
            <w:tcW w:w="808" w:type="dxa"/>
            <w:tcBorders>
              <w:left w:val="single" w:sz="2" w:space="0" w:color="auto"/>
              <w:bottom w:val="single" w:sz="12" w:space="0" w:color="auto"/>
            </w:tcBorders>
            <w:shd w:val="clear" w:color="auto" w:fill="auto"/>
            <w:noWrap/>
            <w:vAlign w:val="bottom"/>
            <w:hideMark/>
          </w:tcPr>
          <w:p w14:paraId="6AE7C970" w14:textId="31FF8260"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101</w:t>
            </w:r>
          </w:p>
        </w:tc>
        <w:tc>
          <w:tcPr>
            <w:tcW w:w="927" w:type="dxa"/>
            <w:tcBorders>
              <w:bottom w:val="single" w:sz="12" w:space="0" w:color="auto"/>
              <w:right w:val="single" w:sz="2" w:space="0" w:color="auto"/>
            </w:tcBorders>
            <w:shd w:val="clear" w:color="000000" w:fill="5A8AC6"/>
            <w:noWrap/>
            <w:vAlign w:val="bottom"/>
            <w:hideMark/>
          </w:tcPr>
          <w:p w14:paraId="5927C44C" w14:textId="60194CD5"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0.941</w:t>
            </w:r>
          </w:p>
        </w:tc>
        <w:tc>
          <w:tcPr>
            <w:tcW w:w="808" w:type="dxa"/>
            <w:tcBorders>
              <w:left w:val="single" w:sz="2" w:space="0" w:color="auto"/>
              <w:bottom w:val="single" w:sz="12" w:space="0" w:color="auto"/>
            </w:tcBorders>
            <w:shd w:val="clear" w:color="auto" w:fill="auto"/>
            <w:noWrap/>
            <w:vAlign w:val="bottom"/>
            <w:hideMark/>
          </w:tcPr>
          <w:p w14:paraId="65A28620" w14:textId="796C1B04"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101</w:t>
            </w:r>
          </w:p>
        </w:tc>
        <w:tc>
          <w:tcPr>
            <w:tcW w:w="927" w:type="dxa"/>
            <w:tcBorders>
              <w:bottom w:val="single" w:sz="12" w:space="0" w:color="auto"/>
              <w:right w:val="single" w:sz="2" w:space="0" w:color="auto"/>
            </w:tcBorders>
            <w:shd w:val="clear" w:color="000000" w:fill="5A8AC6"/>
            <w:noWrap/>
            <w:vAlign w:val="bottom"/>
            <w:hideMark/>
          </w:tcPr>
          <w:p w14:paraId="270076C2" w14:textId="3B9789A4"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1.000</w:t>
            </w:r>
          </w:p>
        </w:tc>
        <w:tc>
          <w:tcPr>
            <w:tcW w:w="808" w:type="dxa"/>
            <w:tcBorders>
              <w:left w:val="single" w:sz="2" w:space="0" w:color="auto"/>
              <w:bottom w:val="single" w:sz="12" w:space="0" w:color="auto"/>
            </w:tcBorders>
            <w:shd w:val="clear" w:color="auto" w:fill="auto"/>
            <w:noWrap/>
            <w:vAlign w:val="bottom"/>
            <w:hideMark/>
          </w:tcPr>
          <w:p w14:paraId="57D8B0FD" w14:textId="6870141E"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101</w:t>
            </w:r>
          </w:p>
        </w:tc>
        <w:tc>
          <w:tcPr>
            <w:tcW w:w="927" w:type="dxa"/>
            <w:tcBorders>
              <w:bottom w:val="single" w:sz="12" w:space="0" w:color="auto"/>
              <w:right w:val="single" w:sz="12" w:space="0" w:color="auto"/>
            </w:tcBorders>
            <w:shd w:val="clear" w:color="000000" w:fill="5A8AC6"/>
            <w:noWrap/>
            <w:vAlign w:val="bottom"/>
            <w:hideMark/>
          </w:tcPr>
          <w:p w14:paraId="2F0AC2D0" w14:textId="30469971" w:rsidR="00D41630" w:rsidRPr="00D41630" w:rsidRDefault="00D41630" w:rsidP="00D41630">
            <w:pPr>
              <w:spacing w:after="0" w:line="240" w:lineRule="auto"/>
              <w:jc w:val="right"/>
              <w:rPr>
                <w:rFonts w:ascii="Calibri" w:eastAsia="Times New Roman" w:hAnsi="Calibri" w:cs="Times New Roman"/>
                <w:color w:val="000000"/>
                <w:sz w:val="20"/>
                <w:szCs w:val="20"/>
                <w:lang w:eastAsia="en-GB"/>
              </w:rPr>
            </w:pPr>
            <w:r w:rsidRPr="00D41630">
              <w:rPr>
                <w:rFonts w:ascii="Calibri" w:hAnsi="Calibri" w:cs="Calibri"/>
                <w:color w:val="000000"/>
                <w:sz w:val="20"/>
                <w:szCs w:val="20"/>
              </w:rPr>
              <w:t>0.990</w:t>
            </w:r>
          </w:p>
        </w:tc>
      </w:tr>
    </w:tbl>
    <w:p w14:paraId="6F437A28" w14:textId="51E76513" w:rsidR="00811898" w:rsidRDefault="008B3ABE" w:rsidP="00A36480">
      <w:r w:rsidRPr="00967674">
        <w:rPr>
          <w:b/>
        </w:rPr>
        <w:t>Table S</w:t>
      </w:r>
      <w:r w:rsidR="007F682B">
        <w:rPr>
          <w:b/>
        </w:rPr>
        <w:t>5</w:t>
      </w:r>
      <w:r w:rsidRPr="00967674">
        <w:rPr>
          <w:b/>
        </w:rPr>
        <w:t xml:space="preserve">. </w:t>
      </w:r>
      <w:r w:rsidRPr="00967674">
        <w:t>Accuracy of the different approaches by IUCN category</w:t>
      </w:r>
      <w:r w:rsidR="009E1831" w:rsidRPr="00967674">
        <w:t>, with the number of species in each test data set.</w:t>
      </w:r>
    </w:p>
    <w:p w14:paraId="351D670A" w14:textId="13752214" w:rsidR="00C80127" w:rsidRDefault="00C80127" w:rsidP="00A36480"/>
    <w:p w14:paraId="0FA90B3F" w14:textId="77777777" w:rsidR="00C80127" w:rsidRPr="00967674" w:rsidRDefault="00C80127" w:rsidP="00A36480"/>
    <w:p w14:paraId="1177D310" w14:textId="3DDC3BF3" w:rsidR="00A36480" w:rsidRPr="00967674" w:rsidRDefault="00B754C3" w:rsidP="00A36480">
      <w:r>
        <w:rPr>
          <w:noProof/>
        </w:rPr>
        <w:lastRenderedPageBreak/>
        <w:drawing>
          <wp:inline distT="0" distB="0" distL="0" distR="0" wp14:anchorId="44F4C16D" wp14:editId="5A8E01EA">
            <wp:extent cx="5486411" cy="5486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teria_differen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4E43FA14" w14:textId="4AEF5B08" w:rsidR="0069313D" w:rsidRPr="00967674" w:rsidRDefault="0069313D" w:rsidP="00A36480">
      <w:r w:rsidRPr="00967674">
        <w:rPr>
          <w:rFonts w:ascii="Calibri" w:hAnsi="Calibri" w:cs="Calibri"/>
          <w:b/>
          <w:bCs/>
          <w:shd w:val="clear" w:color="auto" w:fill="FFFFFF"/>
        </w:rPr>
        <w:t>Figure S</w:t>
      </w:r>
      <w:r w:rsidR="009C1F7A" w:rsidRPr="00967674">
        <w:rPr>
          <w:rFonts w:ascii="Calibri" w:hAnsi="Calibri" w:cs="Calibri"/>
          <w:b/>
          <w:bCs/>
          <w:shd w:val="clear" w:color="auto" w:fill="FFFFFF"/>
        </w:rPr>
        <w:t>2</w:t>
      </w:r>
      <w:r w:rsidRPr="00967674">
        <w:rPr>
          <w:rFonts w:ascii="Calibri" w:hAnsi="Calibri" w:cs="Calibri"/>
          <w:b/>
          <w:bCs/>
          <w:shd w:val="clear" w:color="auto" w:fill="FFFFFF"/>
        </w:rPr>
        <w:t>. </w:t>
      </w:r>
      <w:r w:rsidRPr="00967674">
        <w:rPr>
          <w:rFonts w:ascii="Calibri" w:hAnsi="Calibri" w:cs="Calibri"/>
          <w:shd w:val="clear" w:color="auto" w:fill="FFFFFF"/>
        </w:rPr>
        <w:t xml:space="preserve">Comparison of the difference in classification accuracy between species </w:t>
      </w:r>
      <w:r w:rsidR="00F90AAE">
        <w:rPr>
          <w:rFonts w:ascii="Calibri" w:hAnsi="Calibri" w:cs="Calibri"/>
          <w:shd w:val="clear" w:color="auto" w:fill="FFFFFF"/>
        </w:rPr>
        <w:t xml:space="preserve">assessed as threatened </w:t>
      </w:r>
      <w:r w:rsidRPr="00967674">
        <w:rPr>
          <w:rFonts w:ascii="Calibri" w:hAnsi="Calibri" w:cs="Calibri"/>
          <w:shd w:val="clear" w:color="auto" w:fill="FFFFFF"/>
        </w:rPr>
        <w:t>with and without an assessment by each IUCN Red List criteria for all approaches. Lines show the 95% credible intervals.</w:t>
      </w:r>
    </w:p>
    <w:p w14:paraId="3CE8D964" w14:textId="588F46FF" w:rsidR="00A36480" w:rsidRPr="00967674" w:rsidRDefault="00E730CF" w:rsidP="00A36480">
      <w:r>
        <w:rPr>
          <w:noProof/>
        </w:rPr>
        <w:lastRenderedPageBreak/>
        <w:drawing>
          <wp:inline distT="0" distB="0" distL="0" distR="0" wp14:anchorId="0BA38E37" wp14:editId="09688662">
            <wp:extent cx="5731510" cy="79362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eria_differences_by_gro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936230"/>
                    </a:xfrm>
                    <a:prstGeom prst="rect">
                      <a:avLst/>
                    </a:prstGeom>
                  </pic:spPr>
                </pic:pic>
              </a:graphicData>
            </a:graphic>
          </wp:inline>
        </w:drawing>
      </w:r>
    </w:p>
    <w:p w14:paraId="22CDC0F9" w14:textId="7BCF7C64" w:rsidR="00A36480" w:rsidRDefault="0069313D" w:rsidP="00A36480">
      <w:pPr>
        <w:rPr>
          <w:rFonts w:ascii="Calibri" w:hAnsi="Calibri" w:cs="Calibri"/>
          <w:shd w:val="clear" w:color="auto" w:fill="FFFFFF"/>
        </w:rPr>
      </w:pPr>
      <w:r w:rsidRPr="00967674">
        <w:rPr>
          <w:rFonts w:ascii="Calibri" w:hAnsi="Calibri" w:cs="Calibri"/>
          <w:b/>
          <w:bCs/>
          <w:shd w:val="clear" w:color="auto" w:fill="FFFFFF"/>
        </w:rPr>
        <w:lastRenderedPageBreak/>
        <w:t>Figure S</w:t>
      </w:r>
      <w:r w:rsidR="00CF474A" w:rsidRPr="00967674">
        <w:rPr>
          <w:rFonts w:ascii="Calibri" w:hAnsi="Calibri" w:cs="Calibri"/>
          <w:b/>
          <w:bCs/>
          <w:shd w:val="clear" w:color="auto" w:fill="FFFFFF"/>
        </w:rPr>
        <w:t>3</w:t>
      </w:r>
      <w:r w:rsidRPr="00967674">
        <w:rPr>
          <w:rFonts w:ascii="Calibri" w:hAnsi="Calibri" w:cs="Calibri"/>
          <w:b/>
          <w:bCs/>
          <w:shd w:val="clear" w:color="auto" w:fill="FFFFFF"/>
        </w:rPr>
        <w:t>. </w:t>
      </w:r>
      <w:r w:rsidRPr="00967674">
        <w:rPr>
          <w:rFonts w:ascii="Calibri" w:hAnsi="Calibri" w:cs="Calibri"/>
          <w:shd w:val="clear" w:color="auto" w:fill="FFFFFF"/>
        </w:rPr>
        <w:t xml:space="preserve">Comparison of the difference in classification accuracy between species </w:t>
      </w:r>
      <w:r w:rsidR="00DD68E6">
        <w:rPr>
          <w:rFonts w:ascii="Calibri" w:hAnsi="Calibri" w:cs="Calibri"/>
          <w:shd w:val="clear" w:color="auto" w:fill="FFFFFF"/>
        </w:rPr>
        <w:t xml:space="preserve">assessed as threatened </w:t>
      </w:r>
      <w:r w:rsidRPr="00967674">
        <w:rPr>
          <w:rFonts w:ascii="Calibri" w:hAnsi="Calibri" w:cs="Calibri"/>
          <w:shd w:val="clear" w:color="auto" w:fill="FFFFFF"/>
        </w:rPr>
        <w:t>with and without an assessment by each IUCN Red List criteria for all approaches on each group of species. Lines show the 95% credible intervals.</w:t>
      </w:r>
    </w:p>
    <w:p w14:paraId="61E41531" w14:textId="060DE53A" w:rsidR="00D16127" w:rsidRDefault="00D16127" w:rsidP="00A36480"/>
    <w:p w14:paraId="5E1F8F2D" w14:textId="6F46F0D3" w:rsidR="00D16127" w:rsidRDefault="00E730CF" w:rsidP="00A36480">
      <w:r>
        <w:rPr>
          <w:noProof/>
        </w:rPr>
        <w:drawing>
          <wp:inline distT="0" distB="0" distL="0" distR="0" wp14:anchorId="0F91BBAD" wp14:editId="721893DB">
            <wp:extent cx="5486411" cy="3657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o_boxpl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11" cy="3657607"/>
                    </a:xfrm>
                    <a:prstGeom prst="rect">
                      <a:avLst/>
                    </a:prstGeom>
                  </pic:spPr>
                </pic:pic>
              </a:graphicData>
            </a:graphic>
          </wp:inline>
        </w:drawing>
      </w:r>
    </w:p>
    <w:p w14:paraId="6692D49D" w14:textId="32A78C9E" w:rsidR="00D16127" w:rsidRPr="00967674" w:rsidRDefault="00D16127" w:rsidP="00A36480">
      <w:r w:rsidRPr="00967674">
        <w:rPr>
          <w:rFonts w:ascii="Calibri" w:hAnsi="Calibri" w:cs="Calibri"/>
          <w:b/>
          <w:bCs/>
          <w:shd w:val="clear" w:color="auto" w:fill="FFFFFF"/>
        </w:rPr>
        <w:t>Figure S</w:t>
      </w:r>
      <w:r>
        <w:rPr>
          <w:rFonts w:ascii="Calibri" w:hAnsi="Calibri" w:cs="Calibri"/>
          <w:b/>
          <w:bCs/>
          <w:shd w:val="clear" w:color="auto" w:fill="FFFFFF"/>
        </w:rPr>
        <w:t>4</w:t>
      </w:r>
      <w:r w:rsidRPr="00967674">
        <w:rPr>
          <w:rFonts w:ascii="Calibri" w:hAnsi="Calibri" w:cs="Calibri"/>
          <w:b/>
          <w:bCs/>
          <w:shd w:val="clear" w:color="auto" w:fill="FFFFFF"/>
        </w:rPr>
        <w:t>. </w:t>
      </w:r>
      <w:r>
        <w:rPr>
          <w:rFonts w:ascii="Calibri" w:hAnsi="Calibri" w:cs="Calibri"/>
          <w:shd w:val="clear" w:color="auto" w:fill="FFFFFF"/>
        </w:rPr>
        <w:t>Boxplot showing mean Extent of occurrence for species in each group and in our dataset overall.</w:t>
      </w:r>
    </w:p>
    <w:p w14:paraId="4A70E5BA" w14:textId="77777777" w:rsidR="008E3411" w:rsidRPr="00967674" w:rsidRDefault="008E3411">
      <w:r w:rsidRPr="00967674">
        <w:br w:type="page"/>
      </w:r>
    </w:p>
    <w:p w14:paraId="6829DF2B" w14:textId="77777777" w:rsidR="008E3411" w:rsidRPr="00967674" w:rsidRDefault="008E3411" w:rsidP="008E3411">
      <w:pPr>
        <w:keepNext/>
        <w:keepLines/>
        <w:shd w:val="clear" w:color="auto" w:fill="FFFFFF"/>
        <w:spacing w:after="240" w:line="240" w:lineRule="auto"/>
        <w:textAlignment w:val="baseline"/>
        <w:rPr>
          <w:rFonts w:ascii="MyriadPro-Cond" w:eastAsia="Times New Roman" w:hAnsi="MyriadPro-Cond" w:cs="MyriadPro-Cond"/>
          <w:sz w:val="34"/>
          <w:szCs w:val="36"/>
          <w:lang w:eastAsia="en-GB"/>
        </w:rPr>
      </w:pPr>
      <w:r w:rsidRPr="00967674">
        <w:rPr>
          <w:rFonts w:ascii="MyriadPro-Cond" w:eastAsia="Times New Roman" w:hAnsi="MyriadPro-Cond" w:cs="MyriadPro-Cond"/>
          <w:sz w:val="34"/>
          <w:szCs w:val="36"/>
          <w:lang w:eastAsia="en-GB"/>
        </w:rPr>
        <w:lastRenderedPageBreak/>
        <w:t>References</w:t>
      </w:r>
    </w:p>
    <w:p w14:paraId="2DD4A6E3" w14:textId="77777777" w:rsidR="008C7BC2" w:rsidRPr="008C7BC2" w:rsidRDefault="008E3411" w:rsidP="008C7BC2">
      <w:pPr>
        <w:pStyle w:val="EndNoteBibliography"/>
        <w:spacing w:after="0"/>
      </w:pPr>
      <w:r w:rsidRPr="00967674">
        <w:fldChar w:fldCharType="begin"/>
      </w:r>
      <w:r w:rsidRPr="00967674">
        <w:instrText xml:space="preserve"> ADDIN EN.REFLIST </w:instrText>
      </w:r>
      <w:r w:rsidRPr="00967674">
        <w:fldChar w:fldCharType="separate"/>
      </w:r>
      <w:r w:rsidR="008C7BC2" w:rsidRPr="008C7BC2">
        <w:t xml:space="preserve">[1] Bland, L. M., Collen, B., Orme, C. D. L. &amp; Bielby, J. 2015 Predicting the conservation status of data‐deficient species. </w:t>
      </w:r>
      <w:r w:rsidR="008C7BC2" w:rsidRPr="008C7BC2">
        <w:rPr>
          <w:i/>
        </w:rPr>
        <w:t>Conserv. Biol.</w:t>
      </w:r>
      <w:r w:rsidR="008C7BC2" w:rsidRPr="008C7BC2">
        <w:t xml:space="preserve"> </w:t>
      </w:r>
      <w:r w:rsidR="008C7BC2" w:rsidRPr="008C7BC2">
        <w:rPr>
          <w:b/>
        </w:rPr>
        <w:t>29</w:t>
      </w:r>
      <w:r w:rsidR="008C7BC2" w:rsidRPr="008C7BC2">
        <w:t>, 250-259. (DOI:10.1111/cobi.12372).</w:t>
      </w:r>
    </w:p>
    <w:p w14:paraId="4C51D742" w14:textId="77777777" w:rsidR="008C7BC2" w:rsidRPr="008C7BC2" w:rsidRDefault="008C7BC2" w:rsidP="008C7BC2">
      <w:pPr>
        <w:pStyle w:val="EndNoteBibliography"/>
        <w:spacing w:after="0"/>
      </w:pPr>
      <w:r w:rsidRPr="008C7BC2">
        <w:t xml:space="preserve">[2] Cardillo, M., Mace, G. M., Jones, K. E., Bielby, J., Bininda-Emonds, O. R. P., Sechrest, W., Orme, C. D. L. &amp; Purvis, A. 2005 Multiple causes of high extinction risk in large mammal species. </w:t>
      </w:r>
      <w:r w:rsidRPr="008C7BC2">
        <w:rPr>
          <w:i/>
        </w:rPr>
        <w:t>Science</w:t>
      </w:r>
      <w:r w:rsidRPr="008C7BC2">
        <w:t xml:space="preserve"> </w:t>
      </w:r>
      <w:r w:rsidRPr="008C7BC2">
        <w:rPr>
          <w:b/>
        </w:rPr>
        <w:t>309</w:t>
      </w:r>
      <w:r w:rsidRPr="008C7BC2">
        <w:t>, 1239-1241. (DOI:10.1126/science.1116030).</w:t>
      </w:r>
    </w:p>
    <w:p w14:paraId="19A7B0CA" w14:textId="77777777" w:rsidR="008C7BC2" w:rsidRPr="008C7BC2" w:rsidRDefault="008C7BC2" w:rsidP="008C7BC2">
      <w:pPr>
        <w:pStyle w:val="EndNoteBibliography"/>
        <w:spacing w:after="0"/>
      </w:pPr>
      <w:r w:rsidRPr="008C7BC2">
        <w:t xml:space="preserve">[3] Hijmans, R. J., Cameron, S. E., Parra, J. L., Jones, P. G. &amp; Jarvis, A. 2005 Very high resolution interpolated climate surfaces for global land areas. </w:t>
      </w:r>
      <w:r w:rsidRPr="008C7BC2">
        <w:rPr>
          <w:i/>
        </w:rPr>
        <w:t>Int. J. Climatol.</w:t>
      </w:r>
      <w:r w:rsidRPr="008C7BC2">
        <w:t xml:space="preserve"> </w:t>
      </w:r>
      <w:r w:rsidRPr="008C7BC2">
        <w:rPr>
          <w:b/>
        </w:rPr>
        <w:t>25</w:t>
      </w:r>
      <w:r w:rsidRPr="008C7BC2">
        <w:t>, 1965-1978. (DOI:10.1002/joc.1276).</w:t>
      </w:r>
    </w:p>
    <w:p w14:paraId="03FC6610" w14:textId="0AF3F237" w:rsidR="008C7BC2" w:rsidRPr="008C7BC2" w:rsidRDefault="008C7BC2" w:rsidP="008C7BC2">
      <w:pPr>
        <w:pStyle w:val="EndNoteBibliography"/>
        <w:spacing w:after="0"/>
      </w:pPr>
      <w:r w:rsidRPr="008C7BC2">
        <w:t xml:space="preserve">[4] Nordhaus, W. D. &amp; Chen, X. 2016 Global Gridded Geographically Based Economic Data (G-Econ), Version 4. Palisades, NY: NASA Socioeconomic Data and Applications Center (SEDAC). See  </w:t>
      </w:r>
      <w:hyperlink r:id="rId11" w:history="1">
        <w:r w:rsidRPr="008C7BC2">
          <w:rPr>
            <w:rStyle w:val="Hyperlink"/>
          </w:rPr>
          <w:t>http://doi.org/10.7927/H42V2D1C</w:t>
        </w:r>
      </w:hyperlink>
      <w:r w:rsidRPr="008C7BC2">
        <w:t>.</w:t>
      </w:r>
    </w:p>
    <w:p w14:paraId="153CAD33" w14:textId="7A92BD30" w:rsidR="008C7BC2" w:rsidRPr="008C7BC2" w:rsidRDefault="008C7BC2" w:rsidP="008C7BC2">
      <w:pPr>
        <w:pStyle w:val="EndNoteBibliography"/>
        <w:spacing w:after="0"/>
      </w:pPr>
      <w:r w:rsidRPr="008C7BC2">
        <w:t xml:space="preserve">[5] Center for International Earth Science Information Network - CIESIN - Columbia University. 2017 Gridded Population of the World, Version 4 (GPWv4): Population Count Adjusted to Match 2015 Revision of UN WPP Country Totals, Revision 10. Palisades, NY: NASA Socioeconomic Data and Applications Center (SEDAC). See  </w:t>
      </w:r>
      <w:hyperlink r:id="rId12" w:history="1">
        <w:r w:rsidRPr="008C7BC2">
          <w:rPr>
            <w:rStyle w:val="Hyperlink"/>
          </w:rPr>
          <w:t>https://doi.org/10.7927/H4JQ0XZW</w:t>
        </w:r>
      </w:hyperlink>
      <w:r w:rsidRPr="008C7BC2">
        <w:t>.</w:t>
      </w:r>
    </w:p>
    <w:p w14:paraId="787EE0B5" w14:textId="77777777" w:rsidR="008C7BC2" w:rsidRPr="008C7BC2" w:rsidRDefault="008C7BC2" w:rsidP="008C7BC2">
      <w:pPr>
        <w:pStyle w:val="EndNoteBibliography"/>
        <w:spacing w:after="0"/>
      </w:pPr>
      <w:r w:rsidRPr="008C7BC2">
        <w:t xml:space="preserve">[6] Venter, O., Sanderson, E. W., Magrach, A., Allan, J. R., Beher, J., Jones, K. R., Possingham, H. P., Laurance, W. F., Wood, P., Fekete, B. M., et al. 2016 Global terrestrial Human Footprint maps for 1993 and 2009. </w:t>
      </w:r>
      <w:r w:rsidRPr="008C7BC2">
        <w:rPr>
          <w:i/>
        </w:rPr>
        <w:t>Sci. Data</w:t>
      </w:r>
      <w:r w:rsidRPr="008C7BC2">
        <w:t xml:space="preserve"> </w:t>
      </w:r>
      <w:r w:rsidRPr="008C7BC2">
        <w:rPr>
          <w:b/>
        </w:rPr>
        <w:t>3</w:t>
      </w:r>
      <w:r w:rsidRPr="008C7BC2">
        <w:t>, 160067. (DOI:10.1038/sdata.2016.67).</w:t>
      </w:r>
    </w:p>
    <w:p w14:paraId="07EA714E" w14:textId="77777777" w:rsidR="008C7BC2" w:rsidRPr="008C7BC2" w:rsidRDefault="008C7BC2" w:rsidP="008C7BC2">
      <w:pPr>
        <w:pStyle w:val="EndNoteBibliography"/>
        <w:spacing w:after="0"/>
      </w:pPr>
      <w:r w:rsidRPr="008C7BC2">
        <w:t xml:space="preserve">[7] Dinerstein, E., Olson, D., Joshi, A., Vynne, C., Burgess, N. D., Wikramanayake, E., Hahn, N., Palminteri, S., Hedao, P., Noss, R., et al. 2017 An Ecoregion-Based Approach to Protecting Half the Terrestrial Realm. </w:t>
      </w:r>
      <w:r w:rsidRPr="008C7BC2">
        <w:rPr>
          <w:i/>
        </w:rPr>
        <w:t>BioScience</w:t>
      </w:r>
      <w:r w:rsidRPr="008C7BC2">
        <w:t xml:space="preserve"> </w:t>
      </w:r>
      <w:r w:rsidRPr="008C7BC2">
        <w:rPr>
          <w:b/>
        </w:rPr>
        <w:t>67</w:t>
      </w:r>
      <w:r w:rsidRPr="008C7BC2">
        <w:t>, 534-545. (DOI:10.1093/biosci/bix014).</w:t>
      </w:r>
    </w:p>
    <w:p w14:paraId="01ADEAC3" w14:textId="77777777" w:rsidR="008C7BC2" w:rsidRPr="008C7BC2" w:rsidRDefault="008C7BC2" w:rsidP="008C7BC2">
      <w:pPr>
        <w:pStyle w:val="EndNoteBibliography"/>
        <w:spacing w:after="0"/>
      </w:pPr>
      <w:r w:rsidRPr="008C7BC2">
        <w:t xml:space="preserve">[8] Dauby, G., Stévart, T., Droissart, V., Cosiaux, A., Deblauwe, V., Simo‐Droissart, M., Sosef, M. S. M., Lowry, P. P., Schatz, G. E., Gereau, R. E., et al. 2017 ConR: An R package to assist large‐scale multispecies preliminary conservation assessments using distribution data. </w:t>
      </w:r>
      <w:r w:rsidRPr="008C7BC2">
        <w:rPr>
          <w:i/>
        </w:rPr>
        <w:t>Ecol. Evol.</w:t>
      </w:r>
      <w:r w:rsidRPr="008C7BC2">
        <w:t xml:space="preserve"> </w:t>
      </w:r>
      <w:r w:rsidRPr="008C7BC2">
        <w:rPr>
          <w:b/>
        </w:rPr>
        <w:t>7</w:t>
      </w:r>
      <w:r w:rsidRPr="008C7BC2">
        <w:t>, 11292-11303. (DOI:10.1002/ece3.3704).</w:t>
      </w:r>
    </w:p>
    <w:p w14:paraId="019E949A" w14:textId="486F0CC3" w:rsidR="008C7BC2" w:rsidRPr="008C7BC2" w:rsidRDefault="008C7BC2" w:rsidP="008C7BC2">
      <w:pPr>
        <w:pStyle w:val="EndNoteBibliography"/>
        <w:spacing w:after="0"/>
      </w:pPr>
      <w:r w:rsidRPr="008C7BC2">
        <w:t xml:space="preserve">[9] Moat, J. 2017 rCAT: Conservation Assessment Tools. R package version 0.1.5. See  </w:t>
      </w:r>
      <w:hyperlink r:id="rId13" w:history="1">
        <w:r w:rsidRPr="008C7BC2">
          <w:rPr>
            <w:rStyle w:val="Hyperlink"/>
          </w:rPr>
          <w:t>https://CRAN.R-project.org/package=rCAT</w:t>
        </w:r>
      </w:hyperlink>
      <w:r w:rsidRPr="008C7BC2">
        <w:t>.</w:t>
      </w:r>
    </w:p>
    <w:p w14:paraId="7A1712B3" w14:textId="77777777" w:rsidR="008C7BC2" w:rsidRPr="008C7BC2" w:rsidRDefault="008C7BC2" w:rsidP="008C7BC2">
      <w:pPr>
        <w:pStyle w:val="EndNoteBibliography"/>
        <w:spacing w:after="0"/>
      </w:pPr>
      <w:r w:rsidRPr="008C7BC2">
        <w:t xml:space="preserve">[10] Krupnick, G. A., Kress, W. J. &amp; Wagner, W. L. 2009 Achieving Target 2 of the Global Strategy for Plant Conservation: Building a preliminary assessment of vascular plant species using data from herbarium specimens. </w:t>
      </w:r>
      <w:r w:rsidRPr="008C7BC2">
        <w:rPr>
          <w:i/>
        </w:rPr>
        <w:t>Biodivers. Conserv.</w:t>
      </w:r>
      <w:r w:rsidRPr="008C7BC2">
        <w:t xml:space="preserve"> </w:t>
      </w:r>
      <w:r w:rsidRPr="008C7BC2">
        <w:rPr>
          <w:b/>
        </w:rPr>
        <w:t>18</w:t>
      </w:r>
      <w:r w:rsidRPr="008C7BC2">
        <w:t>, 1459-1474. (DOI:10.1007/s10531-008-9494-1).</w:t>
      </w:r>
    </w:p>
    <w:p w14:paraId="42E30E81" w14:textId="5A424C4A" w:rsidR="008C7BC2" w:rsidRPr="008C7BC2" w:rsidRDefault="008C7BC2" w:rsidP="008C7BC2">
      <w:pPr>
        <w:pStyle w:val="EndNoteBibliography"/>
      </w:pPr>
      <w:r w:rsidRPr="008C7BC2">
        <w:t xml:space="preserve">[11] Global Administrative Areas v3.6 (2018). University of California, Berkely. See  </w:t>
      </w:r>
      <w:hyperlink r:id="rId14" w:history="1">
        <w:r w:rsidRPr="008C7BC2">
          <w:rPr>
            <w:rStyle w:val="Hyperlink"/>
          </w:rPr>
          <w:t>http://www.gadm.org</w:t>
        </w:r>
      </w:hyperlink>
      <w:r w:rsidRPr="008C7BC2">
        <w:t>.</w:t>
      </w:r>
    </w:p>
    <w:p w14:paraId="24C1E03F" w14:textId="1D1E989D" w:rsidR="00A36480" w:rsidRPr="00967674" w:rsidRDefault="008E3411">
      <w:r w:rsidRPr="00967674">
        <w:fldChar w:fldCharType="end"/>
      </w:r>
    </w:p>
    <w:sectPr w:rsidR="00A36480" w:rsidRPr="009676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1E52" w14:textId="77777777" w:rsidR="00AB11AE" w:rsidRDefault="00AB11AE" w:rsidP="00334391">
      <w:pPr>
        <w:spacing w:after="0" w:line="240" w:lineRule="auto"/>
      </w:pPr>
      <w:r>
        <w:separator/>
      </w:r>
    </w:p>
  </w:endnote>
  <w:endnote w:type="continuationSeparator" w:id="0">
    <w:p w14:paraId="60990157" w14:textId="77777777" w:rsidR="00AB11AE" w:rsidRDefault="00AB11AE" w:rsidP="0033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Con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2B65" w14:textId="77777777" w:rsidR="00AB11AE" w:rsidRDefault="00AB11AE" w:rsidP="00334391">
      <w:pPr>
        <w:spacing w:after="0" w:line="240" w:lineRule="auto"/>
      </w:pPr>
      <w:r>
        <w:separator/>
      </w:r>
    </w:p>
  </w:footnote>
  <w:footnote w:type="continuationSeparator" w:id="0">
    <w:p w14:paraId="246CE152" w14:textId="77777777" w:rsidR="00AB11AE" w:rsidRDefault="00AB11AE" w:rsidP="0033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7C8D" w14:textId="77777777" w:rsidR="00A732B4" w:rsidRPr="005C2B5F" w:rsidRDefault="00A732B4" w:rsidP="005C2B5F">
    <w:pPr>
      <w:pStyle w:val="01PaperTitle"/>
    </w:pPr>
    <w:r w:rsidRPr="005C2B5F">
      <w:t>The use and abuse of herbarium specimens in evaluating plant extinction risks</w:t>
    </w:r>
  </w:p>
  <w:p w14:paraId="3D4222C9" w14:textId="06D89E5C" w:rsidR="00A732B4" w:rsidRPr="005C2B5F" w:rsidRDefault="00A732B4" w:rsidP="008072F2">
    <w:pPr>
      <w:pStyle w:val="02Authornames"/>
    </w:pPr>
    <w:r w:rsidRPr="008072F2">
      <w:t>Eimear Nic Lughadha, Barnaby E. Walke</w:t>
    </w:r>
    <w:r>
      <w:t>r</w:t>
    </w:r>
    <w:r w:rsidRPr="008072F2">
      <w:t>, Cátia Canteiro, Helen Chadburn, Aaron Davis, Serene Hargreaves, Eve J. Lucas, André Schuiteman, Emma Williams, Steven P. Bachman, David Baines, Amy Barker, Andrew P. Budden, Julia Carretero, James J. Clarkson, Alexandra Roberts and Malin Rivers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hil Trans R Soc B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dt0sfaaxte2iefdtk5t5vb0v5s5xaxf50x&quot;&gt;PhilTransB&lt;record-ids&gt;&lt;item&gt;20&lt;/item&gt;&lt;item&gt;26&lt;/item&gt;&lt;item&gt;27&lt;/item&gt;&lt;item&gt;28&lt;/item&gt;&lt;item&gt;42&lt;/item&gt;&lt;item&gt;43&lt;/item&gt;&lt;item&gt;44&lt;/item&gt;&lt;item&gt;46&lt;/item&gt;&lt;item&gt;58&lt;/item&gt;&lt;item&gt;60&lt;/item&gt;&lt;item&gt;63&lt;/item&gt;&lt;/record-ids&gt;&lt;/item&gt;&lt;/Libraries&gt;"/>
  </w:docVars>
  <w:rsids>
    <w:rsidRoot w:val="007E74FD"/>
    <w:rsid w:val="00015BA7"/>
    <w:rsid w:val="000257FF"/>
    <w:rsid w:val="00061BE1"/>
    <w:rsid w:val="000E768C"/>
    <w:rsid w:val="00112FA6"/>
    <w:rsid w:val="001134B6"/>
    <w:rsid w:val="001325FA"/>
    <w:rsid w:val="00175CD2"/>
    <w:rsid w:val="001A5688"/>
    <w:rsid w:val="001D03BE"/>
    <w:rsid w:val="001E1E96"/>
    <w:rsid w:val="001F1F5A"/>
    <w:rsid w:val="00232A85"/>
    <w:rsid w:val="00241D1D"/>
    <w:rsid w:val="002641F8"/>
    <w:rsid w:val="00300665"/>
    <w:rsid w:val="00316609"/>
    <w:rsid w:val="00333AE7"/>
    <w:rsid w:val="00334391"/>
    <w:rsid w:val="00361EC7"/>
    <w:rsid w:val="003A02FA"/>
    <w:rsid w:val="003B3796"/>
    <w:rsid w:val="003B5B2B"/>
    <w:rsid w:val="003D1B2D"/>
    <w:rsid w:val="003E166F"/>
    <w:rsid w:val="00406ECC"/>
    <w:rsid w:val="004670C5"/>
    <w:rsid w:val="004B584A"/>
    <w:rsid w:val="004C78CB"/>
    <w:rsid w:val="005262FA"/>
    <w:rsid w:val="00556D24"/>
    <w:rsid w:val="00557C23"/>
    <w:rsid w:val="005C2B5F"/>
    <w:rsid w:val="005D5EC3"/>
    <w:rsid w:val="0060094C"/>
    <w:rsid w:val="0060171F"/>
    <w:rsid w:val="00655A32"/>
    <w:rsid w:val="00667344"/>
    <w:rsid w:val="00667622"/>
    <w:rsid w:val="00670441"/>
    <w:rsid w:val="006708AB"/>
    <w:rsid w:val="0069313D"/>
    <w:rsid w:val="006D10A3"/>
    <w:rsid w:val="007010C1"/>
    <w:rsid w:val="007076DD"/>
    <w:rsid w:val="00707F75"/>
    <w:rsid w:val="00740935"/>
    <w:rsid w:val="007E74FD"/>
    <w:rsid w:val="007F1837"/>
    <w:rsid w:val="007F682B"/>
    <w:rsid w:val="008072F2"/>
    <w:rsid w:val="00811898"/>
    <w:rsid w:val="0087542C"/>
    <w:rsid w:val="008871DE"/>
    <w:rsid w:val="008A31C5"/>
    <w:rsid w:val="008B3ABE"/>
    <w:rsid w:val="008C7BC2"/>
    <w:rsid w:val="008E3411"/>
    <w:rsid w:val="008F41B6"/>
    <w:rsid w:val="00927BBF"/>
    <w:rsid w:val="009333BA"/>
    <w:rsid w:val="00967674"/>
    <w:rsid w:val="009C1F7A"/>
    <w:rsid w:val="009D2E8F"/>
    <w:rsid w:val="009D36F9"/>
    <w:rsid w:val="009E1831"/>
    <w:rsid w:val="009E7BE3"/>
    <w:rsid w:val="00A326C9"/>
    <w:rsid w:val="00A36480"/>
    <w:rsid w:val="00A67F8A"/>
    <w:rsid w:val="00A732B4"/>
    <w:rsid w:val="00A82292"/>
    <w:rsid w:val="00AA3203"/>
    <w:rsid w:val="00AB11AE"/>
    <w:rsid w:val="00B25EBF"/>
    <w:rsid w:val="00B754C3"/>
    <w:rsid w:val="00B9698B"/>
    <w:rsid w:val="00BA32D7"/>
    <w:rsid w:val="00BA7272"/>
    <w:rsid w:val="00BB0871"/>
    <w:rsid w:val="00C07857"/>
    <w:rsid w:val="00C11837"/>
    <w:rsid w:val="00C20A91"/>
    <w:rsid w:val="00C3277A"/>
    <w:rsid w:val="00C34A64"/>
    <w:rsid w:val="00C668C7"/>
    <w:rsid w:val="00C80127"/>
    <w:rsid w:val="00CC0B4A"/>
    <w:rsid w:val="00CF474A"/>
    <w:rsid w:val="00D16127"/>
    <w:rsid w:val="00D34783"/>
    <w:rsid w:val="00D41630"/>
    <w:rsid w:val="00D560E0"/>
    <w:rsid w:val="00D70542"/>
    <w:rsid w:val="00DD5C81"/>
    <w:rsid w:val="00DD68E6"/>
    <w:rsid w:val="00E17D66"/>
    <w:rsid w:val="00E37BC0"/>
    <w:rsid w:val="00E62316"/>
    <w:rsid w:val="00E730CF"/>
    <w:rsid w:val="00ED46C6"/>
    <w:rsid w:val="00EF7C07"/>
    <w:rsid w:val="00F41612"/>
    <w:rsid w:val="00F8334F"/>
    <w:rsid w:val="00F90AAE"/>
    <w:rsid w:val="00FA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19D32"/>
  <w15:chartTrackingRefBased/>
  <w15:docId w15:val="{87FAD919-3502-4799-A957-49017357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76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D5EC3"/>
    <w:rPr>
      <w:sz w:val="16"/>
      <w:szCs w:val="16"/>
    </w:rPr>
  </w:style>
  <w:style w:type="paragraph" w:styleId="CommentText">
    <w:name w:val="annotation text"/>
    <w:basedOn w:val="Normal"/>
    <w:link w:val="CommentTextChar"/>
    <w:uiPriority w:val="99"/>
    <w:unhideWhenUsed/>
    <w:rsid w:val="005D5EC3"/>
    <w:pPr>
      <w:spacing w:line="240" w:lineRule="auto"/>
    </w:pPr>
    <w:rPr>
      <w:sz w:val="20"/>
      <w:szCs w:val="20"/>
    </w:rPr>
  </w:style>
  <w:style w:type="character" w:customStyle="1" w:styleId="CommentTextChar">
    <w:name w:val="Comment Text Char"/>
    <w:basedOn w:val="DefaultParagraphFont"/>
    <w:link w:val="CommentText"/>
    <w:uiPriority w:val="99"/>
    <w:rsid w:val="005D5EC3"/>
    <w:rPr>
      <w:sz w:val="20"/>
      <w:szCs w:val="20"/>
    </w:rPr>
  </w:style>
  <w:style w:type="paragraph" w:styleId="BalloonText">
    <w:name w:val="Balloon Text"/>
    <w:basedOn w:val="Normal"/>
    <w:link w:val="BalloonTextChar"/>
    <w:uiPriority w:val="99"/>
    <w:semiHidden/>
    <w:unhideWhenUsed/>
    <w:rsid w:val="005D5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C3"/>
    <w:rPr>
      <w:rFonts w:ascii="Segoe UI" w:hAnsi="Segoe UI" w:cs="Segoe UI"/>
      <w:sz w:val="18"/>
      <w:szCs w:val="18"/>
    </w:rPr>
  </w:style>
  <w:style w:type="paragraph" w:styleId="Header">
    <w:name w:val="header"/>
    <w:basedOn w:val="Normal"/>
    <w:link w:val="HeaderChar"/>
    <w:uiPriority w:val="99"/>
    <w:unhideWhenUsed/>
    <w:rsid w:val="00334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91"/>
  </w:style>
  <w:style w:type="paragraph" w:styleId="Footer">
    <w:name w:val="footer"/>
    <w:basedOn w:val="Normal"/>
    <w:link w:val="FooterChar"/>
    <w:uiPriority w:val="99"/>
    <w:unhideWhenUsed/>
    <w:rsid w:val="00334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91"/>
  </w:style>
  <w:style w:type="paragraph" w:customStyle="1" w:styleId="01PaperTitle">
    <w:name w:val="01 Paper Title"/>
    <w:next w:val="02Authornames"/>
    <w:autoRedefine/>
    <w:rsid w:val="005C2B5F"/>
    <w:pPr>
      <w:spacing w:before="180" w:after="120" w:line="240" w:lineRule="auto"/>
      <w:contextualSpacing/>
    </w:pPr>
    <w:rPr>
      <w:rFonts w:ascii="Arial Black" w:eastAsia="Times New Roman" w:hAnsi="Arial Black" w:cs="Times New Roman"/>
      <w:noProof/>
      <w:position w:val="8"/>
      <w:sz w:val="20"/>
      <w:szCs w:val="20"/>
      <w:lang w:eastAsia="en-GB"/>
    </w:rPr>
  </w:style>
  <w:style w:type="paragraph" w:customStyle="1" w:styleId="02Authornames">
    <w:name w:val="02 Author names"/>
    <w:autoRedefine/>
    <w:rsid w:val="005C2B5F"/>
    <w:pPr>
      <w:spacing w:after="120" w:line="240" w:lineRule="auto"/>
      <w:ind w:right="568"/>
    </w:pPr>
    <w:rPr>
      <w:rFonts w:ascii="Times New Roman" w:eastAsia="Times New Roman" w:hAnsi="Times New Roman" w:cs="Times New Roman"/>
      <w:noProof/>
      <w:sz w:val="16"/>
      <w:szCs w:val="16"/>
      <w:lang w:eastAsia="en-GB"/>
    </w:rPr>
  </w:style>
  <w:style w:type="paragraph" w:customStyle="1" w:styleId="03Authoraffiliation">
    <w:name w:val="03 Author affiliation"/>
    <w:autoRedefine/>
    <w:rsid w:val="008E3411"/>
    <w:pPr>
      <w:spacing w:after="0" w:line="240" w:lineRule="auto"/>
      <w:jc w:val="center"/>
    </w:pPr>
    <w:rPr>
      <w:rFonts w:ascii="Times New Roman" w:eastAsia="Times New Roman" w:hAnsi="Times New Roman" w:cs="Times New Roman"/>
      <w:i/>
      <w:noProof/>
      <w:sz w:val="19"/>
      <w:szCs w:val="20"/>
      <w:lang w:eastAsia="en-GB"/>
    </w:rPr>
  </w:style>
  <w:style w:type="paragraph" w:customStyle="1" w:styleId="EndNoteBibliographyTitle">
    <w:name w:val="EndNote Bibliography Title"/>
    <w:basedOn w:val="Normal"/>
    <w:link w:val="EndNoteBibliographyTitleChar"/>
    <w:rsid w:val="008E34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E3411"/>
    <w:rPr>
      <w:rFonts w:ascii="Calibri" w:hAnsi="Calibri" w:cs="Calibri"/>
      <w:noProof/>
      <w:lang w:val="en-US"/>
    </w:rPr>
  </w:style>
  <w:style w:type="paragraph" w:customStyle="1" w:styleId="EndNoteBibliography">
    <w:name w:val="EndNote Bibliography"/>
    <w:basedOn w:val="Normal"/>
    <w:link w:val="EndNoteBibliographyChar"/>
    <w:rsid w:val="008E341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3411"/>
    <w:rPr>
      <w:rFonts w:ascii="Calibri" w:hAnsi="Calibri" w:cs="Calibri"/>
      <w:noProof/>
      <w:lang w:val="en-US"/>
    </w:rPr>
  </w:style>
  <w:style w:type="character" w:styleId="Hyperlink">
    <w:name w:val="Hyperlink"/>
    <w:basedOn w:val="DefaultParagraphFont"/>
    <w:uiPriority w:val="99"/>
    <w:unhideWhenUsed/>
    <w:rsid w:val="008E3411"/>
    <w:rPr>
      <w:color w:val="0563C1" w:themeColor="hyperlink"/>
      <w:u w:val="single"/>
    </w:rPr>
  </w:style>
  <w:style w:type="character" w:styleId="UnresolvedMention">
    <w:name w:val="Unresolved Mention"/>
    <w:basedOn w:val="DefaultParagraphFont"/>
    <w:uiPriority w:val="99"/>
    <w:semiHidden/>
    <w:unhideWhenUsed/>
    <w:rsid w:val="008E341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1898"/>
    <w:rPr>
      <w:b/>
      <w:bCs/>
    </w:rPr>
  </w:style>
  <w:style w:type="character" w:customStyle="1" w:styleId="CommentSubjectChar">
    <w:name w:val="Comment Subject Char"/>
    <w:basedOn w:val="CommentTextChar"/>
    <w:link w:val="CommentSubject"/>
    <w:uiPriority w:val="99"/>
    <w:semiHidden/>
    <w:rsid w:val="00811898"/>
    <w:rPr>
      <w:b/>
      <w:bCs/>
      <w:sz w:val="20"/>
      <w:szCs w:val="20"/>
    </w:rPr>
  </w:style>
  <w:style w:type="character" w:customStyle="1" w:styleId="Heading1Char">
    <w:name w:val="Heading 1 Char"/>
    <w:basedOn w:val="DefaultParagraphFont"/>
    <w:link w:val="Heading1"/>
    <w:uiPriority w:val="9"/>
    <w:rsid w:val="006676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76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762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6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4A64"/>
    <w:rPr>
      <w:color w:val="954F72" w:themeColor="followedHyperlink"/>
      <w:u w:val="single"/>
    </w:rPr>
  </w:style>
  <w:style w:type="paragraph" w:styleId="PlainText">
    <w:name w:val="Plain Text"/>
    <w:basedOn w:val="Normal"/>
    <w:link w:val="PlainTextChar"/>
    <w:uiPriority w:val="99"/>
    <w:unhideWhenUsed/>
    <w:rsid w:val="004B58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B584A"/>
    <w:rPr>
      <w:rFonts w:ascii="Calibri" w:hAnsi="Calibri"/>
      <w:szCs w:val="21"/>
    </w:rPr>
  </w:style>
  <w:style w:type="character" w:customStyle="1" w:styleId="gnkrckgcgsb">
    <w:name w:val="gnkrckgcgsb"/>
    <w:basedOn w:val="DefaultParagraphFont"/>
    <w:rsid w:val="003B3796"/>
  </w:style>
  <w:style w:type="table" w:styleId="PlainTable2">
    <w:name w:val="Plain Table 2"/>
    <w:basedOn w:val="TableNormal"/>
    <w:uiPriority w:val="42"/>
    <w:rsid w:val="009D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7159">
      <w:bodyDiv w:val="1"/>
      <w:marLeft w:val="0"/>
      <w:marRight w:val="0"/>
      <w:marTop w:val="0"/>
      <w:marBottom w:val="0"/>
      <w:divBdr>
        <w:top w:val="none" w:sz="0" w:space="0" w:color="auto"/>
        <w:left w:val="none" w:sz="0" w:space="0" w:color="auto"/>
        <w:bottom w:val="none" w:sz="0" w:space="0" w:color="auto"/>
        <w:right w:val="none" w:sz="0" w:space="0" w:color="auto"/>
      </w:divBdr>
    </w:div>
    <w:div w:id="983005099">
      <w:bodyDiv w:val="1"/>
      <w:marLeft w:val="0"/>
      <w:marRight w:val="0"/>
      <w:marTop w:val="0"/>
      <w:marBottom w:val="0"/>
      <w:divBdr>
        <w:top w:val="none" w:sz="0" w:space="0" w:color="auto"/>
        <w:left w:val="none" w:sz="0" w:space="0" w:color="auto"/>
        <w:bottom w:val="none" w:sz="0" w:space="0" w:color="auto"/>
        <w:right w:val="none" w:sz="0" w:space="0" w:color="auto"/>
      </w:divBdr>
    </w:div>
    <w:div w:id="990594307">
      <w:bodyDiv w:val="1"/>
      <w:marLeft w:val="0"/>
      <w:marRight w:val="0"/>
      <w:marTop w:val="0"/>
      <w:marBottom w:val="0"/>
      <w:divBdr>
        <w:top w:val="none" w:sz="0" w:space="0" w:color="auto"/>
        <w:left w:val="none" w:sz="0" w:space="0" w:color="auto"/>
        <w:bottom w:val="none" w:sz="0" w:space="0" w:color="auto"/>
        <w:right w:val="none" w:sz="0" w:space="0" w:color="auto"/>
      </w:divBdr>
    </w:div>
    <w:div w:id="1062944941">
      <w:bodyDiv w:val="1"/>
      <w:marLeft w:val="0"/>
      <w:marRight w:val="0"/>
      <w:marTop w:val="0"/>
      <w:marBottom w:val="0"/>
      <w:divBdr>
        <w:top w:val="none" w:sz="0" w:space="0" w:color="auto"/>
        <w:left w:val="none" w:sz="0" w:space="0" w:color="auto"/>
        <w:bottom w:val="none" w:sz="0" w:space="0" w:color="auto"/>
        <w:right w:val="none" w:sz="0" w:space="0" w:color="auto"/>
      </w:divBdr>
    </w:div>
    <w:div w:id="1431197342">
      <w:bodyDiv w:val="1"/>
      <w:marLeft w:val="0"/>
      <w:marRight w:val="0"/>
      <w:marTop w:val="0"/>
      <w:marBottom w:val="0"/>
      <w:divBdr>
        <w:top w:val="none" w:sz="0" w:space="0" w:color="auto"/>
        <w:left w:val="none" w:sz="0" w:space="0" w:color="auto"/>
        <w:bottom w:val="none" w:sz="0" w:space="0" w:color="auto"/>
        <w:right w:val="none" w:sz="0" w:space="0" w:color="auto"/>
      </w:divBdr>
    </w:div>
    <w:div w:id="1484932145">
      <w:bodyDiv w:val="1"/>
      <w:marLeft w:val="0"/>
      <w:marRight w:val="0"/>
      <w:marTop w:val="0"/>
      <w:marBottom w:val="0"/>
      <w:divBdr>
        <w:top w:val="none" w:sz="0" w:space="0" w:color="auto"/>
        <w:left w:val="none" w:sz="0" w:space="0" w:color="auto"/>
        <w:bottom w:val="none" w:sz="0" w:space="0" w:color="auto"/>
        <w:right w:val="none" w:sz="0" w:space="0" w:color="auto"/>
      </w:divBdr>
    </w:div>
    <w:div w:id="1609384672">
      <w:bodyDiv w:val="1"/>
      <w:marLeft w:val="0"/>
      <w:marRight w:val="0"/>
      <w:marTop w:val="0"/>
      <w:marBottom w:val="0"/>
      <w:divBdr>
        <w:top w:val="none" w:sz="0" w:space="0" w:color="auto"/>
        <w:left w:val="none" w:sz="0" w:space="0" w:color="auto"/>
        <w:bottom w:val="none" w:sz="0" w:space="0" w:color="auto"/>
        <w:right w:val="none" w:sz="0" w:space="0" w:color="auto"/>
      </w:divBdr>
    </w:div>
    <w:div w:id="1729186655">
      <w:bodyDiv w:val="1"/>
      <w:marLeft w:val="0"/>
      <w:marRight w:val="0"/>
      <w:marTop w:val="0"/>
      <w:marBottom w:val="0"/>
      <w:divBdr>
        <w:top w:val="none" w:sz="0" w:space="0" w:color="auto"/>
        <w:left w:val="none" w:sz="0" w:space="0" w:color="auto"/>
        <w:bottom w:val="none" w:sz="0" w:space="0" w:color="auto"/>
        <w:right w:val="none" w:sz="0" w:space="0" w:color="auto"/>
      </w:divBdr>
    </w:div>
    <w:div w:id="1816529391">
      <w:bodyDiv w:val="1"/>
      <w:marLeft w:val="0"/>
      <w:marRight w:val="0"/>
      <w:marTop w:val="0"/>
      <w:marBottom w:val="0"/>
      <w:divBdr>
        <w:top w:val="none" w:sz="0" w:space="0" w:color="auto"/>
        <w:left w:val="none" w:sz="0" w:space="0" w:color="auto"/>
        <w:bottom w:val="none" w:sz="0" w:space="0" w:color="auto"/>
        <w:right w:val="none" w:sz="0" w:space="0" w:color="auto"/>
      </w:divBdr>
    </w:div>
    <w:div w:id="1842692234">
      <w:bodyDiv w:val="1"/>
      <w:marLeft w:val="0"/>
      <w:marRight w:val="0"/>
      <w:marTop w:val="0"/>
      <w:marBottom w:val="0"/>
      <w:divBdr>
        <w:top w:val="none" w:sz="0" w:space="0" w:color="auto"/>
        <w:left w:val="none" w:sz="0" w:space="0" w:color="auto"/>
        <w:bottom w:val="none" w:sz="0" w:space="0" w:color="auto"/>
        <w:right w:val="none" w:sz="0" w:space="0" w:color="auto"/>
      </w:divBdr>
    </w:div>
    <w:div w:id="20024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AN.R-project.org/package=rC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7927/H4JQ0XZ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i.org/10.7927/H42V2D1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a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DE66-3616-4E97-A3F8-31B0682A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Canteiro</dc:creator>
  <cp:keywords/>
  <dc:description/>
  <cp:lastModifiedBy>Barnaby Walker</cp:lastModifiedBy>
  <cp:revision>2</cp:revision>
  <dcterms:created xsi:type="dcterms:W3CDTF">2018-09-10T17:12:00Z</dcterms:created>
  <dcterms:modified xsi:type="dcterms:W3CDTF">2018-09-10T17:12:00Z</dcterms:modified>
</cp:coreProperties>
</file>