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00DE" w14:textId="426E7BF8" w:rsidR="00C97A9C" w:rsidRDefault="00C97A9C" w:rsidP="00FF22E0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78D2F6C" w14:textId="11FF69A3" w:rsidR="00C97A9C" w:rsidRDefault="00C97A9C" w:rsidP="00C97A9C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7D73EB3" wp14:editId="052DF87C">
            <wp:extent cx="3726180" cy="23241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0645" w14:textId="77777777" w:rsidR="00C97A9C" w:rsidRDefault="00C97A9C" w:rsidP="00C97A9C">
      <w:pPr>
        <w:pStyle w:val="Caption"/>
        <w:jc w:val="both"/>
        <w:rPr>
          <w:rFonts w:ascii="Times New Roman" w:hAnsi="Times New Roman"/>
          <w:sz w:val="24"/>
          <w:szCs w:val="24"/>
        </w:rPr>
      </w:pPr>
    </w:p>
    <w:p w14:paraId="7B3A5C34" w14:textId="39A97E1A" w:rsidR="00C97A9C" w:rsidRDefault="00C97A9C" w:rsidP="00C97A9C">
      <w:pPr>
        <w:pStyle w:val="Caption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Supplemental Figure </w:t>
      </w:r>
      <w:r w:rsidR="000E15A0">
        <w:rPr>
          <w:rFonts w:ascii="Times New Roman" w:hAnsi="Times New Roman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1</w:t>
      </w:r>
      <w:r w:rsidR="00EF665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Experimental apparatus.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Tool manufacturing was studied experimentally by providing 20 ml of previously boiled rainwater in a portable log, placed throughout the chimpanzees’ home range. For each trial, we pre-determined a pool of possible subjects and presented the water-filled apparatus on their predicted pathway prior to visual contact. In addition, tool material was provided in the form of two bunches of moss (</w:t>
      </w:r>
      <w:proofErr w:type="spellStart"/>
      <w:r>
        <w:rPr>
          <w:rFonts w:ascii="Times New Roman" w:hAnsi="Times New Roman"/>
          <w:b w:val="0"/>
          <w:i/>
          <w:color w:val="000000"/>
          <w:sz w:val="24"/>
          <w:szCs w:val="24"/>
        </w:rPr>
        <w:t>Orthostichella</w:t>
      </w:r>
      <w:proofErr w:type="spellEnd"/>
      <w:r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 w:val="24"/>
          <w:szCs w:val="24"/>
        </w:rPr>
        <w:t>welwitschii</w:t>
      </w:r>
      <w:proofErr w:type="spellEnd"/>
      <w:r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Duby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>); yellow arrows) and two branches of leaves (</w:t>
      </w:r>
      <w:proofErr w:type="spellStart"/>
      <w:r>
        <w:rPr>
          <w:rFonts w:ascii="Times New Roman" w:hAnsi="Times New Roman"/>
          <w:b w:val="0"/>
          <w:i/>
          <w:color w:val="000000"/>
          <w:sz w:val="24"/>
          <w:szCs w:val="24"/>
        </w:rPr>
        <w:t>Acalypha</w:t>
      </w:r>
      <w:proofErr w:type="spellEnd"/>
      <w:r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color w:val="000000"/>
          <w:sz w:val="24"/>
          <w:szCs w:val="24"/>
        </w:rPr>
        <w:t>spp</w:t>
      </w:r>
      <w:proofErr w:type="spellEnd"/>
      <w:r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b w:val="0"/>
          <w:color w:val="000000"/>
          <w:sz w:val="24"/>
          <w:szCs w:val="24"/>
        </w:rPr>
        <w:t>red arrows) scattered around the log.</w:t>
      </w:r>
    </w:p>
    <w:p w14:paraId="0EE6CEDE" w14:textId="77777777" w:rsidR="009869FC" w:rsidRDefault="009869FC" w:rsidP="00FF22E0">
      <w:pPr>
        <w:spacing w:after="0" w:line="480" w:lineRule="auto"/>
        <w:rPr>
          <w:rFonts w:ascii="Times New Roman" w:hAnsi="Times New Roman"/>
          <w:sz w:val="24"/>
          <w:szCs w:val="24"/>
        </w:rPr>
        <w:sectPr w:rsidR="009869FC" w:rsidSect="00C97A9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213D17" w14:textId="77777777" w:rsidR="009869FC" w:rsidRDefault="009869FC" w:rsidP="009869FC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Supplemental Table ST1│ List of subjects, their presumed knowledge and their material choices during the log experiment, at the clay pit and during other sponging events. All subjects had been observed manufacturing leaf-sponges prior to the experiment.</w:t>
      </w:r>
    </w:p>
    <w:p w14:paraId="0E3183BC" w14:textId="77777777" w:rsidR="009869FC" w:rsidRDefault="009869FC" w:rsidP="009869FC"/>
    <w:p w14:paraId="1C9777C0" w14:textId="4AA2E3FF" w:rsidR="009869FC" w:rsidRDefault="009869FC" w:rsidP="009869FC">
      <w:r>
        <w:rPr>
          <w:noProof/>
          <w:lang w:val="en-IN" w:eastAsia="en-IN"/>
        </w:rPr>
        <w:drawing>
          <wp:inline distT="0" distB="0" distL="0" distR="0" wp14:anchorId="2815671B" wp14:editId="1B208BE0">
            <wp:extent cx="8884920" cy="3649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9B9EB" w14:textId="77777777" w:rsidR="009869FC" w:rsidRDefault="009869FC" w:rsidP="009869FC">
      <w:pPr>
        <w:jc w:val="both"/>
      </w:pPr>
      <w:r>
        <w:rPr>
          <w:rFonts w:ascii="Times New Roman" w:hAnsi="Times New Roman"/>
          <w:color w:val="000000"/>
          <w:szCs w:val="24"/>
        </w:rPr>
        <w:t xml:space="preserve">Group members are presented in alphabetic order. Age classes are assigned following Reynolds’ </w:t>
      </w:r>
      <w:r>
        <w:rPr>
          <w:rFonts w:ascii="Times New Roman" w:hAnsi="Times New Roman"/>
          <w:color w:val="000000"/>
          <w:szCs w:val="24"/>
        </w:rPr>
        <w:fldChar w:fldCharType="begin"/>
      </w:r>
      <w:r>
        <w:rPr>
          <w:rFonts w:ascii="Times New Roman" w:hAnsi="Times New Roman"/>
          <w:color w:val="000000"/>
          <w:szCs w:val="24"/>
        </w:rPr>
        <w:instrText xml:space="preserve"> ADDIN EN.CITE &lt;EndNote&gt;&lt;Cite&gt;&lt;Author&gt;Reynolds&lt;/Author&gt;&lt;Year&gt;2005&lt;/Year&gt;&lt;RecNum&gt;25630&lt;/RecNum&gt;&lt;DisplayText&gt;[64]&lt;/DisplayText&gt;&lt;record&gt;&lt;rec-number&gt;25630&lt;/rec-number&gt;&lt;foreign-keys&gt;&lt;key app="EN" db-id="sszz29aaw5sdwzep9pixpst7pzx2drrexx5r" timestamp="1447108010"&gt;25630&lt;/key&gt;&lt;/foreign-keys&gt;&lt;ref-type name="Book"&gt;6&lt;/ref-type&gt;&lt;contributors&gt;&lt;authors&gt;&lt;author&gt;Reynolds, Vernon&lt;/author&gt;&lt;/authors&gt;&lt;/contributors&gt;&lt;titles&gt;&lt;title&gt;The Chimpanzees of the Budongo Forest: Ecology, Behaviour, and Conservation&lt;/title&gt;&lt;/titles&gt;&lt;dates&gt;&lt;year&gt;2005&lt;/year&gt;&lt;pub-dates&gt;&lt;date&gt;2005&lt;/date&gt;&lt;/pub-dates&gt;&lt;/dates&gt;&lt;pub-location&gt;Oxford&lt;/pub-location&gt;&lt;publisher&gt;Oxford University Press&lt;/publisher&gt;&lt;isbn&gt;978-0-19-851545-6 978-0-19-851546-3&lt;/isbn&gt;&lt;urls&gt;&lt;/urls&gt;&lt;/record&gt;&lt;/Cite&gt;&lt;/EndNote&gt;</w:instrText>
      </w:r>
      <w:r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[64]</w:t>
      </w:r>
      <w:r>
        <w:rPr>
          <w:rFonts w:ascii="Times New Roman" w:hAnsi="Times New Roman"/>
          <w:color w:val="000000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</w:rPr>
        <w:t xml:space="preserve"> classification. Moss-sponging observations before the log experiment, required to establish the presumed knowledge, are highlighted in red. “Material choice at clay pit experiment” is extracted from [62]. </w:t>
      </w:r>
    </w:p>
    <w:p w14:paraId="2396A526" w14:textId="3F53DA34" w:rsidR="00C97A9C" w:rsidRPr="00FF22E0" w:rsidRDefault="00C97A9C" w:rsidP="00FF22E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C97A9C" w:rsidRPr="00FF22E0" w:rsidSect="00986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59F33" w14:textId="77777777" w:rsidR="000F58D6" w:rsidRDefault="000F58D6">
      <w:pPr>
        <w:spacing w:after="0" w:line="240" w:lineRule="auto"/>
      </w:pPr>
      <w:r>
        <w:separator/>
      </w:r>
    </w:p>
  </w:endnote>
  <w:endnote w:type="continuationSeparator" w:id="0">
    <w:p w14:paraId="15C70690" w14:textId="77777777" w:rsidR="000F58D6" w:rsidRDefault="000F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568E" w14:textId="77777777" w:rsidR="00A66654" w:rsidRDefault="004F5B51">
    <w:pPr>
      <w:pStyle w:val="Footer"/>
      <w:jc w:val="center"/>
    </w:pPr>
    <w:r>
      <w:fldChar w:fldCharType="begin"/>
    </w:r>
    <w:r w:rsidR="00834746">
      <w:instrText>PAGE   \* MERGEFORMAT</w:instrText>
    </w:r>
    <w:r>
      <w:fldChar w:fldCharType="separate"/>
    </w:r>
    <w:r w:rsidR="00586B2F" w:rsidRPr="00586B2F">
      <w:rPr>
        <w:noProof/>
        <w:lang w:val="fr-FR"/>
      </w:rPr>
      <w:t>2</w:t>
    </w:r>
    <w:r>
      <w:fldChar w:fldCharType="end"/>
    </w:r>
  </w:p>
  <w:p w14:paraId="64C44AE5" w14:textId="77777777" w:rsidR="00A66654" w:rsidRDefault="00586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BAC5" w14:textId="77777777" w:rsidR="000F58D6" w:rsidRDefault="000F58D6">
      <w:pPr>
        <w:spacing w:after="0" w:line="240" w:lineRule="auto"/>
      </w:pPr>
      <w:r>
        <w:separator/>
      </w:r>
    </w:p>
  </w:footnote>
  <w:footnote w:type="continuationSeparator" w:id="0">
    <w:p w14:paraId="668B2C6F" w14:textId="77777777" w:rsidR="000F58D6" w:rsidRDefault="000F5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46"/>
    <w:rsid w:val="00025043"/>
    <w:rsid w:val="000868CF"/>
    <w:rsid w:val="000E119E"/>
    <w:rsid w:val="000E15A0"/>
    <w:rsid w:val="000F58D6"/>
    <w:rsid w:val="00284113"/>
    <w:rsid w:val="002C3D82"/>
    <w:rsid w:val="0032295B"/>
    <w:rsid w:val="00326DEB"/>
    <w:rsid w:val="003506E3"/>
    <w:rsid w:val="003A37FD"/>
    <w:rsid w:val="003B013A"/>
    <w:rsid w:val="00432AC3"/>
    <w:rsid w:val="00446341"/>
    <w:rsid w:val="004B51A4"/>
    <w:rsid w:val="004F5B51"/>
    <w:rsid w:val="00586B2F"/>
    <w:rsid w:val="00686EE0"/>
    <w:rsid w:val="006B39AD"/>
    <w:rsid w:val="006C1A08"/>
    <w:rsid w:val="006C4211"/>
    <w:rsid w:val="006D18F1"/>
    <w:rsid w:val="00710420"/>
    <w:rsid w:val="00737F74"/>
    <w:rsid w:val="00831EC3"/>
    <w:rsid w:val="00834746"/>
    <w:rsid w:val="009205B6"/>
    <w:rsid w:val="009869FC"/>
    <w:rsid w:val="00A3365D"/>
    <w:rsid w:val="00A3459D"/>
    <w:rsid w:val="00A358EA"/>
    <w:rsid w:val="00AA0ECC"/>
    <w:rsid w:val="00B43B4C"/>
    <w:rsid w:val="00B95574"/>
    <w:rsid w:val="00C17096"/>
    <w:rsid w:val="00C90CD5"/>
    <w:rsid w:val="00C97A9C"/>
    <w:rsid w:val="00CB7F7C"/>
    <w:rsid w:val="00ED2154"/>
    <w:rsid w:val="00EF6650"/>
    <w:rsid w:val="00F70A3C"/>
    <w:rsid w:val="00FA7DD1"/>
    <w:rsid w:val="00FF22E0"/>
    <w:rsid w:val="00FF24E8"/>
    <w:rsid w:val="00FF3248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8E95"/>
  <w15:docId w15:val="{5F5F9001-B297-4DF9-A98D-693F5C55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4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illemoyenne21">
    <w:name w:val="Grille moyenne 21"/>
    <w:uiPriority w:val="1"/>
    <w:qFormat/>
    <w:rsid w:val="0083474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46"/>
    <w:rPr>
      <w:rFonts w:ascii="Calibri" w:eastAsia="Calibri" w:hAnsi="Calibri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34746"/>
  </w:style>
  <w:style w:type="table" w:styleId="LightShading-Accent5">
    <w:name w:val="Light Shading Accent 5"/>
    <w:basedOn w:val="TableNormal"/>
    <w:uiPriority w:val="60"/>
    <w:rsid w:val="00A3459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eGrid">
    <w:name w:val="Table Grid"/>
    <w:basedOn w:val="TableNormal"/>
    <w:uiPriority w:val="39"/>
    <w:rsid w:val="00A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3459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C97A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 Noémie</dc:creator>
  <cp:keywords/>
  <dc:description/>
  <cp:lastModifiedBy>oupswift</cp:lastModifiedBy>
  <cp:revision>7</cp:revision>
  <dcterms:created xsi:type="dcterms:W3CDTF">2018-07-27T16:02:00Z</dcterms:created>
  <dcterms:modified xsi:type="dcterms:W3CDTF">2018-09-26T09:29:00Z</dcterms:modified>
</cp:coreProperties>
</file>