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0F061" w14:textId="77777777" w:rsidR="009A573E" w:rsidRPr="00EC3D09" w:rsidRDefault="00CE65F2" w:rsidP="00BA0ACF">
      <w:pPr>
        <w:spacing w:line="360" w:lineRule="auto"/>
        <w:rPr>
          <w:rFonts w:ascii="Cambria" w:hAnsi="Cambria"/>
          <w:b/>
          <w:sz w:val="24"/>
          <w:szCs w:val="24"/>
        </w:rPr>
      </w:pPr>
      <w:r w:rsidRPr="00EC3D09">
        <w:rPr>
          <w:rFonts w:ascii="Cambria" w:hAnsi="Cambria"/>
          <w:b/>
          <w:sz w:val="24"/>
          <w:szCs w:val="24"/>
        </w:rPr>
        <w:t xml:space="preserve">Habitats: </w:t>
      </w:r>
      <w:r w:rsidR="009A573E" w:rsidRPr="00EC3D09">
        <w:rPr>
          <w:rFonts w:ascii="Cambria" w:hAnsi="Cambria"/>
          <w:b/>
          <w:sz w:val="24"/>
          <w:szCs w:val="24"/>
        </w:rPr>
        <w:t>Ecological and morphological considerations</w:t>
      </w:r>
    </w:p>
    <w:p w14:paraId="72928955" w14:textId="77777777" w:rsidR="002A3440" w:rsidRPr="00EC3D09" w:rsidRDefault="004449FA" w:rsidP="00BA0ACF">
      <w:pPr>
        <w:spacing w:line="360" w:lineRule="auto"/>
        <w:rPr>
          <w:rFonts w:ascii="Cambria" w:hAnsi="Cambria"/>
          <w:sz w:val="24"/>
          <w:szCs w:val="24"/>
        </w:rPr>
      </w:pPr>
      <w:r w:rsidRPr="00EC3D09">
        <w:rPr>
          <w:rFonts w:ascii="Cambria" w:hAnsi="Cambria"/>
          <w:sz w:val="24"/>
          <w:szCs w:val="24"/>
        </w:rPr>
        <w:t xml:space="preserve">Full details of the ecology and morphology of </w:t>
      </w:r>
      <w:r w:rsidR="008946EF">
        <w:rPr>
          <w:rFonts w:ascii="Cambria" w:hAnsi="Cambria"/>
          <w:sz w:val="24"/>
          <w:szCs w:val="24"/>
        </w:rPr>
        <w:t>Glomeromycotina</w:t>
      </w:r>
      <w:r w:rsidRPr="00EC3D09">
        <w:rPr>
          <w:rFonts w:ascii="Cambria" w:hAnsi="Cambria"/>
          <w:sz w:val="24"/>
          <w:szCs w:val="24"/>
        </w:rPr>
        <w:t xml:space="preserve">-containing thalloid liverworts </w:t>
      </w:r>
      <w:r w:rsidR="008946EF">
        <w:rPr>
          <w:rFonts w:ascii="Cambria" w:hAnsi="Cambria"/>
          <w:sz w:val="24"/>
          <w:szCs w:val="24"/>
        </w:rPr>
        <w:t>can be found in regional floras</w:t>
      </w:r>
      <w:r w:rsidRPr="00EC3D09">
        <w:rPr>
          <w:rFonts w:ascii="Cambria" w:hAnsi="Cambria"/>
          <w:sz w:val="24"/>
          <w:szCs w:val="24"/>
        </w:rPr>
        <w:t xml:space="preserve">, in particular Paton (1999) and </w:t>
      </w:r>
      <w:proofErr w:type="spellStart"/>
      <w:r w:rsidRPr="00EC3D09">
        <w:rPr>
          <w:rFonts w:ascii="Cambria" w:hAnsi="Cambria"/>
          <w:sz w:val="24"/>
          <w:szCs w:val="24"/>
        </w:rPr>
        <w:t>Blockeel</w:t>
      </w:r>
      <w:proofErr w:type="spellEnd"/>
      <w:r w:rsidRPr="00EC3D09">
        <w:rPr>
          <w:rFonts w:ascii="Cambria" w:hAnsi="Cambria"/>
          <w:sz w:val="24"/>
          <w:szCs w:val="24"/>
        </w:rPr>
        <w:t xml:space="preserve"> </w:t>
      </w:r>
      <w:r w:rsidRPr="008946EF">
        <w:rPr>
          <w:rFonts w:ascii="Cambria" w:hAnsi="Cambria"/>
          <w:i/>
          <w:sz w:val="24"/>
          <w:szCs w:val="24"/>
        </w:rPr>
        <w:t>et al.</w:t>
      </w:r>
      <w:r w:rsidR="008946EF">
        <w:rPr>
          <w:rFonts w:ascii="Cambria" w:hAnsi="Cambria"/>
          <w:sz w:val="24"/>
          <w:szCs w:val="24"/>
        </w:rPr>
        <w:t xml:space="preserve"> (2014) for the British Isles </w:t>
      </w:r>
      <w:r w:rsidRPr="00EC3D09">
        <w:rPr>
          <w:rFonts w:ascii="Cambria" w:hAnsi="Cambria"/>
          <w:sz w:val="24"/>
          <w:szCs w:val="24"/>
        </w:rPr>
        <w:t xml:space="preserve">and Schuster (1992a,b) for North America. </w:t>
      </w:r>
      <w:r w:rsidR="008946EF">
        <w:rPr>
          <w:rFonts w:ascii="Cambria" w:hAnsi="Cambria"/>
          <w:sz w:val="24"/>
          <w:szCs w:val="24"/>
        </w:rPr>
        <w:t xml:space="preserve"> </w:t>
      </w:r>
      <w:r w:rsidRPr="00EC3D09">
        <w:rPr>
          <w:rFonts w:ascii="Cambria" w:hAnsi="Cambria"/>
          <w:sz w:val="24"/>
          <w:szCs w:val="24"/>
        </w:rPr>
        <w:t>This published information</w:t>
      </w:r>
      <w:r w:rsidR="008C7055" w:rsidRPr="00EC3D09">
        <w:rPr>
          <w:rFonts w:ascii="Cambria" w:hAnsi="Cambria"/>
          <w:sz w:val="24"/>
          <w:szCs w:val="24"/>
        </w:rPr>
        <w:t>,</w:t>
      </w:r>
      <w:r w:rsidRPr="00EC3D09">
        <w:rPr>
          <w:rFonts w:ascii="Cambria" w:hAnsi="Cambria"/>
          <w:sz w:val="24"/>
          <w:szCs w:val="24"/>
        </w:rPr>
        <w:t xml:space="preserve"> together with our own observations when collecting and dissecting all the specimens used in the present study</w:t>
      </w:r>
      <w:r w:rsidR="008C7055" w:rsidRPr="00EC3D09">
        <w:rPr>
          <w:rFonts w:ascii="Cambria" w:hAnsi="Cambria"/>
          <w:sz w:val="24"/>
          <w:szCs w:val="24"/>
        </w:rPr>
        <w:t>,</w:t>
      </w:r>
      <w:r w:rsidRPr="00EC3D09">
        <w:rPr>
          <w:rFonts w:ascii="Cambria" w:hAnsi="Cambria"/>
          <w:sz w:val="24"/>
          <w:szCs w:val="24"/>
        </w:rPr>
        <w:t xml:space="preserve"> r</w:t>
      </w:r>
      <w:r w:rsidR="008946EF">
        <w:rPr>
          <w:rFonts w:ascii="Cambria" w:hAnsi="Cambria"/>
          <w:sz w:val="24"/>
          <w:szCs w:val="24"/>
        </w:rPr>
        <w:t>eveal</w:t>
      </w:r>
      <w:r w:rsidR="008C7055" w:rsidRPr="00EC3D09">
        <w:rPr>
          <w:rFonts w:ascii="Cambria" w:hAnsi="Cambria"/>
          <w:sz w:val="24"/>
          <w:szCs w:val="24"/>
        </w:rPr>
        <w:t xml:space="preserve"> </w:t>
      </w:r>
      <w:r w:rsidRPr="00EC3D09">
        <w:rPr>
          <w:rFonts w:ascii="Cambria" w:hAnsi="Cambria"/>
          <w:sz w:val="24"/>
          <w:szCs w:val="24"/>
        </w:rPr>
        <w:t xml:space="preserve">some </w:t>
      </w:r>
      <w:r w:rsidR="008C7055" w:rsidRPr="00EC3D09">
        <w:rPr>
          <w:rFonts w:ascii="Cambria" w:hAnsi="Cambria"/>
          <w:sz w:val="24"/>
          <w:szCs w:val="24"/>
        </w:rPr>
        <w:t>general features of these associations</w:t>
      </w:r>
      <w:r w:rsidR="00D017A4" w:rsidRPr="00EC3D09">
        <w:rPr>
          <w:rFonts w:ascii="Cambria" w:hAnsi="Cambria"/>
          <w:sz w:val="24"/>
          <w:szCs w:val="24"/>
        </w:rPr>
        <w:t>.</w:t>
      </w:r>
      <w:r w:rsidR="008946EF">
        <w:rPr>
          <w:rFonts w:ascii="Cambria" w:hAnsi="Cambria"/>
          <w:sz w:val="24"/>
          <w:szCs w:val="24"/>
        </w:rPr>
        <w:t xml:space="preserve"> </w:t>
      </w:r>
      <w:r w:rsidR="008C7055" w:rsidRPr="00EC3D09">
        <w:rPr>
          <w:rFonts w:ascii="Cambria" w:hAnsi="Cambria"/>
          <w:sz w:val="24"/>
          <w:szCs w:val="24"/>
        </w:rPr>
        <w:t xml:space="preserve"> </w:t>
      </w:r>
      <w:r w:rsidR="008946EF">
        <w:rPr>
          <w:rFonts w:ascii="Cambria" w:hAnsi="Cambria"/>
          <w:sz w:val="24"/>
          <w:szCs w:val="24"/>
        </w:rPr>
        <w:t>Liverworts colonised by</w:t>
      </w:r>
      <w:r w:rsidR="008C7055" w:rsidRPr="00EC3D09">
        <w:rPr>
          <w:rFonts w:ascii="Cambria" w:hAnsi="Cambria"/>
          <w:sz w:val="24"/>
          <w:szCs w:val="24"/>
        </w:rPr>
        <w:t xml:space="preserve"> </w:t>
      </w:r>
      <w:r w:rsidR="008946EF">
        <w:rPr>
          <w:rFonts w:ascii="Cambria" w:hAnsi="Cambria"/>
          <w:sz w:val="24"/>
          <w:szCs w:val="24"/>
        </w:rPr>
        <w:t>Glomeromycotina</w:t>
      </w:r>
      <w:r w:rsidR="008C7055" w:rsidRPr="00EC3D09">
        <w:rPr>
          <w:rFonts w:ascii="Cambria" w:hAnsi="Cambria"/>
          <w:sz w:val="24"/>
          <w:szCs w:val="24"/>
        </w:rPr>
        <w:t xml:space="preserve"> fungi almost always grow directly on </w:t>
      </w:r>
      <w:proofErr w:type="gramStart"/>
      <w:r w:rsidR="008C7055" w:rsidRPr="00EC3D09">
        <w:rPr>
          <w:rFonts w:ascii="Cambria" w:hAnsi="Cambria"/>
          <w:sz w:val="24"/>
          <w:szCs w:val="24"/>
        </w:rPr>
        <w:t>mineral</w:t>
      </w:r>
      <w:proofErr w:type="gramEnd"/>
      <w:r w:rsidR="008C7055" w:rsidRPr="00EC3D09">
        <w:rPr>
          <w:rFonts w:ascii="Cambria" w:hAnsi="Cambria"/>
          <w:sz w:val="24"/>
          <w:szCs w:val="24"/>
        </w:rPr>
        <w:t xml:space="preserve"> soils with rhizoids and</w:t>
      </w:r>
      <w:r w:rsidR="00A051BA" w:rsidRPr="00EC3D09">
        <w:rPr>
          <w:rFonts w:ascii="Cambria" w:hAnsi="Cambria"/>
          <w:sz w:val="24"/>
          <w:szCs w:val="24"/>
        </w:rPr>
        <w:t>/</w:t>
      </w:r>
      <w:r w:rsidR="008C7055" w:rsidRPr="00EC3D09">
        <w:rPr>
          <w:rFonts w:ascii="Cambria" w:hAnsi="Cambria"/>
          <w:sz w:val="24"/>
          <w:szCs w:val="24"/>
        </w:rPr>
        <w:t>or axes penetrating the substrata.</w:t>
      </w:r>
      <w:r w:rsidRPr="00EC3D09">
        <w:rPr>
          <w:rFonts w:ascii="Cambria" w:hAnsi="Cambria"/>
          <w:sz w:val="24"/>
          <w:szCs w:val="24"/>
        </w:rPr>
        <w:t xml:space="preserve"> </w:t>
      </w:r>
      <w:r w:rsidR="008946EF">
        <w:rPr>
          <w:rFonts w:ascii="Cambria" w:hAnsi="Cambria"/>
          <w:sz w:val="24"/>
          <w:szCs w:val="24"/>
        </w:rPr>
        <w:t xml:space="preserve"> </w:t>
      </w:r>
      <w:r w:rsidR="00D36E23" w:rsidRPr="00EC3D09">
        <w:rPr>
          <w:rFonts w:ascii="Cambria" w:hAnsi="Cambria"/>
          <w:sz w:val="24"/>
          <w:szCs w:val="24"/>
        </w:rPr>
        <w:t xml:space="preserve">They are </w:t>
      </w:r>
      <w:r w:rsidR="008C7055" w:rsidRPr="00EC3D09">
        <w:rPr>
          <w:rFonts w:ascii="Cambria" w:hAnsi="Cambria"/>
          <w:sz w:val="24"/>
          <w:szCs w:val="24"/>
        </w:rPr>
        <w:t>absent f</w:t>
      </w:r>
      <w:r w:rsidR="00D36E23" w:rsidRPr="00EC3D09">
        <w:rPr>
          <w:rFonts w:ascii="Cambria" w:hAnsi="Cambria"/>
          <w:sz w:val="24"/>
          <w:szCs w:val="24"/>
        </w:rPr>
        <w:t xml:space="preserve">rom the </w:t>
      </w:r>
      <w:proofErr w:type="spellStart"/>
      <w:r w:rsidR="00D36E23" w:rsidRPr="00EC3D09">
        <w:rPr>
          <w:rFonts w:ascii="Cambria" w:hAnsi="Cambria"/>
          <w:sz w:val="24"/>
          <w:szCs w:val="24"/>
        </w:rPr>
        <w:t>saxicolous</w:t>
      </w:r>
      <w:proofErr w:type="spellEnd"/>
      <w:r w:rsidR="00D36E23" w:rsidRPr="00EC3D09">
        <w:rPr>
          <w:rFonts w:ascii="Cambria" w:hAnsi="Cambria"/>
          <w:sz w:val="24"/>
          <w:szCs w:val="24"/>
        </w:rPr>
        <w:t xml:space="preserve"> family, the </w:t>
      </w:r>
      <w:proofErr w:type="spellStart"/>
      <w:r w:rsidR="008C7055" w:rsidRPr="00EC3D09">
        <w:rPr>
          <w:rFonts w:ascii="Cambria" w:hAnsi="Cambria"/>
          <w:sz w:val="24"/>
          <w:szCs w:val="24"/>
        </w:rPr>
        <w:t>Cyathodiaceae</w:t>
      </w:r>
      <w:proofErr w:type="spellEnd"/>
      <w:r w:rsidR="008C7055" w:rsidRPr="00EC3D09">
        <w:rPr>
          <w:rFonts w:ascii="Cambria" w:hAnsi="Cambria"/>
          <w:sz w:val="24"/>
          <w:szCs w:val="24"/>
        </w:rPr>
        <w:t xml:space="preserve">, </w:t>
      </w:r>
      <w:r w:rsidR="002A3440" w:rsidRPr="00EC3D09">
        <w:rPr>
          <w:rFonts w:ascii="Cambria" w:hAnsi="Cambria"/>
          <w:sz w:val="24"/>
          <w:szCs w:val="24"/>
        </w:rPr>
        <w:t xml:space="preserve">from </w:t>
      </w:r>
      <w:proofErr w:type="spellStart"/>
      <w:proofErr w:type="gramStart"/>
      <w:r w:rsidR="002A3440" w:rsidRPr="00EC3D09">
        <w:rPr>
          <w:rFonts w:ascii="Cambria" w:hAnsi="Cambria"/>
          <w:i/>
          <w:sz w:val="24"/>
          <w:szCs w:val="24"/>
        </w:rPr>
        <w:t>Phyllothallia</w:t>
      </w:r>
      <w:proofErr w:type="spellEnd"/>
      <w:r w:rsidR="002A3440" w:rsidRPr="00EC3D09">
        <w:rPr>
          <w:rFonts w:ascii="Cambria" w:hAnsi="Cambria"/>
          <w:sz w:val="24"/>
          <w:szCs w:val="24"/>
        </w:rPr>
        <w:t xml:space="preserve"> which</w:t>
      </w:r>
      <w:proofErr w:type="gramEnd"/>
      <w:r w:rsidR="002A3440" w:rsidRPr="00EC3D09">
        <w:rPr>
          <w:rFonts w:ascii="Cambria" w:hAnsi="Cambria"/>
          <w:sz w:val="24"/>
          <w:szCs w:val="24"/>
        </w:rPr>
        <w:t xml:space="preserve"> lacks rhizoids and grows over other bryophytes, </w:t>
      </w:r>
      <w:r w:rsidR="008C7055" w:rsidRPr="00EC3D09">
        <w:rPr>
          <w:rFonts w:ascii="Cambria" w:hAnsi="Cambria"/>
          <w:sz w:val="24"/>
          <w:szCs w:val="24"/>
        </w:rPr>
        <w:t xml:space="preserve">the submerged aquatic </w:t>
      </w:r>
      <w:proofErr w:type="spellStart"/>
      <w:r w:rsidR="008C7055" w:rsidRPr="00EC3D09">
        <w:rPr>
          <w:rFonts w:ascii="Cambria" w:hAnsi="Cambria"/>
          <w:i/>
          <w:sz w:val="24"/>
          <w:szCs w:val="24"/>
        </w:rPr>
        <w:t>Monoselenium</w:t>
      </w:r>
      <w:proofErr w:type="spellEnd"/>
      <w:r w:rsidR="00D36E23" w:rsidRPr="00EC3D09">
        <w:rPr>
          <w:rFonts w:ascii="Cambria" w:hAnsi="Cambria"/>
          <w:sz w:val="24"/>
          <w:szCs w:val="24"/>
        </w:rPr>
        <w:t xml:space="preserve"> </w:t>
      </w:r>
      <w:r w:rsidR="008C7055" w:rsidRPr="00EC3D09">
        <w:rPr>
          <w:rFonts w:ascii="Cambria" w:hAnsi="Cambria"/>
          <w:sz w:val="24"/>
          <w:szCs w:val="24"/>
        </w:rPr>
        <w:t xml:space="preserve">and from collections of </w:t>
      </w:r>
      <w:proofErr w:type="spellStart"/>
      <w:r w:rsidR="008C7055" w:rsidRPr="00EC3D09">
        <w:rPr>
          <w:rFonts w:ascii="Cambria" w:hAnsi="Cambria"/>
          <w:i/>
          <w:sz w:val="24"/>
          <w:szCs w:val="24"/>
        </w:rPr>
        <w:t>Conocephalum</w:t>
      </w:r>
      <w:proofErr w:type="spellEnd"/>
      <w:r w:rsidR="008C7055" w:rsidRPr="00EC3D09">
        <w:rPr>
          <w:rFonts w:ascii="Cambria" w:hAnsi="Cambria"/>
          <w:sz w:val="24"/>
          <w:szCs w:val="24"/>
        </w:rPr>
        <w:t xml:space="preserve"> growing in very wet habitats. </w:t>
      </w:r>
      <w:r w:rsidR="00BA0ACF">
        <w:rPr>
          <w:rFonts w:ascii="Cambria" w:hAnsi="Cambria"/>
          <w:sz w:val="24"/>
          <w:szCs w:val="24"/>
        </w:rPr>
        <w:t xml:space="preserve"> </w:t>
      </w:r>
      <w:r w:rsidR="00152BA1" w:rsidRPr="00EC3D09">
        <w:rPr>
          <w:rFonts w:ascii="Cambria" w:hAnsi="Cambria"/>
          <w:sz w:val="24"/>
          <w:szCs w:val="24"/>
        </w:rPr>
        <w:t>Only a</w:t>
      </w:r>
      <w:r w:rsidR="008C7055" w:rsidRPr="00EC3D09">
        <w:rPr>
          <w:rFonts w:ascii="Cambria" w:hAnsi="Cambria"/>
          <w:sz w:val="24"/>
          <w:szCs w:val="24"/>
        </w:rPr>
        <w:t xml:space="preserve"> handful of </w:t>
      </w:r>
      <w:r w:rsidR="00BA0ACF">
        <w:rPr>
          <w:rFonts w:ascii="Cambria" w:hAnsi="Cambria"/>
          <w:sz w:val="24"/>
          <w:szCs w:val="24"/>
        </w:rPr>
        <w:t>Glomeromycotina-</w:t>
      </w:r>
      <w:r w:rsidR="00D017A4" w:rsidRPr="00EC3D09">
        <w:rPr>
          <w:rFonts w:ascii="Cambria" w:hAnsi="Cambria"/>
          <w:sz w:val="24"/>
          <w:szCs w:val="24"/>
        </w:rPr>
        <w:t xml:space="preserve">containing thalloid liverworts are </w:t>
      </w:r>
      <w:r w:rsidR="00152BA1" w:rsidRPr="00EC3D09">
        <w:rPr>
          <w:rFonts w:ascii="Cambria" w:hAnsi="Cambria"/>
          <w:sz w:val="24"/>
          <w:szCs w:val="24"/>
        </w:rPr>
        <w:t xml:space="preserve">regarded as strict </w:t>
      </w:r>
      <w:proofErr w:type="spellStart"/>
      <w:r w:rsidR="00152BA1" w:rsidRPr="00EC3D09">
        <w:rPr>
          <w:rFonts w:ascii="Cambria" w:hAnsi="Cambria"/>
          <w:sz w:val="24"/>
          <w:szCs w:val="24"/>
        </w:rPr>
        <w:t>calcicoles</w:t>
      </w:r>
      <w:proofErr w:type="spellEnd"/>
      <w:r w:rsidR="00152BA1" w:rsidRPr="00EC3D09">
        <w:rPr>
          <w:rFonts w:ascii="Cambria" w:hAnsi="Cambria"/>
          <w:sz w:val="24"/>
          <w:szCs w:val="24"/>
        </w:rPr>
        <w:t>/</w:t>
      </w:r>
      <w:proofErr w:type="spellStart"/>
      <w:r w:rsidR="00152BA1" w:rsidRPr="00EC3D09">
        <w:rPr>
          <w:rFonts w:ascii="Cambria" w:hAnsi="Cambria"/>
          <w:sz w:val="24"/>
          <w:szCs w:val="24"/>
        </w:rPr>
        <w:t>basicoles</w:t>
      </w:r>
      <w:proofErr w:type="spellEnd"/>
      <w:r w:rsidR="00BF012D" w:rsidRPr="00EC3D09">
        <w:rPr>
          <w:rFonts w:ascii="Cambria" w:hAnsi="Cambria"/>
          <w:sz w:val="24"/>
          <w:szCs w:val="24"/>
        </w:rPr>
        <w:t xml:space="preserve"> </w:t>
      </w:r>
      <w:r w:rsidR="00D36E23" w:rsidRPr="00EC3D09">
        <w:rPr>
          <w:rFonts w:ascii="Cambria" w:hAnsi="Cambria"/>
          <w:sz w:val="24"/>
          <w:szCs w:val="24"/>
        </w:rPr>
        <w:t>(</w:t>
      </w:r>
      <w:proofErr w:type="spellStart"/>
      <w:r w:rsidR="00152BA1" w:rsidRPr="00EC3D09">
        <w:rPr>
          <w:rFonts w:ascii="Cambria" w:hAnsi="Cambria"/>
          <w:sz w:val="24"/>
          <w:szCs w:val="24"/>
        </w:rPr>
        <w:t>eg</w:t>
      </w:r>
      <w:proofErr w:type="spellEnd"/>
      <w:r w:rsidR="00152BA1" w:rsidRPr="00EC3D09">
        <w:rPr>
          <w:rFonts w:ascii="Cambria" w:hAnsi="Cambria"/>
          <w:sz w:val="24"/>
          <w:szCs w:val="24"/>
        </w:rPr>
        <w:t xml:space="preserve"> </w:t>
      </w:r>
      <w:r w:rsidR="00152BA1" w:rsidRPr="00EC3D09">
        <w:rPr>
          <w:rFonts w:ascii="Cambria" w:hAnsi="Cambria"/>
          <w:i/>
          <w:sz w:val="24"/>
          <w:szCs w:val="24"/>
        </w:rPr>
        <w:t xml:space="preserve">Preissia </w:t>
      </w:r>
      <w:proofErr w:type="spellStart"/>
      <w:r w:rsidR="00152BA1" w:rsidRPr="00EC3D09">
        <w:rPr>
          <w:rFonts w:ascii="Cambria" w:hAnsi="Cambria"/>
          <w:i/>
          <w:sz w:val="24"/>
          <w:szCs w:val="24"/>
        </w:rPr>
        <w:t>quadrata</w:t>
      </w:r>
      <w:proofErr w:type="spellEnd"/>
      <w:r w:rsidR="00152BA1" w:rsidRPr="00EC3D09">
        <w:rPr>
          <w:rFonts w:ascii="Cambria" w:hAnsi="Cambria"/>
          <w:i/>
          <w:sz w:val="24"/>
          <w:szCs w:val="24"/>
        </w:rPr>
        <w:t xml:space="preserve">, </w:t>
      </w:r>
      <w:proofErr w:type="spellStart"/>
      <w:r w:rsidR="00152BA1" w:rsidRPr="00EC3D09">
        <w:rPr>
          <w:rFonts w:ascii="Cambria" w:hAnsi="Cambria"/>
          <w:i/>
          <w:sz w:val="24"/>
          <w:szCs w:val="24"/>
        </w:rPr>
        <w:t>Reboulia</w:t>
      </w:r>
      <w:proofErr w:type="spellEnd"/>
      <w:r w:rsidR="00152BA1" w:rsidRPr="00EC3D09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152BA1" w:rsidRPr="00EC3D09">
        <w:rPr>
          <w:rFonts w:ascii="Cambria" w:hAnsi="Cambria"/>
          <w:i/>
          <w:sz w:val="24"/>
          <w:szCs w:val="24"/>
        </w:rPr>
        <w:t>hemispherica</w:t>
      </w:r>
      <w:proofErr w:type="spellEnd"/>
      <w:r w:rsidR="00152BA1" w:rsidRPr="00EC3D09">
        <w:rPr>
          <w:rFonts w:ascii="Cambria" w:hAnsi="Cambria"/>
          <w:i/>
          <w:sz w:val="24"/>
          <w:szCs w:val="24"/>
        </w:rPr>
        <w:t xml:space="preserve">, </w:t>
      </w:r>
      <w:proofErr w:type="spellStart"/>
      <w:r w:rsidR="00152BA1" w:rsidRPr="00EC3D09">
        <w:rPr>
          <w:rFonts w:ascii="Cambria" w:hAnsi="Cambria"/>
          <w:i/>
          <w:sz w:val="24"/>
          <w:szCs w:val="24"/>
        </w:rPr>
        <w:t>Plagiochasma</w:t>
      </w:r>
      <w:proofErr w:type="spellEnd"/>
      <w:r w:rsidR="00152BA1" w:rsidRPr="00EC3D09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152BA1" w:rsidRPr="00EC3D09">
        <w:rPr>
          <w:rFonts w:ascii="Cambria" w:hAnsi="Cambria"/>
          <w:i/>
          <w:sz w:val="24"/>
          <w:szCs w:val="24"/>
        </w:rPr>
        <w:t>rupestre</w:t>
      </w:r>
      <w:proofErr w:type="spellEnd"/>
      <w:r w:rsidR="00152BA1" w:rsidRPr="00EC3D09">
        <w:rPr>
          <w:rFonts w:ascii="Cambria" w:hAnsi="Cambria"/>
          <w:i/>
          <w:sz w:val="24"/>
          <w:szCs w:val="24"/>
        </w:rPr>
        <w:t>, Ta</w:t>
      </w:r>
      <w:r w:rsidR="002A3440" w:rsidRPr="00EC3D09">
        <w:rPr>
          <w:rFonts w:ascii="Cambria" w:hAnsi="Cambria"/>
          <w:i/>
          <w:sz w:val="24"/>
          <w:szCs w:val="24"/>
        </w:rPr>
        <w:t>r</w:t>
      </w:r>
      <w:r w:rsidR="00BA0ACF">
        <w:rPr>
          <w:rFonts w:ascii="Cambria" w:hAnsi="Cambria"/>
          <w:i/>
          <w:sz w:val="24"/>
          <w:szCs w:val="24"/>
        </w:rPr>
        <w:t>gionia hypophylla</w:t>
      </w:r>
      <w:r w:rsidR="00152BA1" w:rsidRPr="00EC3D09">
        <w:rPr>
          <w:rFonts w:ascii="Cambria" w:hAnsi="Cambria"/>
          <w:i/>
          <w:sz w:val="24"/>
          <w:szCs w:val="24"/>
        </w:rPr>
        <w:t xml:space="preserve">, </w:t>
      </w:r>
      <w:proofErr w:type="spellStart"/>
      <w:r w:rsidR="00152BA1" w:rsidRPr="00EC3D09">
        <w:rPr>
          <w:rFonts w:ascii="Cambria" w:hAnsi="Cambria"/>
          <w:i/>
          <w:sz w:val="24"/>
          <w:szCs w:val="24"/>
        </w:rPr>
        <w:t>Pellia</w:t>
      </w:r>
      <w:proofErr w:type="spellEnd"/>
      <w:r w:rsidR="00152BA1" w:rsidRPr="00EC3D09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152BA1" w:rsidRPr="00EC3D09">
        <w:rPr>
          <w:rFonts w:ascii="Cambria" w:hAnsi="Cambria"/>
          <w:i/>
          <w:sz w:val="24"/>
          <w:szCs w:val="24"/>
        </w:rPr>
        <w:t>endiviifolia</w:t>
      </w:r>
      <w:proofErr w:type="spellEnd"/>
      <w:r w:rsidR="002A3440" w:rsidRPr="00EC3D09">
        <w:rPr>
          <w:rFonts w:ascii="Cambria" w:hAnsi="Cambria"/>
          <w:sz w:val="24"/>
          <w:szCs w:val="24"/>
        </w:rPr>
        <w:t xml:space="preserve">). </w:t>
      </w:r>
      <w:r w:rsidR="00BA0ACF">
        <w:rPr>
          <w:rFonts w:ascii="Cambria" w:hAnsi="Cambria"/>
          <w:sz w:val="24"/>
          <w:szCs w:val="24"/>
        </w:rPr>
        <w:t xml:space="preserve"> </w:t>
      </w:r>
      <w:r w:rsidR="002A3440" w:rsidRPr="00EC3D09">
        <w:rPr>
          <w:rFonts w:ascii="Cambria" w:hAnsi="Cambria"/>
          <w:sz w:val="24"/>
          <w:szCs w:val="24"/>
        </w:rPr>
        <w:t xml:space="preserve">With the striking exception of many members of the </w:t>
      </w:r>
      <w:proofErr w:type="spellStart"/>
      <w:r w:rsidR="002A3440" w:rsidRPr="00EC3D09">
        <w:rPr>
          <w:rFonts w:ascii="Cambria" w:hAnsi="Cambria"/>
          <w:sz w:val="24"/>
          <w:szCs w:val="24"/>
        </w:rPr>
        <w:t>Fossombroniaceae</w:t>
      </w:r>
      <w:proofErr w:type="spellEnd"/>
      <w:r w:rsidR="002A3440" w:rsidRPr="00EC3D09">
        <w:rPr>
          <w:rFonts w:ascii="Cambria" w:hAnsi="Cambria"/>
          <w:sz w:val="24"/>
          <w:szCs w:val="24"/>
        </w:rPr>
        <w:t xml:space="preserve"> most of the fungus-containing taxa are long-lived perennials.</w:t>
      </w:r>
    </w:p>
    <w:p w14:paraId="7AAB88BF" w14:textId="77777777" w:rsidR="004449FA" w:rsidRPr="00EC3D09" w:rsidRDefault="001B173C" w:rsidP="00BA0ACF">
      <w:pPr>
        <w:spacing w:line="360" w:lineRule="auto"/>
        <w:ind w:firstLine="720"/>
        <w:rPr>
          <w:rFonts w:ascii="Cambria" w:hAnsi="Cambria"/>
          <w:sz w:val="24"/>
          <w:szCs w:val="24"/>
        </w:rPr>
      </w:pPr>
      <w:r w:rsidRPr="00EC3D09">
        <w:rPr>
          <w:rFonts w:ascii="Cambria" w:hAnsi="Cambria"/>
          <w:sz w:val="24"/>
          <w:szCs w:val="24"/>
        </w:rPr>
        <w:t xml:space="preserve">Considering the large number of species covered by the present global survey, there are very few instances where we found different </w:t>
      </w:r>
      <w:r w:rsidR="00BA0ACF">
        <w:rPr>
          <w:rFonts w:ascii="Cambria" w:hAnsi="Cambria"/>
          <w:sz w:val="24"/>
          <w:szCs w:val="24"/>
        </w:rPr>
        <w:t>Glomeromycotina</w:t>
      </w:r>
      <w:r w:rsidRPr="00EC3D09">
        <w:rPr>
          <w:rFonts w:ascii="Cambria" w:hAnsi="Cambria"/>
          <w:sz w:val="24"/>
          <w:szCs w:val="24"/>
        </w:rPr>
        <w:t xml:space="preserve">-containing liverworts growing together and thus where liverwort-liverwort host swapping might be possible. </w:t>
      </w:r>
      <w:r w:rsidR="00BA0ACF">
        <w:rPr>
          <w:rFonts w:ascii="Cambria" w:hAnsi="Cambria"/>
          <w:sz w:val="24"/>
          <w:szCs w:val="24"/>
        </w:rPr>
        <w:t xml:space="preserve"> </w:t>
      </w:r>
      <w:r w:rsidRPr="00EC3D09">
        <w:rPr>
          <w:rFonts w:ascii="Cambria" w:hAnsi="Cambria"/>
          <w:sz w:val="24"/>
          <w:szCs w:val="24"/>
        </w:rPr>
        <w:t>The closest fungal match</w:t>
      </w:r>
      <w:r w:rsidR="00E17AB0" w:rsidRPr="00EC3D09">
        <w:rPr>
          <w:rFonts w:ascii="Cambria" w:hAnsi="Cambria"/>
          <w:sz w:val="24"/>
          <w:szCs w:val="24"/>
        </w:rPr>
        <w:t>es</w:t>
      </w:r>
      <w:r w:rsidRPr="00EC3D09">
        <w:rPr>
          <w:rFonts w:ascii="Cambria" w:hAnsi="Cambria"/>
          <w:sz w:val="24"/>
          <w:szCs w:val="24"/>
        </w:rPr>
        <w:t xml:space="preserve"> </w:t>
      </w:r>
      <w:r w:rsidR="00E17AB0" w:rsidRPr="00EC3D09">
        <w:rPr>
          <w:rFonts w:ascii="Cambria" w:hAnsi="Cambria"/>
          <w:sz w:val="24"/>
          <w:szCs w:val="24"/>
        </w:rPr>
        <w:t xml:space="preserve">are </w:t>
      </w:r>
      <w:r w:rsidRPr="00EC3D09">
        <w:rPr>
          <w:rFonts w:ascii="Cambria" w:hAnsi="Cambria"/>
          <w:sz w:val="24"/>
          <w:szCs w:val="24"/>
        </w:rPr>
        <w:t>between</w:t>
      </w:r>
      <w:r w:rsidR="00E17AB0" w:rsidRPr="00EC3D09">
        <w:rPr>
          <w:rFonts w:ascii="Cambria" w:hAnsi="Cambria"/>
          <w:sz w:val="24"/>
          <w:szCs w:val="24"/>
        </w:rPr>
        <w:t xml:space="preserve"> </w:t>
      </w:r>
      <w:proofErr w:type="spellStart"/>
      <w:r w:rsidR="00BA0ACF">
        <w:rPr>
          <w:rFonts w:ascii="Cambria" w:hAnsi="Cambria"/>
          <w:i/>
          <w:sz w:val="24"/>
          <w:szCs w:val="24"/>
        </w:rPr>
        <w:t>Pellia</w:t>
      </w:r>
      <w:proofErr w:type="spellEnd"/>
      <w:r w:rsidR="00BA0ACF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BA0ACF">
        <w:rPr>
          <w:rFonts w:ascii="Cambria" w:hAnsi="Cambria"/>
          <w:i/>
          <w:sz w:val="24"/>
          <w:szCs w:val="24"/>
        </w:rPr>
        <w:t>epiphylla</w:t>
      </w:r>
      <w:proofErr w:type="spellEnd"/>
      <w:r w:rsidR="00BA0ACF">
        <w:rPr>
          <w:rFonts w:ascii="Cambria" w:hAnsi="Cambria"/>
          <w:i/>
          <w:sz w:val="24"/>
          <w:szCs w:val="24"/>
        </w:rPr>
        <w:t>,</w:t>
      </w:r>
      <w:r w:rsidRPr="00EC3D09">
        <w:rPr>
          <w:rFonts w:ascii="Cambria" w:hAnsi="Cambria"/>
          <w:i/>
          <w:sz w:val="24"/>
          <w:szCs w:val="24"/>
        </w:rPr>
        <w:t xml:space="preserve"> Dumortiera</w:t>
      </w:r>
      <w:r w:rsidRPr="00EC3D09">
        <w:rPr>
          <w:rFonts w:ascii="Cambria" w:hAnsi="Cambria"/>
          <w:sz w:val="24"/>
          <w:szCs w:val="24"/>
        </w:rPr>
        <w:t xml:space="preserve"> and </w:t>
      </w:r>
      <w:proofErr w:type="spellStart"/>
      <w:proofErr w:type="gramStart"/>
      <w:r w:rsidRPr="00EC3D09">
        <w:rPr>
          <w:rFonts w:ascii="Cambria" w:hAnsi="Cambria"/>
          <w:i/>
          <w:sz w:val="24"/>
          <w:szCs w:val="24"/>
        </w:rPr>
        <w:t>Conoceph</w:t>
      </w:r>
      <w:r w:rsidR="00E17AB0" w:rsidRPr="00EC3D09">
        <w:rPr>
          <w:rFonts w:ascii="Cambria" w:hAnsi="Cambria"/>
          <w:i/>
          <w:sz w:val="24"/>
          <w:szCs w:val="24"/>
        </w:rPr>
        <w:t>a</w:t>
      </w:r>
      <w:r w:rsidRPr="00EC3D09">
        <w:rPr>
          <w:rFonts w:ascii="Cambria" w:hAnsi="Cambria"/>
          <w:i/>
          <w:sz w:val="24"/>
          <w:szCs w:val="24"/>
        </w:rPr>
        <w:t>lum</w:t>
      </w:r>
      <w:proofErr w:type="spellEnd"/>
      <w:r w:rsidRPr="00EC3D09">
        <w:rPr>
          <w:rFonts w:ascii="Cambria" w:hAnsi="Cambria"/>
          <w:sz w:val="24"/>
          <w:szCs w:val="24"/>
        </w:rPr>
        <w:t xml:space="preserve"> which</w:t>
      </w:r>
      <w:proofErr w:type="gramEnd"/>
      <w:r w:rsidRPr="00EC3D09">
        <w:rPr>
          <w:rFonts w:ascii="Cambria" w:hAnsi="Cambria"/>
          <w:sz w:val="24"/>
          <w:szCs w:val="24"/>
        </w:rPr>
        <w:t xml:space="preserve"> often grow together</w:t>
      </w:r>
      <w:r w:rsidR="00E17AB0" w:rsidRPr="00EC3D09">
        <w:rPr>
          <w:rFonts w:ascii="Cambria" w:hAnsi="Cambria"/>
          <w:sz w:val="24"/>
          <w:szCs w:val="24"/>
        </w:rPr>
        <w:t xml:space="preserve">. </w:t>
      </w:r>
      <w:r w:rsidR="00A60CD5">
        <w:rPr>
          <w:rFonts w:ascii="Cambria" w:hAnsi="Cambria"/>
          <w:sz w:val="24"/>
          <w:szCs w:val="24"/>
        </w:rPr>
        <w:t xml:space="preserve"> </w:t>
      </w:r>
      <w:r w:rsidR="00E17AB0" w:rsidRPr="00EC3D09">
        <w:rPr>
          <w:rFonts w:ascii="Cambria" w:hAnsi="Cambria"/>
          <w:sz w:val="24"/>
          <w:szCs w:val="24"/>
        </w:rPr>
        <w:t>Similarly</w:t>
      </w:r>
      <w:r w:rsidR="00A60CD5">
        <w:rPr>
          <w:rFonts w:ascii="Cambria" w:hAnsi="Cambria"/>
          <w:sz w:val="24"/>
          <w:szCs w:val="24"/>
        </w:rPr>
        <w:t>,</w:t>
      </w:r>
      <w:r w:rsidR="00E17AB0" w:rsidRPr="00EC3D09">
        <w:rPr>
          <w:rFonts w:ascii="Cambria" w:hAnsi="Cambria"/>
          <w:sz w:val="24"/>
          <w:szCs w:val="24"/>
        </w:rPr>
        <w:t xml:space="preserve"> </w:t>
      </w:r>
      <w:r w:rsidR="00BA0ACF">
        <w:rPr>
          <w:rFonts w:ascii="Cambria" w:hAnsi="Cambria"/>
          <w:sz w:val="24"/>
          <w:szCs w:val="24"/>
        </w:rPr>
        <w:t>Glomeromycotina</w:t>
      </w:r>
      <w:r w:rsidR="00E17AB0" w:rsidRPr="00EC3D09">
        <w:rPr>
          <w:rFonts w:ascii="Cambria" w:hAnsi="Cambria"/>
          <w:sz w:val="24"/>
          <w:szCs w:val="24"/>
        </w:rPr>
        <w:t xml:space="preserve">-containing liverworts are rarely found next to liverworts with </w:t>
      </w:r>
      <w:proofErr w:type="spellStart"/>
      <w:r w:rsidR="00E17AB0" w:rsidRPr="00EC3D09">
        <w:rPr>
          <w:rFonts w:ascii="Cambria" w:hAnsi="Cambria"/>
          <w:sz w:val="24"/>
          <w:szCs w:val="24"/>
        </w:rPr>
        <w:t>ascomycet</w:t>
      </w:r>
      <w:r w:rsidR="00A60CD5">
        <w:rPr>
          <w:rFonts w:ascii="Cambria" w:hAnsi="Cambria"/>
          <w:sz w:val="24"/>
          <w:szCs w:val="24"/>
        </w:rPr>
        <w:t>e</w:t>
      </w:r>
      <w:proofErr w:type="spellEnd"/>
      <w:r w:rsidR="00E17AB0" w:rsidRPr="00EC3D09">
        <w:rPr>
          <w:rFonts w:ascii="Cambria" w:hAnsi="Cambria"/>
          <w:sz w:val="24"/>
          <w:szCs w:val="24"/>
        </w:rPr>
        <w:t xml:space="preserve"> and </w:t>
      </w:r>
      <w:proofErr w:type="spellStart"/>
      <w:r w:rsidR="00E17AB0" w:rsidRPr="00EC3D09">
        <w:rPr>
          <w:rFonts w:ascii="Cambria" w:hAnsi="Cambria"/>
          <w:sz w:val="24"/>
          <w:szCs w:val="24"/>
        </w:rPr>
        <w:t>basidiomycet</w:t>
      </w:r>
      <w:r w:rsidR="00A60CD5">
        <w:rPr>
          <w:rFonts w:ascii="Cambria" w:hAnsi="Cambria"/>
          <w:sz w:val="24"/>
          <w:szCs w:val="24"/>
        </w:rPr>
        <w:t>e</w:t>
      </w:r>
      <w:proofErr w:type="spellEnd"/>
      <w:r w:rsidR="00E17AB0" w:rsidRPr="00EC3D09">
        <w:rPr>
          <w:rFonts w:ascii="Cambria" w:hAnsi="Cambria"/>
          <w:sz w:val="24"/>
          <w:szCs w:val="24"/>
        </w:rPr>
        <w:t xml:space="preserve"> </w:t>
      </w:r>
      <w:r w:rsidR="00A60CD5">
        <w:rPr>
          <w:rFonts w:ascii="Cambria" w:hAnsi="Cambria"/>
          <w:sz w:val="24"/>
          <w:szCs w:val="24"/>
        </w:rPr>
        <w:t>symbionts</w:t>
      </w:r>
      <w:r w:rsidR="00E17AB0" w:rsidRPr="00EC3D09">
        <w:rPr>
          <w:rFonts w:ascii="Cambria" w:hAnsi="Cambria"/>
          <w:sz w:val="24"/>
          <w:szCs w:val="24"/>
        </w:rPr>
        <w:t xml:space="preserve">. </w:t>
      </w:r>
      <w:r w:rsidR="00BA0ACF">
        <w:rPr>
          <w:rFonts w:ascii="Cambria" w:hAnsi="Cambria"/>
          <w:sz w:val="24"/>
          <w:szCs w:val="24"/>
        </w:rPr>
        <w:t xml:space="preserve"> </w:t>
      </w:r>
      <w:proofErr w:type="spellStart"/>
      <w:r w:rsidR="00474968" w:rsidRPr="00EC3D09">
        <w:rPr>
          <w:rFonts w:ascii="Cambria" w:hAnsi="Cambria"/>
          <w:i/>
          <w:sz w:val="24"/>
          <w:szCs w:val="24"/>
        </w:rPr>
        <w:t>Aneura</w:t>
      </w:r>
      <w:proofErr w:type="spellEnd"/>
      <w:r w:rsidR="00474968" w:rsidRPr="00EC3D09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474968" w:rsidRPr="00EC3D09">
        <w:rPr>
          <w:rFonts w:ascii="Cambria" w:hAnsi="Cambria"/>
          <w:i/>
          <w:sz w:val="24"/>
          <w:szCs w:val="24"/>
        </w:rPr>
        <w:t>pinguis</w:t>
      </w:r>
      <w:proofErr w:type="spellEnd"/>
      <w:r w:rsidR="00474968" w:rsidRPr="00EC3D09">
        <w:rPr>
          <w:rFonts w:ascii="Cambria" w:hAnsi="Cambria"/>
          <w:sz w:val="24"/>
          <w:szCs w:val="24"/>
        </w:rPr>
        <w:t xml:space="preserve"> is the most notable exception. </w:t>
      </w:r>
      <w:r w:rsidR="00BA0ACF">
        <w:rPr>
          <w:rFonts w:ascii="Cambria" w:hAnsi="Cambria"/>
          <w:sz w:val="24"/>
          <w:szCs w:val="24"/>
        </w:rPr>
        <w:t xml:space="preserve"> Undoubtedly, </w:t>
      </w:r>
      <w:r w:rsidR="000920A0" w:rsidRPr="00EC3D09">
        <w:rPr>
          <w:rFonts w:ascii="Cambria" w:hAnsi="Cambria"/>
          <w:sz w:val="24"/>
          <w:szCs w:val="24"/>
        </w:rPr>
        <w:t>t</w:t>
      </w:r>
      <w:r w:rsidR="00474968" w:rsidRPr="00EC3D09">
        <w:rPr>
          <w:rFonts w:ascii="Cambria" w:hAnsi="Cambria"/>
          <w:sz w:val="24"/>
          <w:szCs w:val="24"/>
        </w:rPr>
        <w:t>he biggest ecologica</w:t>
      </w:r>
      <w:r w:rsidR="00BA0ACF">
        <w:rPr>
          <w:rFonts w:ascii="Cambria" w:hAnsi="Cambria"/>
          <w:sz w:val="24"/>
          <w:szCs w:val="24"/>
        </w:rPr>
        <w:t xml:space="preserve">l symbiotic </w:t>
      </w:r>
      <w:r w:rsidR="000920A0" w:rsidRPr="00EC3D09">
        <w:rPr>
          <w:rFonts w:ascii="Cambria" w:hAnsi="Cambria"/>
          <w:sz w:val="24"/>
          <w:szCs w:val="24"/>
        </w:rPr>
        <w:t xml:space="preserve">paradox </w:t>
      </w:r>
      <w:r w:rsidR="00CE65F2" w:rsidRPr="00EC3D09">
        <w:rPr>
          <w:rFonts w:ascii="Cambria" w:hAnsi="Cambria"/>
          <w:sz w:val="24"/>
          <w:szCs w:val="24"/>
        </w:rPr>
        <w:t xml:space="preserve">in terms of shared highly seasonal short-lived life cycles </w:t>
      </w:r>
      <w:r w:rsidR="00595C1E" w:rsidRPr="00EC3D09">
        <w:rPr>
          <w:rFonts w:ascii="Cambria" w:hAnsi="Cambria"/>
          <w:sz w:val="24"/>
          <w:szCs w:val="24"/>
        </w:rPr>
        <w:t xml:space="preserve">is </w:t>
      </w:r>
      <w:r w:rsidR="00A60CD5">
        <w:rPr>
          <w:rFonts w:ascii="Cambria" w:hAnsi="Cambria"/>
          <w:sz w:val="24"/>
          <w:szCs w:val="24"/>
        </w:rPr>
        <w:t xml:space="preserve">the </w:t>
      </w:r>
      <w:r w:rsidR="000920A0" w:rsidRPr="00EC3D09">
        <w:rPr>
          <w:rFonts w:ascii="Cambria" w:hAnsi="Cambria"/>
          <w:sz w:val="24"/>
          <w:szCs w:val="24"/>
        </w:rPr>
        <w:t xml:space="preserve">numerous </w:t>
      </w:r>
      <w:r w:rsidR="000920A0" w:rsidRPr="00EC3D09">
        <w:rPr>
          <w:rFonts w:ascii="Cambria" w:hAnsi="Cambria"/>
          <w:i/>
          <w:sz w:val="24"/>
          <w:szCs w:val="24"/>
        </w:rPr>
        <w:t xml:space="preserve">Fossombronia </w:t>
      </w:r>
      <w:r w:rsidR="000920A0" w:rsidRPr="00EC3D09">
        <w:rPr>
          <w:rFonts w:ascii="Cambria" w:hAnsi="Cambria"/>
          <w:sz w:val="24"/>
          <w:szCs w:val="24"/>
        </w:rPr>
        <w:t xml:space="preserve">species growing together </w:t>
      </w:r>
      <w:r w:rsidR="00CE65F2" w:rsidRPr="00EC3D09">
        <w:rPr>
          <w:rFonts w:ascii="Cambria" w:hAnsi="Cambria"/>
          <w:sz w:val="24"/>
          <w:szCs w:val="24"/>
        </w:rPr>
        <w:t xml:space="preserve">with the always fungus-free </w:t>
      </w:r>
      <w:proofErr w:type="spellStart"/>
      <w:r w:rsidR="00CE65F2" w:rsidRPr="00EC3D09">
        <w:rPr>
          <w:rFonts w:ascii="Cambria" w:hAnsi="Cambria"/>
          <w:sz w:val="24"/>
          <w:szCs w:val="24"/>
        </w:rPr>
        <w:t>Sphaerocarpaceae</w:t>
      </w:r>
      <w:proofErr w:type="spellEnd"/>
      <w:r w:rsidR="00CE65F2" w:rsidRPr="00EC3D09">
        <w:rPr>
          <w:rFonts w:ascii="Cambria" w:hAnsi="Cambria"/>
          <w:sz w:val="24"/>
          <w:szCs w:val="24"/>
        </w:rPr>
        <w:t>,</w:t>
      </w:r>
      <w:r w:rsidR="008A62B2" w:rsidRPr="00EC3D09">
        <w:rPr>
          <w:rFonts w:ascii="Cambria" w:hAnsi="Cambria"/>
          <w:sz w:val="24"/>
          <w:szCs w:val="24"/>
        </w:rPr>
        <w:t xml:space="preserve"> Ricciaceae and </w:t>
      </w:r>
      <w:proofErr w:type="spellStart"/>
      <w:r w:rsidR="008A62B2" w:rsidRPr="00EC3D09">
        <w:rPr>
          <w:rFonts w:ascii="Cambria" w:hAnsi="Cambria"/>
          <w:sz w:val="24"/>
          <w:szCs w:val="24"/>
        </w:rPr>
        <w:t>Oxymitraceae</w:t>
      </w:r>
      <w:proofErr w:type="spellEnd"/>
      <w:r w:rsidR="008A62B2" w:rsidRPr="00EC3D09">
        <w:rPr>
          <w:rFonts w:ascii="Cambria" w:hAnsi="Cambria"/>
          <w:sz w:val="24"/>
          <w:szCs w:val="24"/>
        </w:rPr>
        <w:t>.</w:t>
      </w:r>
      <w:r w:rsidR="006B1655" w:rsidRPr="00EC3D09">
        <w:rPr>
          <w:rFonts w:ascii="Cambria" w:hAnsi="Cambria"/>
          <w:sz w:val="24"/>
          <w:szCs w:val="24"/>
        </w:rPr>
        <w:t xml:space="preserve"> </w:t>
      </w:r>
    </w:p>
    <w:p w14:paraId="21AA05CB" w14:textId="5C3B9DFA" w:rsidR="00EC3D09" w:rsidRPr="00BA0ACF" w:rsidRDefault="00CE65F2" w:rsidP="00BA0ACF">
      <w:pPr>
        <w:spacing w:line="360" w:lineRule="auto"/>
        <w:ind w:firstLine="720"/>
        <w:rPr>
          <w:rFonts w:ascii="Cambria" w:hAnsi="Cambria"/>
          <w:sz w:val="24"/>
          <w:szCs w:val="24"/>
        </w:rPr>
      </w:pPr>
      <w:r w:rsidRPr="00EC3D09">
        <w:rPr>
          <w:rFonts w:ascii="Cambria" w:hAnsi="Cambria"/>
          <w:sz w:val="24"/>
          <w:szCs w:val="24"/>
        </w:rPr>
        <w:t>Turning to thallus anatomy,</w:t>
      </w:r>
      <w:r w:rsidR="00D36E23" w:rsidRPr="00EC3D09">
        <w:rPr>
          <w:rFonts w:ascii="Cambria" w:hAnsi="Cambria"/>
          <w:sz w:val="24"/>
          <w:szCs w:val="24"/>
        </w:rPr>
        <w:t xml:space="preserve"> </w:t>
      </w:r>
      <w:r w:rsidR="00BA0ACF">
        <w:rPr>
          <w:rFonts w:ascii="Cambria" w:hAnsi="Cambria"/>
          <w:sz w:val="24"/>
          <w:szCs w:val="24"/>
        </w:rPr>
        <w:t>Glomeromycotina fungi</w:t>
      </w:r>
      <w:r w:rsidR="00D36E23" w:rsidRPr="00EC3D09">
        <w:rPr>
          <w:rFonts w:ascii="Cambria" w:hAnsi="Cambria"/>
          <w:sz w:val="24"/>
          <w:szCs w:val="24"/>
        </w:rPr>
        <w:t xml:space="preserve"> are invariably restricted to </w:t>
      </w:r>
      <w:r w:rsidRPr="00EC3D09">
        <w:rPr>
          <w:rFonts w:ascii="Cambria" w:hAnsi="Cambria"/>
          <w:sz w:val="24"/>
          <w:szCs w:val="24"/>
        </w:rPr>
        <w:t xml:space="preserve">fleshy </w:t>
      </w:r>
      <w:proofErr w:type="spellStart"/>
      <w:r w:rsidRPr="00EC3D09">
        <w:rPr>
          <w:rFonts w:ascii="Cambria" w:hAnsi="Cambria"/>
          <w:sz w:val="24"/>
          <w:szCs w:val="24"/>
        </w:rPr>
        <w:t>parenchymatous</w:t>
      </w:r>
      <w:proofErr w:type="spellEnd"/>
      <w:r w:rsidRPr="00EC3D09">
        <w:rPr>
          <w:rFonts w:ascii="Cambria" w:hAnsi="Cambria"/>
          <w:sz w:val="24"/>
          <w:szCs w:val="24"/>
        </w:rPr>
        <w:t xml:space="preserve"> midrib regions and are never found on thin lamellar extensions</w:t>
      </w:r>
      <w:r w:rsidR="00D36E23" w:rsidRPr="00EC3D09">
        <w:rPr>
          <w:rFonts w:ascii="Cambria" w:hAnsi="Cambria"/>
          <w:sz w:val="24"/>
          <w:szCs w:val="24"/>
        </w:rPr>
        <w:t xml:space="preserve"> (</w:t>
      </w:r>
      <w:r w:rsidR="00BA0ACF">
        <w:rPr>
          <w:rFonts w:ascii="Cambria" w:hAnsi="Cambria"/>
          <w:sz w:val="24"/>
          <w:szCs w:val="24"/>
        </w:rPr>
        <w:t>Fig. S7-S10</w:t>
      </w:r>
      <w:r w:rsidR="00D36E23" w:rsidRPr="00EC3D09">
        <w:rPr>
          <w:rFonts w:ascii="Cambria" w:hAnsi="Cambria"/>
          <w:sz w:val="24"/>
          <w:szCs w:val="24"/>
        </w:rPr>
        <w:t xml:space="preserve">). </w:t>
      </w:r>
      <w:r w:rsidR="00BA0ACF">
        <w:rPr>
          <w:rFonts w:ascii="Cambria" w:hAnsi="Cambria"/>
          <w:sz w:val="24"/>
          <w:szCs w:val="24"/>
        </w:rPr>
        <w:t xml:space="preserve"> </w:t>
      </w:r>
      <w:r w:rsidR="00D36E23" w:rsidRPr="00EC3D09">
        <w:rPr>
          <w:rFonts w:ascii="Cambria" w:hAnsi="Cambria"/>
          <w:sz w:val="24"/>
          <w:szCs w:val="24"/>
        </w:rPr>
        <w:t>The paucity</w:t>
      </w:r>
      <w:r w:rsidR="0045235D" w:rsidRPr="00EC3D09">
        <w:rPr>
          <w:rFonts w:ascii="Cambria" w:hAnsi="Cambria"/>
          <w:sz w:val="24"/>
          <w:szCs w:val="24"/>
        </w:rPr>
        <w:t xml:space="preserve"> of such tissues could well account for the absence of </w:t>
      </w:r>
      <w:r w:rsidR="00A60CD5">
        <w:rPr>
          <w:rFonts w:ascii="Cambria" w:hAnsi="Cambria"/>
          <w:sz w:val="24"/>
          <w:szCs w:val="24"/>
        </w:rPr>
        <w:t>symbionts</w:t>
      </w:r>
      <w:r w:rsidR="00A60CD5" w:rsidRPr="00EC3D09">
        <w:rPr>
          <w:rFonts w:ascii="Cambria" w:hAnsi="Cambria"/>
          <w:sz w:val="24"/>
          <w:szCs w:val="24"/>
        </w:rPr>
        <w:t xml:space="preserve"> </w:t>
      </w:r>
      <w:r w:rsidR="0045235D" w:rsidRPr="00EC3D09">
        <w:rPr>
          <w:rFonts w:ascii="Cambria" w:hAnsi="Cambria"/>
          <w:sz w:val="24"/>
          <w:szCs w:val="24"/>
        </w:rPr>
        <w:t xml:space="preserve">in </w:t>
      </w:r>
      <w:proofErr w:type="spellStart"/>
      <w:r w:rsidR="0045235D" w:rsidRPr="00EC3D09">
        <w:rPr>
          <w:rFonts w:ascii="Cambria" w:hAnsi="Cambria"/>
          <w:sz w:val="24"/>
          <w:szCs w:val="24"/>
        </w:rPr>
        <w:t>Cyathodiaceae</w:t>
      </w:r>
      <w:proofErr w:type="spellEnd"/>
      <w:r w:rsidR="0045235D" w:rsidRPr="00EC3D09">
        <w:rPr>
          <w:rFonts w:ascii="Cambria" w:hAnsi="Cambria"/>
          <w:sz w:val="24"/>
          <w:szCs w:val="24"/>
        </w:rPr>
        <w:t xml:space="preserve">, </w:t>
      </w:r>
      <w:proofErr w:type="spellStart"/>
      <w:r w:rsidR="0045235D" w:rsidRPr="00EC3D09">
        <w:rPr>
          <w:rFonts w:ascii="Cambria" w:hAnsi="Cambria"/>
          <w:sz w:val="24"/>
          <w:szCs w:val="24"/>
        </w:rPr>
        <w:t>Sph</w:t>
      </w:r>
      <w:r w:rsidR="00BA0ACF">
        <w:rPr>
          <w:rFonts w:ascii="Cambria" w:hAnsi="Cambria"/>
          <w:sz w:val="24"/>
          <w:szCs w:val="24"/>
        </w:rPr>
        <w:t>aerocarpaceae</w:t>
      </w:r>
      <w:proofErr w:type="spellEnd"/>
      <w:r w:rsidR="00BA0ACF">
        <w:rPr>
          <w:rFonts w:ascii="Cambria" w:hAnsi="Cambria"/>
          <w:sz w:val="24"/>
          <w:szCs w:val="24"/>
        </w:rPr>
        <w:t xml:space="preserve"> and </w:t>
      </w:r>
      <w:proofErr w:type="spellStart"/>
      <w:r w:rsidR="00BA0ACF">
        <w:rPr>
          <w:rFonts w:ascii="Cambria" w:hAnsi="Cambria"/>
          <w:sz w:val="24"/>
          <w:szCs w:val="24"/>
        </w:rPr>
        <w:t>Riellaceae</w:t>
      </w:r>
      <w:proofErr w:type="spellEnd"/>
      <w:r w:rsidR="00A60CD5">
        <w:rPr>
          <w:rFonts w:ascii="Cambria" w:hAnsi="Cambria"/>
          <w:sz w:val="24"/>
          <w:szCs w:val="24"/>
        </w:rPr>
        <w:t>,</w:t>
      </w:r>
      <w:r w:rsidR="00BA0ACF">
        <w:rPr>
          <w:rFonts w:ascii="Cambria" w:hAnsi="Cambria"/>
          <w:sz w:val="24"/>
          <w:szCs w:val="24"/>
        </w:rPr>
        <w:t xml:space="preserve"> </w:t>
      </w:r>
      <w:r w:rsidR="0045235D" w:rsidRPr="00EC3D09">
        <w:rPr>
          <w:rFonts w:ascii="Cambria" w:hAnsi="Cambria"/>
          <w:sz w:val="24"/>
          <w:szCs w:val="24"/>
        </w:rPr>
        <w:t xml:space="preserve">but not Ricciaceae, </w:t>
      </w:r>
      <w:proofErr w:type="spellStart"/>
      <w:r w:rsidR="0045235D" w:rsidRPr="00EC3D09">
        <w:rPr>
          <w:rFonts w:ascii="Cambria" w:hAnsi="Cambria"/>
          <w:sz w:val="24"/>
          <w:szCs w:val="24"/>
        </w:rPr>
        <w:t>Oxymitraceae</w:t>
      </w:r>
      <w:proofErr w:type="spellEnd"/>
      <w:r w:rsidR="0045235D" w:rsidRPr="00EC3D09">
        <w:rPr>
          <w:rFonts w:ascii="Cambria" w:hAnsi="Cambria"/>
          <w:sz w:val="24"/>
          <w:szCs w:val="24"/>
        </w:rPr>
        <w:t xml:space="preserve"> or </w:t>
      </w:r>
      <w:proofErr w:type="spellStart"/>
      <w:r w:rsidR="0045235D" w:rsidRPr="00EC3D09">
        <w:rPr>
          <w:rFonts w:ascii="Cambria" w:hAnsi="Cambria"/>
          <w:sz w:val="24"/>
          <w:szCs w:val="24"/>
        </w:rPr>
        <w:t>Exomothecaceae</w:t>
      </w:r>
      <w:proofErr w:type="spellEnd"/>
      <w:r w:rsidR="0045235D" w:rsidRPr="00EC3D09">
        <w:rPr>
          <w:rFonts w:ascii="Cambria" w:hAnsi="Cambria"/>
          <w:sz w:val="24"/>
          <w:szCs w:val="24"/>
        </w:rPr>
        <w:t xml:space="preserve">. </w:t>
      </w:r>
      <w:r w:rsidR="00BA0ACF">
        <w:rPr>
          <w:rFonts w:ascii="Cambria" w:hAnsi="Cambria"/>
          <w:sz w:val="24"/>
          <w:szCs w:val="24"/>
        </w:rPr>
        <w:t xml:space="preserve"> </w:t>
      </w:r>
      <w:r w:rsidR="0045235D" w:rsidRPr="00EC3D09">
        <w:rPr>
          <w:rFonts w:ascii="Cambria" w:hAnsi="Cambria"/>
          <w:sz w:val="24"/>
          <w:szCs w:val="24"/>
        </w:rPr>
        <w:t xml:space="preserve">It is also noteworthy that </w:t>
      </w:r>
      <w:r w:rsidR="00716028" w:rsidRPr="00EC3D09">
        <w:rPr>
          <w:rFonts w:ascii="Cambria" w:hAnsi="Cambria"/>
          <w:sz w:val="24"/>
          <w:szCs w:val="24"/>
        </w:rPr>
        <w:t xml:space="preserve">the fungus-free </w:t>
      </w:r>
      <w:proofErr w:type="spellStart"/>
      <w:r w:rsidR="00716028" w:rsidRPr="00EC3D09">
        <w:rPr>
          <w:rFonts w:ascii="Cambria" w:hAnsi="Cambria"/>
          <w:i/>
          <w:sz w:val="24"/>
          <w:szCs w:val="24"/>
        </w:rPr>
        <w:t>Moerckia</w:t>
      </w:r>
      <w:proofErr w:type="spellEnd"/>
      <w:r w:rsidR="00716028" w:rsidRPr="00EC3D09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716028" w:rsidRPr="00EC3D09">
        <w:rPr>
          <w:rFonts w:ascii="Cambria" w:hAnsi="Cambria"/>
          <w:i/>
          <w:sz w:val="24"/>
          <w:szCs w:val="24"/>
        </w:rPr>
        <w:t>flotoviana</w:t>
      </w:r>
      <w:proofErr w:type="spellEnd"/>
      <w:r w:rsidR="00716028" w:rsidRPr="00EC3D09">
        <w:rPr>
          <w:rFonts w:ascii="Cambria" w:hAnsi="Cambria"/>
          <w:sz w:val="24"/>
          <w:szCs w:val="24"/>
        </w:rPr>
        <w:t xml:space="preserve"> and </w:t>
      </w:r>
      <w:r w:rsidR="00716028" w:rsidRPr="00EC3D09">
        <w:rPr>
          <w:rFonts w:ascii="Cambria" w:hAnsi="Cambria"/>
          <w:i/>
          <w:sz w:val="24"/>
          <w:szCs w:val="24"/>
        </w:rPr>
        <w:t>M.</w:t>
      </w:r>
      <w:r w:rsidR="00BA0ACF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716028" w:rsidRPr="00EC3D09">
        <w:rPr>
          <w:rFonts w:ascii="Cambria" w:hAnsi="Cambria"/>
          <w:i/>
          <w:sz w:val="24"/>
          <w:szCs w:val="24"/>
        </w:rPr>
        <w:t>hibernica</w:t>
      </w:r>
      <w:proofErr w:type="spellEnd"/>
      <w:r w:rsidR="00716028" w:rsidRPr="00EC3D09">
        <w:rPr>
          <w:rFonts w:ascii="Cambria" w:hAnsi="Cambria"/>
          <w:sz w:val="24"/>
          <w:szCs w:val="24"/>
        </w:rPr>
        <w:t xml:space="preserve"> both lac</w:t>
      </w:r>
      <w:r w:rsidR="00BA0ACF">
        <w:rPr>
          <w:rFonts w:ascii="Cambria" w:hAnsi="Cambria"/>
          <w:sz w:val="24"/>
          <w:szCs w:val="24"/>
        </w:rPr>
        <w:t xml:space="preserve">k the fleshy fungus-containing </w:t>
      </w:r>
      <w:r w:rsidR="00716028" w:rsidRPr="00EC3D09">
        <w:rPr>
          <w:rFonts w:ascii="Cambria" w:hAnsi="Cambria"/>
          <w:sz w:val="24"/>
          <w:szCs w:val="24"/>
        </w:rPr>
        <w:t xml:space="preserve">midrib found in </w:t>
      </w:r>
      <w:r w:rsidR="00716028" w:rsidRPr="00EC3D09">
        <w:rPr>
          <w:rFonts w:ascii="Cambria" w:hAnsi="Cambria"/>
          <w:i/>
          <w:sz w:val="24"/>
          <w:szCs w:val="24"/>
        </w:rPr>
        <w:t>M</w:t>
      </w:r>
      <w:r w:rsidR="00CC05CC" w:rsidRPr="00EC3D09">
        <w:rPr>
          <w:rFonts w:ascii="Cambria" w:hAnsi="Cambria"/>
          <w:i/>
          <w:sz w:val="24"/>
          <w:szCs w:val="24"/>
        </w:rPr>
        <w:t xml:space="preserve">. </w:t>
      </w:r>
      <w:proofErr w:type="spellStart"/>
      <w:r w:rsidR="00716028" w:rsidRPr="00EC3D09">
        <w:rPr>
          <w:rFonts w:ascii="Cambria" w:hAnsi="Cambria"/>
          <w:i/>
          <w:sz w:val="24"/>
          <w:szCs w:val="24"/>
        </w:rPr>
        <w:lastRenderedPageBreak/>
        <w:t>blyttii</w:t>
      </w:r>
      <w:proofErr w:type="spellEnd"/>
      <w:r w:rsidR="00BA0ACF">
        <w:rPr>
          <w:rFonts w:ascii="Cambria" w:hAnsi="Cambria"/>
          <w:sz w:val="24"/>
          <w:szCs w:val="24"/>
        </w:rPr>
        <w:t xml:space="preserve"> and</w:t>
      </w:r>
      <w:r w:rsidR="00716028" w:rsidRPr="00EC3D09">
        <w:rPr>
          <w:rFonts w:ascii="Cambria" w:hAnsi="Cambria"/>
          <w:sz w:val="24"/>
          <w:szCs w:val="24"/>
        </w:rPr>
        <w:t xml:space="preserve"> </w:t>
      </w:r>
      <w:proofErr w:type="spellStart"/>
      <w:r w:rsidR="0045235D" w:rsidRPr="00EC3D09">
        <w:rPr>
          <w:rFonts w:ascii="Cambria" w:hAnsi="Cambria"/>
          <w:i/>
          <w:sz w:val="24"/>
          <w:szCs w:val="24"/>
        </w:rPr>
        <w:t>Pallavicinia</w:t>
      </w:r>
      <w:proofErr w:type="spellEnd"/>
      <w:r w:rsidR="0045235D" w:rsidRPr="00EC3D09">
        <w:rPr>
          <w:rFonts w:ascii="Cambria" w:hAnsi="Cambria"/>
          <w:sz w:val="24"/>
          <w:szCs w:val="24"/>
        </w:rPr>
        <w:t xml:space="preserve"> species lacking fungi (</w:t>
      </w:r>
      <w:proofErr w:type="spellStart"/>
      <w:r w:rsidR="0045235D" w:rsidRPr="00EC3D09">
        <w:rPr>
          <w:rFonts w:ascii="Cambria" w:hAnsi="Cambria"/>
          <w:sz w:val="24"/>
          <w:szCs w:val="24"/>
        </w:rPr>
        <w:t>eg</w:t>
      </w:r>
      <w:proofErr w:type="spellEnd"/>
      <w:r w:rsidR="0045235D" w:rsidRPr="00EC3D09">
        <w:rPr>
          <w:rFonts w:ascii="Cambria" w:hAnsi="Cambria"/>
          <w:sz w:val="24"/>
          <w:szCs w:val="24"/>
        </w:rPr>
        <w:t xml:space="preserve"> </w:t>
      </w:r>
      <w:r w:rsidR="0045235D" w:rsidRPr="00EC3D09">
        <w:rPr>
          <w:rFonts w:ascii="Cambria" w:hAnsi="Cambria"/>
          <w:i/>
          <w:sz w:val="24"/>
          <w:szCs w:val="24"/>
        </w:rPr>
        <w:t>P.</w:t>
      </w:r>
      <w:r w:rsidR="00BA0ACF">
        <w:rPr>
          <w:rFonts w:ascii="Cambria" w:hAnsi="Cambria"/>
          <w:i/>
          <w:sz w:val="24"/>
          <w:szCs w:val="24"/>
        </w:rPr>
        <w:t xml:space="preserve"> </w:t>
      </w:r>
      <w:proofErr w:type="spellStart"/>
      <w:r w:rsidR="0045235D" w:rsidRPr="00EC3D09">
        <w:rPr>
          <w:rFonts w:ascii="Cambria" w:hAnsi="Cambria"/>
          <w:i/>
          <w:sz w:val="24"/>
          <w:szCs w:val="24"/>
        </w:rPr>
        <w:t>lyellii</w:t>
      </w:r>
      <w:proofErr w:type="spellEnd"/>
      <w:r w:rsidR="00BA0ACF">
        <w:rPr>
          <w:rFonts w:ascii="Cambria" w:hAnsi="Cambria"/>
          <w:sz w:val="24"/>
          <w:szCs w:val="24"/>
        </w:rPr>
        <w:t xml:space="preserve">) lack the </w:t>
      </w:r>
      <w:r w:rsidR="0045235D" w:rsidRPr="00EC3D09">
        <w:rPr>
          <w:rFonts w:ascii="Cambria" w:hAnsi="Cambria"/>
          <w:sz w:val="24"/>
          <w:szCs w:val="24"/>
        </w:rPr>
        <w:t>underground rhizomes that harbour the endophytes</w:t>
      </w:r>
      <w:r w:rsidR="00F66FAD">
        <w:rPr>
          <w:rFonts w:ascii="Cambria" w:hAnsi="Cambria"/>
          <w:sz w:val="24"/>
          <w:szCs w:val="24"/>
        </w:rPr>
        <w:t xml:space="preserve"> in other members of the family</w:t>
      </w:r>
      <w:r w:rsidR="00716028" w:rsidRPr="00EC3D09">
        <w:rPr>
          <w:rFonts w:ascii="Cambria" w:hAnsi="Cambria"/>
          <w:sz w:val="24"/>
          <w:szCs w:val="24"/>
        </w:rPr>
        <w:t>.</w:t>
      </w:r>
    </w:p>
    <w:p w14:paraId="12AD00B6" w14:textId="77777777" w:rsidR="00BA0ACF" w:rsidRDefault="00BA0ACF" w:rsidP="00BA0ACF">
      <w:pPr>
        <w:spacing w:line="360" w:lineRule="auto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14:paraId="1200EFEE" w14:textId="77777777" w:rsidR="006B1655" w:rsidRPr="00EC3D09" w:rsidRDefault="00EC3D09" w:rsidP="00BA0ACF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References</w:t>
      </w:r>
    </w:p>
    <w:p w14:paraId="49013E93" w14:textId="77777777" w:rsidR="006B1655" w:rsidRPr="00EC3D09" w:rsidRDefault="006B1655" w:rsidP="00BA0ACF">
      <w:pPr>
        <w:spacing w:line="360" w:lineRule="auto"/>
        <w:rPr>
          <w:rFonts w:ascii="Cambria" w:hAnsi="Cambria" w:cs="Times New Roman"/>
          <w:sz w:val="24"/>
          <w:szCs w:val="24"/>
        </w:rPr>
      </w:pPr>
      <w:proofErr w:type="spellStart"/>
      <w:proofErr w:type="gramStart"/>
      <w:r w:rsidRPr="00EC3D09">
        <w:rPr>
          <w:rFonts w:ascii="Cambria" w:hAnsi="Cambria" w:cs="Times New Roman"/>
          <w:b/>
          <w:sz w:val="24"/>
          <w:szCs w:val="24"/>
        </w:rPr>
        <w:t>Blockeel</w:t>
      </w:r>
      <w:proofErr w:type="spellEnd"/>
      <w:r w:rsidRPr="00EC3D09">
        <w:rPr>
          <w:rFonts w:ascii="Cambria" w:hAnsi="Cambria" w:cs="Times New Roman"/>
          <w:b/>
          <w:sz w:val="24"/>
          <w:szCs w:val="24"/>
        </w:rPr>
        <w:t xml:space="preserve"> TL, </w:t>
      </w:r>
      <w:proofErr w:type="spellStart"/>
      <w:r w:rsidRPr="00EC3D09">
        <w:rPr>
          <w:rFonts w:ascii="Cambria" w:hAnsi="Cambria" w:cs="Times New Roman"/>
          <w:b/>
          <w:sz w:val="24"/>
          <w:szCs w:val="24"/>
        </w:rPr>
        <w:t>B</w:t>
      </w:r>
      <w:r w:rsidR="00BA0ACF">
        <w:rPr>
          <w:rFonts w:ascii="Cambria" w:hAnsi="Cambria" w:cs="Times New Roman"/>
          <w:b/>
          <w:sz w:val="24"/>
          <w:szCs w:val="24"/>
        </w:rPr>
        <w:t>osanquet</w:t>
      </w:r>
      <w:proofErr w:type="spellEnd"/>
      <w:r w:rsidR="00BA0ACF">
        <w:rPr>
          <w:rFonts w:ascii="Cambria" w:hAnsi="Cambria" w:cs="Times New Roman"/>
          <w:b/>
          <w:sz w:val="24"/>
          <w:szCs w:val="24"/>
        </w:rPr>
        <w:t xml:space="preserve"> SDS, Hill MO, Preston </w:t>
      </w:r>
      <w:r w:rsidRPr="00EC3D09">
        <w:rPr>
          <w:rFonts w:ascii="Cambria" w:hAnsi="Cambria" w:cs="Times New Roman"/>
          <w:b/>
          <w:sz w:val="24"/>
          <w:szCs w:val="24"/>
        </w:rPr>
        <w:t>CD.</w:t>
      </w:r>
      <w:proofErr w:type="gramEnd"/>
      <w:r w:rsidRPr="00EC3D09">
        <w:rPr>
          <w:rFonts w:ascii="Cambria" w:hAnsi="Cambria" w:cs="Times New Roman"/>
          <w:b/>
          <w:sz w:val="24"/>
          <w:szCs w:val="24"/>
        </w:rPr>
        <w:t xml:space="preserve"> 2014</w:t>
      </w:r>
      <w:r w:rsidRPr="00EC3D09">
        <w:rPr>
          <w:rFonts w:ascii="Cambria" w:hAnsi="Cambria" w:cs="Times New Roman"/>
          <w:sz w:val="24"/>
          <w:szCs w:val="24"/>
        </w:rPr>
        <w:t xml:space="preserve">. </w:t>
      </w:r>
      <w:r w:rsidRPr="00EC3D09">
        <w:rPr>
          <w:rFonts w:ascii="Cambria" w:hAnsi="Cambria" w:cs="Times New Roman"/>
          <w:i/>
          <w:sz w:val="24"/>
          <w:szCs w:val="24"/>
        </w:rPr>
        <w:t>Atlas of British and Irish bryophytes.</w:t>
      </w:r>
      <w:r w:rsidRPr="00EC3D09">
        <w:rPr>
          <w:rFonts w:ascii="Cambria" w:hAnsi="Cambria" w:cs="Times New Roman"/>
          <w:sz w:val="24"/>
          <w:szCs w:val="24"/>
        </w:rPr>
        <w:t xml:space="preserve"> </w:t>
      </w:r>
      <w:r w:rsidRPr="00EC3D09">
        <w:rPr>
          <w:rFonts w:ascii="Cambria" w:hAnsi="Cambria" w:cs="Times New Roman"/>
          <w:i/>
          <w:sz w:val="24"/>
          <w:szCs w:val="24"/>
        </w:rPr>
        <w:t>Vol.1.</w:t>
      </w:r>
      <w:r w:rsidRPr="00EC3D09">
        <w:rPr>
          <w:rFonts w:ascii="Cambria" w:hAnsi="Cambria" w:cs="Times New Roman"/>
          <w:sz w:val="24"/>
          <w:szCs w:val="24"/>
        </w:rPr>
        <w:t xml:space="preserve"> Newbury: Pisces Publications.</w:t>
      </w:r>
    </w:p>
    <w:p w14:paraId="4FCA6152" w14:textId="77777777" w:rsidR="00EC3D09" w:rsidRPr="00EC3D09" w:rsidRDefault="006B1655" w:rsidP="00BA0ACF">
      <w:pPr>
        <w:spacing w:line="360" w:lineRule="auto"/>
        <w:rPr>
          <w:rFonts w:ascii="Cambria" w:hAnsi="Cambria" w:cs="Times New Roman"/>
          <w:sz w:val="24"/>
          <w:szCs w:val="24"/>
        </w:rPr>
      </w:pPr>
      <w:r w:rsidRPr="00EC3D09">
        <w:rPr>
          <w:rFonts w:ascii="Cambria" w:hAnsi="Cambria" w:cs="Times New Roman"/>
          <w:b/>
          <w:sz w:val="24"/>
          <w:szCs w:val="24"/>
        </w:rPr>
        <w:t>Paton JA. 1999.</w:t>
      </w:r>
      <w:r w:rsidRPr="00EC3D09">
        <w:rPr>
          <w:rFonts w:ascii="Cambria" w:hAnsi="Cambria" w:cs="Times New Roman"/>
          <w:sz w:val="24"/>
          <w:szCs w:val="24"/>
        </w:rPr>
        <w:t xml:space="preserve"> </w:t>
      </w:r>
      <w:r w:rsidRPr="00EC3D09">
        <w:rPr>
          <w:rFonts w:ascii="Cambria" w:hAnsi="Cambria" w:cs="Times New Roman"/>
          <w:i/>
          <w:sz w:val="24"/>
          <w:szCs w:val="24"/>
        </w:rPr>
        <w:t>The liverwort flora of the British Isles.</w:t>
      </w:r>
      <w:r w:rsidRPr="00EC3D09">
        <w:rPr>
          <w:rFonts w:ascii="Cambria" w:hAnsi="Cambria" w:cs="Times New Roman"/>
          <w:sz w:val="24"/>
          <w:szCs w:val="24"/>
        </w:rPr>
        <w:t xml:space="preserve"> Colchester: Harley</w:t>
      </w:r>
      <w:r w:rsidR="0057425B">
        <w:rPr>
          <w:rFonts w:ascii="Cambria" w:hAnsi="Cambria" w:cs="Times New Roman"/>
          <w:sz w:val="24"/>
          <w:szCs w:val="24"/>
        </w:rPr>
        <w:t>.</w:t>
      </w:r>
      <w:r w:rsidRPr="00EC3D09">
        <w:rPr>
          <w:rFonts w:ascii="Cambria" w:hAnsi="Cambria" w:cs="Times New Roman"/>
          <w:sz w:val="24"/>
          <w:szCs w:val="24"/>
        </w:rPr>
        <w:t xml:space="preserve"> </w:t>
      </w:r>
    </w:p>
    <w:p w14:paraId="2204716A" w14:textId="77777777" w:rsidR="00EC3D09" w:rsidRPr="00EC3D09" w:rsidRDefault="006B1655" w:rsidP="00BA0ACF">
      <w:pPr>
        <w:spacing w:line="360" w:lineRule="auto"/>
        <w:rPr>
          <w:rFonts w:ascii="Cambria" w:hAnsi="Cambria" w:cs="Times New Roman"/>
          <w:sz w:val="24"/>
          <w:szCs w:val="24"/>
        </w:rPr>
      </w:pPr>
      <w:proofErr w:type="gramStart"/>
      <w:r w:rsidRPr="00EC3D09">
        <w:rPr>
          <w:rFonts w:ascii="Cambria" w:eastAsia="Times New Roman" w:hAnsi="Cambria" w:cs="Arial"/>
          <w:b/>
          <w:sz w:val="24"/>
          <w:szCs w:val="24"/>
        </w:rPr>
        <w:t>Schuster RM. 1992a.</w:t>
      </w:r>
      <w:proofErr w:type="gramEnd"/>
      <w:r w:rsidRPr="00EC3D09">
        <w:rPr>
          <w:rFonts w:ascii="Cambria" w:eastAsia="Times New Roman" w:hAnsi="Cambria" w:cs="Arial"/>
          <w:b/>
          <w:sz w:val="24"/>
          <w:szCs w:val="24"/>
        </w:rPr>
        <w:t xml:space="preserve"> </w:t>
      </w:r>
      <w:proofErr w:type="gramStart"/>
      <w:r w:rsidRPr="00EC3D09">
        <w:rPr>
          <w:rFonts w:ascii="Cambria" w:eastAsia="Times New Roman" w:hAnsi="Cambria" w:cs="Arial"/>
          <w:i/>
          <w:sz w:val="24"/>
          <w:szCs w:val="24"/>
        </w:rPr>
        <w:t xml:space="preserve">The </w:t>
      </w:r>
      <w:proofErr w:type="spellStart"/>
      <w:r w:rsidRPr="00EC3D09">
        <w:rPr>
          <w:rFonts w:ascii="Cambria" w:eastAsia="Times New Roman" w:hAnsi="Cambria" w:cs="Arial"/>
          <w:i/>
          <w:sz w:val="24"/>
          <w:szCs w:val="24"/>
        </w:rPr>
        <w:t>Hepaticae</w:t>
      </w:r>
      <w:proofErr w:type="spellEnd"/>
      <w:r w:rsidRPr="00EC3D09">
        <w:rPr>
          <w:rFonts w:ascii="Cambria" w:eastAsia="Times New Roman" w:hAnsi="Cambria" w:cs="Arial"/>
          <w:i/>
          <w:sz w:val="24"/>
          <w:szCs w:val="24"/>
        </w:rPr>
        <w:t xml:space="preserve"> and </w:t>
      </w:r>
      <w:proofErr w:type="spellStart"/>
      <w:r w:rsidRPr="00EC3D09">
        <w:rPr>
          <w:rFonts w:ascii="Cambria" w:eastAsia="Times New Roman" w:hAnsi="Cambria" w:cs="Arial"/>
          <w:i/>
          <w:sz w:val="24"/>
          <w:szCs w:val="24"/>
        </w:rPr>
        <w:t>Anthocerotae</w:t>
      </w:r>
      <w:proofErr w:type="spellEnd"/>
      <w:r w:rsidRPr="00EC3D09">
        <w:rPr>
          <w:rFonts w:ascii="Cambria" w:eastAsia="Times New Roman" w:hAnsi="Cambria" w:cs="Arial"/>
          <w:i/>
          <w:sz w:val="24"/>
          <w:szCs w:val="24"/>
        </w:rPr>
        <w:t xml:space="preserve"> of North America, east of the hundredth meridian.</w:t>
      </w:r>
      <w:proofErr w:type="gramEnd"/>
      <w:r w:rsidRPr="00EC3D09">
        <w:rPr>
          <w:rFonts w:ascii="Cambria" w:eastAsia="Times New Roman" w:hAnsi="Cambria" w:cs="Arial"/>
          <w:i/>
          <w:sz w:val="24"/>
          <w:szCs w:val="24"/>
        </w:rPr>
        <w:t xml:space="preserve"> Vol. V. </w:t>
      </w:r>
      <w:r w:rsidRPr="00EC3D09">
        <w:rPr>
          <w:rFonts w:ascii="Cambria" w:eastAsia="Times New Roman" w:hAnsi="Cambria" w:cs="Arial"/>
          <w:sz w:val="24"/>
          <w:szCs w:val="24"/>
        </w:rPr>
        <w:t>Chicago: Field Museum of Natural History.</w:t>
      </w:r>
    </w:p>
    <w:p w14:paraId="1F7FB532" w14:textId="77777777" w:rsidR="00F07FF2" w:rsidRPr="00EC3D09" w:rsidRDefault="00F07FF2" w:rsidP="00BA0ACF">
      <w:pPr>
        <w:spacing w:line="360" w:lineRule="auto"/>
        <w:rPr>
          <w:rFonts w:ascii="Cambria" w:hAnsi="Cambria" w:cs="Times New Roman"/>
          <w:sz w:val="24"/>
          <w:szCs w:val="24"/>
        </w:rPr>
      </w:pPr>
      <w:proofErr w:type="gramStart"/>
      <w:r w:rsidRPr="00EC3D09">
        <w:rPr>
          <w:rFonts w:ascii="Cambria" w:eastAsia="Times New Roman" w:hAnsi="Cambria" w:cs="Arial"/>
          <w:b/>
          <w:sz w:val="24"/>
          <w:szCs w:val="24"/>
        </w:rPr>
        <w:t>Schuster RM. 1992</w:t>
      </w:r>
      <w:r w:rsidR="006B1655" w:rsidRPr="00EC3D09">
        <w:rPr>
          <w:rFonts w:ascii="Cambria" w:eastAsia="Times New Roman" w:hAnsi="Cambria" w:cs="Arial"/>
          <w:b/>
          <w:sz w:val="24"/>
          <w:szCs w:val="24"/>
        </w:rPr>
        <w:t>b</w:t>
      </w:r>
      <w:r w:rsidRPr="00EC3D09">
        <w:rPr>
          <w:rFonts w:ascii="Cambria" w:eastAsia="Times New Roman" w:hAnsi="Cambria" w:cs="Arial"/>
          <w:b/>
          <w:sz w:val="24"/>
          <w:szCs w:val="24"/>
        </w:rPr>
        <w:t>.</w:t>
      </w:r>
      <w:proofErr w:type="gramEnd"/>
      <w:r w:rsidRPr="00EC3D09">
        <w:rPr>
          <w:rFonts w:ascii="Cambria" w:eastAsia="Times New Roman" w:hAnsi="Cambria" w:cs="Arial"/>
          <w:b/>
          <w:sz w:val="24"/>
          <w:szCs w:val="24"/>
        </w:rPr>
        <w:t xml:space="preserve"> </w:t>
      </w:r>
      <w:proofErr w:type="gramStart"/>
      <w:r w:rsidRPr="00EC3D09">
        <w:rPr>
          <w:rFonts w:ascii="Cambria" w:eastAsia="Times New Roman" w:hAnsi="Cambria" w:cs="Arial"/>
          <w:i/>
          <w:sz w:val="24"/>
          <w:szCs w:val="24"/>
        </w:rPr>
        <w:t xml:space="preserve">The </w:t>
      </w:r>
      <w:proofErr w:type="spellStart"/>
      <w:r w:rsidRPr="00EC3D09">
        <w:rPr>
          <w:rFonts w:ascii="Cambria" w:eastAsia="Times New Roman" w:hAnsi="Cambria" w:cs="Arial"/>
          <w:i/>
          <w:sz w:val="24"/>
          <w:szCs w:val="24"/>
        </w:rPr>
        <w:t>Hepaticae</w:t>
      </w:r>
      <w:proofErr w:type="spellEnd"/>
      <w:r w:rsidRPr="00EC3D09">
        <w:rPr>
          <w:rFonts w:ascii="Cambria" w:eastAsia="Times New Roman" w:hAnsi="Cambria" w:cs="Arial"/>
          <w:i/>
          <w:sz w:val="24"/>
          <w:szCs w:val="24"/>
        </w:rPr>
        <w:t xml:space="preserve"> and </w:t>
      </w:r>
      <w:proofErr w:type="spellStart"/>
      <w:r w:rsidRPr="00EC3D09">
        <w:rPr>
          <w:rFonts w:ascii="Cambria" w:eastAsia="Times New Roman" w:hAnsi="Cambria" w:cs="Arial"/>
          <w:i/>
          <w:sz w:val="24"/>
          <w:szCs w:val="24"/>
        </w:rPr>
        <w:t>Anthocerotae</w:t>
      </w:r>
      <w:proofErr w:type="spellEnd"/>
      <w:r w:rsidRPr="00EC3D09">
        <w:rPr>
          <w:rFonts w:ascii="Cambria" w:eastAsia="Times New Roman" w:hAnsi="Cambria" w:cs="Arial"/>
          <w:i/>
          <w:sz w:val="24"/>
          <w:szCs w:val="24"/>
        </w:rPr>
        <w:t xml:space="preserve"> of North America, east of the hundredth meridian.</w:t>
      </w:r>
      <w:proofErr w:type="gramEnd"/>
      <w:r w:rsidRPr="00EC3D09">
        <w:rPr>
          <w:rFonts w:ascii="Cambria" w:eastAsia="Times New Roman" w:hAnsi="Cambria" w:cs="Arial"/>
          <w:i/>
          <w:sz w:val="24"/>
          <w:szCs w:val="24"/>
        </w:rPr>
        <w:t xml:space="preserve"> Vol. VI. </w:t>
      </w:r>
      <w:r w:rsidRPr="00EC3D09">
        <w:rPr>
          <w:rFonts w:ascii="Cambria" w:eastAsia="Times New Roman" w:hAnsi="Cambria" w:cs="Arial"/>
          <w:sz w:val="24"/>
          <w:szCs w:val="24"/>
        </w:rPr>
        <w:t>Chicago: Field Museum of Natural History.</w:t>
      </w:r>
    </w:p>
    <w:p w14:paraId="0156EFCC" w14:textId="77777777" w:rsidR="00F07FF2" w:rsidRPr="00EC3D09" w:rsidRDefault="00F07FF2" w:rsidP="00BA0ACF">
      <w:pPr>
        <w:spacing w:after="0" w:line="360" w:lineRule="auto"/>
        <w:ind w:left="720" w:hanging="720"/>
        <w:rPr>
          <w:rFonts w:ascii="Cambria" w:eastAsia="Times New Roman" w:hAnsi="Cambria" w:cs="Arial"/>
          <w:sz w:val="24"/>
          <w:szCs w:val="24"/>
        </w:rPr>
      </w:pPr>
    </w:p>
    <w:p w14:paraId="7F3A1429" w14:textId="77777777" w:rsidR="00F07FF2" w:rsidRPr="00EC3D09" w:rsidRDefault="00F07FF2" w:rsidP="00BA0ACF">
      <w:pPr>
        <w:spacing w:line="360" w:lineRule="auto"/>
        <w:rPr>
          <w:rFonts w:ascii="Cambria" w:hAnsi="Cambria"/>
          <w:sz w:val="24"/>
          <w:szCs w:val="24"/>
        </w:rPr>
      </w:pPr>
    </w:p>
    <w:p w14:paraId="72246BCB" w14:textId="77777777" w:rsidR="00F07FF2" w:rsidRPr="00EC3D09" w:rsidRDefault="00F07FF2" w:rsidP="00BA0ACF">
      <w:pPr>
        <w:spacing w:line="360" w:lineRule="auto"/>
        <w:rPr>
          <w:rFonts w:ascii="Cambria" w:hAnsi="Cambria"/>
          <w:sz w:val="24"/>
          <w:szCs w:val="24"/>
        </w:rPr>
      </w:pPr>
    </w:p>
    <w:p w14:paraId="7A483CB5" w14:textId="77777777" w:rsidR="00C70D83" w:rsidRPr="00EC3D09" w:rsidRDefault="00C70D83" w:rsidP="00BA0ACF">
      <w:pPr>
        <w:spacing w:line="360" w:lineRule="auto"/>
        <w:rPr>
          <w:rFonts w:ascii="Cambria" w:hAnsi="Cambria"/>
          <w:sz w:val="24"/>
          <w:szCs w:val="24"/>
        </w:rPr>
      </w:pPr>
    </w:p>
    <w:sectPr w:rsidR="00C70D83" w:rsidRPr="00EC3D09" w:rsidSect="00E225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482A79"/>
    <w:rsid w:val="000920A0"/>
    <w:rsid w:val="000C0C28"/>
    <w:rsid w:val="00152BA1"/>
    <w:rsid w:val="001B173C"/>
    <w:rsid w:val="002A3440"/>
    <w:rsid w:val="004449FA"/>
    <w:rsid w:val="0045235D"/>
    <w:rsid w:val="00474968"/>
    <w:rsid w:val="00480401"/>
    <w:rsid w:val="00482A79"/>
    <w:rsid w:val="0057425B"/>
    <w:rsid w:val="00595C1E"/>
    <w:rsid w:val="00623277"/>
    <w:rsid w:val="00650B32"/>
    <w:rsid w:val="006B1655"/>
    <w:rsid w:val="00716028"/>
    <w:rsid w:val="007D5A8D"/>
    <w:rsid w:val="008946EF"/>
    <w:rsid w:val="008A62B2"/>
    <w:rsid w:val="008A699F"/>
    <w:rsid w:val="008C7055"/>
    <w:rsid w:val="00921DBF"/>
    <w:rsid w:val="00922B8B"/>
    <w:rsid w:val="009A573E"/>
    <w:rsid w:val="00A051BA"/>
    <w:rsid w:val="00A60CD5"/>
    <w:rsid w:val="00BA0ACF"/>
    <w:rsid w:val="00BF012D"/>
    <w:rsid w:val="00C70D83"/>
    <w:rsid w:val="00CC05CC"/>
    <w:rsid w:val="00CD46CF"/>
    <w:rsid w:val="00CE65F2"/>
    <w:rsid w:val="00D017A4"/>
    <w:rsid w:val="00D36E23"/>
    <w:rsid w:val="00D66DEB"/>
    <w:rsid w:val="00E17AB0"/>
    <w:rsid w:val="00E225AD"/>
    <w:rsid w:val="00E44142"/>
    <w:rsid w:val="00E87D5A"/>
    <w:rsid w:val="00EC3D09"/>
    <w:rsid w:val="00F07FF2"/>
    <w:rsid w:val="00F6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FA1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6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9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9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9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9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69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69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69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69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69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9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462</Words>
  <Characters>2736</Characters>
  <Application>Microsoft Macintosh Word</Application>
  <DocSecurity>0</DocSecurity>
  <Lines>47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Natural History Museum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William</cp:lastModifiedBy>
  <cp:revision>10</cp:revision>
  <dcterms:created xsi:type="dcterms:W3CDTF">2018-08-31T12:56:00Z</dcterms:created>
  <dcterms:modified xsi:type="dcterms:W3CDTF">2018-09-07T07:59:00Z</dcterms:modified>
</cp:coreProperties>
</file>