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9D" w:rsidRPr="00B17277" w:rsidRDefault="00AF1D92" w:rsidP="00894457">
      <w:pPr>
        <w:spacing w:after="24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7277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856545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S1</w:t>
      </w:r>
      <w:r w:rsidR="004947AF" w:rsidRPr="004947AF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 xml:space="preserve"> </w:t>
      </w:r>
      <w:r w:rsidR="004947AF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P</w:t>
      </w:r>
      <w:r w:rsidR="004947AF" w:rsidRPr="00B17277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rovenance of fossil material</w:t>
      </w:r>
      <w:r w:rsidR="004947AF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.</w:t>
      </w:r>
      <w:r w:rsidR="004947AF">
        <w:rPr>
          <w:rFonts w:ascii="Times New Roman" w:hAnsi="Times New Roman" w:cs="Times New Roman" w:hint="eastAsia"/>
          <w:b/>
          <w:kern w:val="0"/>
          <w:sz w:val="24"/>
          <w:szCs w:val="24"/>
          <w:lang w:val="en-GB"/>
        </w:rPr>
        <w:t xml:space="preserve"> </w:t>
      </w:r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 xml:space="preserve">Individuals from </w:t>
      </w:r>
      <w:proofErr w:type="spellStart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>Yaoying</w:t>
      </w:r>
      <w:proofErr w:type="spellEnd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 xml:space="preserve"> section are usually bigger with a thicker body wall, and have a smaller ratio of </w:t>
      </w:r>
      <w:proofErr w:type="spellStart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>apertural</w:t>
      </w:r>
      <w:proofErr w:type="spellEnd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 xml:space="preserve"> width/ shell length than that of specimens from other areas. In the absence of other differentiating features, we consider these deviations as representing </w:t>
      </w:r>
      <w:proofErr w:type="spellStart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>ecophenotypical</w:t>
      </w:r>
      <w:proofErr w:type="spellEnd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 xml:space="preserve"> variation within a single species, perhaps reflecting the increased energetics and predation pressure that accompany the shallower water depth reported at the </w:t>
      </w:r>
      <w:proofErr w:type="spellStart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>Yaoying</w:t>
      </w:r>
      <w:proofErr w:type="spellEnd"/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 xml:space="preserve"> section </w:t>
      </w:r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&lt;EndNote&gt;&lt;Cite&gt;&lt;Author&gt;Zhao&lt;/Author&gt;&lt;Year&gt;2012&lt;/Year&gt;&lt;RecNum&gt;528&lt;/RecNum&gt;&lt;DisplayText&gt;[1]&lt;/DisplayText&gt;&lt;record&gt;&lt;rec-number&gt;528&lt;/rec-number&gt;&lt;foreign-keys&gt;&lt;key app="EN" db-id="zxwdwrtspvaes9evd0l5ax5jff0dz50fspdw" timestamp="1484740004"&gt;528&lt;/key&gt;&lt;/foreign-keys&gt;&lt;ref-type name="Journal Article"&gt;17&lt;/ref-type&gt;&lt;contributors&gt;&lt;authors&gt;&lt;author&gt;Zhao, F.C.&lt;/author&gt;&lt;author&gt;Hu, S.X.&lt;/author&gt;&lt;author&gt;Caron, Jean-Bernard&lt;/author&gt;&lt;author&gt;Zhu, M.Y.&lt;/author&gt;&lt;author&gt;Yin, Z.J.&lt;/author&gt;&lt;author&gt;Lu, M.&lt;/author&gt;&lt;/authors&gt;&lt;/contributors&gt;&lt;titles&gt;&lt;title&gt;Spatial variation in the diversity and composition of the Lower Cambrian (Series 2, Stage 3) Chengjiang biota, Southwest China&lt;/title&gt;&lt;secondary-title&gt;Palaeogeography, Palaeoclimatology, Palaeoecology&lt;/secondary-title&gt;&lt;/titles&gt;&lt;periodical&gt;&lt;full-title&gt;Palaeogeography, Palaeoclimatology, Palaeoecology&lt;/full-title&gt;&lt;/periodical&gt;&lt;pages&gt;54-65&lt;/pages&gt;&lt;volume&gt;346&lt;/volume&gt;&lt;dates&gt;&lt;year&gt;2012&lt;/year&gt;&lt;/dates&gt;&lt;isbn&gt;0031-0182&lt;/isbn&gt;&lt;urls&gt;&lt;/urls&gt;&lt;/record&gt;&lt;/Cite&gt;&lt;/EndNote&gt;</w:instrText>
      </w:r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947AF" w:rsidRPr="00B17277">
        <w:rPr>
          <w:rFonts w:ascii="Times New Roman" w:hAnsi="Times New Roman" w:cs="Times New Roman"/>
          <w:noProof/>
          <w:sz w:val="24"/>
          <w:szCs w:val="24"/>
          <w:lang w:val="en-GB"/>
        </w:rPr>
        <w:t>[1]</w:t>
      </w:r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4947AF" w:rsidRPr="00B1727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3119"/>
        <w:gridCol w:w="3544"/>
        <w:gridCol w:w="1701"/>
      </w:tblGrid>
      <w:tr w:rsidR="00294B73" w:rsidRPr="00B17277" w:rsidTr="00B2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94B73" w:rsidRPr="00B17277" w:rsidRDefault="00B2452E" w:rsidP="00B2452E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NIGPAS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specimen </w:t>
            </w:r>
            <w:r w:rsidR="00294B73"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number</w:t>
            </w:r>
            <w:r w:rsidR="002128F7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294B73" w:rsidRPr="00B17277" w:rsidRDefault="00294B73" w:rsidP="00B2452E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Fossil locality</w:t>
            </w:r>
          </w:p>
        </w:tc>
        <w:tc>
          <w:tcPr>
            <w:tcW w:w="1701" w:type="dxa"/>
          </w:tcPr>
          <w:p w:rsidR="00294B73" w:rsidRPr="00B17277" w:rsidRDefault="002128F7" w:rsidP="008944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Coordinates</w:t>
            </w:r>
          </w:p>
        </w:tc>
      </w:tr>
      <w:tr w:rsidR="00294B73" w:rsidRPr="00B17277" w:rsidTr="00B2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2452E" w:rsidRDefault="00294B73" w:rsidP="00894457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166593</w:t>
            </w:r>
            <w:r w:rsidR="00B2452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294B73" w:rsidRPr="00B17277" w:rsidRDefault="00294B73" w:rsidP="00894457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166617</w:t>
            </w:r>
          </w:p>
        </w:tc>
        <w:tc>
          <w:tcPr>
            <w:tcW w:w="3544" w:type="dxa"/>
          </w:tcPr>
          <w:p w:rsidR="00294B73" w:rsidRPr="00B17277" w:rsidRDefault="00294B73" w:rsidP="008944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Shankou</w:t>
            </w:r>
            <w:proofErr w:type="spellEnd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 xml:space="preserve"> Village, </w:t>
            </w:r>
            <w:proofErr w:type="spellStart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Anning</w:t>
            </w:r>
            <w:proofErr w:type="spellEnd"/>
          </w:p>
        </w:tc>
        <w:tc>
          <w:tcPr>
            <w:tcW w:w="1701" w:type="dxa"/>
          </w:tcPr>
          <w:p w:rsidR="00B2452E" w:rsidRDefault="00294B73" w:rsidP="00B2452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72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 24º49</w:t>
            </w:r>
            <w:r w:rsidRPr="00B17277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′53″</w:t>
            </w:r>
          </w:p>
          <w:p w:rsidR="00294B73" w:rsidRPr="00B2452E" w:rsidRDefault="00294B73" w:rsidP="00B2452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E 102º24</w:t>
            </w:r>
            <w:r w:rsidRPr="00B17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′47.9″</w:t>
            </w:r>
          </w:p>
        </w:tc>
      </w:tr>
      <w:tr w:rsidR="00294B73" w:rsidRPr="00B17277" w:rsidTr="00B2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94B73" w:rsidRPr="00B17277" w:rsidRDefault="00294B73" w:rsidP="00894457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166594</w:t>
            </w:r>
            <w:r w:rsidR="00B2452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294B73" w:rsidRPr="00B17277" w:rsidRDefault="00294B73" w:rsidP="00894457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166595</w:t>
            </w:r>
          </w:p>
        </w:tc>
        <w:tc>
          <w:tcPr>
            <w:tcW w:w="3544" w:type="dxa"/>
          </w:tcPr>
          <w:p w:rsidR="00294B73" w:rsidRPr="00B17277" w:rsidRDefault="00294B73" w:rsidP="008944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Yaoying</w:t>
            </w:r>
            <w:proofErr w:type="spellEnd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 xml:space="preserve"> Village, </w:t>
            </w:r>
            <w:proofErr w:type="spellStart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Wuding</w:t>
            </w:r>
            <w:proofErr w:type="spellEnd"/>
          </w:p>
        </w:tc>
        <w:tc>
          <w:tcPr>
            <w:tcW w:w="1701" w:type="dxa"/>
          </w:tcPr>
          <w:p w:rsidR="00294B73" w:rsidRPr="00B17277" w:rsidRDefault="00294B73" w:rsidP="008944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N 25º36</w:t>
            </w:r>
            <w:r w:rsidRPr="00B17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′01.2″</w:t>
            </w:r>
          </w:p>
          <w:p w:rsidR="00294B73" w:rsidRPr="00B17277" w:rsidRDefault="00294B73" w:rsidP="008944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E 102º20</w:t>
            </w:r>
            <w:r w:rsidRPr="00B17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′04.6″</w:t>
            </w:r>
          </w:p>
        </w:tc>
      </w:tr>
      <w:tr w:rsidR="00294B73" w:rsidRPr="00B17277" w:rsidTr="00B2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94B73" w:rsidRPr="00B17277" w:rsidRDefault="00294B73" w:rsidP="00894457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166596-</w:t>
            </w:r>
          </w:p>
          <w:p w:rsidR="00294B73" w:rsidRPr="00B17277" w:rsidRDefault="00294B73" w:rsidP="00894457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b w:val="0"/>
                <w:sz w:val="24"/>
                <w:szCs w:val="24"/>
              </w:rPr>
              <w:t>166616</w:t>
            </w:r>
          </w:p>
        </w:tc>
        <w:tc>
          <w:tcPr>
            <w:tcW w:w="3544" w:type="dxa"/>
          </w:tcPr>
          <w:p w:rsidR="00294B73" w:rsidRPr="00B17277" w:rsidRDefault="00294B73" w:rsidP="008944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Ma’anshan</w:t>
            </w:r>
            <w:proofErr w:type="spellEnd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 xml:space="preserve"> Village, </w:t>
            </w:r>
            <w:proofErr w:type="spellStart"/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Chengjiang</w:t>
            </w:r>
            <w:proofErr w:type="spellEnd"/>
          </w:p>
        </w:tc>
        <w:tc>
          <w:tcPr>
            <w:tcW w:w="1701" w:type="dxa"/>
          </w:tcPr>
          <w:p w:rsidR="00294B73" w:rsidRPr="00B17277" w:rsidRDefault="00294B73" w:rsidP="008944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N 24º40</w:t>
            </w:r>
            <w:r w:rsidRPr="00B17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′37.2″</w:t>
            </w:r>
          </w:p>
          <w:p w:rsidR="00294B73" w:rsidRPr="00B17277" w:rsidRDefault="00294B73" w:rsidP="008944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7">
              <w:rPr>
                <w:rFonts w:ascii="Times New Roman" w:hAnsi="Times New Roman" w:cs="Times New Roman"/>
                <w:sz w:val="24"/>
                <w:szCs w:val="24"/>
              </w:rPr>
              <w:t>E 102º58</w:t>
            </w:r>
            <w:r w:rsidRPr="00B17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′40.2″</w:t>
            </w:r>
          </w:p>
        </w:tc>
      </w:tr>
    </w:tbl>
    <w:p w:rsidR="0092226B" w:rsidRPr="00B17277" w:rsidRDefault="0092226B" w:rsidP="0089445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02A8" w:rsidRPr="00CC6DB4" w:rsidRDefault="0092226B" w:rsidP="008944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7277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E90AA8" w:rsidRPr="00EA43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Supplemental</w:t>
      </w:r>
      <w:r w:rsidR="00E90AA8" w:rsidRPr="00EA43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A43E0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  <w:bookmarkStart w:id="0" w:name="_GoBack"/>
      <w:bookmarkEnd w:id="0"/>
    </w:p>
    <w:p w:rsidR="00921AD1" w:rsidRPr="002B5E47" w:rsidRDefault="0092226B" w:rsidP="002B5E47">
      <w:pPr>
        <w:pStyle w:val="EndNoteBibliography"/>
        <w:spacing w:line="36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21AD1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921AD1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921AD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921AD1" w:rsidRPr="00921AD1">
        <w:rPr>
          <w:rFonts w:ascii="Times New Roman" w:hAnsi="Times New Roman" w:cs="Times New Roman"/>
          <w:sz w:val="24"/>
          <w:szCs w:val="24"/>
        </w:rPr>
        <w:t>1.</w:t>
      </w:r>
      <w:r w:rsidR="00921AD1" w:rsidRPr="00921AD1">
        <w:rPr>
          <w:rFonts w:ascii="Times New Roman" w:hAnsi="Times New Roman" w:cs="Times New Roman"/>
          <w:sz w:val="24"/>
          <w:szCs w:val="24"/>
        </w:rPr>
        <w:tab/>
        <w:t>Zhao, F.C., Hu, S.X., Caron, J.-B., Zhu, M.Y., Yin, Z.J.</w:t>
      </w:r>
      <w:r w:rsidR="004657EF">
        <w:rPr>
          <w:rFonts w:ascii="Times New Roman" w:hAnsi="Times New Roman" w:cs="Times New Roman"/>
          <w:sz w:val="24"/>
          <w:szCs w:val="24"/>
        </w:rPr>
        <w:t xml:space="preserve"> &amp;</w:t>
      </w:r>
      <w:r w:rsidR="00921AD1" w:rsidRPr="00921AD1">
        <w:rPr>
          <w:rFonts w:ascii="Times New Roman" w:hAnsi="Times New Roman" w:cs="Times New Roman"/>
          <w:sz w:val="24"/>
          <w:szCs w:val="24"/>
        </w:rPr>
        <w:t xml:space="preserve"> Lu, M. (2012). Spatial variation in the diversity and composition of the Lower Cambrian (Series 2, Stage 3) Chengjiang biota, Southwest China. Palaeogeography, Palaeoclimatology, Palaeoecology </w:t>
      </w:r>
      <w:r w:rsidR="00921AD1" w:rsidRPr="00921AD1">
        <w:rPr>
          <w:rFonts w:ascii="Times New Roman" w:hAnsi="Times New Roman" w:cs="Times New Roman"/>
          <w:i/>
          <w:sz w:val="24"/>
          <w:szCs w:val="24"/>
        </w:rPr>
        <w:t>346</w:t>
      </w:r>
      <w:r w:rsidR="00921AD1" w:rsidRPr="00921AD1">
        <w:rPr>
          <w:rFonts w:ascii="Times New Roman" w:hAnsi="Times New Roman" w:cs="Times New Roman"/>
          <w:sz w:val="24"/>
          <w:szCs w:val="24"/>
        </w:rPr>
        <w:t>, 54-65.</w:t>
      </w:r>
      <w:r w:rsidR="002B5E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5E47" w:rsidRPr="002B5E47">
        <w:rPr>
          <w:rFonts w:ascii="Times New Roman" w:hAnsi="Times New Roman" w:cs="Times New Roman"/>
          <w:sz w:val="24"/>
          <w:szCs w:val="24"/>
        </w:rPr>
        <w:t>(</w:t>
      </w:r>
      <w:r w:rsidR="002B5E47" w:rsidRPr="002B5E47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>doi:</w:t>
      </w:r>
      <w:hyperlink r:id="rId6" w:history="1">
        <w:r w:rsidR="002B5E47" w:rsidRPr="002B5E47">
          <w:rPr>
            <w:rStyle w:val="a6"/>
            <w:rFonts w:ascii="Times New Roman" w:hAnsi="Times New Roman" w:cs="Times New Roman"/>
            <w:color w:val="4183C4"/>
            <w:spacing w:val="3"/>
            <w:sz w:val="24"/>
            <w:szCs w:val="24"/>
            <w:shd w:val="clear" w:color="auto" w:fill="FFFFFF"/>
          </w:rPr>
          <w:t>10.1016/j.palaeo.2012.05.021</w:t>
        </w:r>
      </w:hyperlink>
      <w:r w:rsidR="002B5E47" w:rsidRPr="002B5E47">
        <w:rPr>
          <w:rFonts w:ascii="Times New Roman" w:hAnsi="Times New Roman" w:cs="Times New Roman"/>
          <w:sz w:val="24"/>
          <w:szCs w:val="24"/>
        </w:rPr>
        <w:t>)</w:t>
      </w:r>
    </w:p>
    <w:p w:rsidR="00D71111" w:rsidRPr="00B17277" w:rsidRDefault="0092226B" w:rsidP="00921AD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1AD1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D71111" w:rsidRPr="00B17277" w:rsidSect="00A65FE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9F" w:rsidRDefault="0018659F" w:rsidP="00AF1D92">
      <w:r>
        <w:separator/>
      </w:r>
    </w:p>
  </w:endnote>
  <w:endnote w:type="continuationSeparator" w:id="0">
    <w:p w:rsidR="0018659F" w:rsidRDefault="0018659F" w:rsidP="00A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05164"/>
      <w:docPartObj>
        <w:docPartGallery w:val="Page Numbers (Bottom of Page)"/>
        <w:docPartUnique/>
      </w:docPartObj>
    </w:sdtPr>
    <w:sdtEndPr/>
    <w:sdtContent>
      <w:p w:rsidR="00C3799B" w:rsidRDefault="000231CB">
        <w:pPr>
          <w:pStyle w:val="a4"/>
          <w:jc w:val="center"/>
        </w:pPr>
        <w:r>
          <w:t xml:space="preserve">Page </w:t>
        </w:r>
        <w:r w:rsidR="00C3799B">
          <w:fldChar w:fldCharType="begin"/>
        </w:r>
        <w:r w:rsidR="00C3799B">
          <w:instrText>PAGE   \* MERGEFORMAT</w:instrText>
        </w:r>
        <w:r w:rsidR="00C3799B">
          <w:fldChar w:fldCharType="separate"/>
        </w:r>
        <w:r w:rsidR="00534D56" w:rsidRPr="00534D56">
          <w:rPr>
            <w:noProof/>
            <w:lang w:val="zh-CN"/>
          </w:rPr>
          <w:t>1</w:t>
        </w:r>
        <w:r w:rsidR="00C3799B">
          <w:fldChar w:fldCharType="end"/>
        </w:r>
      </w:p>
    </w:sdtContent>
  </w:sdt>
  <w:p w:rsidR="00AA0870" w:rsidRDefault="0018659F" w:rsidP="008615B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9F" w:rsidRDefault="0018659F" w:rsidP="00AF1D92">
      <w:r>
        <w:separator/>
      </w:r>
    </w:p>
  </w:footnote>
  <w:footnote w:type="continuationSeparator" w:id="0">
    <w:p w:rsidR="0018659F" w:rsidRDefault="0018659F" w:rsidP="00AF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70" w:rsidRPr="008615BA" w:rsidRDefault="0018659F" w:rsidP="00482082">
    <w:pPr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urrent Bi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wdwrtspvaes9evd0l5ax5jff0dz50fspdw&quot;&gt;hyoliths&lt;record-ids&gt;&lt;item&gt;528&lt;/item&gt;&lt;/record-ids&gt;&lt;/item&gt;&lt;/Libraries&gt;"/>
  </w:docVars>
  <w:rsids>
    <w:rsidRoot w:val="0000002C"/>
    <w:rsid w:val="0000002C"/>
    <w:rsid w:val="00010427"/>
    <w:rsid w:val="000222F4"/>
    <w:rsid w:val="000231CB"/>
    <w:rsid w:val="00046D6D"/>
    <w:rsid w:val="00164DE0"/>
    <w:rsid w:val="001725AC"/>
    <w:rsid w:val="0018659F"/>
    <w:rsid w:val="001E1549"/>
    <w:rsid w:val="002128F7"/>
    <w:rsid w:val="00247CD6"/>
    <w:rsid w:val="00294B73"/>
    <w:rsid w:val="002B0C85"/>
    <w:rsid w:val="002B5E47"/>
    <w:rsid w:val="002D366A"/>
    <w:rsid w:val="002E4D9D"/>
    <w:rsid w:val="003663F2"/>
    <w:rsid w:val="003779E5"/>
    <w:rsid w:val="003A3A01"/>
    <w:rsid w:val="003B7D82"/>
    <w:rsid w:val="003F4CB3"/>
    <w:rsid w:val="0045634F"/>
    <w:rsid w:val="004657EF"/>
    <w:rsid w:val="00482082"/>
    <w:rsid w:val="00482CD7"/>
    <w:rsid w:val="004947AF"/>
    <w:rsid w:val="004E1DCD"/>
    <w:rsid w:val="00534D56"/>
    <w:rsid w:val="00542E9F"/>
    <w:rsid w:val="0055499B"/>
    <w:rsid w:val="00565E87"/>
    <w:rsid w:val="005E153D"/>
    <w:rsid w:val="005E1FC8"/>
    <w:rsid w:val="005F5C3F"/>
    <w:rsid w:val="00623263"/>
    <w:rsid w:val="006738A2"/>
    <w:rsid w:val="00686E9E"/>
    <w:rsid w:val="006C4741"/>
    <w:rsid w:val="006E7733"/>
    <w:rsid w:val="007033E8"/>
    <w:rsid w:val="00714FF4"/>
    <w:rsid w:val="00775AF3"/>
    <w:rsid w:val="00780A2C"/>
    <w:rsid w:val="007E1961"/>
    <w:rsid w:val="008060FE"/>
    <w:rsid w:val="00806B60"/>
    <w:rsid w:val="00820DC3"/>
    <w:rsid w:val="00826D18"/>
    <w:rsid w:val="00832C72"/>
    <w:rsid w:val="00856545"/>
    <w:rsid w:val="00876236"/>
    <w:rsid w:val="00894457"/>
    <w:rsid w:val="008B43BE"/>
    <w:rsid w:val="00915DC5"/>
    <w:rsid w:val="00921AD1"/>
    <w:rsid w:val="0092226B"/>
    <w:rsid w:val="00943909"/>
    <w:rsid w:val="00947E56"/>
    <w:rsid w:val="00997970"/>
    <w:rsid w:val="00A70B91"/>
    <w:rsid w:val="00AB61CD"/>
    <w:rsid w:val="00AC02A8"/>
    <w:rsid w:val="00AF1D92"/>
    <w:rsid w:val="00B15D23"/>
    <w:rsid w:val="00B17277"/>
    <w:rsid w:val="00B2452E"/>
    <w:rsid w:val="00B60337"/>
    <w:rsid w:val="00B6269F"/>
    <w:rsid w:val="00BC37C3"/>
    <w:rsid w:val="00C3799B"/>
    <w:rsid w:val="00C81548"/>
    <w:rsid w:val="00CC6DB4"/>
    <w:rsid w:val="00D0497C"/>
    <w:rsid w:val="00D222BA"/>
    <w:rsid w:val="00D3489B"/>
    <w:rsid w:val="00D6655B"/>
    <w:rsid w:val="00D71111"/>
    <w:rsid w:val="00DC00A9"/>
    <w:rsid w:val="00E40721"/>
    <w:rsid w:val="00E42D89"/>
    <w:rsid w:val="00E90AA8"/>
    <w:rsid w:val="00E96ED6"/>
    <w:rsid w:val="00EA43E0"/>
    <w:rsid w:val="00EB5498"/>
    <w:rsid w:val="00F131EC"/>
    <w:rsid w:val="00F8557B"/>
    <w:rsid w:val="00F91DE7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16F0B-CFD4-445F-8EC5-14E57B4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D92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AF1D92"/>
  </w:style>
  <w:style w:type="paragraph" w:customStyle="1" w:styleId="EndNoteBibliographyTitle">
    <w:name w:val="EndNote Bibliography Title"/>
    <w:basedOn w:val="a"/>
    <w:link w:val="EndNoteBibliographyTitleChar"/>
    <w:rsid w:val="0092226B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2226B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2226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2226B"/>
    <w:rPr>
      <w:rFonts w:ascii="Calibri" w:hAnsi="Calibri"/>
      <w:noProof/>
      <w:sz w:val="20"/>
    </w:rPr>
  </w:style>
  <w:style w:type="character" w:customStyle="1" w:styleId="apple-converted-space">
    <w:name w:val="apple-converted-space"/>
    <w:basedOn w:val="a0"/>
    <w:rsid w:val="00876236"/>
  </w:style>
  <w:style w:type="table" w:styleId="2">
    <w:name w:val="Plain Table 2"/>
    <w:basedOn w:val="a1"/>
    <w:uiPriority w:val="42"/>
    <w:rsid w:val="00294B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Hyperlink"/>
    <w:basedOn w:val="a0"/>
    <w:uiPriority w:val="99"/>
    <w:semiHidden/>
    <w:unhideWhenUsed/>
    <w:rsid w:val="002B5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palaeo.2012.05.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Haijing Sun</dc:creator>
  <cp:keywords/>
  <dc:description/>
  <cp:lastModifiedBy>hjsun</cp:lastModifiedBy>
  <cp:revision>77</cp:revision>
  <cp:lastPrinted>2017-11-03T09:17:00Z</cp:lastPrinted>
  <dcterms:created xsi:type="dcterms:W3CDTF">2017-10-27T01:18:00Z</dcterms:created>
  <dcterms:modified xsi:type="dcterms:W3CDTF">2018-08-01T08:35:00Z</dcterms:modified>
</cp:coreProperties>
</file>