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BB43" w14:textId="2B1DBD2B" w:rsidR="00DE5318" w:rsidRPr="00014B7A" w:rsidRDefault="00DE5318" w:rsidP="00593F3B">
      <w:pPr>
        <w:tabs>
          <w:tab w:val="left" w:pos="1418"/>
        </w:tabs>
        <w:spacing w:line="276" w:lineRule="auto"/>
        <w:rPr>
          <w:rFonts w:ascii="Adobe Devanagari" w:eastAsiaTheme="minorEastAsia" w:hAnsi="Adobe Devanagari" w:cs="Adobe Devanagari"/>
          <w:b/>
          <w:sz w:val="24"/>
        </w:rPr>
      </w:pPr>
      <w:r w:rsidRPr="00014B7A">
        <w:rPr>
          <w:rFonts w:ascii="Adobe Devanagari" w:eastAsiaTheme="minorEastAsia" w:hAnsi="Adobe Devanagari" w:cs="Adobe Devanagari"/>
          <w:b/>
          <w:sz w:val="24"/>
        </w:rPr>
        <w:t xml:space="preserve">Supplementary Material </w:t>
      </w:r>
      <w:bookmarkStart w:id="0" w:name="_GoBack"/>
      <w:bookmarkEnd w:id="0"/>
    </w:p>
    <w:p w14:paraId="1F14C9D0" w14:textId="7888B896" w:rsidR="00014B7A" w:rsidRPr="00014B7A" w:rsidRDefault="00014B7A" w:rsidP="00593F3B">
      <w:pPr>
        <w:tabs>
          <w:tab w:val="left" w:pos="1418"/>
        </w:tabs>
        <w:spacing w:line="240" w:lineRule="auto"/>
        <w:jc w:val="center"/>
        <w:rPr>
          <w:rFonts w:ascii="Adobe Devanagari" w:hAnsi="Adobe Devanagari" w:cs="Adobe Devanagari"/>
          <w:sz w:val="28"/>
          <w:szCs w:val="24"/>
        </w:rPr>
      </w:pPr>
      <w:bookmarkStart w:id="1" w:name="_Hlk509825320"/>
      <w:r w:rsidRPr="00014B7A">
        <w:rPr>
          <w:rFonts w:ascii="Adobe Devanagari" w:hAnsi="Adobe Devanagari" w:cs="Adobe Devanagari"/>
          <w:sz w:val="28"/>
          <w:szCs w:val="24"/>
        </w:rPr>
        <w:t>The role of geospatial hotspots in the spatial spread of tuberculosis in rural Ethiopia: A mathematical model</w:t>
      </w:r>
    </w:p>
    <w:bookmarkEnd w:id="1"/>
    <w:p w14:paraId="6F5DC73C" w14:textId="10D950AB" w:rsidR="00014B7A" w:rsidRPr="00014B7A" w:rsidRDefault="00014B7A" w:rsidP="00593F3B">
      <w:pPr>
        <w:tabs>
          <w:tab w:val="left" w:pos="1418"/>
        </w:tabs>
        <w:autoSpaceDE w:val="0"/>
        <w:autoSpaceDN w:val="0"/>
        <w:adjustRightInd w:val="0"/>
        <w:spacing w:after="0" w:line="480" w:lineRule="auto"/>
        <w:jc w:val="center"/>
        <w:rPr>
          <w:rFonts w:ascii="Adobe Devanagari" w:hAnsi="Adobe Devanagari" w:cs="Adobe Devanagari"/>
          <w:szCs w:val="20"/>
          <w:vertAlign w:val="superscript"/>
        </w:rPr>
      </w:pPr>
      <w:r>
        <w:rPr>
          <w:rFonts w:ascii="Adobe Devanagari" w:hAnsi="Adobe Devanagari" w:cs="Adobe Devanagari"/>
          <w:szCs w:val="20"/>
        </w:rPr>
        <w:t xml:space="preserve">Debebe Shaweno, </w:t>
      </w:r>
      <w:r w:rsidRPr="00014B7A">
        <w:rPr>
          <w:rFonts w:ascii="Adobe Devanagari" w:hAnsi="Adobe Devanagari" w:cs="Adobe Devanagari"/>
          <w:szCs w:val="20"/>
        </w:rPr>
        <w:t xml:space="preserve">James M </w:t>
      </w:r>
      <w:proofErr w:type="spellStart"/>
      <w:r w:rsidRPr="00014B7A">
        <w:rPr>
          <w:rFonts w:ascii="Adobe Devanagari" w:hAnsi="Adobe Devanagari" w:cs="Adobe Devanagari"/>
          <w:szCs w:val="20"/>
        </w:rPr>
        <w:t>Trauer</w:t>
      </w:r>
      <w:proofErr w:type="spellEnd"/>
      <w:r w:rsidRPr="00014B7A">
        <w:rPr>
          <w:rFonts w:ascii="Adobe Devanagari" w:hAnsi="Adobe Devanagari" w:cs="Adobe Devanagari"/>
          <w:szCs w:val="20"/>
        </w:rPr>
        <w:t>, Justin T Denholm, Emma S McBryde</w:t>
      </w:r>
    </w:p>
    <w:p w14:paraId="0800CEB9" w14:textId="3F11E6D1" w:rsidR="00014B7A" w:rsidRPr="00EA48B4" w:rsidRDefault="00014B7A" w:rsidP="00593F3B">
      <w:pPr>
        <w:tabs>
          <w:tab w:val="left" w:pos="1418"/>
        </w:tabs>
        <w:spacing w:line="276" w:lineRule="auto"/>
        <w:rPr>
          <w:rFonts w:ascii="Adobe Devanagari" w:eastAsiaTheme="minorEastAsia" w:hAnsi="Adobe Devanagari" w:cs="Adobe Devanagari"/>
          <w:b/>
          <w:sz w:val="24"/>
        </w:rPr>
      </w:pPr>
    </w:p>
    <w:p w14:paraId="7B99E9F4" w14:textId="128BDB80" w:rsidR="00DE5318" w:rsidRPr="00EA48B4" w:rsidRDefault="00DE5318" w:rsidP="00593F3B">
      <w:pPr>
        <w:tabs>
          <w:tab w:val="left" w:pos="1418"/>
        </w:tabs>
        <w:spacing w:line="276" w:lineRule="auto"/>
        <w:rPr>
          <w:rFonts w:ascii="Adobe Devanagari" w:eastAsiaTheme="minorEastAsia" w:hAnsi="Adobe Devanagari" w:cs="Adobe Devanagari"/>
          <w:b/>
          <w:sz w:val="24"/>
        </w:rPr>
      </w:pPr>
      <w:r w:rsidRPr="00EA48B4">
        <w:rPr>
          <w:rFonts w:ascii="Adobe Devanagari" w:eastAsiaTheme="minorEastAsia" w:hAnsi="Adobe Devanagari" w:cs="Adobe Devanagari"/>
          <w:b/>
          <w:sz w:val="24"/>
        </w:rPr>
        <w:t xml:space="preserve">Spatial TB clusters in </w:t>
      </w:r>
      <w:proofErr w:type="spellStart"/>
      <w:r w:rsidRPr="00EA48B4">
        <w:rPr>
          <w:rFonts w:ascii="Adobe Devanagari" w:eastAsiaTheme="minorEastAsia" w:hAnsi="Adobe Devanagari" w:cs="Adobe Devanagari"/>
          <w:b/>
          <w:sz w:val="24"/>
        </w:rPr>
        <w:t>Sheka</w:t>
      </w:r>
      <w:proofErr w:type="spellEnd"/>
      <w:r w:rsidRPr="00EA48B4">
        <w:rPr>
          <w:rFonts w:ascii="Adobe Devanagari" w:eastAsiaTheme="minorEastAsia" w:hAnsi="Adobe Devanagari" w:cs="Adobe Devanagari"/>
          <w:b/>
          <w:sz w:val="24"/>
        </w:rPr>
        <w:t xml:space="preserve"> Zone, Ethiopia</w:t>
      </w:r>
    </w:p>
    <w:p w14:paraId="6EA3889F" w14:textId="758AF064" w:rsidR="00BC241A" w:rsidRPr="00EA48B4" w:rsidRDefault="00096FBD" w:rsidP="00593F3B">
      <w:pPr>
        <w:tabs>
          <w:tab w:val="left" w:pos="1418"/>
        </w:tabs>
        <w:spacing w:line="276" w:lineRule="auto"/>
        <w:rPr>
          <w:rFonts w:ascii="Adobe Devanagari" w:eastAsiaTheme="minorEastAsia" w:hAnsi="Adobe Devanagari" w:cs="Adobe Devanagari"/>
          <w:b/>
          <w:sz w:val="24"/>
        </w:rPr>
      </w:pPr>
      <w:r w:rsidRPr="00EA48B4">
        <w:rPr>
          <w:rFonts w:ascii="Adobe Devanagari" w:eastAsiaTheme="minorEastAsia" w:hAnsi="Adobe Devanagari" w:cs="Adobe Devanagari"/>
          <w:b/>
          <w:noProof/>
          <w:sz w:val="24"/>
          <w:lang w:eastAsia="en-AU"/>
        </w:rPr>
        <mc:AlternateContent>
          <mc:Choice Requires="wps">
            <w:drawing>
              <wp:anchor distT="0" distB="0" distL="114300" distR="114300" simplePos="0" relativeHeight="251674624" behindDoc="0" locked="0" layoutInCell="1" allowOverlap="1" wp14:anchorId="56C72CAC" wp14:editId="071744E2">
                <wp:simplePos x="0" y="0"/>
                <wp:positionH relativeFrom="margin">
                  <wp:posOffset>2997200</wp:posOffset>
                </wp:positionH>
                <wp:positionV relativeFrom="paragraph">
                  <wp:posOffset>259715</wp:posOffset>
                </wp:positionV>
                <wp:extent cx="2730500" cy="3448050"/>
                <wp:effectExtent l="0" t="0" r="12700" b="19050"/>
                <wp:wrapNone/>
                <wp:docPr id="26" name="Text Box 26"/>
                <wp:cNvGraphicFramePr/>
                <a:graphic xmlns:a="http://schemas.openxmlformats.org/drawingml/2006/main">
                  <a:graphicData uri="http://schemas.microsoft.com/office/word/2010/wordprocessingShape">
                    <wps:wsp>
                      <wps:cNvSpPr txBox="1"/>
                      <wps:spPr>
                        <a:xfrm>
                          <a:off x="0" y="0"/>
                          <a:ext cx="2730500" cy="3448050"/>
                        </a:xfrm>
                        <a:prstGeom prst="rect">
                          <a:avLst/>
                        </a:prstGeom>
                        <a:solidFill>
                          <a:schemeClr val="lt1"/>
                        </a:solidFill>
                        <a:ln w="6350">
                          <a:solidFill>
                            <a:prstClr val="black"/>
                          </a:solidFill>
                        </a:ln>
                      </wps:spPr>
                      <wps:txbx>
                        <w:txbxContent>
                          <w:p w14:paraId="7D51A1FE" w14:textId="7FDE1265" w:rsidR="00096FBD" w:rsidRDefault="00525F53">
                            <w:r>
                              <w:rPr>
                                <w:noProof/>
                                <w:lang w:eastAsia="en-AU"/>
                              </w:rPr>
                              <w:drawing>
                                <wp:inline distT="0" distB="0" distL="0" distR="0" wp14:anchorId="722598A1" wp14:editId="3CAE4752">
                                  <wp:extent cx="2533650" cy="3232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232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72CAC" id="_x0000_t202" coordsize="21600,21600" o:spt="202" path="m,l,21600r21600,l21600,xe">
                <v:stroke joinstyle="miter"/>
                <v:path gradientshapeok="t" o:connecttype="rect"/>
              </v:shapetype>
              <v:shape id="Text Box 26" o:spid="_x0000_s1026" type="#_x0000_t202" style="position:absolute;margin-left:236pt;margin-top:20.45pt;width:215pt;height:27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" fillcolor="white [3201]" strokeweight=".5pt">
                <v:textbox>
                  <w:txbxContent>
                    <w:p w14:paraId="7D51A1FE" w14:textId="7FDE1265" w:rsidR="00096FBD" w:rsidRDefault="00525F53">
                      <w:r>
                        <w:rPr>
                          <w:noProof/>
                          <w:lang w:eastAsia="en-AU"/>
                        </w:rPr>
                        <w:drawing>
                          <wp:inline distT="0" distB="0" distL="0" distR="0" wp14:anchorId="722598A1" wp14:editId="3CAE4752">
                            <wp:extent cx="2533650" cy="32321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3232150"/>
                                    </a:xfrm>
                                    <a:prstGeom prst="rect">
                                      <a:avLst/>
                                    </a:prstGeom>
                                    <a:noFill/>
                                    <a:ln>
                                      <a:noFill/>
                                    </a:ln>
                                  </pic:spPr>
                                </pic:pic>
                              </a:graphicData>
                            </a:graphic>
                          </wp:inline>
                        </w:drawing>
                      </w:r>
                    </w:p>
                  </w:txbxContent>
                </v:textbox>
                <w10:wrap anchorx="margin"/>
              </v:shape>
            </w:pict>
          </mc:Fallback>
        </mc:AlternateContent>
      </w:r>
      <w:r w:rsidRPr="00EA48B4">
        <w:rPr>
          <w:rFonts w:ascii="Adobe Devanagari" w:eastAsiaTheme="minorEastAsia" w:hAnsi="Adobe Devanagari" w:cs="Adobe Devanagari"/>
          <w:b/>
          <w:noProof/>
          <w:sz w:val="24"/>
          <w:lang w:eastAsia="en-AU"/>
        </w:rPr>
        <mc:AlternateContent>
          <mc:Choice Requires="wps">
            <w:drawing>
              <wp:anchor distT="0" distB="0" distL="114300" distR="114300" simplePos="0" relativeHeight="251672576" behindDoc="0" locked="0" layoutInCell="1" allowOverlap="1" wp14:anchorId="7C88499C" wp14:editId="1483852A">
                <wp:simplePos x="0" y="0"/>
                <wp:positionH relativeFrom="column">
                  <wp:posOffset>-19050</wp:posOffset>
                </wp:positionH>
                <wp:positionV relativeFrom="paragraph">
                  <wp:posOffset>247015</wp:posOffset>
                </wp:positionV>
                <wp:extent cx="2895600" cy="3441700"/>
                <wp:effectExtent l="0" t="0" r="19050" b="25400"/>
                <wp:wrapNone/>
                <wp:docPr id="25" name="Text Box 25"/>
                <wp:cNvGraphicFramePr/>
                <a:graphic xmlns:a="http://schemas.openxmlformats.org/drawingml/2006/main">
                  <a:graphicData uri="http://schemas.microsoft.com/office/word/2010/wordprocessingShape">
                    <wps:wsp>
                      <wps:cNvSpPr txBox="1"/>
                      <wps:spPr>
                        <a:xfrm>
                          <a:off x="0" y="0"/>
                          <a:ext cx="2895600" cy="3441700"/>
                        </a:xfrm>
                        <a:prstGeom prst="rect">
                          <a:avLst/>
                        </a:prstGeom>
                        <a:solidFill>
                          <a:schemeClr val="lt1"/>
                        </a:solidFill>
                        <a:ln w="6350">
                          <a:solidFill>
                            <a:prstClr val="black"/>
                          </a:solidFill>
                        </a:ln>
                      </wps:spPr>
                      <wps:txbx>
                        <w:txbxContent>
                          <w:p w14:paraId="3B492027" w14:textId="1A986784" w:rsidR="00096FBD" w:rsidRDefault="00096FBD">
                            <w:r>
                              <w:rPr>
                                <w:rFonts w:ascii="Palatino Linotype" w:hAnsi="Palatino Linotype"/>
                                <w:noProof/>
                                <w:lang w:eastAsia="en-AU"/>
                              </w:rPr>
                              <w:drawing>
                                <wp:inline distT="0" distB="0" distL="0" distR="0" wp14:anchorId="63C7E1EE" wp14:editId="4B4B365D">
                                  <wp:extent cx="2706370" cy="33190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3319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88499C" id="Text Box 25" o:spid="_x0000_s1027" type="#_x0000_t202" style="position:absolute;margin-left:-1.5pt;margin-top:19.45pt;width:228pt;height:27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" fillcolor="white [3201]" strokeweight=".5pt">
                <v:textbox>
                  <w:txbxContent>
                    <w:p w14:paraId="3B492027" w14:textId="1A986784" w:rsidR="00096FBD" w:rsidRDefault="00096FBD">
                      <w:r>
                        <w:rPr>
                          <w:rFonts w:ascii="Palatino Linotype" w:hAnsi="Palatino Linotype"/>
                          <w:noProof/>
                          <w:lang w:eastAsia="en-AU"/>
                        </w:rPr>
                        <w:drawing>
                          <wp:inline distT="0" distB="0" distL="0" distR="0" wp14:anchorId="63C7E1EE" wp14:editId="4B4B365D">
                            <wp:extent cx="2706370" cy="331903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6370" cy="3319037"/>
                                    </a:xfrm>
                                    <a:prstGeom prst="rect">
                                      <a:avLst/>
                                    </a:prstGeom>
                                    <a:noFill/>
                                    <a:ln>
                                      <a:noFill/>
                                    </a:ln>
                                  </pic:spPr>
                                </pic:pic>
                              </a:graphicData>
                            </a:graphic>
                          </wp:inline>
                        </w:drawing>
                      </w:r>
                    </w:p>
                  </w:txbxContent>
                </v:textbox>
              </v:shape>
            </w:pict>
          </mc:Fallback>
        </mc:AlternateContent>
      </w:r>
    </w:p>
    <w:p w14:paraId="00C0A3C3" w14:textId="2F43E1DB"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1BCAF071" w14:textId="136A9C27"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1334B72A" w14:textId="6CF5C717"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49FA41B6" w14:textId="32FE6875"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4531C528" w14:textId="1D69E50C"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4B17ECB8" w14:textId="18E35B80" w:rsidR="00BC241A" w:rsidRPr="00EA48B4" w:rsidRDefault="004C5B09" w:rsidP="00593F3B">
      <w:pPr>
        <w:tabs>
          <w:tab w:val="left" w:pos="1418"/>
        </w:tabs>
        <w:spacing w:line="276" w:lineRule="auto"/>
        <w:rPr>
          <w:rFonts w:ascii="Adobe Devanagari" w:eastAsiaTheme="minorEastAsia" w:hAnsi="Adobe Devanagari" w:cs="Adobe Devanagari"/>
          <w:b/>
          <w:sz w:val="24"/>
        </w:rPr>
      </w:pPr>
      <w:r>
        <w:rPr>
          <w:rFonts w:ascii="Adobe Devanagari" w:eastAsiaTheme="minorEastAsia" w:hAnsi="Adobe Devanagari" w:cs="Adobe Devanagari"/>
          <w:b/>
          <w:noProof/>
          <w:sz w:val="24"/>
          <w:lang w:eastAsia="en-AU"/>
        </w:rPr>
        <mc:AlternateContent>
          <mc:Choice Requires="wps">
            <w:drawing>
              <wp:anchor distT="0" distB="0" distL="114300" distR="114300" simplePos="0" relativeHeight="251675648" behindDoc="0" locked="0" layoutInCell="1" allowOverlap="1" wp14:anchorId="6539EF2D" wp14:editId="4F1A6EA8">
                <wp:simplePos x="0" y="0"/>
                <wp:positionH relativeFrom="column">
                  <wp:posOffset>3063922</wp:posOffset>
                </wp:positionH>
                <wp:positionV relativeFrom="paragraph">
                  <wp:posOffset>337896</wp:posOffset>
                </wp:positionV>
                <wp:extent cx="1003111" cy="450376"/>
                <wp:effectExtent l="0" t="0" r="6985" b="6985"/>
                <wp:wrapNone/>
                <wp:docPr id="9" name="Text Box 9"/>
                <wp:cNvGraphicFramePr/>
                <a:graphic xmlns:a="http://schemas.openxmlformats.org/drawingml/2006/main">
                  <a:graphicData uri="http://schemas.microsoft.com/office/word/2010/wordprocessingShape">
                    <wps:wsp>
                      <wps:cNvSpPr txBox="1"/>
                      <wps:spPr>
                        <a:xfrm>
                          <a:off x="0" y="0"/>
                          <a:ext cx="1003111" cy="450376"/>
                        </a:xfrm>
                        <a:prstGeom prst="rect">
                          <a:avLst/>
                        </a:prstGeom>
                        <a:solidFill>
                          <a:schemeClr val="lt1"/>
                        </a:solidFill>
                        <a:ln w="6350">
                          <a:noFill/>
                        </a:ln>
                      </wps:spPr>
                      <wps:txbx>
                        <w:txbxContent>
                          <w:p w14:paraId="6D2765C9" w14:textId="5A35F20C" w:rsidR="004C5B09" w:rsidRDefault="00592281">
                            <w:r w:rsidRPr="00592281">
                              <w:rPr>
                                <w:rFonts w:ascii="Calibri" w:eastAsia="Times New Roman" w:hAnsi="Calibri" w:cs="Times New Roman"/>
                                <w:noProof/>
                                <w:lang w:eastAsia="en-AU"/>
                              </w:rPr>
                              <w:drawing>
                                <wp:inline distT="0" distB="0" distL="0" distR="0" wp14:anchorId="6293AC38" wp14:editId="5642D5D5">
                                  <wp:extent cx="798394" cy="3136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473" cy="320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9EF2D" id="Text Box 9" o:spid="_x0000_s1028" type="#_x0000_t202" style="position:absolute;margin-left:241.25pt;margin-top:26.6pt;width:79pt;height:3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" fillcolor="white [3201]" stroked="f" strokeweight=".5pt">
                <v:textbox>
                  <w:txbxContent>
                    <w:p w14:paraId="6D2765C9" w14:textId="5A35F20C" w:rsidR="004C5B09" w:rsidRDefault="00592281">
                      <w:r w:rsidRPr="00592281">
                        <w:rPr>
                          <w:rFonts w:ascii="Calibri" w:eastAsia="Times New Roman" w:hAnsi="Calibri" w:cs="Times New Roman"/>
                          <w:noProof/>
                          <w:lang w:eastAsia="en-AU"/>
                        </w:rPr>
                        <w:drawing>
                          <wp:inline distT="0" distB="0" distL="0" distR="0" wp14:anchorId="6293AC38" wp14:editId="5642D5D5">
                            <wp:extent cx="798394" cy="313690"/>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473" cy="320400"/>
                                    </a:xfrm>
                                    <a:prstGeom prst="rect">
                                      <a:avLst/>
                                    </a:prstGeom>
                                    <a:noFill/>
                                    <a:ln>
                                      <a:noFill/>
                                    </a:ln>
                                  </pic:spPr>
                                </pic:pic>
                              </a:graphicData>
                            </a:graphic>
                          </wp:inline>
                        </w:drawing>
                      </w:r>
                    </w:p>
                  </w:txbxContent>
                </v:textbox>
              </v:shape>
            </w:pict>
          </mc:Fallback>
        </mc:AlternateContent>
      </w:r>
    </w:p>
    <w:p w14:paraId="29AF2C98" w14:textId="16A65657"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23311705" w14:textId="5256DCE6"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78EE89C2" w14:textId="477EB390" w:rsidR="00BC241A" w:rsidRPr="00EA48B4" w:rsidRDefault="00BC241A" w:rsidP="00593F3B">
      <w:pPr>
        <w:tabs>
          <w:tab w:val="left" w:pos="1418"/>
        </w:tabs>
        <w:spacing w:line="276" w:lineRule="auto"/>
        <w:rPr>
          <w:rFonts w:ascii="Adobe Devanagari" w:eastAsiaTheme="minorEastAsia" w:hAnsi="Adobe Devanagari" w:cs="Adobe Devanagari"/>
          <w:b/>
          <w:sz w:val="24"/>
        </w:rPr>
      </w:pPr>
    </w:p>
    <w:p w14:paraId="12CD0008" w14:textId="2A3E04EB" w:rsidR="00350A38" w:rsidRPr="00EA48B4" w:rsidRDefault="00350A38" w:rsidP="00593F3B">
      <w:pPr>
        <w:tabs>
          <w:tab w:val="left" w:pos="1418"/>
        </w:tabs>
        <w:spacing w:line="276" w:lineRule="auto"/>
        <w:rPr>
          <w:rFonts w:ascii="Adobe Devanagari" w:eastAsiaTheme="minorEastAsia" w:hAnsi="Adobe Devanagari" w:cs="Adobe Devanagari"/>
          <w:color w:val="0070C0"/>
        </w:rPr>
      </w:pPr>
      <w:bookmarkStart w:id="2" w:name="_Hlk519591750"/>
    </w:p>
    <w:p w14:paraId="7E82223D" w14:textId="4FF7E0BE" w:rsidR="00350A38" w:rsidRDefault="00350A38" w:rsidP="00593F3B">
      <w:pPr>
        <w:tabs>
          <w:tab w:val="left" w:pos="1418"/>
        </w:tabs>
        <w:spacing w:line="276" w:lineRule="auto"/>
        <w:rPr>
          <w:rFonts w:ascii="Adobe Devanagari" w:eastAsiaTheme="minorEastAsia" w:hAnsi="Adobe Devanagari" w:cs="Adobe Devanagari"/>
          <w:color w:val="0070C0"/>
        </w:rPr>
      </w:pPr>
    </w:p>
    <w:p w14:paraId="5B76F0B2" w14:textId="50390D1C" w:rsidR="00533663" w:rsidRPr="00DF0D19" w:rsidRDefault="00B40F35" w:rsidP="00593F3B">
      <w:pPr>
        <w:tabs>
          <w:tab w:val="left" w:pos="1418"/>
        </w:tabs>
        <w:rPr>
          <w:rFonts w:ascii="Adobe Devanagari" w:eastAsiaTheme="minorEastAsia" w:hAnsi="Adobe Devanagari" w:cs="Adobe Devanagari"/>
        </w:rPr>
      </w:pPr>
      <w:bookmarkStart w:id="3" w:name="_Hlk520352167"/>
      <w:r w:rsidRPr="00DF0D19">
        <w:rPr>
          <w:rFonts w:ascii="Adobe Devanagari" w:eastAsiaTheme="minorEastAsia" w:hAnsi="Adobe Devanagari" w:cs="Adobe Devanagari"/>
        </w:rPr>
        <w:t xml:space="preserve">Figure 1: Spatial </w:t>
      </w:r>
      <w:r w:rsidR="00564106" w:rsidRPr="00DF0D19">
        <w:rPr>
          <w:rFonts w:ascii="Adobe Devanagari" w:eastAsiaTheme="minorEastAsia" w:hAnsi="Adobe Devanagari" w:cs="Adobe Devanagari"/>
        </w:rPr>
        <w:t xml:space="preserve">distribution of TB </w:t>
      </w:r>
      <w:r w:rsidRPr="00DF0D19">
        <w:rPr>
          <w:rFonts w:ascii="Adobe Devanagari" w:eastAsiaTheme="minorEastAsia" w:hAnsi="Adobe Devanagari" w:cs="Adobe Devanagari"/>
        </w:rPr>
        <w:t xml:space="preserve">in </w:t>
      </w:r>
      <w:proofErr w:type="spellStart"/>
      <w:r w:rsidRPr="00DF0D19">
        <w:rPr>
          <w:rFonts w:ascii="Adobe Devanagari" w:eastAsiaTheme="minorEastAsia" w:hAnsi="Adobe Devanagari" w:cs="Adobe Devanagari"/>
        </w:rPr>
        <w:t>Sheka</w:t>
      </w:r>
      <w:proofErr w:type="spellEnd"/>
      <w:r w:rsidRPr="00DF0D19">
        <w:rPr>
          <w:rFonts w:ascii="Adobe Devanagari" w:eastAsiaTheme="minorEastAsia" w:hAnsi="Adobe Devanagari" w:cs="Adobe Devanagari"/>
        </w:rPr>
        <w:t xml:space="preserve"> Zone, 2010-2014. </w:t>
      </w:r>
      <w:r w:rsidR="00564106" w:rsidRPr="00DF0D19">
        <w:rPr>
          <w:rFonts w:ascii="Adobe Devanagari" w:eastAsiaTheme="minorEastAsia" w:hAnsi="Adobe Devanagari" w:cs="Adobe Devanagari"/>
        </w:rPr>
        <w:t>Panel A</w:t>
      </w:r>
      <w:r w:rsidR="002228C0" w:rsidRPr="00DF0D19">
        <w:rPr>
          <w:rFonts w:ascii="Adobe Devanagari" w:eastAsiaTheme="minorEastAsia" w:hAnsi="Adobe Devanagari" w:cs="Adobe Devanagari"/>
        </w:rPr>
        <w:t xml:space="preserve"> </w:t>
      </w:r>
      <w:r w:rsidR="00564106" w:rsidRPr="00DF0D19">
        <w:rPr>
          <w:rFonts w:ascii="Adobe Devanagari" w:eastAsiaTheme="minorEastAsia" w:hAnsi="Adobe Devanagari" w:cs="Adobe Devanagari"/>
        </w:rPr>
        <w:t xml:space="preserve">shows the spatial clustering according to local </w:t>
      </w:r>
      <w:r w:rsidR="00593F3B">
        <w:rPr>
          <w:rFonts w:ascii="Adobe Devanagari" w:eastAsiaTheme="minorEastAsia" w:hAnsi="Adobe Devanagari" w:cs="Adobe Devanagari"/>
        </w:rPr>
        <w:t>M</w:t>
      </w:r>
      <w:r w:rsidR="00564106" w:rsidRPr="00DF0D19">
        <w:rPr>
          <w:rFonts w:ascii="Adobe Devanagari" w:eastAsiaTheme="minorEastAsia" w:hAnsi="Adobe Devanagari" w:cs="Adobe Devanagari"/>
        </w:rPr>
        <w:t>oran’s I, where</w:t>
      </w:r>
      <w:r w:rsidR="00564106" w:rsidRPr="00DF0D19">
        <w:rPr>
          <w:rFonts w:ascii="Adobe Devanagari" w:hAnsi="Adobe Devanagari" w:cs="Adobe Devanagari"/>
          <w:noProof/>
          <w:sz w:val="20"/>
          <w:lang w:eastAsia="en-AU"/>
        </w:rPr>
        <w:t xml:space="preserve"> </w:t>
      </w:r>
      <w:r w:rsidR="00533663" w:rsidRPr="00DF0D19">
        <w:rPr>
          <w:rFonts w:ascii="Adobe Devanagari" w:eastAsiaTheme="minorEastAsia" w:hAnsi="Adobe Devanagari" w:cs="Adobe Devanagari"/>
        </w:rPr>
        <w:t>High-</w:t>
      </w:r>
      <w:r w:rsidR="00201F71" w:rsidRPr="00DF0D19">
        <w:rPr>
          <w:rFonts w:ascii="Adobe Devanagari" w:eastAsiaTheme="minorEastAsia" w:hAnsi="Adobe Devanagari" w:cs="Adobe Devanagari"/>
        </w:rPr>
        <w:t>High (also called hotspot</w:t>
      </w:r>
      <w:r w:rsidR="00533663" w:rsidRPr="00DF0D19">
        <w:rPr>
          <w:rFonts w:ascii="Adobe Devanagari" w:eastAsiaTheme="minorEastAsia" w:hAnsi="Adobe Devanagari" w:cs="Adobe Devanagari"/>
        </w:rPr>
        <w:t xml:space="preserve">) indicates that high incidence regions are </w:t>
      </w:r>
      <w:r w:rsidR="00593F3B">
        <w:rPr>
          <w:rFonts w:ascii="Adobe Devanagari" w:eastAsiaTheme="minorEastAsia" w:hAnsi="Adobe Devanagari" w:cs="Adobe Devanagari"/>
        </w:rPr>
        <w:t>adjacent</w:t>
      </w:r>
      <w:r w:rsidR="00593F3B" w:rsidRPr="00DF0D19">
        <w:rPr>
          <w:rFonts w:ascii="Adobe Devanagari" w:eastAsiaTheme="minorEastAsia" w:hAnsi="Adobe Devanagari" w:cs="Adobe Devanagari"/>
        </w:rPr>
        <w:t xml:space="preserve"> </w:t>
      </w:r>
      <w:r w:rsidR="00533663" w:rsidRPr="00DF0D19">
        <w:rPr>
          <w:rFonts w:ascii="Adobe Devanagari" w:eastAsiaTheme="minorEastAsia" w:hAnsi="Adobe Devanagari" w:cs="Adobe Devanagari"/>
        </w:rPr>
        <w:t xml:space="preserve">to high incidence regions. Similarly, Low-Low indicates that areas with significantly lower diseases burden are </w:t>
      </w:r>
      <w:r w:rsidR="0049097C" w:rsidRPr="00DF0D19">
        <w:rPr>
          <w:rFonts w:ascii="Adobe Devanagari" w:eastAsiaTheme="minorEastAsia" w:hAnsi="Adobe Devanagari" w:cs="Adobe Devanagari"/>
        </w:rPr>
        <w:t>neighbouring</w:t>
      </w:r>
      <w:r w:rsidR="00533663" w:rsidRPr="00DF0D19">
        <w:rPr>
          <w:rFonts w:ascii="Adobe Devanagari" w:eastAsiaTheme="minorEastAsia" w:hAnsi="Adobe Devanagari" w:cs="Adobe Devanagari"/>
        </w:rPr>
        <w:t xml:space="preserve"> regions with significantly low values. </w:t>
      </w:r>
      <w:r w:rsidR="0049097C" w:rsidRPr="00DF0D19">
        <w:rPr>
          <w:rFonts w:ascii="Adobe Devanagari" w:eastAsiaTheme="minorEastAsia" w:hAnsi="Adobe Devanagari" w:cs="Adobe Devanagari"/>
        </w:rPr>
        <w:t xml:space="preserve">High-Low or low high clusters indicate spatial outliers </w:t>
      </w:r>
      <w:r w:rsidR="00E061A3" w:rsidRPr="00DF0D19">
        <w:rPr>
          <w:rFonts w:ascii="Adobe Devanagari" w:eastAsiaTheme="minorEastAsia" w:hAnsi="Adobe Devanagari" w:cs="Adobe Devanagari"/>
        </w:rPr>
        <w:t xml:space="preserve">where high incidence regions are </w:t>
      </w:r>
      <w:r w:rsidR="00593F3B">
        <w:rPr>
          <w:rFonts w:ascii="Adobe Devanagari" w:eastAsiaTheme="minorEastAsia" w:hAnsi="Adobe Devanagari" w:cs="Adobe Devanagari"/>
        </w:rPr>
        <w:t>adjacent</w:t>
      </w:r>
      <w:r w:rsidR="00593F3B" w:rsidRPr="00DF0D19">
        <w:rPr>
          <w:rFonts w:ascii="Adobe Devanagari" w:eastAsiaTheme="minorEastAsia" w:hAnsi="Adobe Devanagari" w:cs="Adobe Devanagari"/>
        </w:rPr>
        <w:t xml:space="preserve"> </w:t>
      </w:r>
      <w:r w:rsidR="00E061A3" w:rsidRPr="00DF0D19">
        <w:rPr>
          <w:rFonts w:ascii="Adobe Devanagari" w:eastAsiaTheme="minorEastAsia" w:hAnsi="Adobe Devanagari" w:cs="Adobe Devanagari"/>
        </w:rPr>
        <w:t xml:space="preserve">to low incidence regions. </w:t>
      </w:r>
      <w:r w:rsidR="00564106" w:rsidRPr="00DF0D19">
        <w:rPr>
          <w:rFonts w:ascii="Adobe Devanagari" w:eastAsiaTheme="minorEastAsia" w:hAnsi="Adobe Devanagari" w:cs="Adobe Devanagari"/>
        </w:rPr>
        <w:t xml:space="preserve">Panel B shows the spatial metapopulation </w:t>
      </w:r>
      <w:r w:rsidR="00214D65">
        <w:rPr>
          <w:rFonts w:ascii="Adobe Devanagari" w:eastAsiaTheme="minorEastAsia" w:hAnsi="Adobe Devanagari" w:cs="Adobe Devanagari"/>
        </w:rPr>
        <w:t>structure used in this analysis.</w:t>
      </w:r>
    </w:p>
    <w:bookmarkEnd w:id="2"/>
    <w:bookmarkEnd w:id="3"/>
    <w:p w14:paraId="7C7AD9CB" w14:textId="03199A67" w:rsidR="00DE5318" w:rsidRPr="00EA48B4" w:rsidRDefault="00DE5318" w:rsidP="00DE5318">
      <w:pPr>
        <w:rPr>
          <w:rFonts w:ascii="Adobe Devanagari" w:hAnsi="Adobe Devanagari" w:cs="Adobe Devanagari"/>
          <w:noProof/>
          <w:sz w:val="20"/>
          <w:lang w:eastAsia="en-AU"/>
        </w:rPr>
      </w:pPr>
    </w:p>
    <w:p w14:paraId="100230D8" w14:textId="489E3C6A" w:rsidR="008C5397" w:rsidRPr="00EA48B4" w:rsidRDefault="008C5397" w:rsidP="00DE5318">
      <w:pPr>
        <w:rPr>
          <w:rFonts w:ascii="Adobe Devanagari" w:eastAsiaTheme="minorEastAsia" w:hAnsi="Adobe Devanagari" w:cs="Adobe Devanagari"/>
          <w:b/>
          <w:sz w:val="24"/>
          <w:szCs w:val="24"/>
        </w:rPr>
      </w:pPr>
      <w:r w:rsidRPr="00EA48B4">
        <w:rPr>
          <w:rFonts w:ascii="Adobe Devanagari" w:eastAsiaTheme="minorEastAsia" w:hAnsi="Adobe Devanagari" w:cs="Adobe Devanagari"/>
          <w:b/>
          <w:sz w:val="24"/>
          <w:szCs w:val="24"/>
        </w:rPr>
        <w:t xml:space="preserve">Deviance </w:t>
      </w:r>
      <w:r w:rsidR="00593F3B">
        <w:rPr>
          <w:rFonts w:ascii="Adobe Devanagari" w:eastAsiaTheme="minorEastAsia" w:hAnsi="Adobe Devanagari" w:cs="Adobe Devanagari"/>
          <w:b/>
          <w:sz w:val="24"/>
          <w:szCs w:val="24"/>
        </w:rPr>
        <w:t>i</w:t>
      </w:r>
      <w:r w:rsidRPr="00EA48B4">
        <w:rPr>
          <w:rFonts w:ascii="Adobe Devanagari" w:eastAsiaTheme="minorEastAsia" w:hAnsi="Adobe Devanagari" w:cs="Adobe Devanagari"/>
          <w:b/>
          <w:sz w:val="24"/>
          <w:szCs w:val="24"/>
        </w:rPr>
        <w:t>nformation criteri</w:t>
      </w:r>
      <w:r w:rsidR="00593F3B">
        <w:rPr>
          <w:rFonts w:ascii="Adobe Devanagari" w:eastAsiaTheme="minorEastAsia" w:hAnsi="Adobe Devanagari" w:cs="Adobe Devanagari"/>
          <w:b/>
          <w:sz w:val="24"/>
          <w:szCs w:val="24"/>
        </w:rPr>
        <w:t>on</w:t>
      </w:r>
    </w:p>
    <w:p w14:paraId="3F1877C1" w14:textId="5299D466" w:rsidR="0022414F" w:rsidRPr="00DF0D19" w:rsidRDefault="0022414F" w:rsidP="0022414F">
      <w:pPr>
        <w:spacing w:line="360" w:lineRule="auto"/>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t xml:space="preserve">In this study, we computed </w:t>
      </w:r>
      <w:r w:rsidR="00593F3B">
        <w:rPr>
          <w:rFonts w:ascii="Adobe Devanagari" w:hAnsi="Adobe Devanagari" w:cs="Adobe Devanagari"/>
          <w:sz w:val="24"/>
          <w:szCs w:val="24"/>
          <w:shd w:val="clear" w:color="auto" w:fill="FFFFFF"/>
        </w:rPr>
        <w:t xml:space="preserve">the </w:t>
      </w:r>
      <w:r w:rsidRPr="00DF0D19">
        <w:rPr>
          <w:rFonts w:ascii="Adobe Devanagari" w:hAnsi="Adobe Devanagari" w:cs="Adobe Devanagari"/>
          <w:sz w:val="24"/>
          <w:szCs w:val="24"/>
          <w:shd w:val="clear" w:color="auto" w:fill="FFFFFF"/>
        </w:rPr>
        <w:t>deviance information criteri</w:t>
      </w:r>
      <w:r w:rsidR="00593F3B">
        <w:rPr>
          <w:rFonts w:ascii="Adobe Devanagari" w:hAnsi="Adobe Devanagari" w:cs="Adobe Devanagari"/>
          <w:sz w:val="24"/>
          <w:szCs w:val="24"/>
          <w:shd w:val="clear" w:color="auto" w:fill="FFFFFF"/>
        </w:rPr>
        <w:t>on</w:t>
      </w:r>
      <w:r w:rsidRPr="00DF0D19">
        <w:rPr>
          <w:rFonts w:ascii="Adobe Devanagari" w:hAnsi="Adobe Devanagari" w:cs="Adobe Devanagari"/>
          <w:sz w:val="24"/>
          <w:szCs w:val="24"/>
          <w:shd w:val="clear" w:color="auto" w:fill="FFFFFF"/>
        </w:rPr>
        <w:t xml:space="preserve"> as follows based on an approach presented in </w:t>
      </w:r>
      <w:proofErr w:type="spellStart"/>
      <w:r w:rsidRPr="00DF0D19">
        <w:rPr>
          <w:rFonts w:ascii="Adobe Devanagari" w:hAnsi="Adobe Devanagari" w:cs="Adobe Devanagari"/>
          <w:sz w:val="24"/>
          <w:szCs w:val="24"/>
          <w:shd w:val="clear" w:color="auto" w:fill="FFFFFF"/>
        </w:rPr>
        <w:t>Spiegelhalter</w:t>
      </w:r>
      <w:proofErr w:type="spellEnd"/>
      <w:r w:rsidRPr="00DF0D19">
        <w:rPr>
          <w:rFonts w:ascii="Adobe Devanagari" w:hAnsi="Adobe Devanagari" w:cs="Adobe Devanagari"/>
          <w:sz w:val="24"/>
          <w:szCs w:val="24"/>
          <w:shd w:val="clear" w:color="auto" w:fill="FFFFFF"/>
        </w:rPr>
        <w:t xml:space="preserve"> et al. (2002)</w:t>
      </w:r>
      <w:r w:rsidR="00593F3B">
        <w:rPr>
          <w:rFonts w:ascii="Adobe Devanagari" w:hAnsi="Adobe Devanagari" w:cs="Adobe Devanagari"/>
          <w:sz w:val="24"/>
          <w:szCs w:val="24"/>
          <w:shd w:val="clear" w:color="auto" w:fill="FFFFFF"/>
        </w:rPr>
        <w:t>:</w:t>
      </w:r>
      <w:r w:rsidRPr="00DF0D19">
        <w:rPr>
          <w:rFonts w:ascii="Adobe Devanagari" w:hAnsi="Adobe Devanagari" w:cs="Adobe Devanagari"/>
          <w:sz w:val="24"/>
          <w:szCs w:val="24"/>
          <w:shd w:val="clear" w:color="auto" w:fill="FFFFFF"/>
        </w:rPr>
        <w:t xml:space="preserve"> </w:t>
      </w:r>
    </w:p>
    <w:p w14:paraId="28B7042D" w14:textId="3CB7E7E7" w:rsidR="00E9055E" w:rsidRPr="00DF0D19" w:rsidRDefault="00E9055E" w:rsidP="0022414F">
      <w:pPr>
        <w:spacing w:line="360" w:lineRule="auto"/>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lastRenderedPageBreak/>
        <w:t xml:space="preserve">Deviance </w:t>
      </w:r>
      <w:r w:rsidR="00593F3B">
        <w:rPr>
          <w:rFonts w:ascii="Adobe Devanagari" w:hAnsi="Adobe Devanagari" w:cs="Adobe Devanagari"/>
          <w:sz w:val="24"/>
          <w:szCs w:val="24"/>
          <w:shd w:val="clear" w:color="auto" w:fill="FFFFFF"/>
        </w:rPr>
        <w:t xml:space="preserve">was </w:t>
      </w:r>
      <w:r w:rsidRPr="00DF0D19">
        <w:rPr>
          <w:rFonts w:ascii="Adobe Devanagari" w:hAnsi="Adobe Devanagari" w:cs="Adobe Devanagari"/>
          <w:sz w:val="24"/>
          <w:szCs w:val="24"/>
          <w:shd w:val="clear" w:color="auto" w:fill="FFFFFF"/>
        </w:rPr>
        <w:t xml:space="preserve">defined as -2 times the loglikelihood </w:t>
      </w:r>
      <w:r w:rsidR="00593F3B">
        <w:rPr>
          <w:rFonts w:ascii="Adobe Devanagari" w:hAnsi="Adobe Devanagari" w:cs="Adobe Devanagari"/>
          <w:sz w:val="24"/>
          <w:szCs w:val="24"/>
          <w:shd w:val="clear" w:color="auto" w:fill="FFFFFF"/>
        </w:rPr>
        <w:t xml:space="preserve">and </w:t>
      </w:r>
      <w:r w:rsidRPr="00DF0D19">
        <w:rPr>
          <w:rFonts w:ascii="Adobe Devanagari" w:hAnsi="Adobe Devanagari" w:cs="Adobe Devanagari"/>
          <w:sz w:val="24"/>
          <w:szCs w:val="24"/>
          <w:shd w:val="clear" w:color="auto" w:fill="FFFFFF"/>
        </w:rPr>
        <w:t>can be written as</w:t>
      </w:r>
      <w:r w:rsidR="00593F3B">
        <w:rPr>
          <w:rFonts w:ascii="Adobe Devanagari" w:hAnsi="Adobe Devanagari" w:cs="Adobe Devanagari"/>
          <w:sz w:val="24"/>
          <w:szCs w:val="24"/>
          <w:shd w:val="clear" w:color="auto" w:fill="FFFFFF"/>
        </w:rPr>
        <w:t>:</w:t>
      </w:r>
      <w:r w:rsidRPr="00DF0D19">
        <w:rPr>
          <w:rFonts w:ascii="Adobe Devanagari" w:hAnsi="Adobe Devanagari" w:cs="Adobe Devanagari"/>
          <w:sz w:val="24"/>
          <w:szCs w:val="24"/>
          <w:shd w:val="clear" w:color="auto" w:fill="FFFFFF"/>
        </w:rPr>
        <w:t xml:space="preserve"> </w:t>
      </w:r>
    </w:p>
    <w:p w14:paraId="1027FCC1" w14:textId="3762D3F6" w:rsidR="00E9055E" w:rsidRPr="00DF0D19" w:rsidRDefault="00E9055E" w:rsidP="00097B2B">
      <w:pPr>
        <w:spacing w:line="360" w:lineRule="auto"/>
        <w:ind w:left="720" w:firstLine="720"/>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t>D (</w:t>
      </w:r>
      <w:r w:rsidRPr="00DF0D19">
        <w:rPr>
          <w:rFonts w:ascii="Adobe Devanagari" w:hAnsi="Adobe Devanagari" w:cs="Adobe Devanagari"/>
          <w:i/>
          <w:sz w:val="24"/>
          <w:szCs w:val="24"/>
          <w:shd w:val="clear" w:color="auto" w:fill="FFFFFF"/>
        </w:rPr>
        <w:t xml:space="preserve">y, </w:t>
      </w:r>
      <w:r w:rsidRPr="00DF0D19">
        <w:rPr>
          <w:rFonts w:ascii="Cambria" w:hAnsi="Cambria" w:cs="Cambria"/>
          <w:i/>
          <w:sz w:val="24"/>
          <w:szCs w:val="24"/>
          <w:shd w:val="clear" w:color="auto" w:fill="FFFFFF"/>
        </w:rPr>
        <w:t>θ</w:t>
      </w:r>
      <w:r w:rsidRPr="00DF0D19">
        <w:rPr>
          <w:rFonts w:ascii="Adobe Devanagari" w:hAnsi="Adobe Devanagari" w:cs="Adobe Devanagari"/>
          <w:sz w:val="24"/>
          <w:szCs w:val="24"/>
          <w:shd w:val="clear" w:color="auto" w:fill="FFFFFF"/>
        </w:rPr>
        <w:t xml:space="preserve">) = -2log </w:t>
      </w:r>
      <w:r w:rsidRPr="00DF0D19">
        <w:rPr>
          <w:rFonts w:ascii="Adobe Devanagari" w:hAnsi="Adobe Devanagari" w:cs="Adobe Devanagari"/>
          <w:i/>
          <w:sz w:val="24"/>
          <w:szCs w:val="24"/>
          <w:shd w:val="clear" w:color="auto" w:fill="FFFFFF"/>
        </w:rPr>
        <w:t>p (y</w:t>
      </w:r>
      <w:r w:rsidR="00173D52">
        <w:rPr>
          <w:rFonts w:ascii="Adobe Devanagari" w:hAnsi="Adobe Devanagari" w:cs="Adobe Devanagari"/>
          <w:i/>
          <w:sz w:val="24"/>
          <w:szCs w:val="24"/>
          <w:shd w:val="clear" w:color="auto" w:fill="FFFFFF"/>
        </w:rPr>
        <w:t>|</w:t>
      </w:r>
      <w:r w:rsidRPr="00DF0D19">
        <w:rPr>
          <w:rFonts w:ascii="Adobe Devanagari" w:hAnsi="Adobe Devanagari" w:cs="Adobe Devanagari"/>
          <w:i/>
          <w:sz w:val="24"/>
          <w:szCs w:val="24"/>
          <w:shd w:val="clear" w:color="auto" w:fill="FFFFFF"/>
        </w:rPr>
        <w:t xml:space="preserve"> </w:t>
      </w:r>
      <w:r w:rsidRPr="00DF0D19">
        <w:rPr>
          <w:rFonts w:ascii="Cambria" w:hAnsi="Cambria" w:cs="Cambria"/>
          <w:i/>
          <w:sz w:val="24"/>
          <w:szCs w:val="24"/>
          <w:shd w:val="clear" w:color="auto" w:fill="FFFFFF"/>
        </w:rPr>
        <w:t>θ</w:t>
      </w:r>
      <w:r w:rsidRPr="00DF0D19">
        <w:rPr>
          <w:rFonts w:ascii="Adobe Devanagari" w:hAnsi="Adobe Devanagari" w:cs="Adobe Devanagari"/>
          <w:i/>
          <w:sz w:val="24"/>
          <w:szCs w:val="24"/>
          <w:shd w:val="clear" w:color="auto" w:fill="FFFFFF"/>
        </w:rPr>
        <w:t xml:space="preserve">) </w:t>
      </w:r>
      <w:r w:rsidRPr="00DF0D19">
        <w:rPr>
          <w:rFonts w:ascii="Adobe Devanagari" w:hAnsi="Adobe Devanagari" w:cs="Adobe Devanagari"/>
          <w:sz w:val="24"/>
          <w:szCs w:val="24"/>
          <w:shd w:val="clear" w:color="auto" w:fill="FFFFFF"/>
        </w:rPr>
        <w:t>…………………………………………</w:t>
      </w:r>
      <w:r w:rsidR="00F8031F" w:rsidRPr="00DF0D19">
        <w:rPr>
          <w:rFonts w:ascii="Adobe Devanagari" w:hAnsi="Adobe Devanagari" w:cs="Adobe Devanagari"/>
          <w:sz w:val="24"/>
          <w:szCs w:val="24"/>
          <w:shd w:val="clear" w:color="auto" w:fill="FFFFFF"/>
        </w:rPr>
        <w:t>..</w:t>
      </w:r>
      <w:r w:rsidR="00F8031F" w:rsidRPr="00DF0D19">
        <w:rPr>
          <w:rFonts w:ascii="Adobe Devanagari" w:hAnsi="Adobe Devanagari" w:cs="Adobe Devanagari"/>
          <w:sz w:val="24"/>
          <w:szCs w:val="24"/>
          <w:shd w:val="clear" w:color="auto" w:fill="FFFFFF"/>
        </w:rPr>
        <w:fldChar w:fldCharType="begin"/>
      </w:r>
      <w:r w:rsidR="00F8031F" w:rsidRPr="00DF0D19">
        <w:rPr>
          <w:rFonts w:ascii="Adobe Devanagari" w:hAnsi="Adobe Devanagari" w:cs="Adobe Devanagari"/>
          <w:sz w:val="24"/>
          <w:szCs w:val="24"/>
          <w:shd w:val="clear" w:color="auto" w:fill="FFFFFF"/>
        </w:rPr>
        <w:instrText xml:space="preserve"> ADDIN EN.CITE &lt;EndNote&gt;&lt;Cite&gt;&lt;Author&gt;Gelman&lt;/Author&gt;&lt;Year&gt;2004&lt;/Year&gt;&lt;RecNum&gt;4043&lt;/RecNum&gt;&lt;DisplayText&gt;[1]&lt;/DisplayText&gt;&lt;record&gt;&lt;rec-number&gt;4043&lt;/rec-number&gt;&lt;foreign-keys&gt;&lt;key app="EN" db-id="vdv5dt9e5dd2xkesw9dxf5wavt92xaftzd99" timestamp="1531722394"&gt;4043&lt;/key&gt;&lt;/foreign-keys&gt;&lt;ref-type name="Generic"&gt;13&lt;/ref-type&gt;&lt;contributors&gt;&lt;authors&gt;&lt;author&gt;Gelman, Andrew&lt;/author&gt;&lt;author&gt;Carlin, John B&lt;/author&gt;&lt;author&gt;Stern, Hal S&lt;/author&gt;&lt;author&gt;Rubin, Donald B&lt;/author&gt;&lt;/authors&gt;&lt;/contributors&gt;&lt;titles&gt;&lt;title&gt;Bayesian data analysis, 2nd edn. Texts in Statistical Science&lt;/title&gt;&lt;/titles&gt;&lt;dates&gt;&lt;year&gt;2004&lt;/year&gt;&lt;/dates&gt;&lt;publisher&gt;Boca Raton, London, NewYork, Washington DC: Chapman &amp;amp; Hall, CRC&lt;/publisher&gt;&lt;urls&gt;&lt;/urls&gt;&lt;/record&gt;&lt;/Cite&gt;&lt;/EndNote&gt;</w:instrText>
      </w:r>
      <w:r w:rsidR="00F8031F" w:rsidRPr="00DF0D19">
        <w:rPr>
          <w:rFonts w:ascii="Adobe Devanagari" w:hAnsi="Adobe Devanagari" w:cs="Adobe Devanagari"/>
          <w:sz w:val="24"/>
          <w:szCs w:val="24"/>
          <w:shd w:val="clear" w:color="auto" w:fill="FFFFFF"/>
        </w:rPr>
        <w:fldChar w:fldCharType="separate"/>
      </w:r>
      <w:r w:rsidR="00F8031F" w:rsidRPr="00DF0D19">
        <w:rPr>
          <w:rFonts w:ascii="Adobe Devanagari" w:hAnsi="Adobe Devanagari" w:cs="Adobe Devanagari"/>
          <w:noProof/>
          <w:sz w:val="24"/>
          <w:szCs w:val="24"/>
          <w:shd w:val="clear" w:color="auto" w:fill="FFFFFF"/>
        </w:rPr>
        <w:t>[1]</w:t>
      </w:r>
      <w:r w:rsidR="00F8031F" w:rsidRPr="00DF0D19">
        <w:rPr>
          <w:rFonts w:ascii="Adobe Devanagari" w:hAnsi="Adobe Devanagari" w:cs="Adobe Devanagari"/>
          <w:sz w:val="24"/>
          <w:szCs w:val="24"/>
          <w:shd w:val="clear" w:color="auto" w:fill="FFFFFF"/>
        </w:rPr>
        <w:fldChar w:fldCharType="end"/>
      </w:r>
    </w:p>
    <w:p w14:paraId="691839C0" w14:textId="3E30F778" w:rsidR="00BE43EA" w:rsidRPr="00DF0D19" w:rsidRDefault="00BE43EA" w:rsidP="00BE43EA">
      <w:pPr>
        <w:spacing w:line="360" w:lineRule="auto"/>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t xml:space="preserve">Having defined deviance as above, </w:t>
      </w:r>
      <w:r w:rsidR="00593F3B">
        <w:rPr>
          <w:rFonts w:ascii="Adobe Devanagari" w:hAnsi="Adobe Devanagari" w:cs="Adobe Devanagari"/>
          <w:sz w:val="24"/>
          <w:szCs w:val="24"/>
          <w:shd w:val="clear" w:color="auto" w:fill="FFFFFF"/>
        </w:rPr>
        <w:t>the d</w:t>
      </w:r>
      <w:r w:rsidRPr="00DF0D19">
        <w:rPr>
          <w:rFonts w:ascii="Adobe Devanagari" w:hAnsi="Adobe Devanagari" w:cs="Adobe Devanagari"/>
          <w:sz w:val="24"/>
          <w:szCs w:val="24"/>
          <w:shd w:val="clear" w:color="auto" w:fill="FFFFFF"/>
        </w:rPr>
        <w:t>eviance information criteri</w:t>
      </w:r>
      <w:r w:rsidR="00593F3B">
        <w:rPr>
          <w:rFonts w:ascii="Adobe Devanagari" w:hAnsi="Adobe Devanagari" w:cs="Adobe Devanagari"/>
          <w:sz w:val="24"/>
          <w:szCs w:val="24"/>
          <w:shd w:val="clear" w:color="auto" w:fill="FFFFFF"/>
        </w:rPr>
        <w:t>on</w:t>
      </w:r>
      <w:r w:rsidRPr="00DF0D19">
        <w:rPr>
          <w:rFonts w:ascii="Adobe Devanagari" w:hAnsi="Adobe Devanagari" w:cs="Adobe Devanagari"/>
          <w:sz w:val="24"/>
          <w:szCs w:val="24"/>
          <w:shd w:val="clear" w:color="auto" w:fill="FFFFFF"/>
        </w:rPr>
        <w:t xml:space="preserve"> (DIC) can be computed as follows</w:t>
      </w:r>
      <w:r w:rsidR="00593F3B">
        <w:rPr>
          <w:rFonts w:ascii="Adobe Devanagari" w:hAnsi="Adobe Devanagari" w:cs="Adobe Devanagari"/>
          <w:sz w:val="24"/>
          <w:szCs w:val="24"/>
          <w:shd w:val="clear" w:color="auto" w:fill="FFFFFF"/>
        </w:rPr>
        <w:t>:</w:t>
      </w:r>
    </w:p>
    <w:p w14:paraId="616C5915" w14:textId="41BA6204" w:rsidR="0022414F" w:rsidRDefault="0022414F" w:rsidP="00097B2B">
      <w:pPr>
        <w:ind w:left="720" w:firstLine="720"/>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t xml:space="preserve">DIC= </w:t>
      </w:r>
      <m:oMath>
        <m:acc>
          <m:accPr>
            <m:chr m:val="̅"/>
            <m:ctrlPr>
              <w:rPr>
                <w:rFonts w:ascii="Cambria Math" w:hAnsi="Cambria Math" w:cs="Adobe Devanagari"/>
                <w:i/>
                <w:sz w:val="24"/>
                <w:szCs w:val="24"/>
                <w:shd w:val="clear" w:color="auto" w:fill="FFFFFF"/>
              </w:rPr>
            </m:ctrlPr>
          </m:accPr>
          <m:e>
            <m:r>
              <w:rPr>
                <w:rFonts w:ascii="Cambria Math" w:hAnsi="Cambria Math" w:cs="Adobe Devanagari"/>
                <w:sz w:val="24"/>
                <w:szCs w:val="24"/>
                <w:shd w:val="clear" w:color="auto" w:fill="FFFFFF"/>
              </w:rPr>
              <m:t>D</m:t>
            </m:r>
          </m:e>
        </m:acc>
      </m:oMath>
      <w:r w:rsidRPr="00DF0D19">
        <w:rPr>
          <w:rFonts w:ascii="Adobe Devanagari" w:hAnsi="Adobe Devanagari" w:cs="Adobe Devanagari"/>
          <w:sz w:val="24"/>
          <w:szCs w:val="24"/>
          <w:shd w:val="clear" w:color="auto" w:fill="FFFFFF"/>
        </w:rPr>
        <w:t xml:space="preserve"> + PD</w:t>
      </w:r>
      <w:r w:rsidR="00097B2B">
        <w:rPr>
          <w:rFonts w:ascii="Adobe Devanagari" w:hAnsi="Adobe Devanagari" w:cs="Adobe Devanagari"/>
          <w:sz w:val="24"/>
          <w:szCs w:val="24"/>
          <w:shd w:val="clear" w:color="auto" w:fill="FFFFFF"/>
        </w:rPr>
        <w:t xml:space="preserve"> ……………………………………………………</w:t>
      </w:r>
      <w:r w:rsidR="00A272D0">
        <w:rPr>
          <w:rFonts w:ascii="Adobe Devanagari" w:hAnsi="Adobe Devanagari" w:cs="Adobe Devanagari"/>
          <w:sz w:val="24"/>
          <w:szCs w:val="24"/>
          <w:shd w:val="clear" w:color="auto" w:fill="FFFFFF"/>
        </w:rPr>
        <w:t>…</w:t>
      </w:r>
      <w:r w:rsidR="00A272D0" w:rsidRPr="00DF0D19">
        <w:rPr>
          <w:rFonts w:ascii="Adobe Devanagari" w:hAnsi="Adobe Devanagari" w:cs="Adobe Devanagari"/>
          <w:sz w:val="24"/>
          <w:szCs w:val="24"/>
          <w:shd w:val="clear" w:color="auto" w:fill="FFFFFF"/>
        </w:rPr>
        <w:t xml:space="preserve"> [</w:t>
      </w:r>
      <w:r w:rsidR="00BE43EA" w:rsidRPr="00DF0D19">
        <w:rPr>
          <w:rFonts w:ascii="Adobe Devanagari" w:hAnsi="Adobe Devanagari" w:cs="Adobe Devanagari"/>
          <w:sz w:val="24"/>
          <w:szCs w:val="24"/>
          <w:shd w:val="clear" w:color="auto" w:fill="FFFFFF"/>
        </w:rPr>
        <w:t>2]</w:t>
      </w:r>
    </w:p>
    <w:p w14:paraId="7AFC970E" w14:textId="78D21444" w:rsidR="00814C59" w:rsidRDefault="00814C59" w:rsidP="00814C59">
      <w:pPr>
        <w:ind w:left="1440"/>
        <w:rPr>
          <w:rFonts w:ascii="Adobe Devanagari" w:eastAsiaTheme="minorEastAsia" w:hAnsi="Adobe Devanagari" w:cs="Adobe Devanagari"/>
          <w:sz w:val="24"/>
          <w:szCs w:val="24"/>
        </w:rPr>
      </w:pPr>
      <m:oMath>
        <m:r>
          <w:rPr>
            <w:rFonts w:ascii="Cambria Math" w:hAnsi="Cambria Math" w:cs="Adobe Devanagari"/>
            <w:sz w:val="24"/>
            <w:szCs w:val="24"/>
          </w:rPr>
          <m:t>PD=</m:t>
        </m:r>
        <m:sSub>
          <m:sSubPr>
            <m:ctrlPr>
              <w:rPr>
                <w:rFonts w:ascii="Cambria Math" w:hAnsi="Cambria Math" w:cs="Adobe Devanagari"/>
                <w:i/>
                <w:sz w:val="24"/>
                <w:szCs w:val="24"/>
              </w:rPr>
            </m:ctrlPr>
          </m:sSubPr>
          <m:e>
            <m:r>
              <m:rPr>
                <m:sty m:val="p"/>
              </m:rPr>
              <w:rPr>
                <w:rFonts w:ascii="Cambria Math" w:hAnsi="Cambria Math" w:cs="Adobe Devanagari"/>
              </w:rPr>
              <m:t>E</m:t>
            </m:r>
          </m:e>
          <m:sub>
            <m:r>
              <w:rPr>
                <w:rFonts w:ascii="Cambria Math" w:hAnsi="Cambria Math" w:cs="Adobe Devanagari"/>
                <w:sz w:val="24"/>
                <w:szCs w:val="24"/>
              </w:rPr>
              <m:t>θ</m:t>
            </m:r>
            <m:r>
              <m:rPr>
                <m:lit/>
              </m:rPr>
              <w:rPr>
                <w:rFonts w:ascii="Cambria Math" w:hAnsi="Cambria Math" w:cs="Adobe Devanagari"/>
                <w:sz w:val="24"/>
                <w:szCs w:val="24"/>
              </w:rPr>
              <m:t>|</m:t>
            </m:r>
            <m:r>
              <w:rPr>
                <w:rFonts w:ascii="Cambria Math" w:hAnsi="Cambria Math" w:cs="Adobe Devanagari"/>
                <w:sz w:val="24"/>
                <w:szCs w:val="24"/>
              </w:rPr>
              <m:t>y</m:t>
            </m:r>
          </m:sub>
        </m:sSub>
        <m:d>
          <m:dPr>
            <m:begChr m:val="["/>
            <m:endChr m:val="]"/>
            <m:ctrlPr>
              <w:rPr>
                <w:rFonts w:ascii="Cambria Math" w:hAnsi="Cambria Math" w:cs="Adobe Devanagari"/>
                <w:i/>
                <w:sz w:val="24"/>
                <w:szCs w:val="24"/>
              </w:rPr>
            </m:ctrlPr>
          </m:dPr>
          <m:e>
            <m:r>
              <w:rPr>
                <w:rFonts w:ascii="Cambria Math" w:hAnsi="Cambria Math" w:cs="Adobe Devanagari"/>
                <w:sz w:val="24"/>
                <w:szCs w:val="24"/>
              </w:rPr>
              <m:t>D</m:t>
            </m:r>
          </m:e>
        </m:d>
        <m:r>
          <w:rPr>
            <w:rFonts w:ascii="Cambria Math" w:hAnsi="Cambria Math" w:cs="Adobe Devanagari"/>
            <w:sz w:val="24"/>
            <w:szCs w:val="24"/>
          </w:rPr>
          <m:t>-D(</m:t>
        </m:r>
        <m:sSub>
          <m:sSubPr>
            <m:ctrlPr>
              <w:rPr>
                <w:rFonts w:ascii="Cambria Math" w:hAnsi="Cambria Math" w:cs="Adobe Devanagari"/>
                <w:i/>
                <w:sz w:val="24"/>
                <w:szCs w:val="24"/>
              </w:rPr>
            </m:ctrlPr>
          </m:sSubPr>
          <m:e>
            <m:r>
              <w:rPr>
                <w:rFonts w:ascii="Cambria Math" w:hAnsi="Cambria Math" w:cs="Adobe Devanagari"/>
                <w:sz w:val="24"/>
                <w:szCs w:val="24"/>
              </w:rPr>
              <m:t>E</m:t>
            </m:r>
          </m:e>
          <m:sub>
            <m:r>
              <w:rPr>
                <w:rFonts w:ascii="Cambria Math" w:hAnsi="Cambria Math" w:cs="Adobe Devanagari"/>
                <w:sz w:val="24"/>
                <w:szCs w:val="24"/>
              </w:rPr>
              <m:t>θ|y</m:t>
            </m:r>
          </m:sub>
        </m:sSub>
        <m:r>
          <w:rPr>
            <w:rFonts w:ascii="Cambria Math" w:hAnsi="Cambria Math" w:cs="Adobe Devanagari"/>
            <w:sz w:val="24"/>
            <w:szCs w:val="24"/>
          </w:rPr>
          <m:t>[θ])</m:t>
        </m:r>
      </m:oMath>
      <w:r>
        <w:rPr>
          <w:rFonts w:ascii="Adobe Devanagari" w:eastAsiaTheme="minorEastAsia" w:hAnsi="Adobe Devanagari" w:cs="Adobe Devanagari"/>
          <w:sz w:val="24"/>
          <w:szCs w:val="24"/>
        </w:rPr>
        <w:t xml:space="preserve"> …………………………………</w:t>
      </w:r>
      <w:r w:rsidR="00C9259D">
        <w:rPr>
          <w:rFonts w:ascii="Adobe Devanagari" w:eastAsiaTheme="minorEastAsia" w:hAnsi="Adobe Devanagari" w:cs="Adobe Devanagari"/>
          <w:sz w:val="24"/>
          <w:szCs w:val="24"/>
        </w:rPr>
        <w:t>… [3]</w:t>
      </w:r>
    </w:p>
    <w:p w14:paraId="1DE9D1E6" w14:textId="6EC4AF79" w:rsidR="00814C59" w:rsidRPr="00814C59" w:rsidRDefault="00814C59" w:rsidP="00814C59">
      <w:pPr>
        <w:ind w:left="1440"/>
        <w:rPr>
          <w:rFonts w:ascii="Adobe Devanagari" w:hAnsi="Adobe Devanagari" w:cs="Adobe Devanagari"/>
          <w:sz w:val="24"/>
          <w:szCs w:val="24"/>
        </w:rPr>
      </w:pPr>
      <w:r>
        <w:rPr>
          <w:rFonts w:ascii="Adobe Devanagari" w:eastAsiaTheme="minorEastAsia" w:hAnsi="Adobe Devanagari" w:cs="Adobe Devanagari"/>
          <w:sz w:val="24"/>
          <w:szCs w:val="24"/>
        </w:rPr>
        <w:t xml:space="preserve">        =  </w:t>
      </w:r>
      <m:oMath>
        <m:acc>
          <m:accPr>
            <m:chr m:val="̅"/>
            <m:ctrlPr>
              <w:rPr>
                <w:rFonts w:ascii="Cambria Math" w:eastAsiaTheme="minorEastAsia" w:hAnsi="Cambria Math" w:cs="Adobe Devanagari"/>
                <w:i/>
                <w:sz w:val="24"/>
                <w:szCs w:val="24"/>
              </w:rPr>
            </m:ctrlPr>
          </m:accPr>
          <m:e>
            <m:r>
              <w:rPr>
                <w:rFonts w:ascii="Cambria Math" w:eastAsiaTheme="minorEastAsia" w:hAnsi="Cambria Math" w:cs="Adobe Devanagari"/>
                <w:sz w:val="24"/>
                <w:szCs w:val="24"/>
              </w:rPr>
              <m:t>D</m:t>
            </m:r>
          </m:e>
        </m:acc>
        <m:r>
          <w:rPr>
            <w:rFonts w:ascii="Cambria Math" w:eastAsiaTheme="minorEastAsia" w:hAnsi="Cambria Math" w:cs="Adobe Devanagari"/>
            <w:sz w:val="24"/>
            <w:szCs w:val="24"/>
          </w:rPr>
          <m:t>-D</m:t>
        </m:r>
        <m:d>
          <m:dPr>
            <m:ctrlPr>
              <w:rPr>
                <w:rFonts w:ascii="Cambria Math" w:eastAsiaTheme="minorEastAsia" w:hAnsi="Cambria Math" w:cs="Adobe Devanagari"/>
                <w:i/>
                <w:sz w:val="24"/>
                <w:szCs w:val="24"/>
              </w:rPr>
            </m:ctrlPr>
          </m:dPr>
          <m:e>
            <m:acc>
              <m:accPr>
                <m:chr m:val="̅"/>
                <m:ctrlPr>
                  <w:rPr>
                    <w:rFonts w:ascii="Cambria Math" w:eastAsiaTheme="minorEastAsia" w:hAnsi="Cambria Math" w:cs="Adobe Devanagari"/>
                    <w:i/>
                    <w:sz w:val="24"/>
                    <w:szCs w:val="24"/>
                  </w:rPr>
                </m:ctrlPr>
              </m:accPr>
              <m:e>
                <m:r>
                  <w:rPr>
                    <w:rFonts w:ascii="Cambria Math" w:eastAsiaTheme="minorEastAsia" w:hAnsi="Cambria Math" w:cs="Adobe Devanagari"/>
                    <w:sz w:val="24"/>
                    <w:szCs w:val="24"/>
                  </w:rPr>
                  <m:t>θ</m:t>
                </m:r>
              </m:e>
            </m:acc>
          </m:e>
        </m:d>
      </m:oMath>
      <w:r w:rsidR="00C9259D">
        <w:rPr>
          <w:rFonts w:ascii="Adobe Devanagari" w:eastAsiaTheme="minorEastAsia" w:hAnsi="Adobe Devanagari" w:cs="Adobe Devanagari"/>
          <w:sz w:val="24"/>
          <w:szCs w:val="24"/>
        </w:rPr>
        <w:t>…………………………………………………</w:t>
      </w:r>
      <w:r w:rsidR="00DE0100">
        <w:rPr>
          <w:rFonts w:ascii="Adobe Devanagari" w:eastAsiaTheme="minorEastAsia" w:hAnsi="Adobe Devanagari" w:cs="Adobe Devanagari"/>
          <w:sz w:val="24"/>
          <w:szCs w:val="24"/>
        </w:rPr>
        <w:t>.... [</w:t>
      </w:r>
      <w:r w:rsidR="00C9259D">
        <w:rPr>
          <w:rFonts w:ascii="Adobe Devanagari" w:eastAsiaTheme="minorEastAsia" w:hAnsi="Adobe Devanagari" w:cs="Adobe Devanagari"/>
          <w:sz w:val="24"/>
          <w:szCs w:val="24"/>
        </w:rPr>
        <w:t>4]</w:t>
      </w:r>
    </w:p>
    <w:p w14:paraId="14A26EC5" w14:textId="10041DDC" w:rsidR="0022414F" w:rsidRPr="00DF0D19" w:rsidRDefault="00BE43EA" w:rsidP="0022414F">
      <w:pPr>
        <w:rPr>
          <w:rFonts w:ascii="Adobe Devanagari" w:eastAsiaTheme="minorEastAsia" w:hAnsi="Adobe Devanagari" w:cs="Adobe Devanagari"/>
          <w:sz w:val="24"/>
          <w:szCs w:val="24"/>
        </w:rPr>
      </w:pPr>
      <w:r w:rsidRPr="00DF0D19">
        <w:rPr>
          <w:rFonts w:ascii="Adobe Devanagari" w:hAnsi="Adobe Devanagari" w:cs="Adobe Devanagari"/>
          <w:sz w:val="24"/>
          <w:szCs w:val="24"/>
        </w:rPr>
        <w:t>Where,</w:t>
      </w:r>
      <m:oMath>
        <m:r>
          <w:rPr>
            <w:rFonts w:ascii="Cambria Math" w:hAnsi="Cambria Math" w:cs="Adobe Devanagari"/>
            <w:sz w:val="24"/>
            <w:szCs w:val="24"/>
            <w:shd w:val="clear" w:color="auto" w:fill="FFFFFF"/>
          </w:rPr>
          <m:t xml:space="preserve"> </m:t>
        </m:r>
        <m:acc>
          <m:accPr>
            <m:chr m:val="̅"/>
            <m:ctrlPr>
              <w:rPr>
                <w:rFonts w:ascii="Cambria Math" w:hAnsi="Cambria Math" w:cs="Adobe Devanagari"/>
                <w:i/>
                <w:sz w:val="24"/>
                <w:szCs w:val="24"/>
                <w:shd w:val="clear" w:color="auto" w:fill="FFFFFF"/>
              </w:rPr>
            </m:ctrlPr>
          </m:accPr>
          <m:e>
            <m:r>
              <w:rPr>
                <w:rFonts w:ascii="Cambria Math" w:hAnsi="Cambria Math" w:cs="Adobe Devanagari"/>
                <w:sz w:val="24"/>
                <w:szCs w:val="24"/>
                <w:shd w:val="clear" w:color="auto" w:fill="FFFFFF"/>
              </w:rPr>
              <m:t>D</m:t>
            </m:r>
          </m:e>
        </m:acc>
      </m:oMath>
      <w:r w:rsidRPr="00DF0D19">
        <w:rPr>
          <w:rFonts w:ascii="Adobe Devanagari" w:hAnsi="Adobe Devanagari" w:cs="Adobe Devanagari"/>
          <w:sz w:val="24"/>
          <w:szCs w:val="24"/>
        </w:rPr>
        <w:t xml:space="preserve">  is </w:t>
      </w:r>
      <w:r w:rsidR="00593F3B">
        <w:rPr>
          <w:rFonts w:ascii="Adobe Devanagari" w:hAnsi="Adobe Devanagari" w:cs="Adobe Devanagari"/>
          <w:sz w:val="24"/>
          <w:szCs w:val="24"/>
        </w:rPr>
        <w:t>the</w:t>
      </w:r>
      <w:r w:rsidRPr="00DF0D19">
        <w:rPr>
          <w:rFonts w:ascii="Adobe Devanagari" w:hAnsi="Adobe Devanagari" w:cs="Adobe Devanagari"/>
          <w:sz w:val="24"/>
          <w:szCs w:val="24"/>
        </w:rPr>
        <w:t xml:space="preserve"> expected posterior value of </w:t>
      </w:r>
      <w:r w:rsidR="00593F3B">
        <w:rPr>
          <w:rFonts w:ascii="Adobe Devanagari" w:hAnsi="Adobe Devanagari" w:cs="Adobe Devanagari"/>
          <w:sz w:val="24"/>
          <w:szCs w:val="24"/>
        </w:rPr>
        <w:t xml:space="preserve">the </w:t>
      </w:r>
      <w:r w:rsidRPr="00DF0D19">
        <w:rPr>
          <w:rFonts w:ascii="Adobe Devanagari" w:hAnsi="Adobe Devanagari" w:cs="Adobe Devanagari"/>
          <w:sz w:val="24"/>
          <w:szCs w:val="24"/>
        </w:rPr>
        <w:t>deviance (the average of log</w:t>
      </w:r>
      <w:r w:rsidR="00593F3B">
        <w:rPr>
          <w:rFonts w:ascii="Adobe Devanagari" w:hAnsi="Adobe Devanagari" w:cs="Adobe Devanagari"/>
          <w:sz w:val="24"/>
          <w:szCs w:val="24"/>
        </w:rPr>
        <w:t>-</w:t>
      </w:r>
      <w:r w:rsidRPr="00DF0D19">
        <w:rPr>
          <w:rFonts w:ascii="Adobe Devanagari" w:hAnsi="Adobe Devanagari" w:cs="Adobe Devanagari"/>
          <w:sz w:val="24"/>
          <w:szCs w:val="24"/>
        </w:rPr>
        <w:t xml:space="preserve">likelihood ratios) and </w:t>
      </w:r>
      <w:r w:rsidR="0022414F" w:rsidRPr="00DF0D19">
        <w:rPr>
          <w:rFonts w:ascii="Adobe Devanagari" w:hAnsi="Adobe Devanagari" w:cs="Adobe Devanagari"/>
          <w:sz w:val="24"/>
          <w:szCs w:val="24"/>
        </w:rPr>
        <w:t xml:space="preserve">PD is the effective number of parameters in </w:t>
      </w:r>
      <w:r w:rsidR="005B0048">
        <w:rPr>
          <w:rFonts w:ascii="Adobe Devanagari" w:hAnsi="Adobe Devanagari" w:cs="Adobe Devanagari"/>
          <w:sz w:val="24"/>
          <w:szCs w:val="24"/>
        </w:rPr>
        <w:t>the</w:t>
      </w:r>
      <w:r w:rsidR="0022414F" w:rsidRPr="00DF0D19">
        <w:rPr>
          <w:rFonts w:ascii="Adobe Devanagari" w:hAnsi="Adobe Devanagari" w:cs="Adobe Devanagari"/>
          <w:sz w:val="24"/>
          <w:szCs w:val="24"/>
        </w:rPr>
        <w:t xml:space="preserve"> model</w:t>
      </w:r>
      <w:r w:rsidR="005B0048">
        <w:rPr>
          <w:rFonts w:ascii="Adobe Devanagari" w:hAnsi="Adobe Devanagari" w:cs="Adobe Devanagari"/>
          <w:sz w:val="24"/>
          <w:szCs w:val="24"/>
        </w:rPr>
        <w:t>. PD is</w:t>
      </w:r>
      <w:r w:rsidR="0022414F" w:rsidRPr="00DF0D19">
        <w:rPr>
          <w:rFonts w:ascii="Adobe Devanagari" w:hAnsi="Adobe Devanagari" w:cs="Adobe Devanagari"/>
          <w:sz w:val="24"/>
          <w:szCs w:val="24"/>
        </w:rPr>
        <w:t xml:space="preserve"> calculated as the difference between the posterior mean of the deviance and the deviance at the posterior means of the parameters (likelihood ratio evaluated at the average of the parameters) of interest. Adding </w:t>
      </w:r>
      <w:r w:rsidR="005B0048">
        <w:rPr>
          <w:rFonts w:ascii="Adobe Devanagari" w:hAnsi="Adobe Devanagari" w:cs="Adobe Devanagari"/>
          <w:sz w:val="24"/>
          <w:szCs w:val="24"/>
        </w:rPr>
        <w:t xml:space="preserve">the </w:t>
      </w:r>
      <w:r w:rsidR="0022414F" w:rsidRPr="00DF0D19">
        <w:rPr>
          <w:rFonts w:ascii="Adobe Devanagari" w:hAnsi="Adobe Devanagari" w:cs="Adobe Devanagari"/>
          <w:sz w:val="24"/>
          <w:szCs w:val="24"/>
        </w:rPr>
        <w:t>PD to the posterior mean deviance (</w:t>
      </w:r>
      <m:oMath>
        <m:acc>
          <m:accPr>
            <m:chr m:val="̅"/>
            <m:ctrlPr>
              <w:rPr>
                <w:rFonts w:ascii="Cambria Math" w:hAnsi="Cambria Math" w:cs="Adobe Devanagari"/>
                <w:i/>
                <w:sz w:val="24"/>
                <w:szCs w:val="24"/>
                <w:shd w:val="clear" w:color="auto" w:fill="FFFFFF"/>
              </w:rPr>
            </m:ctrlPr>
          </m:accPr>
          <m:e>
            <m:r>
              <w:rPr>
                <w:rFonts w:ascii="Cambria Math" w:hAnsi="Cambria Math" w:cs="Adobe Devanagari"/>
                <w:sz w:val="24"/>
                <w:szCs w:val="24"/>
                <w:shd w:val="clear" w:color="auto" w:fill="FFFFFF"/>
              </w:rPr>
              <m:t>D</m:t>
            </m:r>
          </m:e>
        </m:acc>
      </m:oMath>
      <w:r w:rsidR="0022414F" w:rsidRPr="00DF0D19">
        <w:rPr>
          <w:rFonts w:ascii="Adobe Devanagari" w:hAnsi="Adobe Devanagari" w:cs="Adobe Devanagari"/>
          <w:sz w:val="24"/>
          <w:szCs w:val="24"/>
          <w:shd w:val="clear" w:color="auto" w:fill="FFFFFF"/>
        </w:rPr>
        <w:t>)</w:t>
      </w:r>
      <w:r w:rsidR="0022414F" w:rsidRPr="00DF0D19">
        <w:rPr>
          <w:rFonts w:ascii="Adobe Devanagari" w:hAnsi="Adobe Devanagari" w:cs="Adobe Devanagari"/>
          <w:sz w:val="24"/>
          <w:szCs w:val="24"/>
        </w:rPr>
        <w:t xml:space="preserve"> gives a </w:t>
      </w:r>
      <w:r w:rsidR="0022414F" w:rsidRPr="00DF0D19">
        <w:rPr>
          <w:rFonts w:ascii="Adobe Devanagari" w:hAnsi="Adobe Devanagari" w:cs="Adobe Devanagari"/>
          <w:i/>
          <w:sz w:val="24"/>
          <w:szCs w:val="24"/>
        </w:rPr>
        <w:t>deviance information criterion</w:t>
      </w:r>
      <w:r w:rsidR="0022414F" w:rsidRPr="00DF0D19">
        <w:rPr>
          <w:rFonts w:ascii="Adobe Devanagari" w:hAnsi="Adobe Devanagari" w:cs="Adobe Devanagari"/>
          <w:sz w:val="24"/>
          <w:szCs w:val="24"/>
        </w:rPr>
        <w:t xml:space="preserve"> for comparing models </w:t>
      </w:r>
      <w:bookmarkStart w:id="4" w:name="_Hlk519522297"/>
      <w:r w:rsidR="0022414F" w:rsidRPr="00DF0D19">
        <w:rPr>
          <w:rFonts w:ascii="Adobe Devanagari" w:hAnsi="Adobe Devanagari" w:cs="Adobe Devanagari"/>
          <w:sz w:val="24"/>
          <w:szCs w:val="24"/>
        </w:rPr>
        <w:fldChar w:fldCharType="begin"/>
      </w:r>
      <w:r w:rsidR="00C9259D">
        <w:rPr>
          <w:rFonts w:ascii="Adobe Devanagari" w:hAnsi="Adobe Devanagari" w:cs="Adobe Devanagari"/>
          <w:sz w:val="24"/>
          <w:szCs w:val="24"/>
        </w:rPr>
        <w:instrText xml:space="preserve"> ADDIN EN.CITE &lt;EndNote&gt;&lt;Cite&gt;&lt;Author&gt;Spiegelhalter&lt;/Author&gt;&lt;Year&gt;2002&lt;/Year&gt;&lt;RecNum&gt;4041&lt;/RecNum&gt;&lt;DisplayText&gt;[2]&lt;/DisplayText&gt;&lt;record&gt;&lt;rec-number&gt;4041&lt;/rec-number&gt;&lt;foreign-keys&gt;&lt;key app="EN" db-id="vdv5dt9e5dd2xkesw9dxf5wavt92xaftzd99" timestamp="1531457384"&gt;4041&lt;/key&gt;&lt;/foreign-keys&gt;&lt;ref-type name="Journal Article"&gt;17&lt;/ref-type&gt;&lt;contributors&gt;&lt;authors&gt;&lt;author&gt;Spiegelhalter, David J&lt;/author&gt;&lt;author&gt;Best, Nicola G&lt;/author&gt;&lt;author&gt;Carlin, Bradley P&lt;/author&gt;&lt;author&gt;Van Der Linde, Angelika&lt;/author&gt;&lt;/authors&gt;&lt;/contributors&gt;&lt;titles&gt;&lt;title&gt;Bayesian measures of model complexity and fit&lt;/title&gt;&lt;secondary-title&gt;Journal of the Royal Statistical Society: Series B (Statistical Methodology)&lt;/secondary-title&gt;&lt;/titles&gt;&lt;periodical&gt;&lt;full-title&gt;Journal of the Royal Statistical Society: Series B (Statistical Methodology)&lt;/full-title&gt;&lt;/periodical&gt;&lt;pages&gt;583-639&lt;/pages&gt;&lt;volume&gt;64&lt;/volume&gt;&lt;number&gt;4&lt;/number&gt;&lt;dates&gt;&lt;year&gt;2002&lt;/year&gt;&lt;/dates&gt;&lt;isbn&gt;1467-9868&lt;/isbn&gt;&lt;urls&gt;&lt;/urls&gt;&lt;/record&gt;&lt;/Cite&gt;&lt;/EndNote&gt;</w:instrText>
      </w:r>
      <w:r w:rsidR="0022414F" w:rsidRPr="00DF0D19">
        <w:rPr>
          <w:rFonts w:ascii="Adobe Devanagari" w:hAnsi="Adobe Devanagari" w:cs="Adobe Devanagari"/>
          <w:sz w:val="24"/>
          <w:szCs w:val="24"/>
        </w:rPr>
        <w:fldChar w:fldCharType="separate"/>
      </w:r>
      <w:r w:rsidR="00C9259D">
        <w:rPr>
          <w:rFonts w:ascii="Adobe Devanagari" w:hAnsi="Adobe Devanagari" w:cs="Adobe Devanagari"/>
          <w:noProof/>
          <w:sz w:val="24"/>
          <w:szCs w:val="24"/>
        </w:rPr>
        <w:t>[2]</w:t>
      </w:r>
      <w:r w:rsidR="0022414F" w:rsidRPr="00DF0D19">
        <w:rPr>
          <w:rFonts w:ascii="Adobe Devanagari" w:hAnsi="Adobe Devanagari" w:cs="Adobe Devanagari"/>
          <w:sz w:val="24"/>
          <w:szCs w:val="24"/>
        </w:rPr>
        <w:fldChar w:fldCharType="end"/>
      </w:r>
      <w:r w:rsidR="0022414F" w:rsidRPr="00DF0D19">
        <w:rPr>
          <w:rFonts w:ascii="Adobe Devanagari" w:hAnsi="Adobe Devanagari" w:cs="Adobe Devanagari"/>
          <w:sz w:val="24"/>
          <w:szCs w:val="24"/>
        </w:rPr>
        <w:t xml:space="preserve">. </w:t>
      </w:r>
      <w:bookmarkEnd w:id="4"/>
      <w:r w:rsidR="0022414F" w:rsidRPr="00DF0D19">
        <w:rPr>
          <w:rFonts w:ascii="Adobe Devanagari" w:hAnsi="Adobe Devanagari" w:cs="Adobe Devanagari"/>
          <w:sz w:val="24"/>
          <w:szCs w:val="24"/>
        </w:rPr>
        <w:t xml:space="preserve"> </w:t>
      </w:r>
    </w:p>
    <w:p w14:paraId="368043E0" w14:textId="01FB90B7" w:rsidR="008C5397" w:rsidRPr="00DF0D19" w:rsidRDefault="0022414F" w:rsidP="00DE5318">
      <w:pPr>
        <w:rPr>
          <w:rFonts w:ascii="Adobe Devanagari" w:hAnsi="Adobe Devanagari" w:cs="Adobe Devanagari"/>
          <w:sz w:val="24"/>
          <w:szCs w:val="24"/>
        </w:rPr>
      </w:pPr>
      <w:r w:rsidRPr="00DF0D19">
        <w:rPr>
          <w:rFonts w:ascii="Adobe Devanagari" w:hAnsi="Adobe Devanagari" w:cs="Adobe Devanagari"/>
          <w:sz w:val="24"/>
          <w:szCs w:val="24"/>
        </w:rPr>
        <w:t xml:space="preserve">Models with the </w:t>
      </w:r>
      <w:r w:rsidR="005B0048">
        <w:rPr>
          <w:rFonts w:ascii="Adobe Devanagari" w:hAnsi="Adobe Devanagari" w:cs="Adobe Devanagari"/>
          <w:sz w:val="24"/>
          <w:szCs w:val="24"/>
        </w:rPr>
        <w:t>lowest</w:t>
      </w:r>
      <w:r w:rsidR="005B0048" w:rsidRPr="00DF0D19">
        <w:rPr>
          <w:rFonts w:ascii="Adobe Devanagari" w:hAnsi="Adobe Devanagari" w:cs="Adobe Devanagari"/>
          <w:sz w:val="24"/>
          <w:szCs w:val="24"/>
        </w:rPr>
        <w:t xml:space="preserve"> </w:t>
      </w:r>
      <w:r w:rsidRPr="00DF0D19">
        <w:rPr>
          <w:rFonts w:ascii="Adobe Devanagari" w:hAnsi="Adobe Devanagari" w:cs="Adobe Devanagari"/>
          <w:sz w:val="24"/>
          <w:szCs w:val="24"/>
        </w:rPr>
        <w:t xml:space="preserve">DIC estimates indicate models with a better </w:t>
      </w:r>
      <w:r w:rsidR="005B0048">
        <w:rPr>
          <w:rFonts w:ascii="Adobe Devanagari" w:hAnsi="Adobe Devanagari" w:cs="Adobe Devanagari"/>
          <w:sz w:val="24"/>
          <w:szCs w:val="24"/>
        </w:rPr>
        <w:t>performance,</w:t>
      </w:r>
      <w:r w:rsidR="005B0048" w:rsidRPr="00DF0D19">
        <w:rPr>
          <w:rFonts w:ascii="Adobe Devanagari" w:hAnsi="Adobe Devanagari" w:cs="Adobe Devanagari"/>
          <w:sz w:val="24"/>
          <w:szCs w:val="24"/>
        </w:rPr>
        <w:t xml:space="preserve"> </w:t>
      </w:r>
      <w:r w:rsidRPr="00DF0D19">
        <w:rPr>
          <w:rFonts w:ascii="Adobe Devanagari" w:hAnsi="Adobe Devanagari" w:cs="Adobe Devanagari"/>
          <w:sz w:val="24"/>
          <w:szCs w:val="24"/>
        </w:rPr>
        <w:t xml:space="preserve">although there is no agreement on the magnitude of the difference between different DIC values </w:t>
      </w:r>
      <w:r w:rsidR="005B0048">
        <w:rPr>
          <w:rFonts w:ascii="Adobe Devanagari" w:hAnsi="Adobe Devanagari" w:cs="Adobe Devanagari"/>
          <w:sz w:val="24"/>
          <w:szCs w:val="24"/>
        </w:rPr>
        <w:t>that</w:t>
      </w:r>
      <w:r w:rsidR="005B0048" w:rsidRPr="00DF0D19">
        <w:rPr>
          <w:rFonts w:ascii="Adobe Devanagari" w:hAnsi="Adobe Devanagari" w:cs="Adobe Devanagari"/>
          <w:sz w:val="24"/>
          <w:szCs w:val="24"/>
        </w:rPr>
        <w:t xml:space="preserve"> </w:t>
      </w:r>
      <w:r w:rsidRPr="00DF0D19">
        <w:rPr>
          <w:rFonts w:ascii="Adobe Devanagari" w:hAnsi="Adobe Devanagari" w:cs="Adobe Devanagari"/>
          <w:sz w:val="24"/>
          <w:szCs w:val="24"/>
        </w:rPr>
        <w:t>constitute</w:t>
      </w:r>
      <w:r w:rsidR="005B0048">
        <w:rPr>
          <w:rFonts w:ascii="Adobe Devanagari" w:hAnsi="Adobe Devanagari" w:cs="Adobe Devanagari"/>
          <w:sz w:val="24"/>
          <w:szCs w:val="24"/>
        </w:rPr>
        <w:t>s</w:t>
      </w:r>
      <w:r w:rsidRPr="00DF0D19">
        <w:rPr>
          <w:rFonts w:ascii="Adobe Devanagari" w:hAnsi="Adobe Devanagari" w:cs="Adobe Devanagari"/>
          <w:sz w:val="24"/>
          <w:szCs w:val="24"/>
        </w:rPr>
        <w:t xml:space="preserve"> a meaningful difference. </w:t>
      </w:r>
      <w:r w:rsidR="008E642E" w:rsidRPr="00DF0D19">
        <w:rPr>
          <w:rFonts w:ascii="Adobe Devanagari" w:hAnsi="Adobe Devanagari" w:cs="Adobe Devanagari"/>
          <w:sz w:val="24"/>
          <w:szCs w:val="24"/>
        </w:rPr>
        <w:t>A g</w:t>
      </w:r>
      <w:r w:rsidRPr="00DF0D19">
        <w:rPr>
          <w:rFonts w:ascii="Adobe Devanagari" w:hAnsi="Adobe Devanagari" w:cs="Adobe Devanagari"/>
          <w:sz w:val="24"/>
          <w:szCs w:val="24"/>
        </w:rPr>
        <w:t xml:space="preserve">eneral rule of thumb suggests that differences of more than 10 </w:t>
      </w:r>
      <w:r w:rsidR="005B0048">
        <w:rPr>
          <w:rFonts w:ascii="Adobe Devanagari" w:hAnsi="Adobe Devanagari" w:cs="Adobe Devanagari"/>
          <w:sz w:val="24"/>
          <w:szCs w:val="24"/>
        </w:rPr>
        <w:t>should</w:t>
      </w:r>
      <w:r w:rsidR="005B0048" w:rsidRPr="00DF0D19">
        <w:rPr>
          <w:rFonts w:ascii="Adobe Devanagari" w:hAnsi="Adobe Devanagari" w:cs="Adobe Devanagari"/>
          <w:sz w:val="24"/>
          <w:szCs w:val="24"/>
        </w:rPr>
        <w:t xml:space="preserve"> </w:t>
      </w:r>
      <w:proofErr w:type="gramStart"/>
      <w:r w:rsidRPr="00DF0D19">
        <w:rPr>
          <w:rFonts w:ascii="Adobe Devanagari" w:hAnsi="Adobe Devanagari" w:cs="Adobe Devanagari"/>
          <w:sz w:val="24"/>
          <w:szCs w:val="24"/>
        </w:rPr>
        <w:t>definitely rule</w:t>
      </w:r>
      <w:proofErr w:type="gramEnd"/>
      <w:r w:rsidRPr="00DF0D19">
        <w:rPr>
          <w:rFonts w:ascii="Adobe Devanagari" w:hAnsi="Adobe Devanagari" w:cs="Adobe Devanagari"/>
          <w:sz w:val="24"/>
          <w:szCs w:val="24"/>
        </w:rPr>
        <w:t xml:space="preserve"> out the model with the higher DIC,</w:t>
      </w:r>
      <w:r w:rsidR="005B0048">
        <w:rPr>
          <w:rFonts w:ascii="Adobe Devanagari" w:hAnsi="Adobe Devanagari" w:cs="Adobe Devanagari"/>
          <w:sz w:val="24"/>
          <w:szCs w:val="24"/>
        </w:rPr>
        <w:t xml:space="preserve"> while</w:t>
      </w:r>
      <w:r w:rsidRPr="00DF0D19">
        <w:rPr>
          <w:rFonts w:ascii="Adobe Devanagari" w:hAnsi="Adobe Devanagari" w:cs="Adobe Devanagari"/>
          <w:sz w:val="24"/>
          <w:szCs w:val="24"/>
        </w:rPr>
        <w:t xml:space="preserve"> differences between 5 and 10 are substantial</w:t>
      </w:r>
      <w:r w:rsidR="005B0048">
        <w:rPr>
          <w:rFonts w:ascii="Adobe Devanagari" w:hAnsi="Adobe Devanagari" w:cs="Adobe Devanagari"/>
          <w:sz w:val="24"/>
          <w:szCs w:val="24"/>
        </w:rPr>
        <w:t>. However</w:t>
      </w:r>
      <w:r w:rsidRPr="00DF0D19">
        <w:rPr>
          <w:rFonts w:ascii="Adobe Devanagari" w:hAnsi="Adobe Devanagari" w:cs="Adobe Devanagari"/>
          <w:sz w:val="24"/>
          <w:szCs w:val="24"/>
        </w:rPr>
        <w:t xml:space="preserve">, if the difference is less than 5 and if </w:t>
      </w:r>
      <w:r w:rsidR="005B0048">
        <w:rPr>
          <w:rFonts w:ascii="Adobe Devanagari" w:hAnsi="Adobe Devanagari" w:cs="Adobe Devanagari"/>
          <w:sz w:val="24"/>
          <w:szCs w:val="24"/>
        </w:rPr>
        <w:t xml:space="preserve">different inferences would be drawn from </w:t>
      </w:r>
      <w:r w:rsidRPr="00DF0D19">
        <w:rPr>
          <w:rFonts w:ascii="Adobe Devanagari" w:hAnsi="Adobe Devanagari" w:cs="Adobe Devanagari"/>
          <w:sz w:val="24"/>
          <w:szCs w:val="24"/>
        </w:rPr>
        <w:t>the models</w:t>
      </w:r>
      <w:r w:rsidR="005B0048">
        <w:rPr>
          <w:rFonts w:ascii="Adobe Devanagari" w:hAnsi="Adobe Devanagari" w:cs="Adobe Devanagari"/>
          <w:sz w:val="24"/>
          <w:szCs w:val="24"/>
        </w:rPr>
        <w:t xml:space="preserve"> being compared</w:t>
      </w:r>
      <w:r w:rsidRPr="00DF0D19">
        <w:rPr>
          <w:rFonts w:ascii="Adobe Devanagari" w:hAnsi="Adobe Devanagari" w:cs="Adobe Devanagari"/>
          <w:sz w:val="24"/>
          <w:szCs w:val="24"/>
        </w:rPr>
        <w:t xml:space="preserve">, then it </w:t>
      </w:r>
      <w:r w:rsidR="005B0048">
        <w:rPr>
          <w:rFonts w:ascii="Adobe Devanagari" w:hAnsi="Adobe Devanagari" w:cs="Adobe Devanagari"/>
          <w:sz w:val="24"/>
          <w:szCs w:val="24"/>
        </w:rPr>
        <w:t xml:space="preserve">is </w:t>
      </w:r>
      <w:r w:rsidRPr="00DF0D19">
        <w:rPr>
          <w:rFonts w:ascii="Adobe Devanagari" w:hAnsi="Adobe Devanagari" w:cs="Adobe Devanagari"/>
          <w:sz w:val="24"/>
          <w:szCs w:val="24"/>
        </w:rPr>
        <w:t xml:space="preserve">misleading to report the model with the lowest DIC </w:t>
      </w:r>
      <w:r w:rsidR="005B0048">
        <w:rPr>
          <w:rFonts w:ascii="Adobe Devanagari" w:hAnsi="Adobe Devanagari" w:cs="Adobe Devanagari"/>
          <w:sz w:val="24"/>
          <w:szCs w:val="24"/>
        </w:rPr>
        <w:t xml:space="preserve">only </w:t>
      </w:r>
      <w:r w:rsidRPr="00DF0D19">
        <w:rPr>
          <w:rFonts w:ascii="Adobe Devanagari" w:hAnsi="Adobe Devanagari" w:cs="Adobe Devanagari"/>
          <w:sz w:val="24"/>
          <w:szCs w:val="24"/>
        </w:rPr>
        <w:fldChar w:fldCharType="begin"/>
      </w:r>
      <w:r w:rsidR="00C9259D">
        <w:rPr>
          <w:rFonts w:ascii="Adobe Devanagari" w:hAnsi="Adobe Devanagari" w:cs="Adobe Devanagari"/>
          <w:sz w:val="24"/>
          <w:szCs w:val="24"/>
        </w:rPr>
        <w:instrText xml:space="preserve"> ADDIN EN.CITE &lt;EndNote&gt;&lt;Cite&gt;&lt;RecNum&gt;4042&lt;/RecNum&gt;&lt;DisplayText&gt;[3]&lt;/DisplayText&gt;&lt;record&gt;&lt;rec-number&gt;4042&lt;/rec-number&gt;&lt;foreign-keys&gt;&lt;key app="EN" db-id="vdv5dt9e5dd2xkesw9dxf5wavt92xaftzd99" timestamp="1531459452"&gt;4042&lt;/key&gt;&lt;/foreign-keys&gt;&lt;ref-type name="Web Page"&gt;12&lt;/ref-type&gt;&lt;contributors&gt;&lt;/contributors&gt;&lt;titles&gt;&lt;title&gt;DIC: Deviance Information Criteria&lt;/title&gt;&lt;/titles&gt;&lt;volume&gt;2018&lt;/volume&gt;&lt;number&gt;13/7&lt;/number&gt;&lt;dates&gt;&lt;/dates&gt;&lt;urls&gt;&lt;related-urls&gt;&lt;url&gt;&lt;style face="underline" font="default" size="100%"&gt;https://www.mrc-bsu.cam.ac.uk/software/bugs/the-bugs-project-dic/&lt;/style&gt;&lt;/url&gt;&lt;/related-urls&gt;&lt;/urls&gt;&lt;custom1&gt;2018&lt;/custom1&gt;&lt;/record&gt;&lt;/Cite&gt;&lt;/EndNote&gt;</w:instrText>
      </w:r>
      <w:r w:rsidRPr="00DF0D19">
        <w:rPr>
          <w:rFonts w:ascii="Adobe Devanagari" w:hAnsi="Adobe Devanagari" w:cs="Adobe Devanagari"/>
          <w:sz w:val="24"/>
          <w:szCs w:val="24"/>
        </w:rPr>
        <w:fldChar w:fldCharType="separate"/>
      </w:r>
      <w:r w:rsidR="00C9259D">
        <w:rPr>
          <w:rFonts w:ascii="Adobe Devanagari" w:hAnsi="Adobe Devanagari" w:cs="Adobe Devanagari"/>
          <w:noProof/>
          <w:sz w:val="24"/>
          <w:szCs w:val="24"/>
        </w:rPr>
        <w:t>[3]</w:t>
      </w:r>
      <w:r w:rsidRPr="00DF0D19">
        <w:rPr>
          <w:rFonts w:ascii="Adobe Devanagari" w:hAnsi="Adobe Devanagari" w:cs="Adobe Devanagari"/>
          <w:sz w:val="24"/>
          <w:szCs w:val="24"/>
        </w:rPr>
        <w:fldChar w:fldCharType="end"/>
      </w:r>
      <w:r w:rsidRPr="00DF0D19">
        <w:rPr>
          <w:rFonts w:ascii="Adobe Devanagari" w:hAnsi="Adobe Devanagari" w:cs="Adobe Devanagari"/>
          <w:sz w:val="24"/>
          <w:szCs w:val="24"/>
        </w:rPr>
        <w:t xml:space="preserve">. </w:t>
      </w:r>
    </w:p>
    <w:p w14:paraId="71B8A6B6" w14:textId="77777777" w:rsidR="00F940FB" w:rsidRPr="00DF0D19" w:rsidRDefault="00F940FB" w:rsidP="00DE5318">
      <w:pPr>
        <w:rPr>
          <w:rFonts w:ascii="Adobe Devanagari" w:hAnsi="Adobe Devanagari" w:cs="Adobe Devanagari"/>
          <w:sz w:val="24"/>
          <w:szCs w:val="24"/>
        </w:rPr>
      </w:pPr>
    </w:p>
    <w:p w14:paraId="53E0991D" w14:textId="77777777" w:rsidR="00F940FB" w:rsidRPr="00DF0D19" w:rsidRDefault="00F940FB" w:rsidP="00DE5318">
      <w:pPr>
        <w:rPr>
          <w:rFonts w:ascii="Adobe Devanagari" w:hAnsi="Adobe Devanagari" w:cs="Adobe Devanagari"/>
          <w:b/>
          <w:sz w:val="24"/>
          <w:szCs w:val="24"/>
        </w:rPr>
      </w:pPr>
      <w:r w:rsidRPr="00DF0D19">
        <w:rPr>
          <w:rFonts w:ascii="Adobe Devanagari" w:hAnsi="Adobe Devanagari" w:cs="Adobe Devanagari"/>
          <w:b/>
          <w:sz w:val="24"/>
          <w:szCs w:val="24"/>
        </w:rPr>
        <w:t>Calculation of the likelihood</w:t>
      </w:r>
    </w:p>
    <w:p w14:paraId="3AF86663" w14:textId="77777777" w:rsidR="00A93449" w:rsidRPr="00DF0D19" w:rsidRDefault="00A93449" w:rsidP="00A93449">
      <w:pPr>
        <w:rPr>
          <w:rFonts w:ascii="Adobe Devanagari" w:hAnsi="Adobe Devanagari" w:cs="Adobe Devanagari"/>
          <w:sz w:val="24"/>
          <w:szCs w:val="24"/>
          <w:shd w:val="clear" w:color="auto" w:fill="FFFFFF"/>
        </w:rPr>
      </w:pPr>
      <w:r w:rsidRPr="00DF0D19">
        <w:rPr>
          <w:rFonts w:ascii="Adobe Devanagari" w:hAnsi="Adobe Devanagari" w:cs="Adobe Devanagari"/>
          <w:sz w:val="24"/>
          <w:szCs w:val="24"/>
          <w:shd w:val="clear" w:color="auto" w:fill="FFFFFF"/>
        </w:rPr>
        <w:t xml:space="preserve">In this analysis we used Poisson likelihood in the model fitting as follows: </w:t>
      </w:r>
      <w:bookmarkStart w:id="5" w:name="_Hlk519523366"/>
    </w:p>
    <w:p w14:paraId="667CB99B" w14:textId="77777777" w:rsidR="00A93449" w:rsidRPr="00DF0D19" w:rsidRDefault="00A93449" w:rsidP="00A93449">
      <w:pPr>
        <w:ind w:left="720"/>
        <w:rPr>
          <w:rFonts w:ascii="Adobe Devanagari" w:hAnsi="Adobe Devanagari" w:cs="Adobe Devanagari"/>
          <w:sz w:val="24"/>
          <w:szCs w:val="24"/>
          <w:shd w:val="clear" w:color="auto" w:fill="FFFFFF"/>
        </w:rPr>
      </w:pPr>
      <m:oMathPara>
        <m:oMath>
          <m:r>
            <w:rPr>
              <w:rFonts w:ascii="Cambria Math" w:hAnsi="Cambria Math" w:cs="Adobe Devanagari"/>
              <w:sz w:val="24"/>
              <w:szCs w:val="24"/>
            </w:rPr>
            <m:t>Likelihood=</m:t>
          </m:r>
          <m:nary>
            <m:naryPr>
              <m:chr m:val="∏"/>
              <m:limLoc m:val="undOvr"/>
              <m:ctrlPr>
                <w:rPr>
                  <w:rFonts w:ascii="Cambria Math" w:hAnsi="Cambria Math" w:cs="Adobe Devanagari"/>
                  <w:i/>
                  <w:sz w:val="24"/>
                  <w:szCs w:val="24"/>
                </w:rPr>
              </m:ctrlPr>
            </m:naryPr>
            <m:sub>
              <m:r>
                <w:rPr>
                  <w:rFonts w:ascii="Cambria Math" w:hAnsi="Cambria Math" w:cs="Adobe Devanagari"/>
                  <w:sz w:val="24"/>
                  <w:szCs w:val="24"/>
                </w:rPr>
                <m:t>i=1</m:t>
              </m:r>
            </m:sub>
            <m:sup>
              <m:r>
                <w:rPr>
                  <w:rFonts w:ascii="Cambria Math" w:hAnsi="Cambria Math" w:cs="Adobe Devanagari"/>
                  <w:sz w:val="24"/>
                  <w:szCs w:val="24"/>
                </w:rPr>
                <m:t>3</m:t>
              </m:r>
            </m:sup>
            <m:e>
              <m:nary>
                <m:naryPr>
                  <m:chr m:val="∏"/>
                  <m:limLoc m:val="undOvr"/>
                  <m:ctrlPr>
                    <w:rPr>
                      <w:rFonts w:ascii="Cambria Math" w:hAnsi="Cambria Math" w:cs="Adobe Devanagari"/>
                      <w:i/>
                      <w:sz w:val="24"/>
                      <w:szCs w:val="24"/>
                    </w:rPr>
                  </m:ctrlPr>
                </m:naryPr>
                <m:sub>
                  <m:r>
                    <w:rPr>
                      <w:rFonts w:ascii="Cambria Math" w:hAnsi="Cambria Math" w:cs="Adobe Devanagari"/>
                      <w:sz w:val="24"/>
                      <w:szCs w:val="24"/>
                    </w:rPr>
                    <m:t>j=1</m:t>
                  </m:r>
                </m:sub>
                <m:sup>
                  <m:r>
                    <w:rPr>
                      <w:rFonts w:ascii="Cambria Math" w:hAnsi="Cambria Math" w:cs="Adobe Devanagari"/>
                      <w:sz w:val="24"/>
                      <w:szCs w:val="24"/>
                    </w:rPr>
                    <m:t>5</m:t>
                  </m:r>
                </m:sup>
                <m:e>
                  <m:f>
                    <m:fPr>
                      <m:ctrlPr>
                        <w:rPr>
                          <w:rFonts w:ascii="Cambria Math" w:hAnsi="Cambria Math" w:cs="Adobe Devanagari"/>
                          <w:i/>
                          <w:sz w:val="24"/>
                          <w:szCs w:val="24"/>
                        </w:rPr>
                      </m:ctrlPr>
                    </m:fPr>
                    <m:num>
                      <m:sSup>
                        <m:sSupPr>
                          <m:ctrlPr>
                            <w:rPr>
                              <w:rFonts w:ascii="Cambria Math" w:hAnsi="Cambria Math" w:cs="Adobe Devanagari"/>
                              <w:i/>
                              <w:sz w:val="24"/>
                              <w:szCs w:val="24"/>
                            </w:rPr>
                          </m:ctrlPr>
                        </m:sSupPr>
                        <m:e>
                          <m:r>
                            <w:rPr>
                              <w:rFonts w:ascii="Cambria Math" w:hAnsi="Cambria Math" w:cs="Adobe Devanagari"/>
                              <w:sz w:val="24"/>
                              <w:szCs w:val="24"/>
                            </w:rPr>
                            <m:t>λ</m:t>
                          </m:r>
                        </m:e>
                        <m:sup>
                          <m:r>
                            <w:rPr>
                              <w:rFonts w:ascii="Cambria Math" w:hAnsi="Cambria Math" w:cs="Adobe Devanagari"/>
                              <w:sz w:val="24"/>
                              <w:szCs w:val="24"/>
                            </w:rPr>
                            <m:t>k</m:t>
                          </m:r>
                        </m:sup>
                      </m:sSup>
                      <m:sSup>
                        <m:sSupPr>
                          <m:ctrlPr>
                            <w:rPr>
                              <w:rFonts w:ascii="Cambria Math" w:hAnsi="Cambria Math" w:cs="Adobe Devanagari"/>
                              <w:i/>
                              <w:sz w:val="24"/>
                              <w:szCs w:val="24"/>
                            </w:rPr>
                          </m:ctrlPr>
                        </m:sSupPr>
                        <m:e>
                          <m:r>
                            <w:rPr>
                              <w:rFonts w:ascii="Cambria Math" w:hAnsi="Cambria Math" w:cs="Adobe Devanagari"/>
                              <w:sz w:val="24"/>
                              <w:szCs w:val="24"/>
                            </w:rPr>
                            <m:t>e</m:t>
                          </m:r>
                        </m:e>
                        <m:sup>
                          <m:r>
                            <w:rPr>
                              <w:rFonts w:ascii="Cambria Math" w:hAnsi="Cambria Math" w:cs="Adobe Devanagari"/>
                              <w:sz w:val="24"/>
                              <w:szCs w:val="24"/>
                            </w:rPr>
                            <m:t>-λ</m:t>
                          </m:r>
                        </m:sup>
                      </m:sSup>
                    </m:num>
                    <m:den>
                      <m:r>
                        <w:rPr>
                          <w:rFonts w:ascii="Cambria Math" w:hAnsi="Cambria Math" w:cs="Adobe Devanagari"/>
                          <w:sz w:val="24"/>
                          <w:szCs w:val="24"/>
                        </w:rPr>
                        <m:t>k!</m:t>
                      </m:r>
                    </m:den>
                  </m:f>
                </m:e>
              </m:nary>
            </m:e>
          </m:nary>
        </m:oMath>
      </m:oMathPara>
    </w:p>
    <w:p w14:paraId="3E49EC1A" w14:textId="2BF9C0DA" w:rsidR="00A93449" w:rsidRPr="00EA48B4" w:rsidRDefault="00A93449" w:rsidP="00A93449">
      <w:pPr>
        <w:rPr>
          <w:rFonts w:ascii="Adobe Devanagari" w:hAnsi="Adobe Devanagari" w:cs="Adobe Devanagari"/>
          <w:color w:val="2E74B5" w:themeColor="accent5" w:themeShade="BF"/>
          <w:sz w:val="24"/>
          <w:szCs w:val="24"/>
        </w:rPr>
      </w:pPr>
      <w:r w:rsidRPr="00DF0D19">
        <w:rPr>
          <w:rFonts w:ascii="Adobe Devanagari" w:hAnsi="Adobe Devanagari" w:cs="Adobe Devanagari"/>
          <w:sz w:val="24"/>
          <w:szCs w:val="24"/>
        </w:rPr>
        <w:t xml:space="preserve">The subscript </w:t>
      </w:r>
      <w:proofErr w:type="spellStart"/>
      <w:r w:rsidRPr="00DF0D19">
        <w:rPr>
          <w:rFonts w:ascii="Adobe Devanagari" w:hAnsi="Adobe Devanagari" w:cs="Adobe Devanagari"/>
          <w:i/>
          <w:sz w:val="24"/>
          <w:szCs w:val="24"/>
        </w:rPr>
        <w:t>i</w:t>
      </w:r>
      <w:proofErr w:type="spellEnd"/>
      <w:r w:rsidRPr="00DF0D19">
        <w:rPr>
          <w:rFonts w:ascii="Adobe Devanagari" w:hAnsi="Adobe Devanagari" w:cs="Adobe Devanagari"/>
          <w:i/>
          <w:sz w:val="24"/>
          <w:szCs w:val="24"/>
        </w:rPr>
        <w:t xml:space="preserve"> </w:t>
      </w:r>
      <w:r w:rsidRPr="00DF0D19">
        <w:rPr>
          <w:rFonts w:ascii="Adobe Devanagari" w:hAnsi="Adobe Devanagari" w:cs="Adobe Devanagari"/>
          <w:sz w:val="24"/>
          <w:szCs w:val="24"/>
        </w:rPr>
        <w:t xml:space="preserve">takes values from 1 to 3 to index each spatial patch, and the subscript j takes values from 1 to 5 to index years. </w:t>
      </w:r>
      <w:r w:rsidRPr="00DF0D19">
        <w:rPr>
          <w:rFonts w:ascii="Cambria" w:hAnsi="Cambria" w:cs="Cambria"/>
          <w:sz w:val="24"/>
          <w:szCs w:val="24"/>
        </w:rPr>
        <w:t>κ</w:t>
      </w:r>
      <w:r w:rsidRPr="00DF0D19">
        <w:rPr>
          <w:rFonts w:ascii="Adobe Devanagari" w:hAnsi="Adobe Devanagari" w:cs="Adobe Devanagari"/>
          <w:sz w:val="24"/>
          <w:szCs w:val="24"/>
        </w:rPr>
        <w:t xml:space="preserve"> refers to the observed notification and </w:t>
      </w:r>
      <w:r w:rsidRPr="00DF0D19">
        <w:rPr>
          <w:rFonts w:ascii="Cambria" w:hAnsi="Cambria" w:cs="Cambria"/>
          <w:sz w:val="24"/>
          <w:szCs w:val="24"/>
        </w:rPr>
        <w:t>λ</w:t>
      </w:r>
      <w:r w:rsidRPr="00DF0D19">
        <w:rPr>
          <w:rFonts w:ascii="Adobe Devanagari" w:hAnsi="Adobe Devanagari" w:cs="Adobe Devanagari"/>
          <w:sz w:val="24"/>
          <w:szCs w:val="24"/>
        </w:rPr>
        <w:t xml:space="preserve"> represents the expected Pois</w:t>
      </w:r>
      <w:r w:rsidR="00DE22C8">
        <w:rPr>
          <w:rFonts w:ascii="Adobe Devanagari" w:hAnsi="Adobe Devanagari" w:cs="Adobe Devanagari"/>
          <w:sz w:val="24"/>
          <w:szCs w:val="24"/>
        </w:rPr>
        <w:t>s</w:t>
      </w:r>
      <w:r w:rsidRPr="00DF0D19">
        <w:rPr>
          <w:rFonts w:ascii="Adobe Devanagari" w:hAnsi="Adobe Devanagari" w:cs="Adobe Devanagari"/>
          <w:sz w:val="24"/>
          <w:szCs w:val="24"/>
        </w:rPr>
        <w:t>on mean</w:t>
      </w:r>
      <w:r w:rsidR="00DE22C8">
        <w:rPr>
          <w:rFonts w:ascii="Adobe Devanagari" w:hAnsi="Adobe Devanagari" w:cs="Adobe Devanagari"/>
          <w:sz w:val="24"/>
          <w:szCs w:val="24"/>
        </w:rPr>
        <w:t>,</w:t>
      </w:r>
      <w:r w:rsidRPr="00DF0D19">
        <w:rPr>
          <w:rFonts w:ascii="Adobe Devanagari" w:hAnsi="Adobe Devanagari" w:cs="Adobe Devanagari"/>
          <w:sz w:val="24"/>
          <w:szCs w:val="24"/>
        </w:rPr>
        <w:t xml:space="preserve"> which is the model estimated notification.</w:t>
      </w:r>
      <w:r w:rsidRPr="00DF0D19">
        <w:rPr>
          <w:rFonts w:ascii="Adobe Devanagari" w:hAnsi="Adobe Devanagari" w:cs="Adobe Devanagari"/>
          <w:szCs w:val="24"/>
        </w:rPr>
        <w:t xml:space="preserve">  </w:t>
      </w:r>
      <w:bookmarkEnd w:id="5"/>
      <w:r w:rsidRPr="00DF0D19">
        <w:rPr>
          <w:rFonts w:ascii="Adobe Devanagari" w:hAnsi="Adobe Devanagari" w:cs="Adobe Devanagari"/>
        </w:rPr>
        <w:br/>
      </w:r>
    </w:p>
    <w:p w14:paraId="051C8B77" w14:textId="77777777" w:rsidR="00DE5318" w:rsidRPr="00EA48B4" w:rsidRDefault="00DE5318" w:rsidP="00DE5318">
      <w:pPr>
        <w:rPr>
          <w:rFonts w:ascii="Adobe Devanagari" w:eastAsiaTheme="minorEastAsia" w:hAnsi="Adobe Devanagari" w:cs="Adobe Devanagari"/>
          <w:b/>
          <w:sz w:val="24"/>
          <w:szCs w:val="24"/>
        </w:rPr>
      </w:pPr>
      <w:r w:rsidRPr="00EA48B4">
        <w:rPr>
          <w:rFonts w:ascii="Adobe Devanagari" w:eastAsiaTheme="minorEastAsia" w:hAnsi="Adobe Devanagari" w:cs="Adobe Devanagari"/>
          <w:b/>
          <w:sz w:val="24"/>
          <w:szCs w:val="24"/>
        </w:rPr>
        <w:t>Output from the best fitting model</w:t>
      </w:r>
    </w:p>
    <w:p w14:paraId="331F0E4D" w14:textId="173DEA90" w:rsidR="00DE5318" w:rsidRPr="00EA48B4" w:rsidRDefault="00DE5318" w:rsidP="00DE5318">
      <w:pPr>
        <w:spacing w:after="0" w:line="240" w:lineRule="auto"/>
        <w:rPr>
          <w:rFonts w:ascii="Adobe Devanagari" w:hAnsi="Adobe Devanagari" w:cs="Adobe Devanagari"/>
          <w:noProof/>
          <w:lang w:eastAsia="en-AU"/>
        </w:rPr>
      </w:pPr>
    </w:p>
    <w:p w14:paraId="613F0F03" w14:textId="640F5F7D" w:rsidR="00002788" w:rsidRPr="00EA48B4" w:rsidRDefault="008C7690" w:rsidP="00DE5318">
      <w:pPr>
        <w:spacing w:after="0" w:line="240" w:lineRule="auto"/>
        <w:rPr>
          <w:rFonts w:ascii="Adobe Devanagari" w:hAnsi="Adobe Devanagari" w:cs="Adobe Devanagari"/>
          <w:noProof/>
          <w:lang w:eastAsia="en-AU"/>
        </w:rPr>
      </w:pPr>
      <w:r w:rsidRPr="00EA48B4">
        <w:rPr>
          <w:rFonts w:ascii="Adobe Devanagari" w:hAnsi="Adobe Devanagari" w:cs="Adobe Devanagari"/>
          <w:noProof/>
          <w:lang w:eastAsia="en-AU"/>
        </w:rPr>
        <w:lastRenderedPageBreak/>
        <mc:AlternateContent>
          <mc:Choice Requires="wps">
            <w:drawing>
              <wp:anchor distT="0" distB="0" distL="114300" distR="114300" simplePos="0" relativeHeight="251667456" behindDoc="0" locked="0" layoutInCell="1" allowOverlap="1" wp14:anchorId="4602BA7B" wp14:editId="75391B62">
                <wp:simplePos x="0" y="0"/>
                <wp:positionH relativeFrom="column">
                  <wp:posOffset>1900362</wp:posOffset>
                </wp:positionH>
                <wp:positionV relativeFrom="paragraph">
                  <wp:posOffset>405517</wp:posOffset>
                </wp:positionV>
                <wp:extent cx="654050" cy="491572"/>
                <wp:effectExtent l="0" t="0" r="0" b="3810"/>
                <wp:wrapNone/>
                <wp:docPr id="21" name="Text Box 21"/>
                <wp:cNvGraphicFramePr/>
                <a:graphic xmlns:a="http://schemas.openxmlformats.org/drawingml/2006/main">
                  <a:graphicData uri="http://schemas.microsoft.com/office/word/2010/wordprocessingShape">
                    <wps:wsp>
                      <wps:cNvSpPr txBox="1"/>
                      <wps:spPr>
                        <a:xfrm>
                          <a:off x="0" y="0"/>
                          <a:ext cx="654050" cy="491572"/>
                        </a:xfrm>
                        <a:prstGeom prst="rect">
                          <a:avLst/>
                        </a:prstGeom>
                        <a:solidFill>
                          <a:schemeClr val="lt1"/>
                        </a:solidFill>
                        <a:ln w="6350">
                          <a:noFill/>
                        </a:ln>
                      </wps:spPr>
                      <wps:txbx>
                        <w:txbxContent>
                          <w:p w14:paraId="23A36A5D" w14:textId="3CC90401" w:rsidR="004C0D00" w:rsidRPr="00EA48B4" w:rsidRDefault="004C0D00" w:rsidP="00C66BAC">
                            <w:pPr>
                              <w:spacing w:after="0" w:line="276" w:lineRule="auto"/>
                              <w:rPr>
                                <w:rFonts w:ascii="Adobe Devanagari" w:hAnsi="Adobe Devanagari" w:cs="Adobe Devanagari"/>
                                <w:sz w:val="20"/>
                              </w:rPr>
                            </w:pPr>
                            <w:r w:rsidRPr="00EA48B4">
                              <w:rPr>
                                <w:rFonts w:ascii="Cambria" w:hAnsi="Cambria" w:cs="Cambria"/>
                                <w:sz w:val="20"/>
                              </w:rPr>
                              <w:t>μ</w:t>
                            </w:r>
                            <w:r w:rsidRPr="00EA48B4">
                              <w:rPr>
                                <w:rFonts w:ascii="Adobe Devanagari" w:hAnsi="Adobe Devanagari" w:cs="Adobe Devanagari"/>
                                <w:sz w:val="20"/>
                              </w:rPr>
                              <w:t>= 55.3</w:t>
                            </w:r>
                          </w:p>
                          <w:p w14:paraId="4F3429E8" w14:textId="4C8DD1CE" w:rsidR="004C0D00" w:rsidRPr="00EA48B4" w:rsidRDefault="004C0D00" w:rsidP="00C66BAC">
                            <w:pPr>
                              <w:spacing w:after="0" w:line="276" w:lineRule="auto"/>
                              <w:rPr>
                                <w:rFonts w:ascii="Adobe Devanagari" w:hAnsi="Adobe Devanagari" w:cs="Adobe Devanagari"/>
                                <w:sz w:val="20"/>
                              </w:rPr>
                            </w:pPr>
                            <w:r w:rsidRPr="00EA48B4">
                              <w:rPr>
                                <w:rFonts w:ascii="Cambria" w:hAnsi="Cambria" w:cs="Cambria"/>
                                <w:sz w:val="20"/>
                              </w:rPr>
                              <w:t>σ</w:t>
                            </w:r>
                            <w:r w:rsidRPr="00EA48B4">
                              <w:rPr>
                                <w:rFonts w:ascii="Adobe Devanagari" w:hAnsi="Adobe Devanagari" w:cs="Adobe Devanagari"/>
                                <w:sz w:val="20"/>
                              </w:rPr>
                              <w:t>=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2BA7B" id="Text Box 21" o:spid="_x0000_s1029" type="#_x0000_t202" style="position:absolute;margin-left:149.65pt;margin-top:31.95pt;width:51.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" fillcolor="white [3201]" stroked="f" strokeweight=".5pt">
                <v:textbox>
                  <w:txbxContent>
                    <w:p w14:paraId="23A36A5D" w14:textId="3CC90401" w:rsidR="004C0D00" w:rsidRPr="00EA48B4" w:rsidRDefault="004C0D00" w:rsidP="00C66BAC">
                      <w:pPr>
                        <w:spacing w:after="0" w:line="276" w:lineRule="auto"/>
                        <w:rPr>
                          <w:rFonts w:ascii="Adobe Devanagari" w:hAnsi="Adobe Devanagari" w:cs="Adobe Devanagari"/>
                          <w:sz w:val="20"/>
                        </w:rPr>
                      </w:pPr>
                      <w:r w:rsidRPr="00EA48B4">
                        <w:rPr>
                          <w:rFonts w:ascii="Cambria" w:hAnsi="Cambria" w:cs="Cambria"/>
                          <w:sz w:val="20"/>
                        </w:rPr>
                        <w:t>μ</w:t>
                      </w:r>
                      <w:r w:rsidRPr="00EA48B4">
                        <w:rPr>
                          <w:rFonts w:ascii="Adobe Devanagari" w:hAnsi="Adobe Devanagari" w:cs="Adobe Devanagari"/>
                          <w:sz w:val="20"/>
                        </w:rPr>
                        <w:t>= 55.3</w:t>
                      </w:r>
                    </w:p>
                    <w:p w14:paraId="4F3429E8" w14:textId="4C8DD1CE" w:rsidR="004C0D00" w:rsidRPr="00EA48B4" w:rsidRDefault="004C0D00" w:rsidP="00C66BAC">
                      <w:pPr>
                        <w:spacing w:after="0" w:line="276" w:lineRule="auto"/>
                        <w:rPr>
                          <w:rFonts w:ascii="Adobe Devanagari" w:hAnsi="Adobe Devanagari" w:cs="Adobe Devanagari"/>
                          <w:sz w:val="20"/>
                        </w:rPr>
                      </w:pPr>
                      <w:r w:rsidRPr="00EA48B4">
                        <w:rPr>
                          <w:rFonts w:ascii="Cambria" w:hAnsi="Cambria" w:cs="Cambria"/>
                          <w:sz w:val="20"/>
                        </w:rPr>
                        <w:t>σ</w:t>
                      </w:r>
                      <w:r w:rsidRPr="00EA48B4">
                        <w:rPr>
                          <w:rFonts w:ascii="Adobe Devanagari" w:hAnsi="Adobe Devanagari" w:cs="Adobe Devanagari"/>
                          <w:sz w:val="20"/>
                        </w:rPr>
                        <w:t>= 1.5</w:t>
                      </w:r>
                    </w:p>
                  </w:txbxContent>
                </v:textbox>
              </v:shape>
            </w:pict>
          </mc:Fallback>
        </mc:AlternateContent>
      </w:r>
      <w:r w:rsidRPr="00EA48B4">
        <w:rPr>
          <w:rFonts w:ascii="Adobe Devanagari" w:hAnsi="Adobe Devanagari" w:cs="Adobe Devanagari"/>
          <w:noProof/>
          <w:lang w:eastAsia="en-AU"/>
        </w:rPr>
        <mc:AlternateContent>
          <mc:Choice Requires="wps">
            <w:drawing>
              <wp:anchor distT="0" distB="0" distL="114300" distR="114300" simplePos="0" relativeHeight="251671552" behindDoc="0" locked="0" layoutInCell="1" allowOverlap="1" wp14:anchorId="35C93E06" wp14:editId="73728D68">
                <wp:simplePos x="0" y="0"/>
                <wp:positionH relativeFrom="column">
                  <wp:posOffset>3395207</wp:posOffset>
                </wp:positionH>
                <wp:positionV relativeFrom="paragraph">
                  <wp:posOffset>2313829</wp:posOffset>
                </wp:positionV>
                <wp:extent cx="666750" cy="508883"/>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666750" cy="508883"/>
                        </a:xfrm>
                        <a:prstGeom prst="rect">
                          <a:avLst/>
                        </a:prstGeom>
                        <a:solidFill>
                          <a:schemeClr val="lt1"/>
                        </a:solidFill>
                        <a:ln w="6350">
                          <a:noFill/>
                        </a:ln>
                      </wps:spPr>
                      <wps:txbx>
                        <w:txbxContent>
                          <w:p w14:paraId="6A14C6BE" w14:textId="10D8B5A5" w:rsidR="004C0D00" w:rsidRPr="00562534" w:rsidRDefault="004C0D00" w:rsidP="00C66BAC">
                            <w:pPr>
                              <w:spacing w:after="0" w:line="276" w:lineRule="auto"/>
                              <w:rPr>
                                <w:rFonts w:ascii="Adobe Devanagari" w:hAnsi="Adobe Devanagari" w:cs="Adobe Devanagari"/>
                                <w:sz w:val="20"/>
                              </w:rPr>
                            </w:pPr>
                            <w:r w:rsidRPr="00562534">
                              <w:rPr>
                                <w:rFonts w:ascii="Cambria" w:hAnsi="Cambria" w:cs="Cambria"/>
                                <w:sz w:val="20"/>
                              </w:rPr>
                              <w:t>μ</w:t>
                            </w:r>
                            <w:r w:rsidRPr="00562534">
                              <w:rPr>
                                <w:rFonts w:ascii="Adobe Devanagari" w:hAnsi="Adobe Devanagari" w:cs="Adobe Devanagari"/>
                                <w:sz w:val="20"/>
                              </w:rPr>
                              <w:t>= 0.046</w:t>
                            </w:r>
                          </w:p>
                          <w:p w14:paraId="3A19698D" w14:textId="155A8EC7" w:rsidR="004C0D00" w:rsidRPr="00EA48B4" w:rsidRDefault="004C0D00" w:rsidP="00C66BAC">
                            <w:pPr>
                              <w:spacing w:after="0" w:line="276" w:lineRule="auto"/>
                              <w:rPr>
                                <w:rFonts w:ascii="Adobe Devanagari" w:hAnsi="Adobe Devanagari" w:cs="Adobe Devanagari"/>
                              </w:rPr>
                            </w:pPr>
                            <w:r w:rsidRPr="00562534">
                              <w:rPr>
                                <w:rFonts w:ascii="Cambria" w:hAnsi="Cambria" w:cs="Cambria"/>
                                <w:sz w:val="20"/>
                              </w:rPr>
                              <w:t>σ</w:t>
                            </w:r>
                            <w:r w:rsidRPr="00562534">
                              <w:rPr>
                                <w:rFonts w:ascii="Adobe Devanagari" w:hAnsi="Adobe Devanagari" w:cs="Adobe Devanagari"/>
                                <w:sz w:val="20"/>
                              </w:rPr>
                              <w:t>= 0.007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93E06" id="Text Box 23" o:spid="_x0000_s1030" type="#_x0000_t202" style="position:absolute;margin-left:267.35pt;margin-top:182.2pt;width:52.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" fillcolor="white [3201]" stroked="f" strokeweight=".5pt">
                <v:textbox>
                  <w:txbxContent>
                    <w:p w14:paraId="6A14C6BE" w14:textId="10D8B5A5" w:rsidR="004C0D00" w:rsidRPr="00562534" w:rsidRDefault="004C0D00" w:rsidP="00C66BAC">
                      <w:pPr>
                        <w:spacing w:after="0" w:line="276" w:lineRule="auto"/>
                        <w:rPr>
                          <w:rFonts w:ascii="Adobe Devanagari" w:hAnsi="Adobe Devanagari" w:cs="Adobe Devanagari"/>
                          <w:sz w:val="20"/>
                        </w:rPr>
                      </w:pPr>
                      <w:r w:rsidRPr="00562534">
                        <w:rPr>
                          <w:rFonts w:ascii="Cambria" w:hAnsi="Cambria" w:cs="Cambria"/>
                          <w:sz w:val="20"/>
                        </w:rPr>
                        <w:t>μ</w:t>
                      </w:r>
                      <w:r w:rsidRPr="00562534">
                        <w:rPr>
                          <w:rFonts w:ascii="Adobe Devanagari" w:hAnsi="Adobe Devanagari" w:cs="Adobe Devanagari"/>
                          <w:sz w:val="20"/>
                        </w:rPr>
                        <w:t>= 0.046</w:t>
                      </w:r>
                    </w:p>
                    <w:p w14:paraId="3A19698D" w14:textId="155A8EC7" w:rsidR="004C0D00" w:rsidRPr="00EA48B4" w:rsidRDefault="004C0D00" w:rsidP="00C66BAC">
                      <w:pPr>
                        <w:spacing w:after="0" w:line="276" w:lineRule="auto"/>
                        <w:rPr>
                          <w:rFonts w:ascii="Adobe Devanagari" w:hAnsi="Adobe Devanagari" w:cs="Adobe Devanagari"/>
                        </w:rPr>
                      </w:pPr>
                      <w:r w:rsidRPr="00562534">
                        <w:rPr>
                          <w:rFonts w:ascii="Cambria" w:hAnsi="Cambria" w:cs="Cambria"/>
                          <w:sz w:val="20"/>
                        </w:rPr>
                        <w:t>σ</w:t>
                      </w:r>
                      <w:r w:rsidRPr="00562534">
                        <w:rPr>
                          <w:rFonts w:ascii="Adobe Devanagari" w:hAnsi="Adobe Devanagari" w:cs="Adobe Devanagari"/>
                          <w:sz w:val="20"/>
                        </w:rPr>
                        <w:t>= 0.007</w:t>
                      </w:r>
                    </w:p>
                  </w:txbxContent>
                </v:textbox>
              </v:shape>
            </w:pict>
          </mc:Fallback>
        </mc:AlternateContent>
      </w:r>
      <w:r w:rsidRPr="00EA48B4">
        <w:rPr>
          <w:rFonts w:ascii="Adobe Devanagari" w:hAnsi="Adobe Devanagari" w:cs="Adobe Devanagari"/>
          <w:noProof/>
          <w:lang w:eastAsia="en-AU"/>
        </w:rPr>
        <mc:AlternateContent>
          <mc:Choice Requires="wps">
            <w:drawing>
              <wp:anchor distT="0" distB="0" distL="114300" distR="114300" simplePos="0" relativeHeight="251669504" behindDoc="0" locked="0" layoutInCell="1" allowOverlap="1" wp14:anchorId="22B5E3C2" wp14:editId="021ACC0C">
                <wp:simplePos x="0" y="0"/>
                <wp:positionH relativeFrom="column">
                  <wp:posOffset>1963972</wp:posOffset>
                </wp:positionH>
                <wp:positionV relativeFrom="paragraph">
                  <wp:posOffset>2297927</wp:posOffset>
                </wp:positionV>
                <wp:extent cx="654050" cy="500932"/>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54050" cy="500932"/>
                        </a:xfrm>
                        <a:prstGeom prst="rect">
                          <a:avLst/>
                        </a:prstGeom>
                        <a:solidFill>
                          <a:schemeClr val="lt1"/>
                        </a:solidFill>
                        <a:ln w="6350">
                          <a:noFill/>
                        </a:ln>
                      </wps:spPr>
                      <wps:txbx>
                        <w:txbxContent>
                          <w:p w14:paraId="46849F06" w14:textId="38695356" w:rsidR="004C0D00" w:rsidRPr="00562534" w:rsidRDefault="004C0D00" w:rsidP="00C66BAC">
                            <w:pPr>
                              <w:spacing w:after="0" w:line="276" w:lineRule="auto"/>
                              <w:rPr>
                                <w:rFonts w:ascii="Adobe Devanagari" w:hAnsi="Adobe Devanagari" w:cs="Adobe Devanagari"/>
                                <w:sz w:val="20"/>
                              </w:rPr>
                            </w:pPr>
                            <w:r w:rsidRPr="00562534">
                              <w:rPr>
                                <w:rFonts w:ascii="Cambria" w:hAnsi="Cambria" w:cs="Cambria"/>
                                <w:sz w:val="20"/>
                              </w:rPr>
                              <w:t>μ</w:t>
                            </w:r>
                            <w:r w:rsidRPr="00562534">
                              <w:rPr>
                                <w:rFonts w:ascii="Adobe Devanagari" w:hAnsi="Adobe Devanagari" w:cs="Adobe Devanagari"/>
                                <w:sz w:val="20"/>
                              </w:rPr>
                              <w:t>= 14.7</w:t>
                            </w:r>
                          </w:p>
                          <w:p w14:paraId="68D58A96" w14:textId="6DF66291" w:rsidR="004C0D00" w:rsidRPr="00EA48B4" w:rsidRDefault="004C0D00" w:rsidP="00C66BAC">
                            <w:pPr>
                              <w:spacing w:after="0" w:line="276" w:lineRule="auto"/>
                              <w:rPr>
                                <w:rFonts w:ascii="Adobe Devanagari" w:hAnsi="Adobe Devanagari" w:cs="Adobe Devanagari"/>
                              </w:rPr>
                            </w:pPr>
                            <w:r w:rsidRPr="00562534">
                              <w:rPr>
                                <w:rFonts w:ascii="Cambria" w:hAnsi="Cambria" w:cs="Cambria"/>
                                <w:sz w:val="20"/>
                              </w:rPr>
                              <w:t>σ</w:t>
                            </w:r>
                            <w:r w:rsidRPr="00562534">
                              <w:rPr>
                                <w:rFonts w:ascii="Adobe Devanagari" w:hAnsi="Adobe Devanagari" w:cs="Adobe Devanagari"/>
                                <w:sz w:val="20"/>
                              </w:rPr>
                              <w:t>= 0.85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5E3C2" id="Text Box 22" o:spid="_x0000_s1031" type="#_x0000_t202" style="position:absolute;margin-left:154.65pt;margin-top:180.95pt;width:51.5pt;height:3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" fillcolor="white [3201]" stroked="f" strokeweight=".5pt">
                <v:textbox>
                  <w:txbxContent>
                    <w:p w14:paraId="46849F06" w14:textId="38695356" w:rsidR="004C0D00" w:rsidRPr="00562534" w:rsidRDefault="004C0D00" w:rsidP="00C66BAC">
                      <w:pPr>
                        <w:spacing w:after="0" w:line="276" w:lineRule="auto"/>
                        <w:rPr>
                          <w:rFonts w:ascii="Adobe Devanagari" w:hAnsi="Adobe Devanagari" w:cs="Adobe Devanagari"/>
                          <w:sz w:val="20"/>
                        </w:rPr>
                      </w:pPr>
                      <w:r w:rsidRPr="00562534">
                        <w:rPr>
                          <w:rFonts w:ascii="Cambria" w:hAnsi="Cambria" w:cs="Cambria"/>
                          <w:sz w:val="20"/>
                        </w:rPr>
                        <w:t>μ</w:t>
                      </w:r>
                      <w:r w:rsidRPr="00562534">
                        <w:rPr>
                          <w:rFonts w:ascii="Adobe Devanagari" w:hAnsi="Adobe Devanagari" w:cs="Adobe Devanagari"/>
                          <w:sz w:val="20"/>
                        </w:rPr>
                        <w:t>= 14.7</w:t>
                      </w:r>
                    </w:p>
                    <w:p w14:paraId="68D58A96" w14:textId="6DF66291" w:rsidR="004C0D00" w:rsidRPr="00EA48B4" w:rsidRDefault="004C0D00" w:rsidP="00C66BAC">
                      <w:pPr>
                        <w:spacing w:after="0" w:line="276" w:lineRule="auto"/>
                        <w:rPr>
                          <w:rFonts w:ascii="Adobe Devanagari" w:hAnsi="Adobe Devanagari" w:cs="Adobe Devanagari"/>
                        </w:rPr>
                      </w:pPr>
                      <w:r w:rsidRPr="00562534">
                        <w:rPr>
                          <w:rFonts w:ascii="Cambria" w:hAnsi="Cambria" w:cs="Cambria"/>
                          <w:sz w:val="20"/>
                        </w:rPr>
                        <w:t>σ</w:t>
                      </w:r>
                      <w:r w:rsidRPr="00562534">
                        <w:rPr>
                          <w:rFonts w:ascii="Adobe Devanagari" w:hAnsi="Adobe Devanagari" w:cs="Adobe Devanagari"/>
                          <w:sz w:val="20"/>
                        </w:rPr>
                        <w:t>= 0.85</w:t>
                      </w:r>
                    </w:p>
                  </w:txbxContent>
                </v:textbox>
              </v:shape>
            </w:pict>
          </mc:Fallback>
        </mc:AlternateContent>
      </w:r>
      <w:r w:rsidR="00EA48B4" w:rsidRPr="00EA48B4">
        <w:rPr>
          <w:rFonts w:ascii="Adobe Devanagari" w:hAnsi="Adobe Devanagari" w:cs="Adobe Devanagari"/>
          <w:noProof/>
          <w:lang w:eastAsia="en-AU"/>
        </w:rPr>
        <mc:AlternateContent>
          <mc:Choice Requires="wps">
            <w:drawing>
              <wp:anchor distT="0" distB="0" distL="114300" distR="114300" simplePos="0" relativeHeight="251661312" behindDoc="0" locked="0" layoutInCell="1" allowOverlap="1" wp14:anchorId="4D7FFEED" wp14:editId="07DCC427">
                <wp:simplePos x="0" y="0"/>
                <wp:positionH relativeFrom="column">
                  <wp:posOffset>4286580</wp:posOffset>
                </wp:positionH>
                <wp:positionV relativeFrom="paragraph">
                  <wp:posOffset>449899</wp:posOffset>
                </wp:positionV>
                <wp:extent cx="660400" cy="443986"/>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660400" cy="443986"/>
                        </a:xfrm>
                        <a:prstGeom prst="rect">
                          <a:avLst/>
                        </a:prstGeom>
                        <a:solidFill>
                          <a:schemeClr val="lt1"/>
                        </a:solidFill>
                        <a:ln w="6350">
                          <a:noFill/>
                        </a:ln>
                      </wps:spPr>
                      <wps:txbx>
                        <w:txbxContent>
                          <w:p w14:paraId="7C67C5C6" w14:textId="011373D3" w:rsidR="00002788" w:rsidRPr="00EA48B4" w:rsidRDefault="00002788" w:rsidP="00C66BAC">
                            <w:pPr>
                              <w:spacing w:after="0" w:line="276" w:lineRule="auto"/>
                              <w:rPr>
                                <w:rFonts w:ascii="Adobe Devanagari" w:hAnsi="Adobe Devanagari" w:cs="Adobe Devanagari"/>
                                <w:sz w:val="20"/>
                              </w:rPr>
                            </w:pPr>
                            <w:r w:rsidRPr="00EA48B4">
                              <w:rPr>
                                <w:rFonts w:ascii="Cambria" w:hAnsi="Cambria" w:cs="Cambria"/>
                                <w:sz w:val="20"/>
                              </w:rPr>
                              <w:t>α</w:t>
                            </w:r>
                            <w:r w:rsidRPr="00EA48B4">
                              <w:rPr>
                                <w:rFonts w:ascii="Adobe Devanagari" w:hAnsi="Adobe Devanagari" w:cs="Adobe Devanagari"/>
                                <w:sz w:val="20"/>
                              </w:rPr>
                              <w:t>= 1.87</w:t>
                            </w:r>
                          </w:p>
                          <w:p w14:paraId="624F11DC" w14:textId="3F5EAC51" w:rsidR="00002788" w:rsidRPr="00EB3983" w:rsidRDefault="00002788" w:rsidP="00C66BAC">
                            <w:pPr>
                              <w:spacing w:after="0" w:line="276" w:lineRule="auto"/>
                              <w:rPr>
                                <w:rFonts w:ascii="Palatino Linotype" w:hAnsi="Palatino Linotype" w:cs="Adobe Devanagari"/>
                                <w:sz w:val="20"/>
                              </w:rPr>
                            </w:pPr>
                            <w:r w:rsidRPr="00EA48B4">
                              <w:rPr>
                                <w:rFonts w:ascii="Cambria" w:hAnsi="Cambria" w:cs="Cambria"/>
                                <w:sz w:val="20"/>
                              </w:rPr>
                              <w:t>β</w:t>
                            </w:r>
                            <w:r w:rsidRPr="00EA48B4">
                              <w:rPr>
                                <w:rFonts w:ascii="Adobe Devanagari" w:hAnsi="Adobe Devanagari" w:cs="Adobe Devanagari"/>
                                <w:sz w:val="20"/>
                              </w:rPr>
                              <w:t>= 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7FFEED" id="Text Box 17" o:spid="_x0000_s1032" type="#_x0000_t202" style="position:absolute;margin-left:337.55pt;margin-top:35.45pt;width:52pt;height:3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" fillcolor="white [3201]" stroked="f" strokeweight=".5pt">
                <v:textbox>
                  <w:txbxContent>
                    <w:p w14:paraId="7C67C5C6" w14:textId="011373D3" w:rsidR="00002788" w:rsidRPr="00EA48B4" w:rsidRDefault="00002788" w:rsidP="00C66BAC">
                      <w:pPr>
                        <w:spacing w:after="0" w:line="276" w:lineRule="auto"/>
                        <w:rPr>
                          <w:rFonts w:ascii="Adobe Devanagari" w:hAnsi="Adobe Devanagari" w:cs="Adobe Devanagari"/>
                          <w:sz w:val="20"/>
                        </w:rPr>
                      </w:pPr>
                      <w:r w:rsidRPr="00EA48B4">
                        <w:rPr>
                          <w:rFonts w:ascii="Cambria" w:hAnsi="Cambria" w:cs="Cambria"/>
                          <w:sz w:val="20"/>
                        </w:rPr>
                        <w:t>α</w:t>
                      </w:r>
                      <w:r w:rsidRPr="00EA48B4">
                        <w:rPr>
                          <w:rFonts w:ascii="Adobe Devanagari" w:hAnsi="Adobe Devanagari" w:cs="Adobe Devanagari"/>
                          <w:sz w:val="20"/>
                        </w:rPr>
                        <w:t>= 1.87</w:t>
                      </w:r>
                    </w:p>
                    <w:p w14:paraId="624F11DC" w14:textId="3F5EAC51" w:rsidR="00002788" w:rsidRPr="00EB3983" w:rsidRDefault="00002788" w:rsidP="00C66BAC">
                      <w:pPr>
                        <w:spacing w:after="0" w:line="276" w:lineRule="auto"/>
                        <w:rPr>
                          <w:rFonts w:ascii="Palatino Linotype" w:hAnsi="Palatino Linotype" w:cs="Adobe Devanagari"/>
                          <w:sz w:val="20"/>
                        </w:rPr>
                      </w:pPr>
                      <w:r w:rsidRPr="00EA48B4">
                        <w:rPr>
                          <w:rFonts w:ascii="Cambria" w:hAnsi="Cambria" w:cs="Cambria"/>
                          <w:sz w:val="20"/>
                        </w:rPr>
                        <w:t>β</w:t>
                      </w:r>
                      <w:r w:rsidRPr="00EA48B4">
                        <w:rPr>
                          <w:rFonts w:ascii="Adobe Devanagari" w:hAnsi="Adobe Devanagari" w:cs="Adobe Devanagari"/>
                          <w:sz w:val="20"/>
                        </w:rPr>
                        <w:t>= 1.19</w:t>
                      </w:r>
                    </w:p>
                  </w:txbxContent>
                </v:textbox>
              </v:shape>
            </w:pict>
          </mc:Fallback>
        </mc:AlternateContent>
      </w:r>
      <w:r w:rsidR="00002788" w:rsidRPr="00EA48B4">
        <w:rPr>
          <w:rFonts w:ascii="Adobe Devanagari" w:hAnsi="Adobe Devanagari" w:cs="Adobe Devanagari"/>
          <w:noProof/>
          <w:lang w:eastAsia="en-AU"/>
        </w:rPr>
        <w:drawing>
          <wp:inline distT="0" distB="0" distL="0" distR="0" wp14:anchorId="6EEC4B0A" wp14:editId="30ACBB99">
            <wp:extent cx="5731510" cy="4070985"/>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070985"/>
                    </a:xfrm>
                    <a:prstGeom prst="rect">
                      <a:avLst/>
                    </a:prstGeom>
                  </pic:spPr>
                </pic:pic>
              </a:graphicData>
            </a:graphic>
          </wp:inline>
        </w:drawing>
      </w:r>
    </w:p>
    <w:p w14:paraId="4974710B" w14:textId="636D6901" w:rsidR="00DE5318" w:rsidRPr="00EA48B4" w:rsidRDefault="00DE5318" w:rsidP="00DE5318">
      <w:pPr>
        <w:spacing w:after="0" w:line="360" w:lineRule="auto"/>
        <w:rPr>
          <w:rFonts w:ascii="Adobe Devanagari" w:eastAsia="Times New Roman" w:hAnsi="Adobe Devanagari" w:cs="Adobe Devanagari"/>
          <w:color w:val="222222"/>
          <w:sz w:val="24"/>
          <w:szCs w:val="24"/>
          <w:lang w:eastAsia="en-AU"/>
        </w:rPr>
      </w:pPr>
      <w:r w:rsidRPr="00EA48B4">
        <w:rPr>
          <w:rFonts w:ascii="Adobe Devanagari" w:eastAsia="Times New Roman" w:hAnsi="Adobe Devanagari" w:cs="Adobe Devanagari"/>
          <w:b/>
          <w:color w:val="222222"/>
          <w:sz w:val="24"/>
          <w:szCs w:val="24"/>
          <w:lang w:eastAsia="en-AU"/>
        </w:rPr>
        <w:t>Figure 2:</w:t>
      </w:r>
      <w:r w:rsidRPr="00EA48B4">
        <w:rPr>
          <w:rFonts w:ascii="Adobe Devanagari" w:eastAsia="Times New Roman" w:hAnsi="Adobe Devanagari" w:cs="Adobe Devanagari"/>
          <w:color w:val="222222"/>
          <w:sz w:val="24"/>
          <w:szCs w:val="24"/>
          <w:lang w:eastAsia="en-AU"/>
        </w:rPr>
        <w:t xml:space="preserve"> Posterior distribution of fitted parameters under the assumption of mixing with different contact rates in each region</w:t>
      </w:r>
      <w:r w:rsidR="00442C8F" w:rsidRPr="00EA48B4">
        <w:rPr>
          <w:rFonts w:ascii="Adobe Devanagari" w:eastAsia="Times New Roman" w:hAnsi="Adobe Devanagari" w:cs="Adobe Devanagari"/>
          <w:color w:val="222222"/>
          <w:sz w:val="24"/>
          <w:szCs w:val="24"/>
          <w:lang w:eastAsia="en-AU"/>
        </w:rPr>
        <w:t xml:space="preserve"> (</w:t>
      </w:r>
      <w:r w:rsidR="00442C8F" w:rsidRPr="00177F59">
        <w:rPr>
          <w:rFonts w:ascii="Cambria" w:eastAsia="Times New Roman" w:hAnsi="Cambria" w:cs="Cambria"/>
          <w:color w:val="0070C0"/>
          <w:sz w:val="24"/>
          <w:szCs w:val="24"/>
          <w:lang w:eastAsia="en-AU"/>
        </w:rPr>
        <w:t>μ</w:t>
      </w:r>
      <w:r w:rsidR="00442C8F" w:rsidRPr="00177F59">
        <w:rPr>
          <w:rFonts w:ascii="Adobe Devanagari" w:eastAsia="Times New Roman" w:hAnsi="Adobe Devanagari" w:cs="Adobe Devanagari"/>
          <w:color w:val="0070C0"/>
          <w:sz w:val="24"/>
          <w:szCs w:val="24"/>
          <w:lang w:eastAsia="en-AU"/>
        </w:rPr>
        <w:t xml:space="preserve">- mean, </w:t>
      </w:r>
      <w:r w:rsidR="00442C8F" w:rsidRPr="00177F59">
        <w:rPr>
          <w:rFonts w:ascii="Cambria" w:eastAsia="Times New Roman" w:hAnsi="Cambria" w:cs="Cambria"/>
          <w:color w:val="0070C0"/>
          <w:sz w:val="24"/>
          <w:szCs w:val="24"/>
          <w:lang w:eastAsia="en-AU"/>
        </w:rPr>
        <w:t>σ</w:t>
      </w:r>
      <w:r w:rsidR="00442C8F" w:rsidRPr="00177F59">
        <w:rPr>
          <w:rFonts w:ascii="Adobe Devanagari" w:eastAsia="Times New Roman" w:hAnsi="Adobe Devanagari" w:cs="Adobe Devanagari"/>
          <w:color w:val="0070C0"/>
          <w:sz w:val="24"/>
          <w:szCs w:val="24"/>
          <w:lang w:eastAsia="en-AU"/>
        </w:rPr>
        <w:t>- standard deviation</w:t>
      </w:r>
      <w:r w:rsidR="0030736A" w:rsidRPr="00177F59">
        <w:rPr>
          <w:rFonts w:ascii="Adobe Devanagari" w:eastAsia="Times New Roman" w:hAnsi="Adobe Devanagari" w:cs="Adobe Devanagari"/>
          <w:color w:val="0070C0"/>
          <w:sz w:val="24"/>
          <w:szCs w:val="24"/>
          <w:lang w:eastAsia="en-AU"/>
        </w:rPr>
        <w:t xml:space="preserve"> parameters of normal </w:t>
      </w:r>
      <w:r w:rsidR="00177F59" w:rsidRPr="00177F59">
        <w:rPr>
          <w:rFonts w:ascii="Adobe Devanagari" w:eastAsia="Times New Roman" w:hAnsi="Adobe Devanagari" w:cs="Adobe Devanagari"/>
          <w:color w:val="0070C0"/>
          <w:sz w:val="24"/>
          <w:szCs w:val="24"/>
          <w:lang w:eastAsia="en-AU"/>
        </w:rPr>
        <w:t xml:space="preserve">distributions; </w:t>
      </w:r>
      <w:r w:rsidR="00177F59" w:rsidRPr="00177F59">
        <w:rPr>
          <w:rFonts w:ascii="Cambria" w:eastAsia="Times New Roman" w:hAnsi="Cambria" w:cs="Cambria"/>
          <w:color w:val="0070C0"/>
          <w:sz w:val="24"/>
          <w:szCs w:val="24"/>
          <w:lang w:eastAsia="en-AU"/>
        </w:rPr>
        <w:t>α</w:t>
      </w:r>
      <w:r w:rsidR="0030736A" w:rsidRPr="00177F59">
        <w:rPr>
          <w:rFonts w:ascii="Adobe Devanagari" w:eastAsia="Times New Roman" w:hAnsi="Adobe Devanagari" w:cs="Adobe Devanagari"/>
          <w:color w:val="0070C0"/>
          <w:sz w:val="24"/>
          <w:szCs w:val="24"/>
          <w:lang w:eastAsia="en-AU"/>
        </w:rPr>
        <w:t xml:space="preserve"> and </w:t>
      </w:r>
      <w:r w:rsidR="0030736A" w:rsidRPr="00177F59">
        <w:rPr>
          <w:rFonts w:ascii="Cambria" w:eastAsia="Times New Roman" w:hAnsi="Cambria" w:cs="Cambria"/>
          <w:color w:val="0070C0"/>
          <w:sz w:val="24"/>
          <w:szCs w:val="24"/>
          <w:lang w:eastAsia="en-AU"/>
        </w:rPr>
        <w:t>β</w:t>
      </w:r>
      <w:r w:rsidR="0030736A" w:rsidRPr="00177F59">
        <w:rPr>
          <w:rFonts w:ascii="Adobe Devanagari" w:eastAsia="Times New Roman" w:hAnsi="Adobe Devanagari" w:cs="Adobe Devanagari"/>
          <w:color w:val="0070C0"/>
          <w:sz w:val="24"/>
          <w:szCs w:val="24"/>
          <w:lang w:eastAsia="en-AU"/>
        </w:rPr>
        <w:t xml:space="preserve"> are the shape and scale parameters of a gamma distribution</w:t>
      </w:r>
      <w:r w:rsidR="00DF048D" w:rsidRPr="00EA48B4">
        <w:rPr>
          <w:rFonts w:ascii="Adobe Devanagari" w:eastAsia="Times New Roman" w:hAnsi="Adobe Devanagari" w:cs="Adobe Devanagari"/>
          <w:color w:val="222222"/>
          <w:sz w:val="24"/>
          <w:szCs w:val="24"/>
          <w:lang w:eastAsia="en-AU"/>
        </w:rPr>
        <w:t>)</w:t>
      </w:r>
      <w:r w:rsidRPr="00EA48B4">
        <w:rPr>
          <w:rFonts w:ascii="Adobe Devanagari" w:eastAsia="Times New Roman" w:hAnsi="Adobe Devanagari" w:cs="Adobe Devanagari"/>
          <w:color w:val="222222"/>
          <w:sz w:val="24"/>
          <w:szCs w:val="24"/>
          <w:lang w:eastAsia="en-AU"/>
        </w:rPr>
        <w:t xml:space="preserve">. </w:t>
      </w:r>
    </w:p>
    <w:p w14:paraId="1321A15E" w14:textId="5DAA5371" w:rsidR="00354F9D" w:rsidRPr="00EA48B4" w:rsidRDefault="00E4563A" w:rsidP="00354F9D">
      <w:pPr>
        <w:rPr>
          <w:rFonts w:ascii="Adobe Devanagari" w:eastAsiaTheme="minorEastAsia" w:hAnsi="Adobe Devanagari" w:cs="Adobe Devanagari"/>
          <w:b/>
          <w:color w:val="131413"/>
        </w:rPr>
      </w:pPr>
      <w:r w:rsidRPr="00EA48B4">
        <w:rPr>
          <w:rFonts w:ascii="Adobe Devanagari" w:eastAsia="TimesNewRoman" w:hAnsi="Adobe Devanagari" w:cs="Adobe Devanagari"/>
          <w:noProof/>
          <w:sz w:val="20"/>
          <w:lang w:eastAsia="en-AU"/>
        </w:rPr>
        <w:lastRenderedPageBreak/>
        <w:drawing>
          <wp:inline distT="0" distB="0" distL="0" distR="0" wp14:anchorId="4516046B" wp14:editId="04808CE6">
            <wp:extent cx="5731510" cy="4070985"/>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70985"/>
                    </a:xfrm>
                    <a:prstGeom prst="rect">
                      <a:avLst/>
                    </a:prstGeom>
                  </pic:spPr>
                </pic:pic>
              </a:graphicData>
            </a:graphic>
          </wp:inline>
        </w:drawing>
      </w:r>
    </w:p>
    <w:p w14:paraId="11C89B74" w14:textId="77777777" w:rsidR="00E4563A" w:rsidRPr="00EA48B4" w:rsidRDefault="00E4563A" w:rsidP="00354F9D">
      <w:pPr>
        <w:rPr>
          <w:rFonts w:ascii="Adobe Devanagari" w:eastAsiaTheme="minorEastAsia" w:hAnsi="Adobe Devanagari" w:cs="Adobe Devanagari"/>
          <w:b/>
          <w:color w:val="131413"/>
        </w:rPr>
      </w:pPr>
    </w:p>
    <w:p w14:paraId="0C385BFB" w14:textId="77777777" w:rsidR="00354F9D" w:rsidRPr="00EA48B4" w:rsidRDefault="00354F9D" w:rsidP="00354F9D">
      <w:pPr>
        <w:rPr>
          <w:rFonts w:ascii="Adobe Devanagari" w:eastAsiaTheme="minorEastAsia" w:hAnsi="Adobe Devanagari" w:cs="Adobe Devanagari"/>
          <w:b/>
          <w:color w:val="131413"/>
          <w:sz w:val="20"/>
        </w:rPr>
      </w:pPr>
      <w:r w:rsidRPr="00EA48B4">
        <w:rPr>
          <w:rFonts w:ascii="Adobe Devanagari" w:eastAsiaTheme="minorEastAsia" w:hAnsi="Adobe Devanagari" w:cs="Adobe Devanagari"/>
          <w:b/>
          <w:color w:val="131413"/>
          <w:sz w:val="20"/>
        </w:rPr>
        <w:t>Figure 3: Sample trace plots of estimated parameters and the likelihood from the best fitting model.</w:t>
      </w:r>
    </w:p>
    <w:p w14:paraId="692D74F0" w14:textId="77777777" w:rsidR="00C0197E" w:rsidRPr="00EA48B4" w:rsidRDefault="00C0197E" w:rsidP="00DE5318">
      <w:pPr>
        <w:spacing w:after="0" w:line="360" w:lineRule="auto"/>
        <w:rPr>
          <w:rFonts w:ascii="Adobe Devanagari" w:eastAsia="Times New Roman" w:hAnsi="Adobe Devanagari" w:cs="Adobe Devanagari"/>
          <w:color w:val="222222"/>
          <w:sz w:val="24"/>
          <w:szCs w:val="24"/>
          <w:lang w:eastAsia="en-AU"/>
        </w:rPr>
      </w:pPr>
    </w:p>
    <w:p w14:paraId="0FEC0357" w14:textId="77777777" w:rsidR="00DE5318" w:rsidRPr="00EA48B4" w:rsidRDefault="00DE5318" w:rsidP="00DE5318">
      <w:pPr>
        <w:rPr>
          <w:rFonts w:ascii="Adobe Devanagari" w:eastAsiaTheme="minorEastAsia" w:hAnsi="Adobe Devanagari" w:cs="Adobe Devanagari"/>
          <w:b/>
          <w:sz w:val="24"/>
          <w:szCs w:val="24"/>
        </w:rPr>
      </w:pPr>
    </w:p>
    <w:p w14:paraId="6C48E683" w14:textId="77777777" w:rsidR="00DE5318" w:rsidRPr="00EA48B4" w:rsidRDefault="00DE5318" w:rsidP="00DE5318">
      <w:pPr>
        <w:rPr>
          <w:rFonts w:ascii="Adobe Devanagari" w:eastAsiaTheme="minorEastAsia" w:hAnsi="Adobe Devanagari" w:cs="Adobe Devanagari"/>
          <w:b/>
          <w:sz w:val="24"/>
          <w:szCs w:val="24"/>
        </w:rPr>
      </w:pPr>
      <w:r w:rsidRPr="00EA48B4">
        <w:rPr>
          <w:rFonts w:ascii="Adobe Devanagari" w:eastAsiaTheme="minorEastAsia" w:hAnsi="Adobe Devanagari" w:cs="Adobe Devanagari"/>
          <w:b/>
          <w:sz w:val="24"/>
          <w:szCs w:val="24"/>
        </w:rPr>
        <w:t>Outputs from the candidate models</w:t>
      </w:r>
    </w:p>
    <w:p w14:paraId="43C01B7D" w14:textId="11FE8755" w:rsidR="00DE5318" w:rsidRPr="00EA48B4" w:rsidRDefault="00DE5318" w:rsidP="00DE5318">
      <w:pPr>
        <w:pStyle w:val="ListParagraph"/>
        <w:numPr>
          <w:ilvl w:val="0"/>
          <w:numId w:val="1"/>
        </w:numPr>
        <w:spacing w:after="0" w:line="240" w:lineRule="auto"/>
        <w:rPr>
          <w:rFonts w:ascii="Adobe Devanagari" w:eastAsia="Times New Roman" w:hAnsi="Adobe Devanagari" w:cs="Adobe Devanagari"/>
          <w:b/>
          <w:color w:val="222222"/>
          <w:sz w:val="20"/>
          <w:szCs w:val="24"/>
          <w:lang w:eastAsia="en-AU"/>
        </w:rPr>
      </w:pPr>
      <w:r w:rsidRPr="00EA48B4">
        <w:rPr>
          <w:rFonts w:ascii="Adobe Devanagari" w:eastAsia="Times New Roman" w:hAnsi="Adobe Devanagari" w:cs="Adobe Devanagari"/>
          <w:b/>
          <w:color w:val="222222"/>
          <w:sz w:val="20"/>
          <w:szCs w:val="24"/>
          <w:lang w:eastAsia="en-AU"/>
        </w:rPr>
        <w:t>Model A:  non- spatially coupled model (</w:t>
      </w:r>
      <w:r w:rsidRPr="00EA48B4">
        <w:rPr>
          <w:rFonts w:ascii="Adobe Devanagari" w:eastAsia="Times New Roman" w:hAnsi="Adobe Devanagari" w:cs="Adobe Devanagari"/>
          <w:b/>
          <w:color w:val="222222"/>
          <w:sz w:val="20"/>
          <w:szCs w:val="24"/>
          <w:lang w:eastAsia="en-AU"/>
        </w:rPr>
        <w:sym w:font="Symbol" w:char="F072"/>
      </w:r>
      <m:oMath>
        <m:r>
          <m:rPr>
            <m:sty m:val="bi"/>
          </m:rPr>
          <w:rPr>
            <w:rFonts w:ascii="Cambria Math" w:eastAsia="Times New Roman" w:hAnsi="Cambria Math" w:cs="Adobe Devanagari"/>
            <w:color w:val="222222"/>
            <w:sz w:val="20"/>
            <w:szCs w:val="24"/>
            <w:lang w:eastAsia="en-AU"/>
          </w:rPr>
          <m:t>=0</m:t>
        </m:r>
      </m:oMath>
      <w:r w:rsidRPr="00EA48B4">
        <w:rPr>
          <w:rFonts w:ascii="Adobe Devanagari" w:eastAsia="Times New Roman" w:hAnsi="Adobe Devanagari" w:cs="Adobe Devanagari"/>
          <w:b/>
          <w:color w:val="222222"/>
          <w:sz w:val="20"/>
          <w:szCs w:val="24"/>
          <w:lang w:eastAsia="en-AU"/>
        </w:rPr>
        <w:t>)</w:t>
      </w:r>
    </w:p>
    <w:p w14:paraId="6C9A908F" w14:textId="6410907B" w:rsidR="006C1DE1" w:rsidRPr="00EA48B4" w:rsidRDefault="006C1DE1" w:rsidP="00826A65">
      <w:pPr>
        <w:spacing w:after="0" w:line="240" w:lineRule="auto"/>
        <w:rPr>
          <w:rFonts w:ascii="Adobe Devanagari" w:eastAsia="Times New Roman" w:hAnsi="Adobe Devanagari" w:cs="Adobe Devanagari"/>
          <w:b/>
          <w:color w:val="222222"/>
          <w:sz w:val="20"/>
          <w:szCs w:val="24"/>
          <w:lang w:eastAsia="en-AU"/>
        </w:rPr>
      </w:pPr>
    </w:p>
    <w:p w14:paraId="6A83BC09" w14:textId="5EDA80E4" w:rsidR="006C1DE1" w:rsidRPr="00EA48B4" w:rsidRDefault="006C1DE1" w:rsidP="00826A65">
      <w:pPr>
        <w:spacing w:after="0" w:line="240" w:lineRule="auto"/>
        <w:rPr>
          <w:rFonts w:ascii="Adobe Devanagari" w:eastAsia="Times New Roman" w:hAnsi="Adobe Devanagari" w:cs="Adobe Devanagari"/>
          <w:b/>
          <w:color w:val="222222"/>
          <w:sz w:val="20"/>
          <w:szCs w:val="24"/>
          <w:lang w:eastAsia="en-AU"/>
        </w:rPr>
      </w:pPr>
    </w:p>
    <w:p w14:paraId="3BEB5377" w14:textId="4348E734" w:rsidR="00DE5318" w:rsidRPr="00EA48B4" w:rsidRDefault="00826A65" w:rsidP="00DE5318">
      <w:pPr>
        <w:pStyle w:val="ListParagraph"/>
        <w:spacing w:after="0" w:line="240" w:lineRule="auto"/>
        <w:ind w:left="360"/>
        <w:rPr>
          <w:rFonts w:ascii="Adobe Devanagari" w:eastAsia="Times New Roman" w:hAnsi="Adobe Devanagari" w:cs="Adobe Devanagari"/>
          <w:b/>
          <w:color w:val="222222"/>
          <w:sz w:val="20"/>
          <w:szCs w:val="24"/>
          <w:lang w:eastAsia="en-AU"/>
        </w:rPr>
      </w:pPr>
      <w:r w:rsidRPr="00EA48B4">
        <w:rPr>
          <w:rFonts w:ascii="Adobe Devanagari" w:eastAsia="Times New Roman" w:hAnsi="Adobe Devanagari" w:cs="Adobe Devanagari"/>
          <w:b/>
          <w:noProof/>
          <w:color w:val="222222"/>
          <w:sz w:val="20"/>
          <w:szCs w:val="24"/>
          <w:lang w:eastAsia="en-AU"/>
        </w:rPr>
        <w:drawing>
          <wp:inline distT="0" distB="0" distL="0" distR="0" wp14:anchorId="6BEF40E3" wp14:editId="052A4FED">
            <wp:extent cx="5778500" cy="2349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2349500"/>
                    </a:xfrm>
                    <a:prstGeom prst="rect">
                      <a:avLst/>
                    </a:prstGeom>
                    <a:noFill/>
                    <a:ln>
                      <a:noFill/>
                    </a:ln>
                  </pic:spPr>
                </pic:pic>
              </a:graphicData>
            </a:graphic>
          </wp:inline>
        </w:drawing>
      </w:r>
    </w:p>
    <w:p w14:paraId="4DEDD9E4" w14:textId="2985133F" w:rsidR="00DE5318" w:rsidRPr="00EA48B4" w:rsidRDefault="00DE5318" w:rsidP="00DE5318">
      <w:pPr>
        <w:spacing w:after="0" w:line="240" w:lineRule="auto"/>
        <w:rPr>
          <w:rFonts w:ascii="Adobe Devanagari" w:eastAsia="Times New Roman" w:hAnsi="Adobe Devanagari" w:cs="Adobe Devanagari"/>
          <w:color w:val="222222"/>
          <w:sz w:val="20"/>
          <w:szCs w:val="24"/>
          <w:lang w:eastAsia="en-AU"/>
        </w:rPr>
      </w:pPr>
    </w:p>
    <w:p w14:paraId="38CCDB9E" w14:textId="70A13A6B" w:rsidR="00DE5318" w:rsidRPr="00EA48B4" w:rsidRDefault="00DE5318" w:rsidP="00DE5318">
      <w:pPr>
        <w:spacing w:after="0" w:line="240" w:lineRule="auto"/>
        <w:rPr>
          <w:rFonts w:ascii="Adobe Devanagari" w:hAnsi="Adobe Devanagari" w:cs="Adobe Devanagari"/>
          <w:sz w:val="20"/>
        </w:rPr>
      </w:pPr>
      <w:r w:rsidRPr="00EA48B4">
        <w:rPr>
          <w:rFonts w:ascii="Adobe Devanagari" w:hAnsi="Adobe Devanagari" w:cs="Adobe Devanagari"/>
          <w:noProof/>
          <w:sz w:val="20"/>
          <w:lang w:eastAsia="en-AU"/>
        </w:rPr>
        <w:lastRenderedPageBreak/>
        <w:t>Figure</w:t>
      </w:r>
      <w:r w:rsidR="00354F9D" w:rsidRPr="00EA48B4">
        <w:rPr>
          <w:rFonts w:ascii="Adobe Devanagari" w:hAnsi="Adobe Devanagari" w:cs="Adobe Devanagari"/>
          <w:noProof/>
          <w:sz w:val="20"/>
          <w:lang w:eastAsia="en-AU"/>
        </w:rPr>
        <w:t xml:space="preserve"> 4</w:t>
      </w:r>
      <w:r w:rsidRPr="00EA48B4">
        <w:rPr>
          <w:rFonts w:ascii="Adobe Devanagari" w:hAnsi="Adobe Devanagari" w:cs="Adobe Devanagari"/>
          <w:noProof/>
          <w:sz w:val="20"/>
          <w:lang w:eastAsia="en-AU"/>
        </w:rPr>
        <w:t>. Posterior distribution of fitted parameters</w:t>
      </w:r>
      <w:r w:rsidRPr="00EA48B4">
        <w:rPr>
          <w:rFonts w:ascii="Adobe Devanagari" w:hAnsi="Adobe Devanagari" w:cs="Adobe Devanagari"/>
          <w:sz w:val="20"/>
        </w:rPr>
        <w:t xml:space="preserve">; </w:t>
      </w:r>
      <w:r w:rsidRPr="00EA48B4">
        <w:rPr>
          <w:rFonts w:ascii="Cambria" w:hAnsi="Cambria" w:cs="Cambria"/>
          <w:sz w:val="20"/>
        </w:rPr>
        <w:t>β</w:t>
      </w:r>
      <w:r w:rsidRPr="00EA48B4">
        <w:rPr>
          <w:rFonts w:ascii="Adobe Devanagari" w:hAnsi="Adobe Devanagari" w:cs="Adobe Devanagari"/>
          <w:sz w:val="20"/>
          <w:vertAlign w:val="subscript"/>
        </w:rPr>
        <w:t>1</w:t>
      </w:r>
      <w:r w:rsidR="00C45AE8" w:rsidRPr="00EA48B4">
        <w:rPr>
          <w:rFonts w:ascii="Adobe Devanagari" w:hAnsi="Adobe Devanagari" w:cs="Adobe Devanagari"/>
          <w:sz w:val="20"/>
          <w:vertAlign w:val="subscript"/>
        </w:rPr>
        <w:t>1</w:t>
      </w:r>
      <w:r w:rsidRPr="00EA48B4">
        <w:rPr>
          <w:rFonts w:ascii="Adobe Devanagari" w:hAnsi="Adobe Devanagari" w:cs="Adobe Devanagari"/>
          <w:sz w:val="20"/>
        </w:rPr>
        <w:t xml:space="preserve">-hotspot, </w:t>
      </w:r>
      <w:r w:rsidRPr="00EA48B4">
        <w:rPr>
          <w:rFonts w:ascii="Cambria" w:hAnsi="Cambria" w:cs="Cambria"/>
          <w:sz w:val="20"/>
        </w:rPr>
        <w:t>β</w:t>
      </w:r>
      <w:r w:rsidRPr="00EA48B4">
        <w:rPr>
          <w:rFonts w:ascii="Adobe Devanagari" w:hAnsi="Adobe Devanagari" w:cs="Adobe Devanagari"/>
          <w:sz w:val="20"/>
          <w:vertAlign w:val="subscript"/>
        </w:rPr>
        <w:t>2</w:t>
      </w:r>
      <w:r w:rsidR="00C45AE8" w:rsidRPr="00EA48B4">
        <w:rPr>
          <w:rFonts w:ascii="Adobe Devanagari" w:hAnsi="Adobe Devanagari" w:cs="Adobe Devanagari"/>
          <w:sz w:val="20"/>
          <w:vertAlign w:val="subscript"/>
        </w:rPr>
        <w:t>2</w:t>
      </w:r>
      <w:r w:rsidRPr="00EA48B4">
        <w:rPr>
          <w:rFonts w:ascii="Adobe Devanagari" w:hAnsi="Adobe Devanagari" w:cs="Adobe Devanagari"/>
          <w:sz w:val="20"/>
        </w:rPr>
        <w:t xml:space="preserve">-adjacent, </w:t>
      </w:r>
      <w:r w:rsidRPr="00EA48B4">
        <w:rPr>
          <w:rFonts w:ascii="Cambria" w:hAnsi="Cambria" w:cs="Cambria"/>
          <w:sz w:val="20"/>
        </w:rPr>
        <w:t>β</w:t>
      </w:r>
      <w:r w:rsidRPr="00EA48B4">
        <w:rPr>
          <w:rFonts w:ascii="Adobe Devanagari" w:hAnsi="Adobe Devanagari" w:cs="Adobe Devanagari"/>
          <w:sz w:val="20"/>
          <w:vertAlign w:val="subscript"/>
        </w:rPr>
        <w:t>3</w:t>
      </w:r>
      <w:r w:rsidR="00C45AE8" w:rsidRPr="00EA48B4">
        <w:rPr>
          <w:rFonts w:ascii="Adobe Devanagari" w:hAnsi="Adobe Devanagari" w:cs="Adobe Devanagari"/>
          <w:sz w:val="20"/>
          <w:vertAlign w:val="subscript"/>
        </w:rPr>
        <w:t>3</w:t>
      </w:r>
      <w:r w:rsidRPr="00EA48B4">
        <w:rPr>
          <w:rFonts w:ascii="Adobe Devanagari" w:hAnsi="Adobe Devanagari" w:cs="Adobe Devanagari"/>
          <w:sz w:val="20"/>
        </w:rPr>
        <w:t>- remote region</w:t>
      </w:r>
    </w:p>
    <w:p w14:paraId="2612036F" w14:textId="548F462F" w:rsidR="00DE5318" w:rsidRPr="00EA48B4" w:rsidRDefault="00DE5318" w:rsidP="00DE5318">
      <w:pPr>
        <w:spacing w:after="0" w:line="240" w:lineRule="auto"/>
        <w:rPr>
          <w:rFonts w:ascii="Adobe Devanagari" w:hAnsi="Adobe Devanagari" w:cs="Adobe Devanagari"/>
          <w:noProof/>
          <w:lang w:eastAsia="en-AU"/>
        </w:rPr>
      </w:pPr>
    </w:p>
    <w:p w14:paraId="1C1A744C" w14:textId="77777777" w:rsidR="00DE5318" w:rsidRPr="00EA48B4" w:rsidRDefault="00DE5318" w:rsidP="00DE5318">
      <w:pPr>
        <w:spacing w:after="0" w:line="240" w:lineRule="auto"/>
        <w:rPr>
          <w:rFonts w:ascii="Adobe Devanagari" w:hAnsi="Adobe Devanagari" w:cs="Adobe Devanagari"/>
          <w:noProof/>
          <w:lang w:eastAsia="en-AU"/>
        </w:rPr>
      </w:pPr>
    </w:p>
    <w:p w14:paraId="3DEC3936" w14:textId="79035F87" w:rsidR="00DE5318" w:rsidRPr="00EA48B4" w:rsidRDefault="00DE5318" w:rsidP="00DE5318">
      <w:pPr>
        <w:pStyle w:val="ListParagraph"/>
        <w:numPr>
          <w:ilvl w:val="0"/>
          <w:numId w:val="1"/>
        </w:numPr>
        <w:rPr>
          <w:rFonts w:ascii="Adobe Devanagari" w:eastAsiaTheme="minorEastAsia" w:hAnsi="Adobe Devanagari" w:cs="Adobe Devanagari"/>
          <w:b/>
          <w:color w:val="000000" w:themeColor="text1"/>
          <w:sz w:val="20"/>
        </w:rPr>
      </w:pPr>
      <w:r w:rsidRPr="00EA48B4">
        <w:rPr>
          <w:rFonts w:ascii="Adobe Devanagari" w:eastAsiaTheme="minorEastAsia" w:hAnsi="Adobe Devanagari" w:cs="Adobe Devanagari"/>
          <w:b/>
          <w:color w:val="000000" w:themeColor="text1"/>
          <w:sz w:val="20"/>
        </w:rPr>
        <w:t>Model B: Coupled model with equal contact rates in the two non-hotspot regions</w:t>
      </w:r>
    </w:p>
    <w:p w14:paraId="2A5BAFE6" w14:textId="5EA06ED8" w:rsidR="00DE5318" w:rsidRPr="00EA48B4" w:rsidRDefault="00DE5318" w:rsidP="00DE5318">
      <w:pPr>
        <w:spacing w:after="0" w:line="240" w:lineRule="auto"/>
        <w:rPr>
          <w:rFonts w:ascii="Adobe Devanagari" w:eastAsia="Times New Roman" w:hAnsi="Adobe Devanagari" w:cs="Adobe Devanagari"/>
          <w:color w:val="222222"/>
          <w:sz w:val="24"/>
          <w:szCs w:val="24"/>
          <w:lang w:eastAsia="en-AU"/>
        </w:rPr>
      </w:pPr>
    </w:p>
    <w:p w14:paraId="739B5540" w14:textId="4BF86407" w:rsidR="00A225F1" w:rsidRPr="00EA48B4" w:rsidRDefault="00A225F1" w:rsidP="00DE5318">
      <w:pPr>
        <w:spacing w:after="0" w:line="240" w:lineRule="auto"/>
        <w:rPr>
          <w:rFonts w:ascii="Adobe Devanagari" w:eastAsia="Times New Roman" w:hAnsi="Adobe Devanagari" w:cs="Adobe Devanagari"/>
          <w:color w:val="222222"/>
          <w:sz w:val="24"/>
          <w:szCs w:val="24"/>
          <w:lang w:eastAsia="en-AU"/>
        </w:rPr>
      </w:pPr>
      <w:r w:rsidRPr="00EA48B4">
        <w:rPr>
          <w:rFonts w:ascii="Adobe Devanagari" w:eastAsia="Times New Roman" w:hAnsi="Adobe Devanagari" w:cs="Adobe Devanagari"/>
          <w:noProof/>
          <w:color w:val="222222"/>
          <w:sz w:val="24"/>
          <w:szCs w:val="24"/>
          <w:lang w:eastAsia="en-AU"/>
        </w:rPr>
        <w:drawing>
          <wp:inline distT="0" distB="0" distL="0" distR="0" wp14:anchorId="5DF602E2" wp14:editId="2E75810E">
            <wp:extent cx="5784850" cy="21780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850" cy="2178050"/>
                    </a:xfrm>
                    <a:prstGeom prst="rect">
                      <a:avLst/>
                    </a:prstGeom>
                    <a:noFill/>
                    <a:ln>
                      <a:noFill/>
                    </a:ln>
                  </pic:spPr>
                </pic:pic>
              </a:graphicData>
            </a:graphic>
          </wp:inline>
        </w:drawing>
      </w:r>
    </w:p>
    <w:p w14:paraId="1A77D7E2" w14:textId="3A3DDCBE" w:rsidR="00DE5318" w:rsidRPr="00EA48B4" w:rsidRDefault="00DE5318" w:rsidP="00DE5318">
      <w:pPr>
        <w:spacing w:after="0" w:line="240" w:lineRule="auto"/>
        <w:rPr>
          <w:rFonts w:ascii="Adobe Devanagari" w:eastAsia="Times New Roman" w:hAnsi="Adobe Devanagari" w:cs="Adobe Devanagari"/>
          <w:color w:val="222222"/>
          <w:sz w:val="24"/>
          <w:szCs w:val="24"/>
          <w:lang w:eastAsia="en-AU"/>
        </w:rPr>
      </w:pPr>
      <w:r w:rsidRPr="00EA48B4">
        <w:rPr>
          <w:rFonts w:ascii="Adobe Devanagari" w:hAnsi="Adobe Devanagari" w:cs="Adobe Devanagari"/>
          <w:noProof/>
          <w:sz w:val="20"/>
          <w:lang w:eastAsia="en-AU"/>
        </w:rPr>
        <w:t xml:space="preserve">Figure </w:t>
      </w:r>
      <w:r w:rsidR="00354F9D" w:rsidRPr="00EA48B4">
        <w:rPr>
          <w:rFonts w:ascii="Adobe Devanagari" w:hAnsi="Adobe Devanagari" w:cs="Adobe Devanagari"/>
          <w:noProof/>
          <w:sz w:val="20"/>
          <w:lang w:eastAsia="en-AU"/>
        </w:rPr>
        <w:t>5</w:t>
      </w:r>
      <w:r w:rsidRPr="00EA48B4">
        <w:rPr>
          <w:rFonts w:ascii="Adobe Devanagari" w:hAnsi="Adobe Devanagari" w:cs="Adobe Devanagari"/>
          <w:noProof/>
          <w:sz w:val="20"/>
          <w:lang w:eastAsia="en-AU"/>
        </w:rPr>
        <w:t>. Posterior distribution of fitted parameters</w:t>
      </w:r>
      <w:r w:rsidRPr="00EA48B4">
        <w:rPr>
          <w:rFonts w:ascii="Adobe Devanagari" w:hAnsi="Adobe Devanagari" w:cs="Adobe Devanagari"/>
          <w:sz w:val="20"/>
        </w:rPr>
        <w:t xml:space="preserve">; </w:t>
      </w:r>
      <w:r w:rsidRPr="00EA48B4">
        <w:rPr>
          <w:rFonts w:ascii="Cambria" w:hAnsi="Cambria" w:cs="Cambria"/>
          <w:sz w:val="20"/>
        </w:rPr>
        <w:t>β</w:t>
      </w:r>
      <w:r w:rsidRPr="00EA48B4">
        <w:rPr>
          <w:rFonts w:ascii="Adobe Devanagari" w:hAnsi="Adobe Devanagari" w:cs="Adobe Devanagari"/>
          <w:sz w:val="20"/>
          <w:vertAlign w:val="subscript"/>
        </w:rPr>
        <w:t>1</w:t>
      </w:r>
      <w:r w:rsidR="00410547">
        <w:rPr>
          <w:rFonts w:ascii="Adobe Devanagari" w:hAnsi="Adobe Devanagari" w:cs="Adobe Devanagari"/>
          <w:sz w:val="20"/>
          <w:vertAlign w:val="subscript"/>
        </w:rPr>
        <w:t>1</w:t>
      </w:r>
      <w:r w:rsidRPr="00EA48B4">
        <w:rPr>
          <w:rFonts w:ascii="Adobe Devanagari" w:hAnsi="Adobe Devanagari" w:cs="Adobe Devanagari"/>
          <w:sz w:val="20"/>
        </w:rPr>
        <w:t xml:space="preserve">-hotspot, </w:t>
      </w:r>
      <w:r w:rsidRPr="00EA48B4">
        <w:rPr>
          <w:rFonts w:ascii="Cambria" w:hAnsi="Cambria" w:cs="Cambria"/>
          <w:sz w:val="20"/>
        </w:rPr>
        <w:t>β</w:t>
      </w:r>
      <w:r w:rsidRPr="00EA48B4">
        <w:rPr>
          <w:rFonts w:ascii="Adobe Devanagari" w:hAnsi="Adobe Devanagari" w:cs="Adobe Devanagari"/>
          <w:sz w:val="20"/>
          <w:vertAlign w:val="subscript"/>
        </w:rPr>
        <w:t>2</w:t>
      </w:r>
      <w:r w:rsidR="00410547">
        <w:rPr>
          <w:rFonts w:ascii="Adobe Devanagari" w:hAnsi="Adobe Devanagari" w:cs="Adobe Devanagari"/>
          <w:sz w:val="20"/>
          <w:vertAlign w:val="subscript"/>
        </w:rPr>
        <w:t>2</w:t>
      </w:r>
      <w:r w:rsidRPr="00EA48B4">
        <w:rPr>
          <w:rFonts w:ascii="Adobe Devanagari" w:hAnsi="Adobe Devanagari" w:cs="Adobe Devanagari"/>
          <w:sz w:val="20"/>
        </w:rPr>
        <w:t xml:space="preserve">-adjacent &amp; remote, </w:t>
      </w:r>
      <w:r w:rsidRPr="00EA48B4">
        <w:rPr>
          <w:rFonts w:ascii="Cambria" w:hAnsi="Cambria" w:cs="Cambria"/>
          <w:sz w:val="20"/>
        </w:rPr>
        <w:t>ρ</w:t>
      </w:r>
      <w:r w:rsidRPr="00EA48B4">
        <w:rPr>
          <w:rFonts w:ascii="Adobe Devanagari" w:hAnsi="Adobe Devanagari" w:cs="Adobe Devanagari"/>
          <w:sz w:val="20"/>
        </w:rPr>
        <w:t>- coupling term</w:t>
      </w:r>
    </w:p>
    <w:p w14:paraId="02A1BDF7" w14:textId="77777777" w:rsidR="00DE5318" w:rsidRPr="00EA48B4" w:rsidRDefault="00DE5318" w:rsidP="00DE5318">
      <w:pPr>
        <w:spacing w:after="0" w:line="240" w:lineRule="auto"/>
        <w:rPr>
          <w:rFonts w:ascii="Adobe Devanagari" w:eastAsia="Times New Roman" w:hAnsi="Adobe Devanagari" w:cs="Adobe Devanagari"/>
          <w:color w:val="222222"/>
          <w:sz w:val="24"/>
          <w:szCs w:val="24"/>
          <w:lang w:eastAsia="en-AU"/>
        </w:rPr>
      </w:pPr>
    </w:p>
    <w:p w14:paraId="12015D70" w14:textId="77777777" w:rsidR="00DE5318" w:rsidRPr="00EA48B4" w:rsidRDefault="00DE5318" w:rsidP="00DE5318">
      <w:pPr>
        <w:spacing w:after="0" w:line="240" w:lineRule="auto"/>
        <w:rPr>
          <w:rFonts w:ascii="Adobe Devanagari" w:eastAsia="Times New Roman" w:hAnsi="Adobe Devanagari" w:cs="Adobe Devanagari"/>
          <w:color w:val="222222"/>
          <w:sz w:val="20"/>
          <w:szCs w:val="24"/>
          <w:lang w:eastAsia="en-AU"/>
        </w:rPr>
      </w:pPr>
    </w:p>
    <w:p w14:paraId="596A47B6" w14:textId="77777777" w:rsidR="00DE5318" w:rsidRPr="00EA48B4" w:rsidRDefault="00DE5318" w:rsidP="00DE5318">
      <w:pPr>
        <w:spacing w:after="0" w:line="240" w:lineRule="auto"/>
        <w:rPr>
          <w:rFonts w:ascii="Adobe Devanagari" w:eastAsia="Times New Roman" w:hAnsi="Adobe Devanagari" w:cs="Adobe Devanagari"/>
          <w:color w:val="222222"/>
          <w:sz w:val="20"/>
          <w:szCs w:val="24"/>
          <w:lang w:eastAsia="en-AU"/>
        </w:rPr>
      </w:pPr>
    </w:p>
    <w:p w14:paraId="5D4E0089" w14:textId="17529AC2" w:rsidR="00DE5318" w:rsidRDefault="00DE5318" w:rsidP="00DE5318">
      <w:pPr>
        <w:pStyle w:val="ListParagraph"/>
        <w:numPr>
          <w:ilvl w:val="0"/>
          <w:numId w:val="1"/>
        </w:numPr>
        <w:spacing w:after="0" w:line="240" w:lineRule="auto"/>
        <w:rPr>
          <w:rFonts w:ascii="Adobe Devanagari" w:eastAsia="Times New Roman" w:hAnsi="Adobe Devanagari" w:cs="Adobe Devanagari"/>
          <w:b/>
          <w:color w:val="222222"/>
          <w:sz w:val="20"/>
          <w:szCs w:val="24"/>
          <w:lang w:eastAsia="en-AU"/>
        </w:rPr>
      </w:pPr>
      <w:r w:rsidRPr="00EA48B4">
        <w:rPr>
          <w:rFonts w:ascii="Adobe Devanagari" w:eastAsia="Times New Roman" w:hAnsi="Adobe Devanagari" w:cs="Adobe Devanagari"/>
          <w:b/>
          <w:color w:val="222222"/>
          <w:sz w:val="20"/>
          <w:szCs w:val="24"/>
          <w:lang w:eastAsia="en-AU"/>
        </w:rPr>
        <w:t>Model D: Spatially coupled model with separate coupling parameters across different regions</w:t>
      </w:r>
    </w:p>
    <w:p w14:paraId="5707D253" w14:textId="7A9C2932" w:rsidR="00A74A80" w:rsidRDefault="00A74A80" w:rsidP="00A74A80">
      <w:pPr>
        <w:pStyle w:val="ListParagraph"/>
        <w:spacing w:after="0" w:line="240" w:lineRule="auto"/>
        <w:ind w:left="360"/>
        <w:rPr>
          <w:rFonts w:ascii="Adobe Devanagari" w:eastAsia="Times New Roman" w:hAnsi="Adobe Devanagari" w:cs="Adobe Devanagari"/>
          <w:b/>
          <w:color w:val="222222"/>
          <w:sz w:val="20"/>
          <w:szCs w:val="24"/>
          <w:lang w:eastAsia="en-AU"/>
        </w:rPr>
      </w:pPr>
      <w:r w:rsidRPr="00A74A80">
        <w:rPr>
          <w:rFonts w:ascii="Adobe Devanagari" w:eastAsia="Times New Roman" w:hAnsi="Adobe Devanagari" w:cs="Adobe Devanagari"/>
          <w:b/>
          <w:noProof/>
          <w:color w:val="222222"/>
          <w:sz w:val="20"/>
          <w:szCs w:val="24"/>
          <w:lang w:eastAsia="en-AU"/>
        </w:rPr>
        <w:drawing>
          <wp:inline distT="0" distB="0" distL="0" distR="0" wp14:anchorId="53E56E88" wp14:editId="5E77D271">
            <wp:extent cx="6027521" cy="3684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41457" cy="3693414"/>
                    </a:xfrm>
                    <a:prstGeom prst="rect">
                      <a:avLst/>
                    </a:prstGeom>
                  </pic:spPr>
                </pic:pic>
              </a:graphicData>
            </a:graphic>
          </wp:inline>
        </w:drawing>
      </w:r>
    </w:p>
    <w:p w14:paraId="45B62EAA" w14:textId="77777777" w:rsidR="00A74A80" w:rsidRPr="00EA48B4" w:rsidRDefault="00A74A80" w:rsidP="00A74A80">
      <w:pPr>
        <w:pStyle w:val="ListParagraph"/>
        <w:spacing w:after="0" w:line="240" w:lineRule="auto"/>
        <w:ind w:left="360"/>
        <w:rPr>
          <w:rFonts w:ascii="Adobe Devanagari" w:eastAsia="Times New Roman" w:hAnsi="Adobe Devanagari" w:cs="Adobe Devanagari"/>
          <w:b/>
          <w:color w:val="222222"/>
          <w:sz w:val="20"/>
          <w:szCs w:val="24"/>
          <w:lang w:eastAsia="en-AU"/>
        </w:rPr>
      </w:pPr>
    </w:p>
    <w:p w14:paraId="1477656F" w14:textId="091AEC17" w:rsidR="00DE5318" w:rsidRPr="00EA48B4" w:rsidRDefault="00DE5318" w:rsidP="00DE5318">
      <w:pPr>
        <w:pStyle w:val="ListParagraph"/>
        <w:spacing w:after="0" w:line="240" w:lineRule="auto"/>
        <w:ind w:left="360"/>
        <w:rPr>
          <w:rFonts w:ascii="Adobe Devanagari" w:eastAsia="Times New Roman" w:hAnsi="Adobe Devanagari" w:cs="Adobe Devanagari"/>
          <w:color w:val="222222"/>
          <w:sz w:val="20"/>
          <w:szCs w:val="24"/>
          <w:lang w:eastAsia="en-AU"/>
        </w:rPr>
      </w:pPr>
    </w:p>
    <w:p w14:paraId="620B74C8" w14:textId="68DFF370" w:rsidR="00CF1D21" w:rsidRPr="00EA48B4" w:rsidRDefault="00CF1D21" w:rsidP="00DE5318">
      <w:pPr>
        <w:rPr>
          <w:rFonts w:ascii="Adobe Devanagari" w:eastAsiaTheme="minorEastAsia" w:hAnsi="Adobe Devanagari" w:cs="Adobe Devanagari"/>
          <w:b/>
          <w:color w:val="131413"/>
        </w:rPr>
      </w:pPr>
    </w:p>
    <w:p w14:paraId="5005BA99" w14:textId="35D1185C" w:rsidR="00492002" w:rsidRPr="00EA48B4" w:rsidRDefault="00492002" w:rsidP="00DE5318">
      <w:pPr>
        <w:rPr>
          <w:rFonts w:ascii="Adobe Devanagari" w:eastAsiaTheme="minorEastAsia" w:hAnsi="Adobe Devanagari" w:cs="Adobe Devanagari"/>
          <w:b/>
          <w:color w:val="131413"/>
        </w:rPr>
      </w:pPr>
    </w:p>
    <w:p w14:paraId="5BF736CE" w14:textId="59DAB627" w:rsidR="00DE5318" w:rsidRDefault="00DE5318" w:rsidP="00DE5318">
      <w:pPr>
        <w:rPr>
          <w:rFonts w:ascii="Adobe Devanagari" w:eastAsiaTheme="minorEastAsia" w:hAnsi="Adobe Devanagari" w:cs="Adobe Devanagari"/>
          <w:b/>
          <w:color w:val="131413"/>
        </w:rPr>
      </w:pPr>
      <w:r w:rsidRPr="00EA48B4">
        <w:rPr>
          <w:rFonts w:ascii="Adobe Devanagari" w:eastAsiaTheme="minorEastAsia" w:hAnsi="Adobe Devanagari" w:cs="Adobe Devanagari"/>
          <w:b/>
          <w:color w:val="131413"/>
        </w:rPr>
        <w:lastRenderedPageBreak/>
        <w:t xml:space="preserve">Figure </w:t>
      </w:r>
      <w:r w:rsidR="00354F9D" w:rsidRPr="00EA48B4">
        <w:rPr>
          <w:rFonts w:ascii="Adobe Devanagari" w:eastAsiaTheme="minorEastAsia" w:hAnsi="Adobe Devanagari" w:cs="Adobe Devanagari"/>
          <w:b/>
          <w:color w:val="131413"/>
        </w:rPr>
        <w:t>6</w:t>
      </w:r>
      <w:r w:rsidRPr="00EA48B4">
        <w:rPr>
          <w:rFonts w:ascii="Adobe Devanagari" w:eastAsiaTheme="minorEastAsia" w:hAnsi="Adobe Devanagari" w:cs="Adobe Devanagari"/>
          <w:b/>
          <w:color w:val="131413"/>
        </w:rPr>
        <w:t xml:space="preserve">: Correlation between </w:t>
      </w:r>
      <w:r w:rsidR="0057566C" w:rsidRPr="00EA48B4">
        <w:rPr>
          <w:rFonts w:ascii="Adobe Devanagari" w:eastAsiaTheme="minorEastAsia" w:hAnsi="Adobe Devanagari" w:cs="Adobe Devanagari"/>
          <w:b/>
          <w:color w:val="131413"/>
        </w:rPr>
        <w:t xml:space="preserve">pairs of </w:t>
      </w:r>
      <w:r w:rsidRPr="00EA48B4">
        <w:rPr>
          <w:rFonts w:ascii="Adobe Devanagari" w:eastAsiaTheme="minorEastAsia" w:hAnsi="Adobe Devanagari" w:cs="Adobe Devanagari"/>
          <w:b/>
          <w:color w:val="131413"/>
        </w:rPr>
        <w:t xml:space="preserve">parameters of model </w:t>
      </w:r>
      <w:r w:rsidR="00D57444" w:rsidRPr="00EA48B4">
        <w:rPr>
          <w:rFonts w:ascii="Adobe Devanagari" w:eastAsiaTheme="minorEastAsia" w:hAnsi="Adobe Devanagari" w:cs="Adobe Devanagari"/>
          <w:b/>
          <w:color w:val="131413"/>
        </w:rPr>
        <w:t>D</w:t>
      </w:r>
    </w:p>
    <w:p w14:paraId="73651227" w14:textId="5FEC56FC" w:rsidR="00DE0100" w:rsidRDefault="00486D5F" w:rsidP="00DE5318">
      <w:pPr>
        <w:rPr>
          <w:rFonts w:ascii="Adobe Devanagari" w:eastAsiaTheme="minorEastAsia" w:hAnsi="Adobe Devanagari" w:cs="Adobe Devanagari"/>
          <w:b/>
          <w:color w:val="131413"/>
        </w:rPr>
      </w:pPr>
      <w:r w:rsidRPr="00486D5F">
        <w:rPr>
          <w:rFonts w:ascii="Adobe Devanagari" w:eastAsiaTheme="minorEastAsia" w:hAnsi="Adobe Devanagari" w:cs="Adobe Devanagari"/>
          <w:b/>
          <w:noProof/>
          <w:color w:val="131413"/>
          <w:lang w:eastAsia="en-AU"/>
        </w:rPr>
        <w:drawing>
          <wp:inline distT="0" distB="0" distL="0" distR="0" wp14:anchorId="4CF938CB" wp14:editId="6FAA0084">
            <wp:extent cx="5979718" cy="38827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50411" cy="3928691"/>
                    </a:xfrm>
                    <a:prstGeom prst="rect">
                      <a:avLst/>
                    </a:prstGeom>
                    <a:noFill/>
                    <a:ln>
                      <a:noFill/>
                    </a:ln>
                  </pic:spPr>
                </pic:pic>
              </a:graphicData>
            </a:graphic>
          </wp:inline>
        </w:drawing>
      </w:r>
    </w:p>
    <w:p w14:paraId="631D08D4" w14:textId="680DC5AB" w:rsidR="00DE5318" w:rsidRPr="00EA48B4" w:rsidRDefault="00DE5318" w:rsidP="00DE5318">
      <w:pPr>
        <w:rPr>
          <w:rFonts w:ascii="Adobe Devanagari" w:eastAsiaTheme="minorEastAsia" w:hAnsi="Adobe Devanagari" w:cs="Adobe Devanagari"/>
          <w:b/>
          <w:color w:val="131413"/>
        </w:rPr>
      </w:pPr>
      <w:r w:rsidRPr="00EA48B4">
        <w:rPr>
          <w:rFonts w:ascii="Adobe Devanagari" w:eastAsiaTheme="minorEastAsia" w:hAnsi="Adobe Devanagari" w:cs="Adobe Devanagari"/>
          <w:b/>
          <w:color w:val="131413"/>
        </w:rPr>
        <w:t xml:space="preserve">Figure </w:t>
      </w:r>
      <w:r w:rsidR="00354F9D" w:rsidRPr="00EA48B4">
        <w:rPr>
          <w:rFonts w:ascii="Adobe Devanagari" w:eastAsiaTheme="minorEastAsia" w:hAnsi="Adobe Devanagari" w:cs="Adobe Devanagari"/>
          <w:b/>
          <w:color w:val="131413"/>
        </w:rPr>
        <w:t>7</w:t>
      </w:r>
      <w:r w:rsidRPr="00EA48B4">
        <w:rPr>
          <w:rFonts w:ascii="Adobe Devanagari" w:eastAsiaTheme="minorEastAsia" w:hAnsi="Adobe Devanagari" w:cs="Adobe Devanagari"/>
          <w:b/>
          <w:color w:val="131413"/>
        </w:rPr>
        <w:t xml:space="preserve">. Posterior distribution of parameters, model </w:t>
      </w:r>
      <w:r w:rsidR="00D57444" w:rsidRPr="00EA48B4">
        <w:rPr>
          <w:rFonts w:ascii="Adobe Devanagari" w:eastAsiaTheme="minorEastAsia" w:hAnsi="Adobe Devanagari" w:cs="Adobe Devanagari"/>
          <w:b/>
          <w:color w:val="131413"/>
        </w:rPr>
        <w:t>D</w:t>
      </w:r>
    </w:p>
    <w:p w14:paraId="6BE8A8F2" w14:textId="615A64F9" w:rsidR="001831A5" w:rsidRPr="00EA48B4" w:rsidRDefault="001831A5" w:rsidP="00DE5318">
      <w:pPr>
        <w:rPr>
          <w:rFonts w:ascii="Adobe Devanagari" w:eastAsiaTheme="minorEastAsia" w:hAnsi="Adobe Devanagari" w:cs="Adobe Devanagari"/>
          <w:b/>
          <w:color w:val="131413"/>
        </w:rPr>
      </w:pPr>
    </w:p>
    <w:p w14:paraId="1E815227" w14:textId="77777777" w:rsidR="00F8031F" w:rsidRPr="00EA48B4" w:rsidRDefault="00F8031F">
      <w:pPr>
        <w:rPr>
          <w:rFonts w:ascii="Adobe Devanagari" w:eastAsiaTheme="minorEastAsia" w:hAnsi="Adobe Devanagari" w:cs="Adobe Devanagari"/>
          <w:b/>
          <w:color w:val="131413"/>
          <w:sz w:val="20"/>
        </w:rPr>
      </w:pPr>
    </w:p>
    <w:p w14:paraId="3AE944F5" w14:textId="77777777" w:rsidR="00C9259D" w:rsidRPr="00C9259D" w:rsidRDefault="00F8031F" w:rsidP="00C9259D">
      <w:pPr>
        <w:pStyle w:val="EndNoteBibliography"/>
        <w:spacing w:after="0"/>
        <w:ind w:left="720" w:hanging="720"/>
      </w:pPr>
      <w:r w:rsidRPr="00EA48B4">
        <w:rPr>
          <w:rFonts w:ascii="Adobe Devanagari" w:eastAsiaTheme="minorEastAsia" w:hAnsi="Adobe Devanagari" w:cs="Adobe Devanagari"/>
          <w:b/>
          <w:color w:val="131413"/>
          <w:sz w:val="20"/>
        </w:rPr>
        <w:fldChar w:fldCharType="begin"/>
      </w:r>
      <w:r w:rsidRPr="00EA48B4">
        <w:rPr>
          <w:rFonts w:ascii="Adobe Devanagari" w:eastAsiaTheme="minorEastAsia" w:hAnsi="Adobe Devanagari" w:cs="Adobe Devanagari"/>
          <w:b/>
          <w:color w:val="131413"/>
          <w:sz w:val="20"/>
        </w:rPr>
        <w:instrText xml:space="preserve"> ADDIN EN.REFLIST </w:instrText>
      </w:r>
      <w:r w:rsidRPr="00EA48B4">
        <w:rPr>
          <w:rFonts w:ascii="Adobe Devanagari" w:eastAsiaTheme="minorEastAsia" w:hAnsi="Adobe Devanagari" w:cs="Adobe Devanagari"/>
          <w:b/>
          <w:color w:val="131413"/>
          <w:sz w:val="20"/>
        </w:rPr>
        <w:fldChar w:fldCharType="separate"/>
      </w:r>
      <w:r w:rsidR="00C9259D" w:rsidRPr="00C9259D">
        <w:t>1.</w:t>
      </w:r>
      <w:r w:rsidR="00C9259D" w:rsidRPr="00C9259D">
        <w:tab/>
        <w:t xml:space="preserve">Gelman A, Carlin JB, Stern HS, Rubin DB: </w:t>
      </w:r>
      <w:r w:rsidR="00C9259D" w:rsidRPr="00C9259D">
        <w:rPr>
          <w:b/>
        </w:rPr>
        <w:t>Bayesian data analysis, 2nd edn. Texts in Statistical Science</w:t>
      </w:r>
      <w:r w:rsidR="00C9259D" w:rsidRPr="00C9259D">
        <w:t>. In</w:t>
      </w:r>
      <w:r w:rsidR="00C9259D" w:rsidRPr="00C9259D">
        <w:rPr>
          <w:i/>
        </w:rPr>
        <w:t>.</w:t>
      </w:r>
      <w:r w:rsidR="00C9259D" w:rsidRPr="00C9259D">
        <w:t>: Boca Raton, London, NewYork, Washington DC: Chapman &amp; Hall, CRC; 2004.</w:t>
      </w:r>
    </w:p>
    <w:p w14:paraId="59633B3A" w14:textId="77777777" w:rsidR="00C9259D" w:rsidRPr="00C9259D" w:rsidRDefault="00C9259D" w:rsidP="00C9259D">
      <w:pPr>
        <w:pStyle w:val="EndNoteBibliography"/>
        <w:spacing w:after="0"/>
        <w:ind w:left="720" w:hanging="720"/>
      </w:pPr>
      <w:r w:rsidRPr="00C9259D">
        <w:t>2.</w:t>
      </w:r>
      <w:r w:rsidRPr="00C9259D">
        <w:tab/>
        <w:t xml:space="preserve">Spiegelhalter DJ, Best NG, Carlin BP, Van Der Linde A: </w:t>
      </w:r>
      <w:r w:rsidRPr="00C9259D">
        <w:rPr>
          <w:b/>
        </w:rPr>
        <w:t>Bayesian measures of model complexity and fit</w:t>
      </w:r>
      <w:r w:rsidRPr="00C9259D">
        <w:t xml:space="preserve">. </w:t>
      </w:r>
      <w:r w:rsidRPr="00C9259D">
        <w:rPr>
          <w:i/>
        </w:rPr>
        <w:t xml:space="preserve">Journal of the Royal Statistical Society: Series B (Statistical Methodology) </w:t>
      </w:r>
      <w:r w:rsidRPr="00C9259D">
        <w:t xml:space="preserve">2002, </w:t>
      </w:r>
      <w:r w:rsidRPr="00C9259D">
        <w:rPr>
          <w:b/>
        </w:rPr>
        <w:t>64</w:t>
      </w:r>
      <w:r w:rsidRPr="00C9259D">
        <w:t>(4):583-639.</w:t>
      </w:r>
    </w:p>
    <w:p w14:paraId="1D24D83B" w14:textId="6CC613DE" w:rsidR="00C9259D" w:rsidRPr="00C9259D" w:rsidRDefault="00C9259D" w:rsidP="00C9259D">
      <w:pPr>
        <w:pStyle w:val="EndNoteBibliography"/>
        <w:ind w:left="720" w:hanging="720"/>
      </w:pPr>
      <w:r w:rsidRPr="00C9259D">
        <w:t>3.</w:t>
      </w:r>
      <w:r w:rsidRPr="00C9259D">
        <w:tab/>
      </w:r>
      <w:r w:rsidRPr="00C9259D">
        <w:rPr>
          <w:b/>
        </w:rPr>
        <w:t xml:space="preserve">DIC: Deviance Information Criteria </w:t>
      </w:r>
      <w:r w:rsidRPr="00C9259D">
        <w:t>[</w:t>
      </w:r>
      <w:hyperlink r:id="rId16" w:history="1">
        <w:r w:rsidRPr="00C9259D">
          <w:rPr>
            <w:rStyle w:val="Hyperlink"/>
          </w:rPr>
          <w:t>https://www.mrc-bsu.cam.ac.uk/software/bugs/the-bugs-project-dic/</w:t>
        </w:r>
      </w:hyperlink>
      <w:r w:rsidRPr="00C9259D">
        <w:t>]</w:t>
      </w:r>
    </w:p>
    <w:p w14:paraId="7F638147" w14:textId="4EE40872" w:rsidR="00DE5318" w:rsidRPr="00EA48B4" w:rsidRDefault="00F8031F">
      <w:pPr>
        <w:rPr>
          <w:rFonts w:ascii="Adobe Devanagari" w:eastAsiaTheme="minorEastAsia" w:hAnsi="Adobe Devanagari" w:cs="Adobe Devanagari"/>
          <w:b/>
          <w:color w:val="131413"/>
          <w:sz w:val="20"/>
        </w:rPr>
      </w:pPr>
      <w:r w:rsidRPr="00EA48B4">
        <w:rPr>
          <w:rFonts w:ascii="Adobe Devanagari" w:eastAsiaTheme="minorEastAsia" w:hAnsi="Adobe Devanagari" w:cs="Adobe Devanagari"/>
          <w:b/>
          <w:color w:val="131413"/>
          <w:sz w:val="20"/>
        </w:rPr>
        <w:fldChar w:fldCharType="end"/>
      </w:r>
    </w:p>
    <w:sectPr w:rsidR="00DE5318" w:rsidRPr="00EA48B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D97F6" w14:textId="77777777" w:rsidR="008E4785" w:rsidRDefault="008E4785" w:rsidP="005B2A94">
      <w:pPr>
        <w:spacing w:after="0" w:line="240" w:lineRule="auto"/>
      </w:pPr>
      <w:r>
        <w:separator/>
      </w:r>
    </w:p>
  </w:endnote>
  <w:endnote w:type="continuationSeparator" w:id="0">
    <w:p w14:paraId="62D88032" w14:textId="77777777" w:rsidR="008E4785" w:rsidRDefault="008E4785" w:rsidP="005B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Devanagari">
    <w:panose1 w:val="02040503050201020203"/>
    <w:charset w:val="00"/>
    <w:family w:val="roman"/>
    <w:notTrueType/>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NewRoman">
    <w:altName w:val="Yu Gothic"/>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076233"/>
      <w:docPartObj>
        <w:docPartGallery w:val="Page Numbers (Bottom of Page)"/>
        <w:docPartUnique/>
      </w:docPartObj>
    </w:sdtPr>
    <w:sdtEndPr>
      <w:rPr>
        <w:noProof/>
      </w:rPr>
    </w:sdtEndPr>
    <w:sdtContent>
      <w:p w14:paraId="2F54F3AC" w14:textId="4D2767F6" w:rsidR="005B2A94" w:rsidRDefault="005B2A94">
        <w:pPr>
          <w:pStyle w:val="Footer"/>
          <w:jc w:val="center"/>
        </w:pPr>
        <w:r>
          <w:fldChar w:fldCharType="begin"/>
        </w:r>
        <w:r>
          <w:instrText xml:space="preserve"> PAGE   \* MERGEFORMAT </w:instrText>
        </w:r>
        <w:r>
          <w:fldChar w:fldCharType="separate"/>
        </w:r>
        <w:r w:rsidR="0098094A">
          <w:rPr>
            <w:noProof/>
          </w:rPr>
          <w:t>1</w:t>
        </w:r>
        <w:r>
          <w:rPr>
            <w:noProof/>
          </w:rPr>
          <w:fldChar w:fldCharType="end"/>
        </w:r>
      </w:p>
    </w:sdtContent>
  </w:sdt>
  <w:p w14:paraId="680B1818" w14:textId="77777777" w:rsidR="005B2A94" w:rsidRDefault="005B2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68398" w14:textId="77777777" w:rsidR="008E4785" w:rsidRDefault="008E4785" w:rsidP="005B2A94">
      <w:pPr>
        <w:spacing w:after="0" w:line="240" w:lineRule="auto"/>
      </w:pPr>
      <w:r>
        <w:separator/>
      </w:r>
    </w:p>
  </w:footnote>
  <w:footnote w:type="continuationSeparator" w:id="0">
    <w:p w14:paraId="45CFD62B" w14:textId="77777777" w:rsidR="008E4785" w:rsidRDefault="008E4785" w:rsidP="005B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1774"/>
    <w:multiLevelType w:val="hybridMultilevel"/>
    <w:tmpl w:val="CE4274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jYxNgIyDU0MzZV0lIJTi4sz8/NACgyNagF2dH8uLQAAAA=="/>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v5dt9e5dd2xkesw9dxf5wavt92xaftzd99&quot;&gt;2018_TB_PhD_Debebe &lt;record-ids&gt;&lt;item&gt;4041&lt;/item&gt;&lt;item&gt;4042&lt;/item&gt;&lt;item&gt;4043&lt;/item&gt;&lt;/record-ids&gt;&lt;/item&gt;&lt;/Libraries&gt;"/>
  </w:docVars>
  <w:rsids>
    <w:rsidRoot w:val="00DE5318"/>
    <w:rsid w:val="00002788"/>
    <w:rsid w:val="000074D2"/>
    <w:rsid w:val="00014B7A"/>
    <w:rsid w:val="00037FC4"/>
    <w:rsid w:val="00096FBD"/>
    <w:rsid w:val="00097B2B"/>
    <w:rsid w:val="00144F52"/>
    <w:rsid w:val="00173D52"/>
    <w:rsid w:val="00177F59"/>
    <w:rsid w:val="001831A5"/>
    <w:rsid w:val="00185BBC"/>
    <w:rsid w:val="00193839"/>
    <w:rsid w:val="001C0BB9"/>
    <w:rsid w:val="001C461B"/>
    <w:rsid w:val="001F605A"/>
    <w:rsid w:val="00201F71"/>
    <w:rsid w:val="00214D65"/>
    <w:rsid w:val="002228C0"/>
    <w:rsid w:val="0022414F"/>
    <w:rsid w:val="00287D6D"/>
    <w:rsid w:val="002921FA"/>
    <w:rsid w:val="002C3A44"/>
    <w:rsid w:val="0030736A"/>
    <w:rsid w:val="00324AE6"/>
    <w:rsid w:val="00330796"/>
    <w:rsid w:val="00350A38"/>
    <w:rsid w:val="00351E91"/>
    <w:rsid w:val="00354F9D"/>
    <w:rsid w:val="003A27DE"/>
    <w:rsid w:val="003A3C7B"/>
    <w:rsid w:val="00410547"/>
    <w:rsid w:val="004127C3"/>
    <w:rsid w:val="0044172C"/>
    <w:rsid w:val="00442C8F"/>
    <w:rsid w:val="00486D5F"/>
    <w:rsid w:val="0049097C"/>
    <w:rsid w:val="00492002"/>
    <w:rsid w:val="004C0D00"/>
    <w:rsid w:val="004C5B09"/>
    <w:rsid w:val="00525F53"/>
    <w:rsid w:val="00533663"/>
    <w:rsid w:val="00562534"/>
    <w:rsid w:val="00564106"/>
    <w:rsid w:val="0057566C"/>
    <w:rsid w:val="00592281"/>
    <w:rsid w:val="00593F3B"/>
    <w:rsid w:val="005A6C37"/>
    <w:rsid w:val="005B0048"/>
    <w:rsid w:val="005B2A94"/>
    <w:rsid w:val="005D2BA9"/>
    <w:rsid w:val="0064653A"/>
    <w:rsid w:val="00660FBC"/>
    <w:rsid w:val="00661D3D"/>
    <w:rsid w:val="00674D2D"/>
    <w:rsid w:val="00694CED"/>
    <w:rsid w:val="006A1717"/>
    <w:rsid w:val="006C1DE1"/>
    <w:rsid w:val="0070238A"/>
    <w:rsid w:val="00772277"/>
    <w:rsid w:val="007B0157"/>
    <w:rsid w:val="00814C59"/>
    <w:rsid w:val="00826A65"/>
    <w:rsid w:val="008A2E79"/>
    <w:rsid w:val="008C5397"/>
    <w:rsid w:val="008C7690"/>
    <w:rsid w:val="008E4785"/>
    <w:rsid w:val="008E642E"/>
    <w:rsid w:val="008E694F"/>
    <w:rsid w:val="009044B5"/>
    <w:rsid w:val="0098094A"/>
    <w:rsid w:val="00980E40"/>
    <w:rsid w:val="00996E2C"/>
    <w:rsid w:val="009A61EA"/>
    <w:rsid w:val="00A225F1"/>
    <w:rsid w:val="00A272D0"/>
    <w:rsid w:val="00A60F62"/>
    <w:rsid w:val="00A74A80"/>
    <w:rsid w:val="00A8571E"/>
    <w:rsid w:val="00A93449"/>
    <w:rsid w:val="00B40F35"/>
    <w:rsid w:val="00B46A76"/>
    <w:rsid w:val="00BC241A"/>
    <w:rsid w:val="00BE43EA"/>
    <w:rsid w:val="00BF675E"/>
    <w:rsid w:val="00BF7C59"/>
    <w:rsid w:val="00C0197E"/>
    <w:rsid w:val="00C45AE8"/>
    <w:rsid w:val="00C66BAC"/>
    <w:rsid w:val="00C9259D"/>
    <w:rsid w:val="00CA06C8"/>
    <w:rsid w:val="00CA1470"/>
    <w:rsid w:val="00CC260C"/>
    <w:rsid w:val="00CF1D21"/>
    <w:rsid w:val="00D33DDC"/>
    <w:rsid w:val="00D57444"/>
    <w:rsid w:val="00D84F96"/>
    <w:rsid w:val="00DB3368"/>
    <w:rsid w:val="00DC5AB6"/>
    <w:rsid w:val="00DE0100"/>
    <w:rsid w:val="00DE22C8"/>
    <w:rsid w:val="00DE5318"/>
    <w:rsid w:val="00DF048D"/>
    <w:rsid w:val="00DF0D19"/>
    <w:rsid w:val="00E061A3"/>
    <w:rsid w:val="00E4563A"/>
    <w:rsid w:val="00E9055E"/>
    <w:rsid w:val="00EA48B4"/>
    <w:rsid w:val="00EB3983"/>
    <w:rsid w:val="00EB7A99"/>
    <w:rsid w:val="00EC6AA2"/>
    <w:rsid w:val="00EE1D96"/>
    <w:rsid w:val="00F50AE9"/>
    <w:rsid w:val="00F74004"/>
    <w:rsid w:val="00F8031F"/>
    <w:rsid w:val="00F940FB"/>
    <w:rsid w:val="00F97A9D"/>
    <w:rsid w:val="00FF5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8144"/>
  <w15:docId w15:val="{E7524BD6-7CA3-432B-A5D7-DB4F3F10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318"/>
    <w:pPr>
      <w:ind w:left="720"/>
      <w:contextualSpacing/>
    </w:pPr>
  </w:style>
  <w:style w:type="paragraph" w:customStyle="1" w:styleId="EndNoteBibliographyTitle">
    <w:name w:val="EndNote Bibliography Title"/>
    <w:basedOn w:val="Normal"/>
    <w:link w:val="EndNoteBibliographyTitleChar"/>
    <w:rsid w:val="00F8031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F8031F"/>
    <w:rPr>
      <w:rFonts w:ascii="Calibri" w:hAnsi="Calibri"/>
      <w:noProof/>
      <w:lang w:val="en-US"/>
    </w:rPr>
  </w:style>
  <w:style w:type="paragraph" w:customStyle="1" w:styleId="EndNoteBibliography">
    <w:name w:val="EndNote Bibliography"/>
    <w:basedOn w:val="Normal"/>
    <w:link w:val="EndNoteBibliographyChar"/>
    <w:rsid w:val="00F8031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F8031F"/>
    <w:rPr>
      <w:rFonts w:ascii="Calibri" w:hAnsi="Calibri"/>
      <w:noProof/>
      <w:lang w:val="en-US"/>
    </w:rPr>
  </w:style>
  <w:style w:type="character" w:styleId="Hyperlink">
    <w:name w:val="Hyperlink"/>
    <w:basedOn w:val="DefaultParagraphFont"/>
    <w:uiPriority w:val="99"/>
    <w:unhideWhenUsed/>
    <w:rsid w:val="00F8031F"/>
    <w:rPr>
      <w:color w:val="0563C1" w:themeColor="hyperlink"/>
      <w:u w:val="single"/>
    </w:rPr>
  </w:style>
  <w:style w:type="character" w:customStyle="1" w:styleId="UnresolvedMention1">
    <w:name w:val="Unresolved Mention1"/>
    <w:basedOn w:val="DefaultParagraphFont"/>
    <w:uiPriority w:val="99"/>
    <w:semiHidden/>
    <w:unhideWhenUsed/>
    <w:rsid w:val="00F8031F"/>
    <w:rPr>
      <w:color w:val="808080"/>
      <w:shd w:val="clear" w:color="auto" w:fill="E6E6E6"/>
    </w:rPr>
  </w:style>
  <w:style w:type="paragraph" w:styleId="BalloonText">
    <w:name w:val="Balloon Text"/>
    <w:basedOn w:val="Normal"/>
    <w:link w:val="BalloonTextChar"/>
    <w:uiPriority w:val="99"/>
    <w:semiHidden/>
    <w:unhideWhenUsed/>
    <w:rsid w:val="00037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C4"/>
    <w:rPr>
      <w:rFonts w:ascii="Tahoma" w:hAnsi="Tahoma" w:cs="Tahoma"/>
      <w:sz w:val="16"/>
      <w:szCs w:val="16"/>
    </w:rPr>
  </w:style>
  <w:style w:type="character" w:styleId="CommentReference">
    <w:name w:val="annotation reference"/>
    <w:basedOn w:val="DefaultParagraphFont"/>
    <w:uiPriority w:val="99"/>
    <w:semiHidden/>
    <w:unhideWhenUsed/>
    <w:rsid w:val="0057566C"/>
    <w:rPr>
      <w:sz w:val="16"/>
      <w:szCs w:val="16"/>
    </w:rPr>
  </w:style>
  <w:style w:type="paragraph" w:styleId="CommentText">
    <w:name w:val="annotation text"/>
    <w:basedOn w:val="Normal"/>
    <w:link w:val="CommentTextChar"/>
    <w:uiPriority w:val="99"/>
    <w:semiHidden/>
    <w:unhideWhenUsed/>
    <w:rsid w:val="0057566C"/>
    <w:pPr>
      <w:spacing w:line="240" w:lineRule="auto"/>
    </w:pPr>
    <w:rPr>
      <w:sz w:val="20"/>
      <w:szCs w:val="20"/>
    </w:rPr>
  </w:style>
  <w:style w:type="character" w:customStyle="1" w:styleId="CommentTextChar">
    <w:name w:val="Comment Text Char"/>
    <w:basedOn w:val="DefaultParagraphFont"/>
    <w:link w:val="CommentText"/>
    <w:uiPriority w:val="99"/>
    <w:semiHidden/>
    <w:rsid w:val="0057566C"/>
    <w:rPr>
      <w:sz w:val="20"/>
      <w:szCs w:val="20"/>
    </w:rPr>
  </w:style>
  <w:style w:type="paragraph" w:styleId="CommentSubject">
    <w:name w:val="annotation subject"/>
    <w:basedOn w:val="CommentText"/>
    <w:next w:val="CommentText"/>
    <w:link w:val="CommentSubjectChar"/>
    <w:uiPriority w:val="99"/>
    <w:semiHidden/>
    <w:unhideWhenUsed/>
    <w:rsid w:val="0057566C"/>
    <w:rPr>
      <w:b/>
      <w:bCs/>
    </w:rPr>
  </w:style>
  <w:style w:type="character" w:customStyle="1" w:styleId="CommentSubjectChar">
    <w:name w:val="Comment Subject Char"/>
    <w:basedOn w:val="CommentTextChar"/>
    <w:link w:val="CommentSubject"/>
    <w:uiPriority w:val="99"/>
    <w:semiHidden/>
    <w:rsid w:val="0057566C"/>
    <w:rPr>
      <w:b/>
      <w:bCs/>
      <w:sz w:val="20"/>
      <w:szCs w:val="20"/>
    </w:rPr>
  </w:style>
  <w:style w:type="character" w:styleId="PlaceholderText">
    <w:name w:val="Placeholder Text"/>
    <w:basedOn w:val="DefaultParagraphFont"/>
    <w:uiPriority w:val="99"/>
    <w:semiHidden/>
    <w:rsid w:val="003A27DE"/>
    <w:rPr>
      <w:color w:val="808080"/>
    </w:rPr>
  </w:style>
  <w:style w:type="paragraph" w:styleId="Header">
    <w:name w:val="header"/>
    <w:basedOn w:val="Normal"/>
    <w:link w:val="HeaderChar"/>
    <w:uiPriority w:val="99"/>
    <w:unhideWhenUsed/>
    <w:rsid w:val="005B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A94"/>
  </w:style>
  <w:style w:type="paragraph" w:styleId="Footer">
    <w:name w:val="footer"/>
    <w:basedOn w:val="Normal"/>
    <w:link w:val="FooterChar"/>
    <w:uiPriority w:val="99"/>
    <w:unhideWhenUsed/>
    <w:rsid w:val="005B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94"/>
  </w:style>
  <w:style w:type="character" w:customStyle="1" w:styleId="UnresolvedMention2">
    <w:name w:val="Unresolved Mention2"/>
    <w:basedOn w:val="DefaultParagraphFont"/>
    <w:uiPriority w:val="99"/>
    <w:semiHidden/>
    <w:unhideWhenUsed/>
    <w:rsid w:val="00097B2B"/>
    <w:rPr>
      <w:color w:val="808080"/>
      <w:shd w:val="clear" w:color="auto" w:fill="E6E6E6"/>
    </w:rPr>
  </w:style>
  <w:style w:type="paragraph" w:styleId="NormalWeb">
    <w:name w:val="Normal (Web)"/>
    <w:basedOn w:val="Normal"/>
    <w:uiPriority w:val="99"/>
    <w:semiHidden/>
    <w:unhideWhenUsed/>
    <w:rsid w:val="004C5B09"/>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rc-bsu.cam.ac.uk/software/bugs/the-bugs-project-di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Debebe Shaweno Adewo</dc:creator>
  <cp:lastModifiedBy>Debebe Shaweno Adewo</cp:lastModifiedBy>
  <cp:revision>9</cp:revision>
  <dcterms:created xsi:type="dcterms:W3CDTF">2018-08-19T10:41:00Z</dcterms:created>
  <dcterms:modified xsi:type="dcterms:W3CDTF">2018-08-20T13:09:00Z</dcterms:modified>
</cp:coreProperties>
</file>