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D4B3A" w14:textId="03112B00" w:rsidR="00D13EDD" w:rsidRDefault="00111A81" w:rsidP="00111A81">
      <w:pPr>
        <w:contextualSpacing/>
        <w:rPr>
          <w:rFonts w:ascii="Times New Roman" w:hAnsi="Times New Roman" w:cs="Times New Roman"/>
          <w:lang w:val="en-GB"/>
        </w:rPr>
      </w:pPr>
      <w:r w:rsidRPr="002F3C35">
        <w:rPr>
          <w:rFonts w:ascii="Times New Roman" w:hAnsi="Times New Roman" w:cs="Times New Roman"/>
          <w:b/>
          <w:lang w:val="en-GB"/>
        </w:rPr>
        <w:t>Appendix S</w:t>
      </w:r>
      <w:r w:rsidR="00513175">
        <w:rPr>
          <w:rFonts w:ascii="Times New Roman" w:hAnsi="Times New Roman" w:cs="Times New Roman"/>
          <w:b/>
          <w:lang w:val="en-GB"/>
        </w:rPr>
        <w:t>3</w:t>
      </w:r>
      <w:r w:rsidRPr="002F3C35">
        <w:rPr>
          <w:rFonts w:ascii="Times New Roman" w:hAnsi="Times New Roman" w:cs="Times New Roman"/>
          <w:b/>
          <w:lang w:val="en-GB"/>
        </w:rPr>
        <w:t>.</w:t>
      </w:r>
      <w:r w:rsidRPr="00BF37DD">
        <w:rPr>
          <w:rFonts w:ascii="Times New Roman" w:hAnsi="Times New Roman" w:cs="Times New Roman"/>
          <w:lang w:val="en-GB"/>
        </w:rPr>
        <w:t xml:space="preserve"> Evidence of increased foraging activity during the month of September. </w:t>
      </w:r>
    </w:p>
    <w:p w14:paraId="36DB4038" w14:textId="77777777" w:rsidR="00D13EDD" w:rsidRDefault="00D13EDD" w:rsidP="00111A81">
      <w:pPr>
        <w:contextualSpacing/>
        <w:rPr>
          <w:rFonts w:ascii="Times New Roman" w:hAnsi="Times New Roman" w:cs="Times New Roman"/>
          <w:lang w:val="en-GB"/>
        </w:rPr>
      </w:pPr>
    </w:p>
    <w:p w14:paraId="143B6A7B" w14:textId="77777777" w:rsidR="00D13EDD" w:rsidRDefault="00D13EDD" w:rsidP="00111A81">
      <w:pPr>
        <w:contextualSpacing/>
        <w:rPr>
          <w:rFonts w:ascii="Times New Roman" w:hAnsi="Times New Roman" w:cs="Times New Roman"/>
          <w:lang w:val="en-GB"/>
        </w:rPr>
      </w:pPr>
    </w:p>
    <w:p w14:paraId="471059FD" w14:textId="79271509" w:rsidR="00D13EDD" w:rsidRDefault="002512A6" w:rsidP="00D13EDD">
      <w:pPr>
        <w:ind w:left="1710"/>
        <w:contextualSpacing/>
        <w:rPr>
          <w:rFonts w:ascii="Times New Roman" w:hAnsi="Times New Roman" w:cs="Times New Roman"/>
          <w:lang w:val="en-GB"/>
        </w:rPr>
      </w:pPr>
      <w:r>
        <w:rPr>
          <w:rFonts w:ascii="Times New Roman" w:hAnsi="Times New Roman" w:cs="Times New Roman"/>
          <w:noProof/>
        </w:rPr>
        <w:drawing>
          <wp:inline distT="0" distB="0" distL="0" distR="0" wp14:anchorId="6B5EF633" wp14:editId="71F1B6EC">
            <wp:extent cx="3523488" cy="347472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id gain over time 29 individuals.png"/>
                    <pic:cNvPicPr/>
                  </pic:nvPicPr>
                  <pic:blipFill>
                    <a:blip r:embed="rId7">
                      <a:extLst>
                        <a:ext uri="{28A0092B-C50C-407E-A947-70E740481C1C}">
                          <a14:useLocalDpi xmlns:a14="http://schemas.microsoft.com/office/drawing/2010/main" val="0"/>
                        </a:ext>
                      </a:extLst>
                    </a:blip>
                    <a:stretch>
                      <a:fillRect/>
                    </a:stretch>
                  </pic:blipFill>
                  <pic:spPr>
                    <a:xfrm>
                      <a:off x="0" y="0"/>
                      <a:ext cx="3523488" cy="3474720"/>
                    </a:xfrm>
                    <a:prstGeom prst="rect">
                      <a:avLst/>
                    </a:prstGeom>
                  </pic:spPr>
                </pic:pic>
              </a:graphicData>
            </a:graphic>
          </wp:inline>
        </w:drawing>
      </w:r>
    </w:p>
    <w:p w14:paraId="025EE651" w14:textId="77777777" w:rsidR="003377C7" w:rsidRDefault="003377C7" w:rsidP="00111A81">
      <w:pPr>
        <w:contextualSpacing/>
        <w:jc w:val="center"/>
        <w:rPr>
          <w:rFonts w:ascii="Times New Roman" w:hAnsi="Times New Roman" w:cs="Times New Roman"/>
          <w:lang w:val="en-GB"/>
        </w:rPr>
      </w:pPr>
    </w:p>
    <w:p w14:paraId="0DB6740A" w14:textId="3635012E" w:rsidR="003377C7" w:rsidRPr="00BF37DD" w:rsidRDefault="003377C7" w:rsidP="003267A0">
      <w:pPr>
        <w:spacing w:line="480" w:lineRule="auto"/>
        <w:contextualSpacing/>
        <w:rPr>
          <w:rFonts w:ascii="Times New Roman" w:hAnsi="Times New Roman" w:cs="Times New Roman"/>
          <w:lang w:val="en-GB"/>
        </w:rPr>
      </w:pPr>
      <w:bookmarkStart w:id="0" w:name="_GoBack"/>
      <w:r w:rsidRPr="00BF37DD">
        <w:rPr>
          <w:rFonts w:ascii="Times New Roman" w:hAnsi="Times New Roman" w:cs="Times New Roman"/>
          <w:b/>
          <w:lang w:val="en-GB"/>
        </w:rPr>
        <w:t>Figure S</w:t>
      </w:r>
      <w:r>
        <w:rPr>
          <w:rFonts w:ascii="Times New Roman" w:hAnsi="Times New Roman" w:cs="Times New Roman"/>
          <w:b/>
          <w:lang w:val="en-GB"/>
        </w:rPr>
        <w:t>1.</w:t>
      </w:r>
      <w:r w:rsidR="00D13EDD">
        <w:rPr>
          <w:rFonts w:ascii="Times New Roman" w:hAnsi="Times New Roman" w:cs="Times New Roman"/>
          <w:b/>
          <w:lang w:val="en-GB"/>
        </w:rPr>
        <w:t xml:space="preserve"> </w:t>
      </w:r>
      <w:r w:rsidR="00466CD3">
        <w:rPr>
          <w:rFonts w:ascii="Times New Roman" w:hAnsi="Times New Roman" w:cs="Times New Roman"/>
          <w:lang w:val="en-GB"/>
        </w:rPr>
        <w:t xml:space="preserve">Lipid content over </w:t>
      </w:r>
      <w:r w:rsidR="00466CD3" w:rsidRPr="00BF37DD">
        <w:rPr>
          <w:rFonts w:ascii="Times New Roman" w:hAnsi="Times New Roman" w:cs="Times New Roman"/>
          <w:lang w:val="en-GB"/>
        </w:rPr>
        <w:t>the migration period</w:t>
      </w:r>
      <w:r w:rsidR="00466CD3">
        <w:rPr>
          <w:rFonts w:ascii="Times New Roman" w:hAnsi="Times New Roman" w:cs="Times New Roman"/>
          <w:lang w:val="en-GB"/>
        </w:rPr>
        <w:t xml:space="preserve"> </w:t>
      </w:r>
      <w:r w:rsidR="00B1618A">
        <w:rPr>
          <w:rFonts w:ascii="Times New Roman" w:hAnsi="Times New Roman" w:cs="Times New Roman"/>
          <w:lang w:val="en-GB"/>
        </w:rPr>
        <w:t>for</w:t>
      </w:r>
      <w:r w:rsidR="00466CD3">
        <w:rPr>
          <w:rFonts w:ascii="Times New Roman" w:hAnsi="Times New Roman" w:cs="Times New Roman"/>
          <w:lang w:val="en-GB"/>
        </w:rPr>
        <w:t xml:space="preserve"> 29 seals used in analysis</w:t>
      </w:r>
      <w:r w:rsidR="00B1618A">
        <w:rPr>
          <w:rFonts w:ascii="Times New Roman" w:hAnsi="Times New Roman" w:cs="Times New Roman"/>
          <w:lang w:val="en-GB"/>
        </w:rPr>
        <w:t>,</w:t>
      </w:r>
      <w:r w:rsidR="00466CD3">
        <w:rPr>
          <w:rFonts w:ascii="Times New Roman" w:hAnsi="Times New Roman" w:cs="Times New Roman"/>
          <w:lang w:val="en-GB"/>
        </w:rPr>
        <w:t xml:space="preserve"> highlighting rapid lipid gain</w:t>
      </w:r>
      <w:r w:rsidR="00D13EDD" w:rsidRPr="00BF37DD">
        <w:rPr>
          <w:rFonts w:ascii="Times New Roman" w:hAnsi="Times New Roman" w:cs="Times New Roman"/>
          <w:lang w:val="en-GB"/>
        </w:rPr>
        <w:t xml:space="preserve"> during September. Days in September are shaded in gray.</w:t>
      </w:r>
    </w:p>
    <w:bookmarkEnd w:id="0"/>
    <w:p w14:paraId="4399204E" w14:textId="2A7B1AA7" w:rsidR="00111A81" w:rsidRDefault="00111A81" w:rsidP="00B1618A">
      <w:pPr>
        <w:contextualSpacing/>
        <w:jc w:val="center"/>
        <w:rPr>
          <w:rFonts w:ascii="Times New Roman" w:hAnsi="Times New Roman" w:cs="Times New Roman"/>
          <w:lang w:val="en-GB"/>
        </w:rPr>
      </w:pPr>
      <w:r w:rsidRPr="00BF37DD">
        <w:rPr>
          <w:rFonts w:ascii="Times New Roman" w:hAnsi="Times New Roman" w:cs="Times New Roman"/>
          <w:noProof/>
        </w:rPr>
        <w:lastRenderedPageBreak/>
        <w:drawing>
          <wp:inline distT="0" distB="0" distL="0" distR="0" wp14:anchorId="08972DA2" wp14:editId="2ABE568D">
            <wp:extent cx="3022332" cy="5964581"/>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1 - September metrics.pdf"/>
                    <pic:cNvPicPr/>
                  </pic:nvPicPr>
                  <pic:blipFill>
                    <a:blip r:embed="rId8">
                      <a:extLst>
                        <a:ext uri="{28A0092B-C50C-407E-A947-70E740481C1C}">
                          <a14:useLocalDpi xmlns:a14="http://schemas.microsoft.com/office/drawing/2010/main" val="0"/>
                        </a:ext>
                      </a:extLst>
                    </a:blip>
                    <a:stretch>
                      <a:fillRect/>
                    </a:stretch>
                  </pic:blipFill>
                  <pic:spPr>
                    <a:xfrm>
                      <a:off x="0" y="0"/>
                      <a:ext cx="3026740" cy="5973281"/>
                    </a:xfrm>
                    <a:prstGeom prst="rect">
                      <a:avLst/>
                    </a:prstGeom>
                  </pic:spPr>
                </pic:pic>
              </a:graphicData>
            </a:graphic>
          </wp:inline>
        </w:drawing>
      </w:r>
    </w:p>
    <w:p w14:paraId="4FBA4372" w14:textId="77777777" w:rsidR="00B1618A" w:rsidRPr="00B1618A" w:rsidRDefault="00B1618A" w:rsidP="00B1618A">
      <w:pPr>
        <w:contextualSpacing/>
        <w:jc w:val="center"/>
        <w:rPr>
          <w:rFonts w:ascii="Times New Roman" w:hAnsi="Times New Roman" w:cs="Times New Roman"/>
          <w:lang w:val="en-GB"/>
        </w:rPr>
      </w:pPr>
    </w:p>
    <w:p w14:paraId="647926BA" w14:textId="306AF266" w:rsidR="00111A81" w:rsidRPr="00BF37DD" w:rsidRDefault="00111A81" w:rsidP="003267A0">
      <w:pPr>
        <w:spacing w:line="480" w:lineRule="auto"/>
        <w:contextualSpacing/>
        <w:rPr>
          <w:rFonts w:ascii="Times New Roman" w:hAnsi="Times New Roman" w:cs="Times New Roman"/>
          <w:lang w:val="en-GB"/>
        </w:rPr>
      </w:pPr>
      <w:r w:rsidRPr="00BF37DD">
        <w:rPr>
          <w:rFonts w:ascii="Times New Roman" w:hAnsi="Times New Roman" w:cs="Times New Roman"/>
          <w:b/>
          <w:lang w:val="en-GB"/>
        </w:rPr>
        <w:t>Figure S</w:t>
      </w:r>
      <w:r w:rsidR="007012BC">
        <w:rPr>
          <w:rFonts w:ascii="Times New Roman" w:hAnsi="Times New Roman" w:cs="Times New Roman"/>
          <w:b/>
          <w:lang w:val="en-GB"/>
        </w:rPr>
        <w:t>2</w:t>
      </w:r>
      <w:r w:rsidRPr="00BF37DD">
        <w:rPr>
          <w:rFonts w:ascii="Times New Roman" w:hAnsi="Times New Roman" w:cs="Times New Roman"/>
          <w:b/>
          <w:lang w:val="en-GB"/>
        </w:rPr>
        <w:t>.</w:t>
      </w:r>
      <w:r w:rsidRPr="00BF37DD">
        <w:rPr>
          <w:rFonts w:ascii="Times New Roman" w:hAnsi="Times New Roman" w:cs="Times New Roman"/>
          <w:lang w:val="en-GB"/>
        </w:rPr>
        <w:t xml:space="preserve"> </w:t>
      </w:r>
      <w:r w:rsidR="00803B9A">
        <w:rPr>
          <w:rFonts w:ascii="Times New Roman" w:hAnsi="Times New Roman" w:cs="Times New Roman"/>
          <w:lang w:val="en-GB"/>
        </w:rPr>
        <w:t>Representative e</w:t>
      </w:r>
      <w:r w:rsidRPr="00BF37DD">
        <w:rPr>
          <w:rFonts w:ascii="Times New Roman" w:hAnsi="Times New Roman" w:cs="Times New Roman"/>
          <w:lang w:val="en-GB"/>
        </w:rPr>
        <w:t>xamples from three individuals of increased foraging activity during September along the migration period, as measured by A) First Passage Time, B) daily lipid content, and C) number of foraging dives per day. Days in September are shaded in gray.</w:t>
      </w:r>
    </w:p>
    <w:p w14:paraId="16CF97F9" w14:textId="77777777" w:rsidR="00FF5813" w:rsidRDefault="00FF5813"/>
    <w:sectPr w:rsidR="00FF5813" w:rsidSect="00DC351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A1F45" w14:textId="77777777" w:rsidR="00233D36" w:rsidRDefault="00233D36" w:rsidP="00233D36">
      <w:r>
        <w:separator/>
      </w:r>
    </w:p>
  </w:endnote>
  <w:endnote w:type="continuationSeparator" w:id="0">
    <w:p w14:paraId="025DBFC6" w14:textId="77777777" w:rsidR="00233D36" w:rsidRDefault="00233D36" w:rsidP="0023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3E121" w14:textId="77777777" w:rsidR="00233D36" w:rsidRDefault="00233D36" w:rsidP="00233D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19DD83" w14:textId="77777777" w:rsidR="00233D36" w:rsidRDefault="00233D36" w:rsidP="00233D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8D358" w14:textId="77777777" w:rsidR="00233D36" w:rsidRDefault="00233D36" w:rsidP="00233D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67A0">
      <w:rPr>
        <w:rStyle w:val="PageNumber"/>
        <w:noProof/>
      </w:rPr>
      <w:t>1</w:t>
    </w:r>
    <w:r>
      <w:rPr>
        <w:rStyle w:val="PageNumber"/>
      </w:rPr>
      <w:fldChar w:fldCharType="end"/>
    </w:r>
  </w:p>
  <w:p w14:paraId="530F291B" w14:textId="77777777" w:rsidR="00233D36" w:rsidRDefault="00233D36" w:rsidP="00233D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1E9B3" w14:textId="77777777" w:rsidR="00233D36" w:rsidRDefault="00233D36" w:rsidP="00233D36">
      <w:r>
        <w:separator/>
      </w:r>
    </w:p>
  </w:footnote>
  <w:footnote w:type="continuationSeparator" w:id="0">
    <w:p w14:paraId="770D1E00" w14:textId="77777777" w:rsidR="00233D36" w:rsidRDefault="00233D36" w:rsidP="00233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81"/>
    <w:rsid w:val="00067D31"/>
    <w:rsid w:val="00111A81"/>
    <w:rsid w:val="001969F2"/>
    <w:rsid w:val="00233D36"/>
    <w:rsid w:val="0024749B"/>
    <w:rsid w:val="002512A6"/>
    <w:rsid w:val="00252A45"/>
    <w:rsid w:val="003161C3"/>
    <w:rsid w:val="003267A0"/>
    <w:rsid w:val="003377C7"/>
    <w:rsid w:val="00375E0D"/>
    <w:rsid w:val="003924AA"/>
    <w:rsid w:val="00411780"/>
    <w:rsid w:val="00466BA0"/>
    <w:rsid w:val="00466CD3"/>
    <w:rsid w:val="004B1872"/>
    <w:rsid w:val="005101FD"/>
    <w:rsid w:val="00513175"/>
    <w:rsid w:val="00581858"/>
    <w:rsid w:val="00592C30"/>
    <w:rsid w:val="006507C3"/>
    <w:rsid w:val="006D6DCE"/>
    <w:rsid w:val="006E58C0"/>
    <w:rsid w:val="007012BC"/>
    <w:rsid w:val="00744473"/>
    <w:rsid w:val="007B387E"/>
    <w:rsid w:val="00803B9A"/>
    <w:rsid w:val="0081434B"/>
    <w:rsid w:val="0086580B"/>
    <w:rsid w:val="00874EBD"/>
    <w:rsid w:val="00882BC1"/>
    <w:rsid w:val="00964140"/>
    <w:rsid w:val="009E06E1"/>
    <w:rsid w:val="00B1618A"/>
    <w:rsid w:val="00C73687"/>
    <w:rsid w:val="00C74ED5"/>
    <w:rsid w:val="00D13EDD"/>
    <w:rsid w:val="00D22A4E"/>
    <w:rsid w:val="00D51653"/>
    <w:rsid w:val="00DC0F42"/>
    <w:rsid w:val="00DC3518"/>
    <w:rsid w:val="00DE616B"/>
    <w:rsid w:val="00E8020C"/>
    <w:rsid w:val="00EE7D88"/>
    <w:rsid w:val="00FF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8C72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A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1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140"/>
    <w:rPr>
      <w:rFonts w:ascii="Lucida Grande" w:eastAsiaTheme="minorEastAsia" w:hAnsi="Lucida Grande" w:cs="Lucida Grande"/>
      <w:sz w:val="18"/>
      <w:szCs w:val="18"/>
    </w:rPr>
  </w:style>
  <w:style w:type="paragraph" w:styleId="Footer">
    <w:name w:val="footer"/>
    <w:basedOn w:val="Normal"/>
    <w:link w:val="FooterChar"/>
    <w:uiPriority w:val="99"/>
    <w:unhideWhenUsed/>
    <w:rsid w:val="00233D36"/>
    <w:pPr>
      <w:tabs>
        <w:tab w:val="center" w:pos="4320"/>
        <w:tab w:val="right" w:pos="8640"/>
      </w:tabs>
    </w:pPr>
  </w:style>
  <w:style w:type="character" w:customStyle="1" w:styleId="FooterChar">
    <w:name w:val="Footer Char"/>
    <w:basedOn w:val="DefaultParagraphFont"/>
    <w:link w:val="Footer"/>
    <w:uiPriority w:val="99"/>
    <w:rsid w:val="00233D36"/>
    <w:rPr>
      <w:rFonts w:eastAsiaTheme="minorEastAsia"/>
    </w:rPr>
  </w:style>
  <w:style w:type="character" w:styleId="PageNumber">
    <w:name w:val="page number"/>
    <w:basedOn w:val="DefaultParagraphFont"/>
    <w:uiPriority w:val="99"/>
    <w:semiHidden/>
    <w:unhideWhenUsed/>
    <w:rsid w:val="00233D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A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1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140"/>
    <w:rPr>
      <w:rFonts w:ascii="Lucida Grande" w:eastAsiaTheme="minorEastAsia" w:hAnsi="Lucida Grande" w:cs="Lucida Grande"/>
      <w:sz w:val="18"/>
      <w:szCs w:val="18"/>
    </w:rPr>
  </w:style>
  <w:style w:type="paragraph" w:styleId="Footer">
    <w:name w:val="footer"/>
    <w:basedOn w:val="Normal"/>
    <w:link w:val="FooterChar"/>
    <w:uiPriority w:val="99"/>
    <w:unhideWhenUsed/>
    <w:rsid w:val="00233D36"/>
    <w:pPr>
      <w:tabs>
        <w:tab w:val="center" w:pos="4320"/>
        <w:tab w:val="right" w:pos="8640"/>
      </w:tabs>
    </w:pPr>
  </w:style>
  <w:style w:type="character" w:customStyle="1" w:styleId="FooterChar">
    <w:name w:val="Footer Char"/>
    <w:basedOn w:val="DefaultParagraphFont"/>
    <w:link w:val="Footer"/>
    <w:uiPriority w:val="99"/>
    <w:rsid w:val="00233D36"/>
    <w:rPr>
      <w:rFonts w:eastAsiaTheme="minorEastAsia"/>
    </w:rPr>
  </w:style>
  <w:style w:type="character" w:styleId="PageNumber">
    <w:name w:val="page number"/>
    <w:basedOn w:val="DefaultParagraphFont"/>
    <w:uiPriority w:val="99"/>
    <w:semiHidden/>
    <w:unhideWhenUsed/>
    <w:rsid w:val="0023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80</Words>
  <Characters>457</Characters>
  <Application>Microsoft Macintosh Word</Application>
  <DocSecurity>0</DocSecurity>
  <Lines>3</Lines>
  <Paragraphs>1</Paragraphs>
  <ScaleCrop>false</ScaleCrop>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Abrahms</dc:creator>
  <cp:keywords/>
  <dc:description/>
  <cp:lastModifiedBy>Briana Abrahms</cp:lastModifiedBy>
  <cp:revision>10</cp:revision>
  <dcterms:created xsi:type="dcterms:W3CDTF">2017-09-12T18:08:00Z</dcterms:created>
  <dcterms:modified xsi:type="dcterms:W3CDTF">2018-02-09T20:24:00Z</dcterms:modified>
</cp:coreProperties>
</file>