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4EB7" w14:textId="77777777" w:rsidR="00AC686A" w:rsidRPr="00AC686A" w:rsidRDefault="00AC686A" w:rsidP="00AC686A">
      <w:pPr>
        <w:spacing w:line="480" w:lineRule="auto"/>
        <w:rPr>
          <w:rFonts w:ascii="Times New Roman" w:hAnsi="Times New Roman" w:cs="Times New Roman"/>
          <w:b/>
          <w:sz w:val="24"/>
          <w:lang w:val="en-US"/>
        </w:rPr>
      </w:pPr>
      <w:r w:rsidRPr="00AC686A">
        <w:rPr>
          <w:rFonts w:ascii="Times New Roman" w:hAnsi="Times New Roman" w:cs="Times New Roman"/>
          <w:b/>
          <w:sz w:val="28"/>
          <w:lang w:val="en-US"/>
        </w:rPr>
        <w:t>Electronic Supplementary Material 1: supplementary tables and figures</w:t>
      </w:r>
    </w:p>
    <w:p w14:paraId="1E3C13DB" w14:textId="197DA80E" w:rsidR="00AC686A" w:rsidRPr="00AC686A" w:rsidRDefault="00AC686A" w:rsidP="00AC686A">
      <w:pPr>
        <w:tabs>
          <w:tab w:val="left" w:pos="2390"/>
        </w:tabs>
        <w:spacing w:line="480" w:lineRule="auto"/>
        <w:rPr>
          <w:rFonts w:ascii="Times New Roman" w:hAnsi="Times New Roman" w:cs="Times New Roman"/>
          <w:i/>
          <w:sz w:val="24"/>
          <w:szCs w:val="24"/>
          <w:lang w:val="en-US"/>
        </w:rPr>
      </w:pPr>
      <w:r w:rsidRPr="00AC686A">
        <w:rPr>
          <w:rFonts w:ascii="Times New Roman" w:hAnsi="Times New Roman" w:cs="Times New Roman"/>
          <w:i/>
          <w:sz w:val="24"/>
          <w:u w:val="single"/>
          <w:lang w:val="en-US"/>
        </w:rPr>
        <w:t>Articl</w:t>
      </w:r>
      <w:r>
        <w:rPr>
          <w:rFonts w:ascii="Times New Roman" w:hAnsi="Times New Roman" w:cs="Times New Roman"/>
          <w:i/>
          <w:sz w:val="24"/>
          <w:lang w:val="en-US"/>
        </w:rPr>
        <w:t>e:</w:t>
      </w:r>
      <w:r w:rsidRPr="00AC686A">
        <w:rPr>
          <w:rFonts w:ascii="Times New Roman" w:hAnsi="Times New Roman" w:cs="Times New Roman"/>
          <w:i/>
          <w:sz w:val="24"/>
          <w:szCs w:val="24"/>
          <w:lang w:val="en-US"/>
        </w:rPr>
        <w:t xml:space="preserve"> Special delivery: scavengers direct seed dispersal towards ungulate carcasses</w:t>
      </w:r>
      <w:r>
        <w:rPr>
          <w:rFonts w:ascii="Times New Roman" w:hAnsi="Times New Roman" w:cs="Times New Roman"/>
          <w:i/>
          <w:sz w:val="24"/>
          <w:szCs w:val="24"/>
          <w:lang w:val="en-US"/>
        </w:rPr>
        <w:t xml:space="preserve">. By </w:t>
      </w:r>
      <w:r w:rsidRPr="00AC686A">
        <w:rPr>
          <w:rFonts w:ascii="Times New Roman" w:hAnsi="Times New Roman" w:cs="Times New Roman"/>
          <w:i/>
          <w:sz w:val="24"/>
          <w:szCs w:val="24"/>
          <w:lang w:val="en-US"/>
        </w:rPr>
        <w:t>Steyaert SMJG, Frank SC , Puliti S, Badia R, Arnberg MP, Beardsley J, Økelsrud A, Blaalid R</w:t>
      </w:r>
    </w:p>
    <w:p w14:paraId="059E6AD2" w14:textId="201F67FC" w:rsidR="00570A2A" w:rsidRPr="00B11CDA" w:rsidRDefault="007A0214" w:rsidP="00570A2A">
      <w:pPr>
        <w:spacing w:line="480" w:lineRule="auto"/>
        <w:rPr>
          <w:rFonts w:ascii="Times New Roman" w:hAnsi="Times New Roman" w:cs="Times New Roman"/>
          <w:b/>
          <w:sz w:val="24"/>
          <w:lang w:val="en-US"/>
        </w:rPr>
      </w:pPr>
      <w:r>
        <w:rPr>
          <w:rFonts w:ascii="Times New Roman" w:hAnsi="Times New Roman" w:cs="Times New Roman"/>
          <w:sz w:val="24"/>
          <w:lang w:val="en-US"/>
        </w:rPr>
        <w:t xml:space="preserve">ESM </w:t>
      </w:r>
      <w:r w:rsidR="001E7D76">
        <w:rPr>
          <w:rFonts w:ascii="Times New Roman" w:hAnsi="Times New Roman" w:cs="Times New Roman"/>
          <w:sz w:val="24"/>
          <w:lang w:val="en-US"/>
        </w:rPr>
        <w:t xml:space="preserve">1 </w:t>
      </w:r>
      <w:r>
        <w:rPr>
          <w:rFonts w:ascii="Times New Roman" w:hAnsi="Times New Roman" w:cs="Times New Roman"/>
          <w:sz w:val="24"/>
          <w:lang w:val="en-US"/>
        </w:rPr>
        <w:t>Table 1</w:t>
      </w:r>
      <w:r w:rsidR="00570A2A">
        <w:rPr>
          <w:rFonts w:ascii="Times New Roman" w:hAnsi="Times New Roman" w:cs="Times New Roman"/>
          <w:sz w:val="24"/>
          <w:lang w:val="en-US"/>
        </w:rPr>
        <w:t xml:space="preserve">: List of all vascular plants, mosses, and lichen species registered at the carcass site during a parallel study.  </w:t>
      </w:r>
    </w:p>
    <w:tbl>
      <w:tblPr>
        <w:tblW w:w="9120" w:type="dxa"/>
        <w:tblCellMar>
          <w:left w:w="0" w:type="dxa"/>
          <w:right w:w="0" w:type="dxa"/>
        </w:tblCellMar>
        <w:tblLook w:val="04A0" w:firstRow="1" w:lastRow="0" w:firstColumn="1" w:lastColumn="0" w:noHBand="0" w:noVBand="1"/>
      </w:tblPr>
      <w:tblGrid>
        <w:gridCol w:w="1985"/>
        <w:gridCol w:w="1635"/>
        <w:gridCol w:w="1740"/>
        <w:gridCol w:w="1820"/>
        <w:gridCol w:w="1940"/>
      </w:tblGrid>
      <w:tr w:rsidR="00570A2A" w:rsidRPr="00FD7E0D" w14:paraId="4D0395BF"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2974B70F" w14:textId="77777777" w:rsidR="00570A2A" w:rsidRPr="00FD7E0D" w:rsidRDefault="00570A2A" w:rsidP="007A0214">
            <w:pPr>
              <w:rPr>
                <w:rFonts w:ascii="Times New Roman" w:hAnsi="Times New Roman" w:cs="Times New Roman"/>
                <w:b/>
                <w:bCs/>
                <w:color w:val="000000"/>
                <w:sz w:val="20"/>
                <w:szCs w:val="18"/>
                <w:lang w:val="en-US"/>
              </w:rPr>
            </w:pPr>
            <w:r w:rsidRPr="00FD7E0D">
              <w:rPr>
                <w:rFonts w:ascii="Times New Roman" w:hAnsi="Times New Roman" w:cs="Times New Roman"/>
                <w:b/>
                <w:bCs/>
                <w:color w:val="000000"/>
                <w:sz w:val="20"/>
                <w:szCs w:val="18"/>
                <w:lang w:val="en-US"/>
              </w:rPr>
              <w:t>Woody plants</w:t>
            </w:r>
          </w:p>
        </w:tc>
        <w:tc>
          <w:tcPr>
            <w:tcW w:w="1635" w:type="dxa"/>
            <w:shd w:val="clear" w:color="auto" w:fill="auto"/>
            <w:noWrap/>
            <w:tcMar>
              <w:top w:w="15" w:type="dxa"/>
              <w:left w:w="15" w:type="dxa"/>
              <w:bottom w:w="0" w:type="dxa"/>
              <w:right w:w="15" w:type="dxa"/>
            </w:tcMar>
            <w:vAlign w:val="bottom"/>
            <w:hideMark/>
          </w:tcPr>
          <w:p w14:paraId="7D9F79D6" w14:textId="77777777" w:rsidR="00570A2A" w:rsidRPr="00FD7E0D" w:rsidRDefault="00570A2A" w:rsidP="007A0214">
            <w:pPr>
              <w:rPr>
                <w:rFonts w:ascii="Times New Roman" w:hAnsi="Times New Roman" w:cs="Times New Roman"/>
                <w:b/>
                <w:bCs/>
                <w:color w:val="000000"/>
                <w:sz w:val="20"/>
                <w:szCs w:val="18"/>
                <w:lang w:val="en-US"/>
              </w:rPr>
            </w:pPr>
            <w:r w:rsidRPr="00FD7E0D">
              <w:rPr>
                <w:rFonts w:ascii="Times New Roman" w:hAnsi="Times New Roman" w:cs="Times New Roman"/>
                <w:b/>
                <w:bCs/>
                <w:color w:val="000000"/>
                <w:sz w:val="20"/>
                <w:szCs w:val="18"/>
                <w:lang w:val="en-US"/>
              </w:rPr>
              <w:t>Graminoids</w:t>
            </w:r>
          </w:p>
        </w:tc>
        <w:tc>
          <w:tcPr>
            <w:tcW w:w="1740" w:type="dxa"/>
            <w:shd w:val="clear" w:color="auto" w:fill="auto"/>
            <w:noWrap/>
            <w:tcMar>
              <w:top w:w="15" w:type="dxa"/>
              <w:left w:w="15" w:type="dxa"/>
              <w:bottom w:w="0" w:type="dxa"/>
              <w:right w:w="15" w:type="dxa"/>
            </w:tcMar>
            <w:vAlign w:val="bottom"/>
            <w:hideMark/>
          </w:tcPr>
          <w:p w14:paraId="6A11FA34" w14:textId="77777777" w:rsidR="00570A2A" w:rsidRPr="00FD7E0D" w:rsidRDefault="00570A2A" w:rsidP="007A0214">
            <w:pPr>
              <w:rPr>
                <w:rFonts w:ascii="Times New Roman" w:hAnsi="Times New Roman" w:cs="Times New Roman"/>
                <w:b/>
                <w:bCs/>
                <w:color w:val="000000"/>
                <w:sz w:val="20"/>
                <w:szCs w:val="18"/>
                <w:lang w:val="en-US"/>
              </w:rPr>
            </w:pPr>
            <w:r w:rsidRPr="00FD7E0D">
              <w:rPr>
                <w:rFonts w:ascii="Times New Roman" w:hAnsi="Times New Roman" w:cs="Times New Roman"/>
                <w:b/>
                <w:bCs/>
                <w:color w:val="000000"/>
                <w:sz w:val="20"/>
                <w:szCs w:val="18"/>
                <w:lang w:val="en-US"/>
              </w:rPr>
              <w:t>Herbs/Cryptogams</w:t>
            </w:r>
          </w:p>
        </w:tc>
        <w:tc>
          <w:tcPr>
            <w:tcW w:w="1820" w:type="dxa"/>
            <w:shd w:val="clear" w:color="auto" w:fill="auto"/>
            <w:noWrap/>
            <w:tcMar>
              <w:top w:w="15" w:type="dxa"/>
              <w:left w:w="15" w:type="dxa"/>
              <w:bottom w:w="0" w:type="dxa"/>
              <w:right w:w="15" w:type="dxa"/>
            </w:tcMar>
            <w:vAlign w:val="bottom"/>
            <w:hideMark/>
          </w:tcPr>
          <w:p w14:paraId="4EB899A5" w14:textId="77777777" w:rsidR="00570A2A" w:rsidRPr="00FD7E0D" w:rsidRDefault="00570A2A" w:rsidP="007A0214">
            <w:pPr>
              <w:rPr>
                <w:rFonts w:ascii="Times New Roman" w:hAnsi="Times New Roman" w:cs="Times New Roman"/>
                <w:b/>
                <w:bCs/>
                <w:color w:val="000000"/>
                <w:sz w:val="20"/>
                <w:szCs w:val="18"/>
                <w:lang w:val="en-US"/>
              </w:rPr>
            </w:pPr>
            <w:r w:rsidRPr="00FD7E0D">
              <w:rPr>
                <w:rFonts w:ascii="Times New Roman" w:hAnsi="Times New Roman" w:cs="Times New Roman"/>
                <w:b/>
                <w:bCs/>
                <w:color w:val="000000"/>
                <w:sz w:val="20"/>
                <w:szCs w:val="18"/>
                <w:lang w:val="en-US"/>
              </w:rPr>
              <w:t>Mosses</w:t>
            </w:r>
          </w:p>
        </w:tc>
        <w:tc>
          <w:tcPr>
            <w:tcW w:w="1940" w:type="dxa"/>
            <w:shd w:val="clear" w:color="auto" w:fill="auto"/>
            <w:noWrap/>
            <w:tcMar>
              <w:top w:w="15" w:type="dxa"/>
              <w:left w:w="15" w:type="dxa"/>
              <w:bottom w:w="0" w:type="dxa"/>
              <w:right w:w="15" w:type="dxa"/>
            </w:tcMar>
            <w:vAlign w:val="bottom"/>
            <w:hideMark/>
          </w:tcPr>
          <w:p w14:paraId="1AEB3958" w14:textId="77777777" w:rsidR="00570A2A" w:rsidRPr="00FD7E0D" w:rsidRDefault="00570A2A" w:rsidP="007A0214">
            <w:pPr>
              <w:rPr>
                <w:rFonts w:ascii="Times New Roman" w:hAnsi="Times New Roman" w:cs="Times New Roman"/>
                <w:b/>
                <w:bCs/>
                <w:color w:val="000000"/>
                <w:sz w:val="20"/>
                <w:szCs w:val="18"/>
                <w:lang w:val="en-US"/>
              </w:rPr>
            </w:pPr>
            <w:r w:rsidRPr="00FD7E0D">
              <w:rPr>
                <w:rFonts w:ascii="Times New Roman" w:hAnsi="Times New Roman" w:cs="Times New Roman"/>
                <w:b/>
                <w:bCs/>
                <w:color w:val="000000"/>
                <w:sz w:val="20"/>
                <w:szCs w:val="18"/>
                <w:lang w:val="en-US"/>
              </w:rPr>
              <w:t>Lichens</w:t>
            </w:r>
          </w:p>
        </w:tc>
      </w:tr>
      <w:tr w:rsidR="00570A2A" w:rsidRPr="00A9207D" w14:paraId="595885F7"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1D94A3BE" w14:textId="77777777" w:rsidR="00570A2A" w:rsidRPr="00FD7E0D" w:rsidRDefault="00570A2A" w:rsidP="007A0214">
            <w:pPr>
              <w:rPr>
                <w:rFonts w:ascii="Times New Roman" w:hAnsi="Times New Roman" w:cs="Times New Roman"/>
                <w:i/>
                <w:iCs/>
                <w:color w:val="000000"/>
                <w:sz w:val="20"/>
                <w:szCs w:val="18"/>
                <w:lang w:val="en-US"/>
              </w:rPr>
            </w:pPr>
            <w:r w:rsidRPr="00FD7E0D">
              <w:rPr>
                <w:rFonts w:ascii="Times New Roman" w:hAnsi="Times New Roman" w:cs="Times New Roman"/>
                <w:i/>
                <w:iCs/>
                <w:color w:val="000000"/>
                <w:sz w:val="20"/>
                <w:szCs w:val="18"/>
                <w:lang w:val="en-US"/>
              </w:rPr>
              <w:t>Betula nana</w:t>
            </w:r>
          </w:p>
        </w:tc>
        <w:tc>
          <w:tcPr>
            <w:tcW w:w="1635" w:type="dxa"/>
            <w:shd w:val="clear" w:color="auto" w:fill="auto"/>
            <w:noWrap/>
            <w:tcMar>
              <w:top w:w="15" w:type="dxa"/>
              <w:left w:w="15" w:type="dxa"/>
              <w:bottom w:w="0" w:type="dxa"/>
              <w:right w:w="15" w:type="dxa"/>
            </w:tcMar>
            <w:vAlign w:val="bottom"/>
            <w:hideMark/>
          </w:tcPr>
          <w:p w14:paraId="6A5A8451" w14:textId="77777777" w:rsidR="00570A2A" w:rsidRPr="00FD7E0D" w:rsidRDefault="00570A2A" w:rsidP="007A0214">
            <w:pPr>
              <w:rPr>
                <w:rFonts w:ascii="Times New Roman" w:hAnsi="Times New Roman" w:cs="Times New Roman"/>
                <w:i/>
                <w:iCs/>
                <w:color w:val="000000"/>
                <w:sz w:val="20"/>
                <w:szCs w:val="18"/>
                <w:lang w:val="en-US"/>
              </w:rPr>
            </w:pPr>
            <w:r w:rsidRPr="00FD7E0D">
              <w:rPr>
                <w:rFonts w:ascii="Times New Roman" w:hAnsi="Times New Roman" w:cs="Times New Roman"/>
                <w:i/>
                <w:iCs/>
                <w:color w:val="000000"/>
                <w:sz w:val="20"/>
                <w:szCs w:val="18"/>
                <w:lang w:val="en-US"/>
              </w:rPr>
              <w:t>Avenella flexuosa</w:t>
            </w:r>
          </w:p>
        </w:tc>
        <w:tc>
          <w:tcPr>
            <w:tcW w:w="1740" w:type="dxa"/>
            <w:shd w:val="clear" w:color="auto" w:fill="auto"/>
            <w:noWrap/>
            <w:tcMar>
              <w:top w:w="15" w:type="dxa"/>
              <w:left w:w="15" w:type="dxa"/>
              <w:bottom w:w="0" w:type="dxa"/>
              <w:right w:w="15" w:type="dxa"/>
            </w:tcMar>
            <w:vAlign w:val="bottom"/>
            <w:hideMark/>
          </w:tcPr>
          <w:p w14:paraId="2D92FE87" w14:textId="77777777" w:rsidR="00570A2A" w:rsidRPr="00FD7E0D" w:rsidRDefault="00570A2A" w:rsidP="007A0214">
            <w:pPr>
              <w:rPr>
                <w:rFonts w:ascii="Times New Roman" w:hAnsi="Times New Roman" w:cs="Times New Roman"/>
                <w:i/>
                <w:iCs/>
                <w:color w:val="000000"/>
                <w:sz w:val="20"/>
                <w:szCs w:val="18"/>
                <w:lang w:val="en-US"/>
              </w:rPr>
            </w:pPr>
            <w:r w:rsidRPr="00FD7E0D">
              <w:rPr>
                <w:rFonts w:ascii="Times New Roman" w:hAnsi="Times New Roman" w:cs="Times New Roman"/>
                <w:i/>
                <w:iCs/>
                <w:color w:val="000000"/>
                <w:sz w:val="20"/>
                <w:szCs w:val="18"/>
                <w:lang w:val="en-US"/>
              </w:rPr>
              <w:t>Solidago virgaurea</w:t>
            </w:r>
          </w:p>
        </w:tc>
        <w:tc>
          <w:tcPr>
            <w:tcW w:w="1820" w:type="dxa"/>
            <w:shd w:val="clear" w:color="auto" w:fill="auto"/>
            <w:noWrap/>
            <w:tcMar>
              <w:top w:w="15" w:type="dxa"/>
              <w:left w:w="15" w:type="dxa"/>
              <w:bottom w:w="0" w:type="dxa"/>
              <w:right w:w="15" w:type="dxa"/>
            </w:tcMar>
            <w:vAlign w:val="bottom"/>
            <w:hideMark/>
          </w:tcPr>
          <w:p w14:paraId="7B3B587B" w14:textId="77777777" w:rsidR="00570A2A" w:rsidRPr="00FD7E0D" w:rsidRDefault="00570A2A" w:rsidP="007A0214">
            <w:pPr>
              <w:rPr>
                <w:rFonts w:ascii="Times New Roman" w:hAnsi="Times New Roman" w:cs="Times New Roman"/>
                <w:color w:val="000000"/>
                <w:sz w:val="20"/>
                <w:szCs w:val="18"/>
                <w:lang w:val="en-US"/>
              </w:rPr>
            </w:pPr>
            <w:r w:rsidRPr="00FD7E0D">
              <w:rPr>
                <w:rFonts w:ascii="Times New Roman" w:hAnsi="Times New Roman" w:cs="Times New Roman"/>
                <w:i/>
                <w:color w:val="000000"/>
                <w:sz w:val="20"/>
                <w:szCs w:val="18"/>
                <w:lang w:val="en-US"/>
              </w:rPr>
              <w:t>Marchantiophyta</w:t>
            </w:r>
            <w:r w:rsidRPr="00FD7E0D">
              <w:rPr>
                <w:rFonts w:ascii="Times New Roman" w:hAnsi="Times New Roman" w:cs="Times New Roman"/>
                <w:color w:val="000000"/>
                <w:sz w:val="20"/>
                <w:szCs w:val="18"/>
                <w:lang w:val="en-US"/>
              </w:rPr>
              <w:t xml:space="preserve"> sp.</w:t>
            </w:r>
          </w:p>
        </w:tc>
        <w:tc>
          <w:tcPr>
            <w:tcW w:w="0" w:type="auto"/>
            <w:shd w:val="clear" w:color="auto" w:fill="auto"/>
            <w:noWrap/>
            <w:tcMar>
              <w:top w:w="15" w:type="dxa"/>
              <w:left w:w="15" w:type="dxa"/>
              <w:bottom w:w="0" w:type="dxa"/>
              <w:right w:w="15" w:type="dxa"/>
            </w:tcMar>
            <w:vAlign w:val="bottom"/>
            <w:hideMark/>
          </w:tcPr>
          <w:p w14:paraId="2EBE65EA" w14:textId="77777777" w:rsidR="00570A2A" w:rsidRPr="00A9207D" w:rsidRDefault="00570A2A" w:rsidP="007A0214">
            <w:pPr>
              <w:rPr>
                <w:rFonts w:ascii="Times New Roman" w:hAnsi="Times New Roman" w:cs="Times New Roman"/>
                <w:i/>
                <w:color w:val="000000"/>
                <w:sz w:val="20"/>
                <w:szCs w:val="18"/>
              </w:rPr>
            </w:pPr>
            <w:r w:rsidRPr="00FD7E0D">
              <w:rPr>
                <w:rFonts w:ascii="Times New Roman" w:hAnsi="Times New Roman" w:cs="Times New Roman"/>
                <w:i/>
                <w:color w:val="000000"/>
                <w:sz w:val="20"/>
                <w:szCs w:val="18"/>
                <w:lang w:val="en-US"/>
              </w:rPr>
              <w:t>C</w:t>
            </w:r>
            <w:r w:rsidRPr="00A9207D">
              <w:rPr>
                <w:rFonts w:ascii="Times New Roman" w:hAnsi="Times New Roman" w:cs="Times New Roman"/>
                <w:i/>
                <w:color w:val="000000"/>
                <w:sz w:val="20"/>
                <w:szCs w:val="18"/>
              </w:rPr>
              <w:t>ladonia arbuscula</w:t>
            </w:r>
          </w:p>
        </w:tc>
      </w:tr>
      <w:tr w:rsidR="00570A2A" w:rsidRPr="00A9207D" w14:paraId="642C6355"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34184B45"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Empetrum nigrum</w:t>
            </w:r>
          </w:p>
        </w:tc>
        <w:tc>
          <w:tcPr>
            <w:tcW w:w="1635" w:type="dxa"/>
            <w:shd w:val="clear" w:color="auto" w:fill="auto"/>
            <w:noWrap/>
            <w:tcMar>
              <w:top w:w="15" w:type="dxa"/>
              <w:left w:w="15" w:type="dxa"/>
              <w:bottom w:w="0" w:type="dxa"/>
              <w:right w:w="15" w:type="dxa"/>
            </w:tcMar>
            <w:vAlign w:val="bottom"/>
            <w:hideMark/>
          </w:tcPr>
          <w:p w14:paraId="230C572E"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Nardus stricta</w:t>
            </w:r>
          </w:p>
        </w:tc>
        <w:tc>
          <w:tcPr>
            <w:tcW w:w="1740" w:type="dxa"/>
            <w:shd w:val="clear" w:color="auto" w:fill="auto"/>
            <w:noWrap/>
            <w:tcMar>
              <w:top w:w="15" w:type="dxa"/>
              <w:left w:w="15" w:type="dxa"/>
              <w:bottom w:w="0" w:type="dxa"/>
              <w:right w:w="15" w:type="dxa"/>
            </w:tcMar>
            <w:vAlign w:val="bottom"/>
            <w:hideMark/>
          </w:tcPr>
          <w:p w14:paraId="2B7953A2"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Rubus chamaemorus</w:t>
            </w:r>
          </w:p>
        </w:tc>
        <w:tc>
          <w:tcPr>
            <w:tcW w:w="1820" w:type="dxa"/>
            <w:shd w:val="clear" w:color="auto" w:fill="auto"/>
            <w:noWrap/>
            <w:tcMar>
              <w:top w:w="15" w:type="dxa"/>
              <w:left w:w="15" w:type="dxa"/>
              <w:bottom w:w="0" w:type="dxa"/>
              <w:right w:w="15" w:type="dxa"/>
            </w:tcMar>
            <w:vAlign w:val="bottom"/>
            <w:hideMark/>
          </w:tcPr>
          <w:p w14:paraId="688A321C" w14:textId="77777777" w:rsidR="00570A2A" w:rsidRPr="00E26322" w:rsidRDefault="00570A2A" w:rsidP="007A0214">
            <w:pPr>
              <w:rPr>
                <w:rFonts w:ascii="Times New Roman" w:hAnsi="Times New Roman" w:cs="Times New Roman"/>
                <w:i/>
                <w:color w:val="000000"/>
                <w:sz w:val="20"/>
                <w:szCs w:val="18"/>
              </w:rPr>
            </w:pPr>
            <w:r w:rsidRPr="00E26322">
              <w:rPr>
                <w:rFonts w:ascii="Times New Roman" w:hAnsi="Times New Roman" w:cs="Times New Roman"/>
                <w:i/>
                <w:color w:val="000000"/>
                <w:sz w:val="20"/>
                <w:szCs w:val="18"/>
              </w:rPr>
              <w:t>Ptilium ciliare</w:t>
            </w:r>
          </w:p>
        </w:tc>
        <w:tc>
          <w:tcPr>
            <w:tcW w:w="0" w:type="auto"/>
            <w:shd w:val="clear" w:color="auto" w:fill="auto"/>
            <w:noWrap/>
            <w:tcMar>
              <w:top w:w="15" w:type="dxa"/>
              <w:left w:w="15" w:type="dxa"/>
              <w:bottom w:w="0" w:type="dxa"/>
              <w:right w:w="15" w:type="dxa"/>
            </w:tcMar>
            <w:vAlign w:val="bottom"/>
            <w:hideMark/>
          </w:tcPr>
          <w:p w14:paraId="18B14839" w14:textId="77777777" w:rsidR="00570A2A" w:rsidRPr="00A9207D" w:rsidRDefault="00570A2A" w:rsidP="007A0214">
            <w:pPr>
              <w:rPr>
                <w:rFonts w:ascii="Times New Roman" w:hAnsi="Times New Roman" w:cs="Times New Roman"/>
                <w:i/>
                <w:color w:val="000000"/>
                <w:sz w:val="20"/>
                <w:szCs w:val="18"/>
              </w:rPr>
            </w:pPr>
            <w:r w:rsidRPr="00A9207D">
              <w:rPr>
                <w:rFonts w:ascii="Times New Roman" w:hAnsi="Times New Roman" w:cs="Times New Roman"/>
                <w:i/>
                <w:color w:val="000000"/>
                <w:sz w:val="20"/>
                <w:szCs w:val="18"/>
              </w:rPr>
              <w:t>Cladodia rangiferina</w:t>
            </w:r>
          </w:p>
        </w:tc>
      </w:tr>
      <w:tr w:rsidR="00570A2A" w:rsidRPr="00A9207D" w14:paraId="4C85ACF7"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15EBAFAA"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Vaccinium myrtillus</w:t>
            </w:r>
          </w:p>
        </w:tc>
        <w:tc>
          <w:tcPr>
            <w:tcW w:w="1635" w:type="dxa"/>
            <w:shd w:val="clear" w:color="auto" w:fill="auto"/>
            <w:noWrap/>
            <w:tcMar>
              <w:top w:w="15" w:type="dxa"/>
              <w:left w:w="15" w:type="dxa"/>
              <w:bottom w:w="0" w:type="dxa"/>
              <w:right w:w="15" w:type="dxa"/>
            </w:tcMar>
            <w:vAlign w:val="bottom"/>
            <w:hideMark/>
          </w:tcPr>
          <w:p w14:paraId="0DBEC2EF"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Festuca ovina</w:t>
            </w:r>
          </w:p>
        </w:tc>
        <w:tc>
          <w:tcPr>
            <w:tcW w:w="1740" w:type="dxa"/>
            <w:shd w:val="clear" w:color="auto" w:fill="auto"/>
            <w:noWrap/>
            <w:tcMar>
              <w:top w:w="15" w:type="dxa"/>
              <w:left w:w="15" w:type="dxa"/>
              <w:bottom w:w="0" w:type="dxa"/>
              <w:right w:w="15" w:type="dxa"/>
            </w:tcMar>
            <w:vAlign w:val="bottom"/>
            <w:hideMark/>
          </w:tcPr>
          <w:p w14:paraId="6A490AD0"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Trientalis europea</w:t>
            </w:r>
          </w:p>
        </w:tc>
        <w:tc>
          <w:tcPr>
            <w:tcW w:w="1820" w:type="dxa"/>
            <w:shd w:val="clear" w:color="auto" w:fill="auto"/>
            <w:noWrap/>
            <w:tcMar>
              <w:top w:w="15" w:type="dxa"/>
              <w:left w:w="15" w:type="dxa"/>
              <w:bottom w:w="0" w:type="dxa"/>
              <w:right w:w="15" w:type="dxa"/>
            </w:tcMar>
            <w:vAlign w:val="bottom"/>
            <w:hideMark/>
          </w:tcPr>
          <w:p w14:paraId="0F30AC0D"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i/>
                <w:color w:val="000000"/>
                <w:sz w:val="20"/>
                <w:szCs w:val="18"/>
              </w:rPr>
              <w:t>Bryophyta</w:t>
            </w:r>
            <w:r w:rsidRPr="00A9207D">
              <w:rPr>
                <w:rFonts w:ascii="Times New Roman" w:hAnsi="Times New Roman" w:cs="Times New Roman"/>
                <w:color w:val="000000"/>
                <w:sz w:val="20"/>
                <w:szCs w:val="18"/>
              </w:rPr>
              <w:t xml:space="preserve"> sp.</w:t>
            </w:r>
          </w:p>
        </w:tc>
        <w:tc>
          <w:tcPr>
            <w:tcW w:w="0" w:type="auto"/>
            <w:shd w:val="clear" w:color="auto" w:fill="auto"/>
            <w:noWrap/>
            <w:tcMar>
              <w:top w:w="15" w:type="dxa"/>
              <w:left w:w="15" w:type="dxa"/>
              <w:bottom w:w="0" w:type="dxa"/>
              <w:right w:w="15" w:type="dxa"/>
            </w:tcMar>
            <w:vAlign w:val="bottom"/>
            <w:hideMark/>
          </w:tcPr>
          <w:p w14:paraId="59452412" w14:textId="77777777" w:rsidR="00570A2A" w:rsidRPr="00A9207D" w:rsidRDefault="00570A2A" w:rsidP="007A0214">
            <w:pPr>
              <w:rPr>
                <w:rFonts w:ascii="Times New Roman" w:hAnsi="Times New Roman" w:cs="Times New Roman"/>
                <w:i/>
                <w:color w:val="000000"/>
                <w:sz w:val="20"/>
                <w:szCs w:val="18"/>
              </w:rPr>
            </w:pPr>
            <w:r w:rsidRPr="00A9207D">
              <w:rPr>
                <w:rFonts w:ascii="Times New Roman" w:hAnsi="Times New Roman" w:cs="Times New Roman"/>
                <w:i/>
                <w:color w:val="000000"/>
                <w:sz w:val="20"/>
                <w:szCs w:val="18"/>
              </w:rPr>
              <w:t>Cladonia stellaris</w:t>
            </w:r>
          </w:p>
        </w:tc>
      </w:tr>
      <w:tr w:rsidR="00570A2A" w:rsidRPr="00A9207D" w14:paraId="1B319BAB"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3F49652F" w14:textId="2A4790E3" w:rsidR="00570A2A" w:rsidRPr="00A9207D" w:rsidRDefault="00570A2A" w:rsidP="00344375">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Vaccinium vitis-idae</w:t>
            </w:r>
            <w:r w:rsidR="00344375">
              <w:rPr>
                <w:rFonts w:ascii="Times New Roman" w:hAnsi="Times New Roman" w:cs="Times New Roman"/>
                <w:i/>
                <w:iCs/>
                <w:color w:val="000000"/>
                <w:sz w:val="20"/>
                <w:szCs w:val="18"/>
              </w:rPr>
              <w:t>a</w:t>
            </w:r>
          </w:p>
        </w:tc>
        <w:tc>
          <w:tcPr>
            <w:tcW w:w="1635" w:type="dxa"/>
            <w:shd w:val="clear" w:color="auto" w:fill="auto"/>
            <w:noWrap/>
            <w:tcMar>
              <w:top w:w="15" w:type="dxa"/>
              <w:left w:w="15" w:type="dxa"/>
              <w:bottom w:w="0" w:type="dxa"/>
              <w:right w:w="15" w:type="dxa"/>
            </w:tcMar>
            <w:vAlign w:val="bottom"/>
            <w:hideMark/>
          </w:tcPr>
          <w:p w14:paraId="7DBB93A9"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Carex bigelowii</w:t>
            </w:r>
          </w:p>
        </w:tc>
        <w:tc>
          <w:tcPr>
            <w:tcW w:w="1740" w:type="dxa"/>
            <w:shd w:val="clear" w:color="auto" w:fill="auto"/>
            <w:noWrap/>
            <w:tcMar>
              <w:top w:w="15" w:type="dxa"/>
              <w:left w:w="15" w:type="dxa"/>
              <w:bottom w:w="0" w:type="dxa"/>
              <w:right w:w="15" w:type="dxa"/>
            </w:tcMar>
            <w:vAlign w:val="bottom"/>
            <w:hideMark/>
          </w:tcPr>
          <w:p w14:paraId="201CC790"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i/>
                <w:color w:val="000000"/>
                <w:sz w:val="20"/>
                <w:szCs w:val="18"/>
              </w:rPr>
              <w:t>Hieracium</w:t>
            </w:r>
            <w:r w:rsidRPr="00A9207D">
              <w:rPr>
                <w:rFonts w:ascii="Times New Roman" w:hAnsi="Times New Roman" w:cs="Times New Roman"/>
                <w:color w:val="000000"/>
                <w:sz w:val="20"/>
                <w:szCs w:val="18"/>
              </w:rPr>
              <w:t xml:space="preserve"> sp.</w:t>
            </w:r>
          </w:p>
        </w:tc>
        <w:tc>
          <w:tcPr>
            <w:tcW w:w="1820" w:type="dxa"/>
            <w:shd w:val="clear" w:color="auto" w:fill="auto"/>
            <w:noWrap/>
            <w:tcMar>
              <w:top w:w="15" w:type="dxa"/>
              <w:left w:w="15" w:type="dxa"/>
              <w:bottom w:w="0" w:type="dxa"/>
              <w:right w:w="15" w:type="dxa"/>
            </w:tcMar>
            <w:vAlign w:val="bottom"/>
            <w:hideMark/>
          </w:tcPr>
          <w:p w14:paraId="0B209AE2" w14:textId="77777777" w:rsidR="00570A2A" w:rsidRPr="00E26322" w:rsidRDefault="00570A2A" w:rsidP="007A0214">
            <w:pPr>
              <w:rPr>
                <w:rFonts w:ascii="Times New Roman" w:hAnsi="Times New Roman" w:cs="Times New Roman"/>
                <w:i/>
                <w:color w:val="000000"/>
                <w:sz w:val="20"/>
                <w:szCs w:val="18"/>
              </w:rPr>
            </w:pPr>
            <w:r w:rsidRPr="00E26322">
              <w:rPr>
                <w:rFonts w:ascii="Times New Roman" w:hAnsi="Times New Roman" w:cs="Times New Roman"/>
                <w:i/>
                <w:color w:val="000000"/>
                <w:sz w:val="20"/>
                <w:szCs w:val="18"/>
              </w:rPr>
              <w:t>Pleurozium schreberi</w:t>
            </w:r>
          </w:p>
        </w:tc>
        <w:tc>
          <w:tcPr>
            <w:tcW w:w="0" w:type="auto"/>
            <w:shd w:val="clear" w:color="auto" w:fill="auto"/>
            <w:noWrap/>
            <w:tcMar>
              <w:top w:w="15" w:type="dxa"/>
              <w:left w:w="15" w:type="dxa"/>
              <w:bottom w:w="0" w:type="dxa"/>
              <w:right w:w="15" w:type="dxa"/>
            </w:tcMar>
            <w:vAlign w:val="bottom"/>
            <w:hideMark/>
          </w:tcPr>
          <w:p w14:paraId="7CE29316" w14:textId="77777777" w:rsidR="00570A2A" w:rsidRPr="00A9207D" w:rsidRDefault="00570A2A" w:rsidP="007A0214">
            <w:pPr>
              <w:rPr>
                <w:rFonts w:ascii="Times New Roman" w:hAnsi="Times New Roman" w:cs="Times New Roman"/>
                <w:i/>
                <w:color w:val="000000"/>
                <w:sz w:val="20"/>
                <w:szCs w:val="18"/>
              </w:rPr>
            </w:pPr>
            <w:r w:rsidRPr="00A9207D">
              <w:rPr>
                <w:rFonts w:ascii="Times New Roman" w:hAnsi="Times New Roman" w:cs="Times New Roman"/>
                <w:i/>
                <w:color w:val="000000"/>
                <w:sz w:val="20"/>
                <w:szCs w:val="18"/>
              </w:rPr>
              <w:t>Cladonia uncialis</w:t>
            </w:r>
          </w:p>
        </w:tc>
      </w:tr>
      <w:tr w:rsidR="00570A2A" w:rsidRPr="00A9207D" w14:paraId="7732BA88"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592DBF85" w14:textId="23003E10"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Vaccinium uliginosum</w:t>
            </w:r>
          </w:p>
        </w:tc>
        <w:tc>
          <w:tcPr>
            <w:tcW w:w="1635" w:type="dxa"/>
            <w:shd w:val="clear" w:color="auto" w:fill="auto"/>
            <w:noWrap/>
            <w:tcMar>
              <w:top w:w="15" w:type="dxa"/>
              <w:left w:w="15" w:type="dxa"/>
              <w:bottom w:w="0" w:type="dxa"/>
              <w:right w:w="15" w:type="dxa"/>
            </w:tcMar>
            <w:vAlign w:val="bottom"/>
            <w:hideMark/>
          </w:tcPr>
          <w:p w14:paraId="4B192755"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Carex brunnescens</w:t>
            </w:r>
          </w:p>
        </w:tc>
        <w:tc>
          <w:tcPr>
            <w:tcW w:w="1740" w:type="dxa"/>
            <w:shd w:val="clear" w:color="auto" w:fill="auto"/>
            <w:noWrap/>
            <w:tcMar>
              <w:top w:w="15" w:type="dxa"/>
              <w:left w:w="15" w:type="dxa"/>
              <w:bottom w:w="0" w:type="dxa"/>
              <w:right w:w="15" w:type="dxa"/>
            </w:tcMar>
            <w:vAlign w:val="bottom"/>
            <w:hideMark/>
          </w:tcPr>
          <w:p w14:paraId="1F06D5CD"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i/>
                <w:color w:val="000000"/>
                <w:sz w:val="20"/>
                <w:szCs w:val="18"/>
              </w:rPr>
              <w:t>Euphrasia</w:t>
            </w:r>
            <w:r w:rsidRPr="00A9207D">
              <w:rPr>
                <w:rFonts w:ascii="Times New Roman" w:hAnsi="Times New Roman" w:cs="Times New Roman"/>
                <w:color w:val="000000"/>
                <w:sz w:val="20"/>
                <w:szCs w:val="18"/>
              </w:rPr>
              <w:t xml:space="preserve"> sp.</w:t>
            </w:r>
          </w:p>
        </w:tc>
        <w:tc>
          <w:tcPr>
            <w:tcW w:w="1820" w:type="dxa"/>
            <w:shd w:val="clear" w:color="auto" w:fill="auto"/>
            <w:noWrap/>
            <w:tcMar>
              <w:top w:w="15" w:type="dxa"/>
              <w:left w:w="15" w:type="dxa"/>
              <w:bottom w:w="0" w:type="dxa"/>
              <w:right w:w="15" w:type="dxa"/>
            </w:tcMar>
            <w:vAlign w:val="bottom"/>
            <w:hideMark/>
          </w:tcPr>
          <w:p w14:paraId="6444DEDB"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i/>
                <w:color w:val="000000"/>
                <w:sz w:val="20"/>
                <w:szCs w:val="18"/>
              </w:rPr>
              <w:t>Dicranum</w:t>
            </w:r>
            <w:r w:rsidRPr="00A9207D">
              <w:rPr>
                <w:rFonts w:ascii="Times New Roman" w:hAnsi="Times New Roman" w:cs="Times New Roman"/>
                <w:color w:val="000000"/>
                <w:sz w:val="20"/>
                <w:szCs w:val="18"/>
              </w:rPr>
              <w:t xml:space="preserve"> sp.</w:t>
            </w:r>
          </w:p>
        </w:tc>
        <w:tc>
          <w:tcPr>
            <w:tcW w:w="0" w:type="auto"/>
            <w:shd w:val="clear" w:color="auto" w:fill="auto"/>
            <w:noWrap/>
            <w:tcMar>
              <w:top w:w="15" w:type="dxa"/>
              <w:left w:w="15" w:type="dxa"/>
              <w:bottom w:w="0" w:type="dxa"/>
              <w:right w:w="15" w:type="dxa"/>
            </w:tcMar>
            <w:vAlign w:val="bottom"/>
            <w:hideMark/>
          </w:tcPr>
          <w:p w14:paraId="4126590A" w14:textId="77777777" w:rsidR="00570A2A" w:rsidRPr="00A9207D" w:rsidRDefault="00570A2A" w:rsidP="007A0214">
            <w:pPr>
              <w:rPr>
                <w:rFonts w:ascii="Times New Roman" w:hAnsi="Times New Roman" w:cs="Times New Roman"/>
                <w:i/>
                <w:color w:val="000000"/>
                <w:sz w:val="20"/>
                <w:szCs w:val="18"/>
              </w:rPr>
            </w:pPr>
            <w:r w:rsidRPr="00A9207D">
              <w:rPr>
                <w:rFonts w:ascii="Times New Roman" w:hAnsi="Times New Roman" w:cs="Times New Roman"/>
                <w:i/>
                <w:color w:val="000000"/>
                <w:sz w:val="20"/>
                <w:szCs w:val="18"/>
              </w:rPr>
              <w:t xml:space="preserve">Cladonia </w:t>
            </w:r>
            <w:r w:rsidRPr="00A9207D">
              <w:rPr>
                <w:rFonts w:ascii="Times New Roman" w:hAnsi="Times New Roman" w:cs="Times New Roman"/>
                <w:color w:val="000000"/>
                <w:sz w:val="20"/>
                <w:szCs w:val="18"/>
              </w:rPr>
              <w:t>sp.</w:t>
            </w:r>
          </w:p>
        </w:tc>
      </w:tr>
      <w:tr w:rsidR="00570A2A" w:rsidRPr="00A9207D" w14:paraId="005F6281"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702AF4CE" w14:textId="168E1B80"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Juniperus commun</w:t>
            </w:r>
            <w:r w:rsidR="00344375">
              <w:rPr>
                <w:rFonts w:ascii="Times New Roman" w:hAnsi="Times New Roman" w:cs="Times New Roman"/>
                <w:i/>
                <w:iCs/>
                <w:color w:val="000000"/>
                <w:sz w:val="20"/>
                <w:szCs w:val="18"/>
              </w:rPr>
              <w:t>is</w:t>
            </w:r>
          </w:p>
        </w:tc>
        <w:tc>
          <w:tcPr>
            <w:tcW w:w="1635" w:type="dxa"/>
            <w:shd w:val="clear" w:color="auto" w:fill="auto"/>
            <w:noWrap/>
            <w:tcMar>
              <w:top w:w="15" w:type="dxa"/>
              <w:left w:w="15" w:type="dxa"/>
              <w:bottom w:w="0" w:type="dxa"/>
              <w:right w:w="15" w:type="dxa"/>
            </w:tcMar>
            <w:vAlign w:val="bottom"/>
            <w:hideMark/>
          </w:tcPr>
          <w:p w14:paraId="3AFE775A" w14:textId="77777777" w:rsidR="00570A2A" w:rsidRPr="00A9207D" w:rsidRDefault="00570A2A" w:rsidP="007A0214">
            <w:pPr>
              <w:rPr>
                <w:rFonts w:ascii="Times New Roman" w:hAnsi="Times New Roman" w:cs="Times New Roman"/>
                <w:color w:val="000000"/>
                <w:sz w:val="20"/>
                <w:szCs w:val="18"/>
              </w:rPr>
            </w:pPr>
            <w:r w:rsidRPr="00E26322">
              <w:rPr>
                <w:rFonts w:ascii="Times New Roman" w:hAnsi="Times New Roman" w:cs="Times New Roman"/>
                <w:i/>
                <w:color w:val="000000"/>
                <w:sz w:val="20"/>
                <w:szCs w:val="18"/>
              </w:rPr>
              <w:t>Carex</w:t>
            </w:r>
            <w:r w:rsidRPr="00A9207D">
              <w:rPr>
                <w:rFonts w:ascii="Times New Roman" w:hAnsi="Times New Roman" w:cs="Times New Roman"/>
                <w:color w:val="000000"/>
                <w:sz w:val="20"/>
                <w:szCs w:val="18"/>
              </w:rPr>
              <w:t xml:space="preserve"> sp.</w:t>
            </w:r>
          </w:p>
        </w:tc>
        <w:tc>
          <w:tcPr>
            <w:tcW w:w="1740" w:type="dxa"/>
            <w:shd w:val="clear" w:color="auto" w:fill="auto"/>
            <w:noWrap/>
            <w:tcMar>
              <w:top w:w="15" w:type="dxa"/>
              <w:left w:w="15" w:type="dxa"/>
              <w:bottom w:w="0" w:type="dxa"/>
              <w:right w:w="15" w:type="dxa"/>
            </w:tcMar>
            <w:vAlign w:val="bottom"/>
            <w:hideMark/>
          </w:tcPr>
          <w:p w14:paraId="4F357C8E"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i/>
                <w:color w:val="000000"/>
                <w:sz w:val="20"/>
                <w:szCs w:val="18"/>
              </w:rPr>
              <w:t>Pedicularis</w:t>
            </w:r>
            <w:r w:rsidRPr="00A9207D">
              <w:rPr>
                <w:rFonts w:ascii="Times New Roman" w:hAnsi="Times New Roman" w:cs="Times New Roman"/>
                <w:color w:val="000000"/>
                <w:sz w:val="20"/>
                <w:szCs w:val="18"/>
              </w:rPr>
              <w:t xml:space="preserve"> sp.</w:t>
            </w:r>
          </w:p>
        </w:tc>
        <w:tc>
          <w:tcPr>
            <w:tcW w:w="1820" w:type="dxa"/>
            <w:shd w:val="clear" w:color="auto" w:fill="auto"/>
            <w:noWrap/>
            <w:tcMar>
              <w:top w:w="15" w:type="dxa"/>
              <w:left w:w="15" w:type="dxa"/>
              <w:bottom w:w="0" w:type="dxa"/>
              <w:right w:w="15" w:type="dxa"/>
            </w:tcMar>
            <w:vAlign w:val="bottom"/>
            <w:hideMark/>
          </w:tcPr>
          <w:p w14:paraId="51F82AA7"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i/>
                <w:color w:val="000000"/>
                <w:sz w:val="20"/>
                <w:szCs w:val="18"/>
              </w:rPr>
              <w:t>Sphagnum</w:t>
            </w:r>
            <w:r w:rsidRPr="00A9207D">
              <w:rPr>
                <w:rFonts w:ascii="Times New Roman" w:hAnsi="Times New Roman" w:cs="Times New Roman"/>
                <w:color w:val="000000"/>
                <w:sz w:val="20"/>
                <w:szCs w:val="18"/>
              </w:rPr>
              <w:t xml:space="preserve"> sp.</w:t>
            </w:r>
          </w:p>
        </w:tc>
        <w:tc>
          <w:tcPr>
            <w:tcW w:w="0" w:type="auto"/>
            <w:shd w:val="clear" w:color="auto" w:fill="auto"/>
            <w:noWrap/>
            <w:tcMar>
              <w:top w:w="15" w:type="dxa"/>
              <w:left w:w="15" w:type="dxa"/>
              <w:bottom w:w="0" w:type="dxa"/>
              <w:right w:w="15" w:type="dxa"/>
            </w:tcMar>
            <w:vAlign w:val="bottom"/>
            <w:hideMark/>
          </w:tcPr>
          <w:p w14:paraId="3889250E" w14:textId="77777777" w:rsidR="00570A2A" w:rsidRPr="00A9207D" w:rsidRDefault="00570A2A" w:rsidP="007A0214">
            <w:pPr>
              <w:rPr>
                <w:rFonts w:ascii="Times New Roman" w:hAnsi="Times New Roman" w:cs="Times New Roman"/>
                <w:i/>
                <w:color w:val="000000"/>
                <w:sz w:val="20"/>
                <w:szCs w:val="18"/>
              </w:rPr>
            </w:pPr>
            <w:r w:rsidRPr="00A9207D">
              <w:rPr>
                <w:rFonts w:ascii="Times New Roman" w:hAnsi="Times New Roman" w:cs="Times New Roman"/>
                <w:i/>
                <w:color w:val="000000"/>
                <w:sz w:val="20"/>
                <w:szCs w:val="18"/>
              </w:rPr>
              <w:t xml:space="preserve">Cetraria </w:t>
            </w:r>
            <w:r w:rsidRPr="00A9207D">
              <w:rPr>
                <w:rFonts w:ascii="Times New Roman" w:hAnsi="Times New Roman" w:cs="Times New Roman"/>
                <w:color w:val="000000"/>
                <w:sz w:val="20"/>
                <w:szCs w:val="18"/>
              </w:rPr>
              <w:t>sp.</w:t>
            </w:r>
          </w:p>
        </w:tc>
      </w:tr>
      <w:tr w:rsidR="00570A2A" w:rsidRPr="00A9207D" w14:paraId="53273E76"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6652AF3A"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Phyllodoce caerulea</w:t>
            </w:r>
          </w:p>
        </w:tc>
        <w:tc>
          <w:tcPr>
            <w:tcW w:w="1635" w:type="dxa"/>
            <w:shd w:val="clear" w:color="auto" w:fill="auto"/>
            <w:noWrap/>
            <w:tcMar>
              <w:top w:w="15" w:type="dxa"/>
              <w:left w:w="15" w:type="dxa"/>
              <w:bottom w:w="0" w:type="dxa"/>
              <w:right w:w="15" w:type="dxa"/>
            </w:tcMar>
            <w:vAlign w:val="bottom"/>
            <w:hideMark/>
          </w:tcPr>
          <w:p w14:paraId="0D191F0A"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Juncus trifidus</w:t>
            </w:r>
          </w:p>
        </w:tc>
        <w:tc>
          <w:tcPr>
            <w:tcW w:w="1740" w:type="dxa"/>
            <w:shd w:val="clear" w:color="auto" w:fill="auto"/>
            <w:noWrap/>
            <w:tcMar>
              <w:top w:w="15" w:type="dxa"/>
              <w:left w:w="15" w:type="dxa"/>
              <w:bottom w:w="0" w:type="dxa"/>
              <w:right w:w="15" w:type="dxa"/>
            </w:tcMar>
            <w:vAlign w:val="bottom"/>
            <w:hideMark/>
          </w:tcPr>
          <w:p w14:paraId="17C871C4" w14:textId="77777777" w:rsidR="00570A2A" w:rsidRPr="00E26322" w:rsidRDefault="00570A2A" w:rsidP="007A0214">
            <w:pPr>
              <w:rPr>
                <w:rFonts w:ascii="Times New Roman" w:hAnsi="Times New Roman" w:cs="Times New Roman"/>
                <w:i/>
                <w:color w:val="000000"/>
                <w:sz w:val="20"/>
                <w:szCs w:val="18"/>
              </w:rPr>
            </w:pPr>
            <w:r w:rsidRPr="00E26322">
              <w:rPr>
                <w:rFonts w:ascii="Times New Roman" w:hAnsi="Times New Roman" w:cs="Times New Roman"/>
                <w:i/>
                <w:color w:val="000000"/>
                <w:sz w:val="20"/>
                <w:szCs w:val="18"/>
              </w:rPr>
              <w:t>Huperzia selago</w:t>
            </w:r>
          </w:p>
        </w:tc>
        <w:tc>
          <w:tcPr>
            <w:tcW w:w="1820" w:type="dxa"/>
            <w:shd w:val="clear" w:color="auto" w:fill="auto"/>
            <w:noWrap/>
            <w:tcMar>
              <w:top w:w="15" w:type="dxa"/>
              <w:left w:w="15" w:type="dxa"/>
              <w:bottom w:w="0" w:type="dxa"/>
              <w:right w:w="15" w:type="dxa"/>
            </w:tcMar>
            <w:vAlign w:val="bottom"/>
            <w:hideMark/>
          </w:tcPr>
          <w:p w14:paraId="7FC12957"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i/>
                <w:color w:val="000000"/>
                <w:sz w:val="20"/>
                <w:szCs w:val="18"/>
              </w:rPr>
              <w:t>Polytrichum</w:t>
            </w:r>
            <w:r w:rsidRPr="00A9207D">
              <w:rPr>
                <w:rFonts w:ascii="Times New Roman" w:hAnsi="Times New Roman" w:cs="Times New Roman"/>
                <w:color w:val="000000"/>
                <w:sz w:val="20"/>
                <w:szCs w:val="18"/>
              </w:rPr>
              <w:t xml:space="preserve"> sp.</w:t>
            </w:r>
          </w:p>
        </w:tc>
        <w:tc>
          <w:tcPr>
            <w:tcW w:w="0" w:type="auto"/>
            <w:shd w:val="clear" w:color="auto" w:fill="auto"/>
            <w:noWrap/>
            <w:tcMar>
              <w:top w:w="15" w:type="dxa"/>
              <w:left w:w="15" w:type="dxa"/>
              <w:bottom w:w="0" w:type="dxa"/>
              <w:right w:w="15" w:type="dxa"/>
            </w:tcMar>
            <w:vAlign w:val="bottom"/>
            <w:hideMark/>
          </w:tcPr>
          <w:p w14:paraId="305BF733" w14:textId="77777777" w:rsidR="00570A2A" w:rsidRPr="00A9207D" w:rsidRDefault="00570A2A" w:rsidP="007A0214">
            <w:pPr>
              <w:rPr>
                <w:rFonts w:ascii="Times New Roman" w:hAnsi="Times New Roman" w:cs="Times New Roman"/>
                <w:i/>
                <w:color w:val="000000"/>
                <w:sz w:val="20"/>
                <w:szCs w:val="18"/>
              </w:rPr>
            </w:pPr>
            <w:r w:rsidRPr="00A9207D">
              <w:rPr>
                <w:rFonts w:ascii="Times New Roman" w:hAnsi="Times New Roman" w:cs="Times New Roman"/>
                <w:i/>
                <w:color w:val="000000"/>
                <w:sz w:val="20"/>
                <w:szCs w:val="18"/>
              </w:rPr>
              <w:t>Flavocetraria cucullata</w:t>
            </w:r>
          </w:p>
        </w:tc>
      </w:tr>
      <w:tr w:rsidR="00570A2A" w:rsidRPr="00A9207D" w14:paraId="140F853A"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23941407"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Salix herbacea</w:t>
            </w:r>
          </w:p>
        </w:tc>
        <w:tc>
          <w:tcPr>
            <w:tcW w:w="1635" w:type="dxa"/>
            <w:shd w:val="clear" w:color="auto" w:fill="auto"/>
            <w:noWrap/>
            <w:tcMar>
              <w:top w:w="15" w:type="dxa"/>
              <w:left w:w="15" w:type="dxa"/>
              <w:bottom w:w="0" w:type="dxa"/>
              <w:right w:w="15" w:type="dxa"/>
            </w:tcMar>
            <w:vAlign w:val="bottom"/>
            <w:hideMark/>
          </w:tcPr>
          <w:p w14:paraId="02D11E3F" w14:textId="77777777" w:rsidR="00570A2A" w:rsidRPr="00A9207D" w:rsidRDefault="00570A2A" w:rsidP="007A0214">
            <w:pPr>
              <w:rPr>
                <w:rFonts w:ascii="Times New Roman" w:hAnsi="Times New Roman" w:cs="Times New Roman"/>
                <w:i/>
                <w:iCs/>
                <w:color w:val="000000"/>
                <w:sz w:val="20"/>
                <w:szCs w:val="18"/>
              </w:rPr>
            </w:pPr>
            <w:r w:rsidRPr="00A9207D">
              <w:rPr>
                <w:rFonts w:ascii="Times New Roman" w:hAnsi="Times New Roman" w:cs="Times New Roman"/>
                <w:i/>
                <w:iCs/>
                <w:color w:val="000000"/>
                <w:sz w:val="20"/>
                <w:szCs w:val="18"/>
              </w:rPr>
              <w:t>Juncus filiformis</w:t>
            </w:r>
          </w:p>
        </w:tc>
        <w:tc>
          <w:tcPr>
            <w:tcW w:w="1740" w:type="dxa"/>
            <w:shd w:val="clear" w:color="auto" w:fill="auto"/>
            <w:noWrap/>
            <w:tcMar>
              <w:top w:w="15" w:type="dxa"/>
              <w:left w:w="15" w:type="dxa"/>
              <w:bottom w:w="0" w:type="dxa"/>
              <w:right w:w="15" w:type="dxa"/>
            </w:tcMar>
            <w:vAlign w:val="bottom"/>
            <w:hideMark/>
          </w:tcPr>
          <w:p w14:paraId="2B82183A"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color w:val="000000"/>
                <w:sz w:val="20"/>
                <w:szCs w:val="18"/>
              </w:rPr>
              <w:t> </w:t>
            </w:r>
          </w:p>
        </w:tc>
        <w:tc>
          <w:tcPr>
            <w:tcW w:w="1820" w:type="dxa"/>
            <w:shd w:val="clear" w:color="auto" w:fill="auto"/>
            <w:noWrap/>
            <w:tcMar>
              <w:top w:w="15" w:type="dxa"/>
              <w:left w:w="15" w:type="dxa"/>
              <w:bottom w:w="0" w:type="dxa"/>
              <w:right w:w="15" w:type="dxa"/>
            </w:tcMar>
            <w:vAlign w:val="bottom"/>
            <w:hideMark/>
          </w:tcPr>
          <w:p w14:paraId="38E82B89"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i/>
                <w:color w:val="000000"/>
                <w:sz w:val="20"/>
                <w:szCs w:val="18"/>
              </w:rPr>
              <w:t>Racomitrium</w:t>
            </w:r>
            <w:r w:rsidRPr="00A9207D">
              <w:rPr>
                <w:rFonts w:ascii="Times New Roman" w:hAnsi="Times New Roman" w:cs="Times New Roman"/>
                <w:color w:val="000000"/>
                <w:sz w:val="20"/>
                <w:szCs w:val="18"/>
              </w:rPr>
              <w:t xml:space="preserve"> sp.</w:t>
            </w:r>
          </w:p>
        </w:tc>
        <w:tc>
          <w:tcPr>
            <w:tcW w:w="0" w:type="auto"/>
            <w:shd w:val="clear" w:color="auto" w:fill="auto"/>
            <w:noWrap/>
            <w:tcMar>
              <w:top w:w="15" w:type="dxa"/>
              <w:left w:w="15" w:type="dxa"/>
              <w:bottom w:w="0" w:type="dxa"/>
              <w:right w:w="15" w:type="dxa"/>
            </w:tcMar>
            <w:vAlign w:val="bottom"/>
            <w:hideMark/>
          </w:tcPr>
          <w:p w14:paraId="3DDAF5AB" w14:textId="77777777" w:rsidR="00570A2A" w:rsidRPr="00A9207D" w:rsidRDefault="00570A2A" w:rsidP="007A0214">
            <w:pPr>
              <w:rPr>
                <w:rFonts w:ascii="Times New Roman" w:hAnsi="Times New Roman" w:cs="Times New Roman"/>
                <w:i/>
                <w:color w:val="000000"/>
                <w:sz w:val="20"/>
                <w:szCs w:val="18"/>
              </w:rPr>
            </w:pPr>
            <w:r w:rsidRPr="00A9207D">
              <w:rPr>
                <w:rFonts w:ascii="Times New Roman" w:hAnsi="Times New Roman" w:cs="Times New Roman"/>
                <w:i/>
                <w:color w:val="000000"/>
                <w:sz w:val="20"/>
                <w:szCs w:val="18"/>
              </w:rPr>
              <w:t>Flavocetraria nivalis</w:t>
            </w:r>
          </w:p>
        </w:tc>
      </w:tr>
      <w:tr w:rsidR="00570A2A" w:rsidRPr="00A9207D" w14:paraId="7D26BF6D" w14:textId="77777777" w:rsidTr="007A0214">
        <w:trPr>
          <w:trHeight w:val="290"/>
        </w:trPr>
        <w:tc>
          <w:tcPr>
            <w:tcW w:w="1985" w:type="dxa"/>
            <w:shd w:val="clear" w:color="auto" w:fill="auto"/>
            <w:noWrap/>
            <w:tcMar>
              <w:top w:w="15" w:type="dxa"/>
              <w:left w:w="15" w:type="dxa"/>
              <w:bottom w:w="0" w:type="dxa"/>
              <w:right w:w="15" w:type="dxa"/>
            </w:tcMar>
            <w:vAlign w:val="bottom"/>
            <w:hideMark/>
          </w:tcPr>
          <w:p w14:paraId="3276CF53"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i/>
                <w:color w:val="000000"/>
                <w:sz w:val="20"/>
                <w:szCs w:val="18"/>
              </w:rPr>
              <w:t>Salix</w:t>
            </w:r>
            <w:r w:rsidRPr="00A9207D">
              <w:rPr>
                <w:rFonts w:ascii="Times New Roman" w:hAnsi="Times New Roman" w:cs="Times New Roman"/>
                <w:color w:val="000000"/>
                <w:sz w:val="20"/>
                <w:szCs w:val="18"/>
              </w:rPr>
              <w:t xml:space="preserve"> sp.</w:t>
            </w:r>
          </w:p>
        </w:tc>
        <w:tc>
          <w:tcPr>
            <w:tcW w:w="1635" w:type="dxa"/>
            <w:shd w:val="clear" w:color="auto" w:fill="auto"/>
            <w:noWrap/>
            <w:tcMar>
              <w:top w:w="15" w:type="dxa"/>
              <w:left w:w="15" w:type="dxa"/>
              <w:bottom w:w="0" w:type="dxa"/>
              <w:right w:w="15" w:type="dxa"/>
            </w:tcMar>
            <w:vAlign w:val="bottom"/>
            <w:hideMark/>
          </w:tcPr>
          <w:p w14:paraId="12FC610C"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color w:val="000000"/>
                <w:sz w:val="20"/>
                <w:szCs w:val="18"/>
              </w:rPr>
              <w:t> </w:t>
            </w:r>
          </w:p>
        </w:tc>
        <w:tc>
          <w:tcPr>
            <w:tcW w:w="1740" w:type="dxa"/>
            <w:shd w:val="clear" w:color="auto" w:fill="auto"/>
            <w:noWrap/>
            <w:tcMar>
              <w:top w:w="15" w:type="dxa"/>
              <w:left w:w="15" w:type="dxa"/>
              <w:bottom w:w="0" w:type="dxa"/>
              <w:right w:w="15" w:type="dxa"/>
            </w:tcMar>
            <w:vAlign w:val="bottom"/>
            <w:hideMark/>
          </w:tcPr>
          <w:p w14:paraId="7723BE2E"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color w:val="000000"/>
                <w:sz w:val="20"/>
                <w:szCs w:val="18"/>
              </w:rPr>
              <w:t> </w:t>
            </w:r>
          </w:p>
        </w:tc>
        <w:tc>
          <w:tcPr>
            <w:tcW w:w="1820" w:type="dxa"/>
            <w:shd w:val="clear" w:color="auto" w:fill="auto"/>
            <w:noWrap/>
            <w:tcMar>
              <w:top w:w="15" w:type="dxa"/>
              <w:left w:w="15" w:type="dxa"/>
              <w:bottom w:w="0" w:type="dxa"/>
              <w:right w:w="15" w:type="dxa"/>
            </w:tcMar>
            <w:vAlign w:val="bottom"/>
            <w:hideMark/>
          </w:tcPr>
          <w:p w14:paraId="3143ED16" w14:textId="77777777" w:rsidR="00570A2A" w:rsidRPr="00A9207D" w:rsidRDefault="00570A2A" w:rsidP="007A0214">
            <w:pPr>
              <w:rPr>
                <w:rFonts w:ascii="Times New Roman" w:hAnsi="Times New Roman" w:cs="Times New Roman"/>
                <w:color w:val="000000"/>
                <w:sz w:val="20"/>
                <w:szCs w:val="18"/>
              </w:rPr>
            </w:pPr>
            <w:r w:rsidRPr="00A9207D">
              <w:rPr>
                <w:rFonts w:ascii="Times New Roman" w:hAnsi="Times New Roman" w:cs="Times New Roman"/>
                <w:color w:val="000000"/>
                <w:sz w:val="20"/>
                <w:szCs w:val="18"/>
              </w:rPr>
              <w:t> </w:t>
            </w:r>
          </w:p>
        </w:tc>
        <w:tc>
          <w:tcPr>
            <w:tcW w:w="0" w:type="auto"/>
            <w:shd w:val="clear" w:color="auto" w:fill="auto"/>
            <w:noWrap/>
            <w:tcMar>
              <w:top w:w="15" w:type="dxa"/>
              <w:left w:w="15" w:type="dxa"/>
              <w:bottom w:w="0" w:type="dxa"/>
              <w:right w:w="15" w:type="dxa"/>
            </w:tcMar>
            <w:vAlign w:val="bottom"/>
            <w:hideMark/>
          </w:tcPr>
          <w:p w14:paraId="15EB40EF" w14:textId="77777777" w:rsidR="00570A2A" w:rsidRPr="00A9207D" w:rsidRDefault="00570A2A" w:rsidP="007A0214">
            <w:pPr>
              <w:rPr>
                <w:rFonts w:ascii="Times New Roman" w:hAnsi="Times New Roman" w:cs="Times New Roman"/>
                <w:i/>
                <w:color w:val="000000"/>
                <w:sz w:val="20"/>
                <w:szCs w:val="18"/>
              </w:rPr>
            </w:pPr>
            <w:r w:rsidRPr="00A9207D">
              <w:rPr>
                <w:rFonts w:ascii="Times New Roman" w:hAnsi="Times New Roman" w:cs="Times New Roman"/>
                <w:i/>
                <w:color w:val="000000"/>
                <w:sz w:val="20"/>
                <w:szCs w:val="18"/>
              </w:rPr>
              <w:t xml:space="preserve">Stereocaulon </w:t>
            </w:r>
            <w:r w:rsidRPr="00A9207D">
              <w:rPr>
                <w:rFonts w:ascii="Times New Roman" w:hAnsi="Times New Roman" w:cs="Times New Roman"/>
                <w:color w:val="000000"/>
                <w:sz w:val="20"/>
                <w:szCs w:val="18"/>
              </w:rPr>
              <w:t>sp.</w:t>
            </w:r>
          </w:p>
        </w:tc>
      </w:tr>
    </w:tbl>
    <w:p w14:paraId="528AB80D" w14:textId="77777777" w:rsidR="00B11CDA" w:rsidRDefault="00B11CDA" w:rsidP="00570A2A">
      <w:pPr>
        <w:rPr>
          <w:rFonts w:ascii="Times New Roman" w:hAnsi="Times New Roman" w:cs="Times New Roman"/>
          <w:sz w:val="24"/>
          <w:lang w:val="en-US"/>
        </w:rPr>
      </w:pPr>
    </w:p>
    <w:p w14:paraId="2EC3A384" w14:textId="77777777" w:rsidR="00B11CDA" w:rsidRDefault="00B11CDA">
      <w:pPr>
        <w:rPr>
          <w:rFonts w:ascii="Times New Roman" w:hAnsi="Times New Roman" w:cs="Times New Roman"/>
          <w:sz w:val="24"/>
          <w:lang w:val="en-US"/>
        </w:rPr>
      </w:pPr>
      <w:r>
        <w:rPr>
          <w:rFonts w:ascii="Times New Roman" w:hAnsi="Times New Roman" w:cs="Times New Roman"/>
          <w:sz w:val="24"/>
          <w:lang w:val="en-US"/>
        </w:rPr>
        <w:br w:type="page"/>
      </w:r>
    </w:p>
    <w:p w14:paraId="2264BBCC" w14:textId="2AD2A774" w:rsidR="00B11CDA" w:rsidRDefault="00344375" w:rsidP="00B11CDA">
      <w:pPr>
        <w:spacing w:line="480" w:lineRule="auto"/>
        <w:rPr>
          <w:rFonts w:ascii="Times New Roman" w:hAnsi="Times New Roman" w:cs="Times New Roman"/>
          <w:sz w:val="24"/>
          <w:lang w:val="en-US"/>
        </w:rPr>
      </w:pPr>
      <w:r w:rsidRPr="00AB7AB6">
        <w:rPr>
          <w:rFonts w:ascii="Times New Roman" w:hAnsi="Times New Roman" w:cs="Times New Roman"/>
          <w:noProof/>
          <w:sz w:val="24"/>
          <w:lang w:eastAsia="nb-NO"/>
        </w:rPr>
        <w:lastRenderedPageBreak/>
        <mc:AlternateContent>
          <mc:Choice Requires="wps">
            <w:drawing>
              <wp:anchor distT="45720" distB="45720" distL="114300" distR="114300" simplePos="0" relativeHeight="251659264" behindDoc="0" locked="0" layoutInCell="1" allowOverlap="1" wp14:anchorId="061417A0" wp14:editId="386752A1">
                <wp:simplePos x="0" y="0"/>
                <wp:positionH relativeFrom="margin">
                  <wp:posOffset>-111125</wp:posOffset>
                </wp:positionH>
                <wp:positionV relativeFrom="paragraph">
                  <wp:posOffset>2707640</wp:posOffset>
                </wp:positionV>
                <wp:extent cx="6096000" cy="3746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46500"/>
                        </a:xfrm>
                        <a:prstGeom prst="rect">
                          <a:avLst/>
                        </a:prstGeom>
                        <a:solidFill>
                          <a:srgbClr val="FFFFFF"/>
                        </a:solidFill>
                        <a:ln w="9525">
                          <a:noFill/>
                          <a:miter lim="800000"/>
                          <a:headEnd/>
                          <a:tailEnd/>
                        </a:ln>
                      </wps:spPr>
                      <wps:txbx>
                        <w:txbxContent>
                          <w:p w14:paraId="6CCAFC0C" w14:textId="77777777" w:rsidR="00AC686A" w:rsidRDefault="00AC686A" w:rsidP="00B11CDA"/>
                          <w:tbl>
                            <w:tblPr>
                              <w:tblW w:w="9356" w:type="dxa"/>
                              <w:tblCellMar>
                                <w:left w:w="70" w:type="dxa"/>
                                <w:right w:w="70" w:type="dxa"/>
                              </w:tblCellMar>
                              <w:tblLook w:val="04A0" w:firstRow="1" w:lastRow="0" w:firstColumn="1" w:lastColumn="0" w:noHBand="0" w:noVBand="1"/>
                            </w:tblPr>
                            <w:tblGrid>
                              <w:gridCol w:w="2694"/>
                              <w:gridCol w:w="1984"/>
                              <w:gridCol w:w="284"/>
                              <w:gridCol w:w="1134"/>
                              <w:gridCol w:w="1984"/>
                              <w:gridCol w:w="284"/>
                              <w:gridCol w:w="992"/>
                            </w:tblGrid>
                            <w:tr w:rsidR="00AC686A" w:rsidRPr="00AB7AB6" w14:paraId="156147E6" w14:textId="77777777" w:rsidTr="007A0214">
                              <w:trPr>
                                <w:trHeight w:val="270"/>
                              </w:trPr>
                              <w:tc>
                                <w:tcPr>
                                  <w:tcW w:w="2694" w:type="dxa"/>
                                  <w:tcBorders>
                                    <w:top w:val="nil"/>
                                    <w:left w:val="nil"/>
                                    <w:bottom w:val="nil"/>
                                    <w:right w:val="nil"/>
                                  </w:tcBorders>
                                  <w:shd w:val="clear" w:color="auto" w:fill="auto"/>
                                  <w:noWrap/>
                                  <w:vAlign w:val="bottom"/>
                                  <w:hideMark/>
                                </w:tcPr>
                                <w:p w14:paraId="423437E5" w14:textId="77777777" w:rsidR="00AC686A" w:rsidRPr="00AB7AB6" w:rsidRDefault="00AC686A" w:rsidP="007A0214">
                                  <w:pPr>
                                    <w:spacing w:after="0" w:line="240" w:lineRule="auto"/>
                                    <w:rPr>
                                      <w:rFonts w:ascii="Times New Roman" w:eastAsia="Times New Roman" w:hAnsi="Times New Roman" w:cs="Times New Roman"/>
                                      <w:b/>
                                      <w:bCs/>
                                      <w:i/>
                                      <w:iCs/>
                                      <w:color w:val="000000"/>
                                      <w:sz w:val="20"/>
                                      <w:szCs w:val="20"/>
                                      <w:u w:val="single"/>
                                      <w:lang w:eastAsia="nb-NO"/>
                                    </w:rPr>
                                  </w:pPr>
                                  <w:r>
                                    <w:rPr>
                                      <w:rFonts w:ascii="Times New Roman" w:eastAsia="Times New Roman" w:hAnsi="Times New Roman" w:cs="Times New Roman"/>
                                      <w:b/>
                                      <w:bCs/>
                                      <w:i/>
                                      <w:iCs/>
                                      <w:color w:val="000000"/>
                                      <w:sz w:val="20"/>
                                      <w:szCs w:val="20"/>
                                      <w:u w:val="single"/>
                                      <w:lang w:eastAsia="nb-NO"/>
                                    </w:rPr>
                                    <w:t>Single effect candid</w:t>
                                  </w:r>
                                  <w:r w:rsidRPr="00AB7AB6">
                                    <w:rPr>
                                      <w:rFonts w:ascii="Times New Roman" w:eastAsia="Times New Roman" w:hAnsi="Times New Roman" w:cs="Times New Roman"/>
                                      <w:b/>
                                      <w:bCs/>
                                      <w:i/>
                                      <w:iCs/>
                                      <w:color w:val="000000"/>
                                      <w:sz w:val="20"/>
                                      <w:szCs w:val="20"/>
                                      <w:u w:val="single"/>
                                      <w:lang w:eastAsia="nb-NO"/>
                                    </w:rPr>
                                    <w:t>ate models</w:t>
                                  </w:r>
                                </w:p>
                              </w:tc>
                              <w:tc>
                                <w:tcPr>
                                  <w:tcW w:w="3402" w:type="dxa"/>
                                  <w:gridSpan w:val="3"/>
                                  <w:tcBorders>
                                    <w:top w:val="nil"/>
                                    <w:left w:val="nil"/>
                                    <w:bottom w:val="nil"/>
                                    <w:right w:val="nil"/>
                                  </w:tcBorders>
                                  <w:shd w:val="clear" w:color="auto" w:fill="auto"/>
                                  <w:noWrap/>
                                  <w:vAlign w:val="bottom"/>
                                  <w:hideMark/>
                                </w:tcPr>
                                <w:p w14:paraId="68511671" w14:textId="77777777" w:rsidR="00AC686A" w:rsidRPr="00AB7AB6" w:rsidRDefault="00AC686A" w:rsidP="007A0214">
                                  <w:pPr>
                                    <w:spacing w:after="0" w:line="240" w:lineRule="auto"/>
                                    <w:rPr>
                                      <w:rFonts w:ascii="Times New Roman" w:eastAsia="Times New Roman" w:hAnsi="Times New Roman" w:cs="Times New Roman"/>
                                      <w:b/>
                                      <w:bCs/>
                                      <w:i/>
                                      <w:iCs/>
                                      <w:color w:val="000000"/>
                                      <w:sz w:val="20"/>
                                      <w:szCs w:val="20"/>
                                      <w:u w:val="single"/>
                                      <w:lang w:eastAsia="nb-NO"/>
                                    </w:rPr>
                                  </w:pPr>
                                  <w:r w:rsidRPr="00AB7AB6">
                                    <w:rPr>
                                      <w:rFonts w:ascii="Times New Roman" w:eastAsia="Times New Roman" w:hAnsi="Times New Roman" w:cs="Times New Roman"/>
                                      <w:b/>
                                      <w:bCs/>
                                      <w:i/>
                                      <w:iCs/>
                                      <w:color w:val="000000"/>
                                      <w:sz w:val="20"/>
                                      <w:szCs w:val="20"/>
                                      <w:u w:val="single"/>
                                      <w:lang w:eastAsia="nb-NO"/>
                                    </w:rPr>
                                    <w:t>Interactive effect candidate models</w:t>
                                  </w:r>
                                </w:p>
                              </w:tc>
                              <w:tc>
                                <w:tcPr>
                                  <w:tcW w:w="3260" w:type="dxa"/>
                                  <w:gridSpan w:val="3"/>
                                  <w:tcBorders>
                                    <w:top w:val="nil"/>
                                    <w:left w:val="nil"/>
                                    <w:bottom w:val="nil"/>
                                    <w:right w:val="nil"/>
                                  </w:tcBorders>
                                  <w:shd w:val="clear" w:color="auto" w:fill="auto"/>
                                  <w:noWrap/>
                                  <w:vAlign w:val="bottom"/>
                                  <w:hideMark/>
                                </w:tcPr>
                                <w:p w14:paraId="09D6ED7B" w14:textId="77777777" w:rsidR="00AC686A" w:rsidRPr="00AB7AB6" w:rsidRDefault="00AC686A" w:rsidP="007A0214">
                                  <w:pPr>
                                    <w:spacing w:after="0" w:line="240" w:lineRule="auto"/>
                                    <w:rPr>
                                      <w:rFonts w:ascii="Times New Roman" w:eastAsia="Times New Roman" w:hAnsi="Times New Roman" w:cs="Times New Roman"/>
                                      <w:b/>
                                      <w:bCs/>
                                      <w:i/>
                                      <w:iCs/>
                                      <w:color w:val="000000"/>
                                      <w:sz w:val="20"/>
                                      <w:szCs w:val="20"/>
                                      <w:u w:val="single"/>
                                      <w:lang w:eastAsia="nb-NO"/>
                                    </w:rPr>
                                  </w:pPr>
                                  <w:r w:rsidRPr="00AB7AB6">
                                    <w:rPr>
                                      <w:rFonts w:ascii="Times New Roman" w:eastAsia="Times New Roman" w:hAnsi="Times New Roman" w:cs="Times New Roman"/>
                                      <w:b/>
                                      <w:bCs/>
                                      <w:i/>
                                      <w:iCs/>
                                      <w:color w:val="000000"/>
                                      <w:sz w:val="20"/>
                                      <w:szCs w:val="20"/>
                                      <w:u w:val="single"/>
                                      <w:lang w:eastAsia="nb-NO"/>
                                    </w:rPr>
                                    <w:t>Additive effect candidate models</w:t>
                                  </w:r>
                                </w:p>
                              </w:tc>
                            </w:tr>
                            <w:tr w:rsidR="00AC686A" w:rsidRPr="00AB7AB6" w14:paraId="200D2AD8" w14:textId="77777777" w:rsidTr="007A0214">
                              <w:trPr>
                                <w:trHeight w:val="260"/>
                              </w:trPr>
                              <w:tc>
                                <w:tcPr>
                                  <w:tcW w:w="2694" w:type="dxa"/>
                                  <w:tcBorders>
                                    <w:top w:val="nil"/>
                                    <w:left w:val="nil"/>
                                    <w:bottom w:val="nil"/>
                                    <w:right w:val="nil"/>
                                  </w:tcBorders>
                                  <w:shd w:val="clear" w:color="auto" w:fill="auto"/>
                                  <w:noWrap/>
                                  <w:vAlign w:val="bottom"/>
                                  <w:hideMark/>
                                </w:tcPr>
                                <w:p w14:paraId="50100F9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 xml:space="preserve">Null model </w:t>
                                  </w:r>
                                </w:p>
                              </w:tc>
                              <w:tc>
                                <w:tcPr>
                                  <w:tcW w:w="1984" w:type="dxa"/>
                                  <w:tcBorders>
                                    <w:top w:val="nil"/>
                                    <w:left w:val="nil"/>
                                    <w:bottom w:val="nil"/>
                                    <w:right w:val="nil"/>
                                  </w:tcBorders>
                                  <w:shd w:val="clear" w:color="auto" w:fill="auto"/>
                                  <w:noWrap/>
                                  <w:vAlign w:val="bottom"/>
                                  <w:hideMark/>
                                </w:tcPr>
                                <w:p w14:paraId="1332967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16C3ADE0"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6BF21EE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4298440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6677B98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1A1483B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89FF290" w14:textId="77777777" w:rsidTr="007A0214">
                              <w:trPr>
                                <w:trHeight w:val="260"/>
                              </w:trPr>
                              <w:tc>
                                <w:tcPr>
                                  <w:tcW w:w="2694" w:type="dxa"/>
                                  <w:tcBorders>
                                    <w:top w:val="nil"/>
                                    <w:left w:val="nil"/>
                                    <w:bottom w:val="nil"/>
                                    <w:right w:val="nil"/>
                                  </w:tcBorders>
                                  <w:shd w:val="clear" w:color="auto" w:fill="auto"/>
                                  <w:noWrap/>
                                  <w:vAlign w:val="bottom"/>
                                  <w:hideMark/>
                                </w:tcPr>
                                <w:p w14:paraId="3431588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641D94B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5DDE5B3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365E0BB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50F386C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2986555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2184A44D"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EEAD6FE" w14:textId="77777777" w:rsidTr="007A0214">
                              <w:trPr>
                                <w:trHeight w:val="260"/>
                              </w:trPr>
                              <w:tc>
                                <w:tcPr>
                                  <w:tcW w:w="2694" w:type="dxa"/>
                                  <w:tcBorders>
                                    <w:top w:val="nil"/>
                                    <w:left w:val="nil"/>
                                    <w:bottom w:val="nil"/>
                                    <w:right w:val="nil"/>
                                  </w:tcBorders>
                                  <w:shd w:val="clear" w:color="auto" w:fill="auto"/>
                                  <w:noWrap/>
                                  <w:vAlign w:val="bottom"/>
                                  <w:hideMark/>
                                </w:tcPr>
                                <w:p w14:paraId="2B29814A"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1984" w:type="dxa"/>
                                  <w:tcBorders>
                                    <w:top w:val="nil"/>
                                    <w:left w:val="nil"/>
                                    <w:bottom w:val="nil"/>
                                    <w:right w:val="nil"/>
                                  </w:tcBorders>
                                  <w:shd w:val="clear" w:color="auto" w:fill="auto"/>
                                  <w:noWrap/>
                                  <w:vAlign w:val="bottom"/>
                                  <w:hideMark/>
                                </w:tcPr>
                                <w:p w14:paraId="7251BAD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479A47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09A76BD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76E094D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20BB848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4D8095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1052660A" w14:textId="77777777" w:rsidTr="007A0214">
                              <w:trPr>
                                <w:trHeight w:val="260"/>
                              </w:trPr>
                              <w:tc>
                                <w:tcPr>
                                  <w:tcW w:w="2694" w:type="dxa"/>
                                  <w:tcBorders>
                                    <w:top w:val="nil"/>
                                    <w:left w:val="nil"/>
                                    <w:bottom w:val="nil"/>
                                    <w:right w:val="nil"/>
                                  </w:tcBorders>
                                  <w:shd w:val="clear" w:color="auto" w:fill="auto"/>
                                  <w:noWrap/>
                                  <w:vAlign w:val="bottom"/>
                                  <w:hideMark/>
                                </w:tcPr>
                                <w:p w14:paraId="1246DBA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4365D94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4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54E694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1C2A2190"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1756577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4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66658ADA"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608CB040"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0903CAC1" w14:textId="77777777" w:rsidTr="007A0214">
                              <w:trPr>
                                <w:trHeight w:val="260"/>
                              </w:trPr>
                              <w:tc>
                                <w:tcPr>
                                  <w:tcW w:w="2694" w:type="dxa"/>
                                  <w:tcBorders>
                                    <w:top w:val="nil"/>
                                    <w:left w:val="nil"/>
                                    <w:bottom w:val="nil"/>
                                    <w:right w:val="nil"/>
                                  </w:tcBorders>
                                  <w:shd w:val="clear" w:color="auto" w:fill="auto"/>
                                  <w:noWrap/>
                                  <w:vAlign w:val="bottom"/>
                                  <w:hideMark/>
                                </w:tcPr>
                                <w:p w14:paraId="4421387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 xml:space="preserve">Carcass density </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3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49810FB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5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7744C66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247D59D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77EBFB3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5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3109D8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1F793C1C"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5884418" w14:textId="77777777" w:rsidTr="007A0214">
                              <w:trPr>
                                <w:trHeight w:val="260"/>
                              </w:trPr>
                              <w:tc>
                                <w:tcPr>
                                  <w:tcW w:w="2694" w:type="dxa"/>
                                  <w:tcBorders>
                                    <w:top w:val="nil"/>
                                    <w:left w:val="nil"/>
                                    <w:bottom w:val="nil"/>
                                    <w:right w:val="nil"/>
                                  </w:tcBorders>
                                  <w:shd w:val="clear" w:color="auto" w:fill="auto"/>
                                  <w:noWrap/>
                                  <w:vAlign w:val="bottom"/>
                                  <w:hideMark/>
                                </w:tcPr>
                                <w:p w14:paraId="7185F3A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4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3AE1279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6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6AB857C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3D0BF5D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0EE2E15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6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0EBB53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D93434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82BE5A8" w14:textId="77777777" w:rsidTr="007A0214">
                              <w:trPr>
                                <w:trHeight w:val="260"/>
                              </w:trPr>
                              <w:tc>
                                <w:tcPr>
                                  <w:tcW w:w="2694" w:type="dxa"/>
                                  <w:tcBorders>
                                    <w:top w:val="nil"/>
                                    <w:left w:val="nil"/>
                                    <w:bottom w:val="nil"/>
                                    <w:right w:val="nil"/>
                                  </w:tcBorders>
                                  <w:shd w:val="clear" w:color="auto" w:fill="auto"/>
                                  <w:noWrap/>
                                  <w:vAlign w:val="bottom"/>
                                  <w:hideMark/>
                                </w:tcPr>
                                <w:p w14:paraId="07A935F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5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0189330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7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07787B8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3426A80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4A09FC29"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7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7C1B95A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49485D30"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6CBFEEA1" w14:textId="77777777" w:rsidTr="007A0214">
                              <w:trPr>
                                <w:trHeight w:val="260"/>
                              </w:trPr>
                              <w:tc>
                                <w:tcPr>
                                  <w:tcW w:w="2694" w:type="dxa"/>
                                  <w:tcBorders>
                                    <w:top w:val="nil"/>
                                    <w:left w:val="nil"/>
                                    <w:bottom w:val="nil"/>
                                    <w:right w:val="nil"/>
                                  </w:tcBorders>
                                  <w:shd w:val="clear" w:color="auto" w:fill="auto"/>
                                  <w:noWrap/>
                                  <w:vAlign w:val="bottom"/>
                                  <w:hideMark/>
                                </w:tcPr>
                                <w:p w14:paraId="47165B7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6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3FBF9A6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8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49347C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11352F0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405AE16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8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798745B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58BBC3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67E24FFF" w14:textId="77777777" w:rsidTr="007A0214">
                              <w:trPr>
                                <w:trHeight w:val="260"/>
                              </w:trPr>
                              <w:tc>
                                <w:tcPr>
                                  <w:tcW w:w="2694" w:type="dxa"/>
                                  <w:tcBorders>
                                    <w:top w:val="nil"/>
                                    <w:left w:val="nil"/>
                                    <w:bottom w:val="nil"/>
                                    <w:right w:val="nil"/>
                                  </w:tcBorders>
                                  <w:shd w:val="clear" w:color="auto" w:fill="auto"/>
                                  <w:noWrap/>
                                  <w:vAlign w:val="bottom"/>
                                  <w:hideMark/>
                                </w:tcPr>
                                <w:p w14:paraId="1A328B3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7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201409E9"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9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BCD015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42B859D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355A752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9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6A4D24E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2C8E3DB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68780CB4" w14:textId="77777777" w:rsidTr="007A0214">
                              <w:trPr>
                                <w:trHeight w:val="260"/>
                              </w:trPr>
                              <w:tc>
                                <w:tcPr>
                                  <w:tcW w:w="2694" w:type="dxa"/>
                                  <w:tcBorders>
                                    <w:top w:val="nil"/>
                                    <w:left w:val="nil"/>
                                    <w:bottom w:val="nil"/>
                                    <w:right w:val="nil"/>
                                  </w:tcBorders>
                                  <w:shd w:val="clear" w:color="auto" w:fill="auto"/>
                                  <w:noWrap/>
                                  <w:vAlign w:val="bottom"/>
                                  <w:hideMark/>
                                </w:tcPr>
                                <w:p w14:paraId="7023E48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 xml:space="preserve">Carcass density </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8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2C0297F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7A8C838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7B9E664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06C6671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046CD6B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E75CE4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21D83CE3" w14:textId="77777777" w:rsidTr="007A0214">
                              <w:trPr>
                                <w:trHeight w:val="260"/>
                              </w:trPr>
                              <w:tc>
                                <w:tcPr>
                                  <w:tcW w:w="2694" w:type="dxa"/>
                                  <w:tcBorders>
                                    <w:top w:val="nil"/>
                                    <w:left w:val="nil"/>
                                    <w:bottom w:val="nil"/>
                                    <w:right w:val="nil"/>
                                  </w:tcBorders>
                                  <w:shd w:val="clear" w:color="auto" w:fill="auto"/>
                                  <w:noWrap/>
                                  <w:vAlign w:val="bottom"/>
                                  <w:hideMark/>
                                </w:tcPr>
                                <w:p w14:paraId="608C401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9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7F837F0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15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72AC429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5583BD8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3A0AA4B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15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55D843A"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2FA6820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4463B63A" w14:textId="77777777" w:rsidTr="007A0214">
                              <w:trPr>
                                <w:trHeight w:val="260"/>
                              </w:trPr>
                              <w:tc>
                                <w:tcPr>
                                  <w:tcW w:w="2694" w:type="dxa"/>
                                  <w:tcBorders>
                                    <w:top w:val="nil"/>
                                    <w:left w:val="nil"/>
                                    <w:bottom w:val="nil"/>
                                    <w:right w:val="nil"/>
                                  </w:tcBorders>
                                  <w:shd w:val="clear" w:color="auto" w:fill="auto"/>
                                  <w:noWrap/>
                                  <w:vAlign w:val="bottom"/>
                                  <w:hideMark/>
                                </w:tcPr>
                                <w:p w14:paraId="7FA4963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6823E6AA"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454FF9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0BDD488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4334174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06D7CB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43558F3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07ADBAA4" w14:textId="77777777" w:rsidTr="007A0214">
                              <w:trPr>
                                <w:trHeight w:val="260"/>
                              </w:trPr>
                              <w:tc>
                                <w:tcPr>
                                  <w:tcW w:w="2694" w:type="dxa"/>
                                  <w:tcBorders>
                                    <w:top w:val="nil"/>
                                    <w:left w:val="nil"/>
                                    <w:bottom w:val="nil"/>
                                    <w:right w:val="nil"/>
                                  </w:tcBorders>
                                  <w:shd w:val="clear" w:color="auto" w:fill="auto"/>
                                  <w:noWrap/>
                                  <w:vAlign w:val="bottom"/>
                                  <w:hideMark/>
                                </w:tcPr>
                                <w:p w14:paraId="40529DF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15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3C83173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0C1DCCC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6E45D28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07AB200D"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AF9487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85D205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921FCE1" w14:textId="77777777" w:rsidTr="007A0214">
                              <w:trPr>
                                <w:trHeight w:val="260"/>
                              </w:trPr>
                              <w:tc>
                                <w:tcPr>
                                  <w:tcW w:w="2694" w:type="dxa"/>
                                  <w:tcBorders>
                                    <w:top w:val="nil"/>
                                    <w:left w:val="nil"/>
                                    <w:bottom w:val="nil"/>
                                    <w:right w:val="nil"/>
                                  </w:tcBorders>
                                  <w:shd w:val="clear" w:color="auto" w:fill="auto"/>
                                  <w:noWrap/>
                                  <w:vAlign w:val="bottom"/>
                                  <w:hideMark/>
                                </w:tcPr>
                                <w:p w14:paraId="2EDDD8A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 xml:space="preserve">Carcass density </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20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0FCE606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7B553D69"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1021D7D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7D62F05B"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57ABC04E"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72FD43E1"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5B9A46B7" w14:textId="77777777" w:rsidTr="007A0214">
                              <w:trPr>
                                <w:trHeight w:val="260"/>
                              </w:trPr>
                              <w:tc>
                                <w:tcPr>
                                  <w:tcW w:w="2694" w:type="dxa"/>
                                  <w:tcBorders>
                                    <w:top w:val="nil"/>
                                    <w:left w:val="nil"/>
                                    <w:bottom w:val="nil"/>
                                    <w:right w:val="nil"/>
                                  </w:tcBorders>
                                  <w:shd w:val="clear" w:color="auto" w:fill="auto"/>
                                  <w:noWrap/>
                                  <w:vAlign w:val="bottom"/>
                                  <w:hideMark/>
                                </w:tcPr>
                                <w:p w14:paraId="27EF448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2125454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2DDF0118"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5F39C2D2"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45F3C89B"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3463C5B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72A5BEEC"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51108D80" w14:textId="77777777" w:rsidTr="007A0214">
                              <w:trPr>
                                <w:trHeight w:val="260"/>
                              </w:trPr>
                              <w:tc>
                                <w:tcPr>
                                  <w:tcW w:w="2694" w:type="dxa"/>
                                  <w:tcBorders>
                                    <w:top w:val="nil"/>
                                    <w:left w:val="nil"/>
                                    <w:bottom w:val="nil"/>
                                    <w:right w:val="nil"/>
                                  </w:tcBorders>
                                  <w:shd w:val="clear" w:color="auto" w:fill="auto"/>
                                  <w:noWrap/>
                                  <w:vAlign w:val="bottom"/>
                                  <w:hideMark/>
                                </w:tcPr>
                                <w:p w14:paraId="4897B25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40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7EA2C2D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4518EA19"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67D9AC01"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24A883EC"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6FD9BB3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0EF11072"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17C26A97" w14:textId="77777777" w:rsidTr="007A0214">
                              <w:trPr>
                                <w:trHeight w:val="260"/>
                              </w:trPr>
                              <w:tc>
                                <w:tcPr>
                                  <w:tcW w:w="2694" w:type="dxa"/>
                                  <w:tcBorders>
                                    <w:top w:val="nil"/>
                                    <w:left w:val="nil"/>
                                    <w:bottom w:val="nil"/>
                                    <w:right w:val="nil"/>
                                  </w:tcBorders>
                                  <w:shd w:val="clear" w:color="auto" w:fill="auto"/>
                                  <w:noWrap/>
                                  <w:vAlign w:val="bottom"/>
                                  <w:hideMark/>
                                </w:tcPr>
                                <w:p w14:paraId="03114829"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50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490A0C8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218EB93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7B6513C0"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6FB3AE99"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5B3E1B8A"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78B375F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05DC2873" w14:textId="77777777" w:rsidTr="007A0214">
                              <w:trPr>
                                <w:trHeight w:val="260"/>
                              </w:trPr>
                              <w:tc>
                                <w:tcPr>
                                  <w:tcW w:w="2694" w:type="dxa"/>
                                  <w:tcBorders>
                                    <w:top w:val="nil"/>
                                    <w:left w:val="nil"/>
                                    <w:bottom w:val="nil"/>
                                    <w:right w:val="nil"/>
                                  </w:tcBorders>
                                  <w:shd w:val="clear" w:color="auto" w:fill="auto"/>
                                  <w:noWrap/>
                                  <w:vAlign w:val="bottom"/>
                                  <w:hideMark/>
                                </w:tcPr>
                                <w:p w14:paraId="187FEA1D"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100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7E452A6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3E78C9BF"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3AE088DE"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52EF7661"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479D36E3"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754F7F86"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6F29FC88" w14:textId="77777777" w:rsidTr="007A0214">
                              <w:trPr>
                                <w:trHeight w:val="260"/>
                              </w:trPr>
                              <w:tc>
                                <w:tcPr>
                                  <w:tcW w:w="2694" w:type="dxa"/>
                                  <w:tcBorders>
                                    <w:top w:val="nil"/>
                                    <w:left w:val="nil"/>
                                    <w:bottom w:val="nil"/>
                                    <w:right w:val="nil"/>
                                  </w:tcBorders>
                                  <w:shd w:val="clear" w:color="auto" w:fill="auto"/>
                                  <w:noWrap/>
                                  <w:vAlign w:val="bottom"/>
                                  <w:hideMark/>
                                </w:tcPr>
                                <w:p w14:paraId="6A08857D"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200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63F5F1B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6D46C322"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4EB8DE65"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2538AA06"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09DF8026"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5E43EEB8"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bl>
                          <w:p w14:paraId="38C9D8A1" w14:textId="77777777" w:rsidR="00AC686A" w:rsidRPr="00AB7AB6" w:rsidRDefault="00AC686A" w:rsidP="00B11CD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417A0" id="_x0000_t202" coordsize="21600,21600" o:spt="202" path="m,l,21600r21600,l21600,xe">
                <v:stroke joinstyle="miter"/>
                <v:path gradientshapeok="t" o:connecttype="rect"/>
              </v:shapetype>
              <v:shape id="Text Box 2" o:spid="_x0000_s1026" type="#_x0000_t202" style="position:absolute;margin-left:-8.75pt;margin-top:213.2pt;width:480pt;height:2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" stroked="f">
                <v:textbox>
                  <w:txbxContent>
                    <w:p w14:paraId="6CCAFC0C" w14:textId="77777777" w:rsidR="00AC686A" w:rsidRDefault="00AC686A" w:rsidP="00B11CDA"/>
                    <w:tbl>
                      <w:tblPr>
                        <w:tblW w:w="9356" w:type="dxa"/>
                        <w:tblCellMar>
                          <w:left w:w="70" w:type="dxa"/>
                          <w:right w:w="70" w:type="dxa"/>
                        </w:tblCellMar>
                        <w:tblLook w:val="04A0" w:firstRow="1" w:lastRow="0" w:firstColumn="1" w:lastColumn="0" w:noHBand="0" w:noVBand="1"/>
                      </w:tblPr>
                      <w:tblGrid>
                        <w:gridCol w:w="2694"/>
                        <w:gridCol w:w="1984"/>
                        <w:gridCol w:w="284"/>
                        <w:gridCol w:w="1134"/>
                        <w:gridCol w:w="1984"/>
                        <w:gridCol w:w="284"/>
                        <w:gridCol w:w="992"/>
                      </w:tblGrid>
                      <w:tr w:rsidR="00AC686A" w:rsidRPr="00AB7AB6" w14:paraId="156147E6" w14:textId="77777777" w:rsidTr="007A0214">
                        <w:trPr>
                          <w:trHeight w:val="270"/>
                        </w:trPr>
                        <w:tc>
                          <w:tcPr>
                            <w:tcW w:w="2694" w:type="dxa"/>
                            <w:tcBorders>
                              <w:top w:val="nil"/>
                              <w:left w:val="nil"/>
                              <w:bottom w:val="nil"/>
                              <w:right w:val="nil"/>
                            </w:tcBorders>
                            <w:shd w:val="clear" w:color="auto" w:fill="auto"/>
                            <w:noWrap/>
                            <w:vAlign w:val="bottom"/>
                            <w:hideMark/>
                          </w:tcPr>
                          <w:p w14:paraId="423437E5" w14:textId="77777777" w:rsidR="00AC686A" w:rsidRPr="00AB7AB6" w:rsidRDefault="00AC686A" w:rsidP="007A0214">
                            <w:pPr>
                              <w:spacing w:after="0" w:line="240" w:lineRule="auto"/>
                              <w:rPr>
                                <w:rFonts w:ascii="Times New Roman" w:eastAsia="Times New Roman" w:hAnsi="Times New Roman" w:cs="Times New Roman"/>
                                <w:b/>
                                <w:bCs/>
                                <w:i/>
                                <w:iCs/>
                                <w:color w:val="000000"/>
                                <w:sz w:val="20"/>
                                <w:szCs w:val="20"/>
                                <w:u w:val="single"/>
                                <w:lang w:eastAsia="nb-NO"/>
                              </w:rPr>
                            </w:pPr>
                            <w:r>
                              <w:rPr>
                                <w:rFonts w:ascii="Times New Roman" w:eastAsia="Times New Roman" w:hAnsi="Times New Roman" w:cs="Times New Roman"/>
                                <w:b/>
                                <w:bCs/>
                                <w:i/>
                                <w:iCs/>
                                <w:color w:val="000000"/>
                                <w:sz w:val="20"/>
                                <w:szCs w:val="20"/>
                                <w:u w:val="single"/>
                                <w:lang w:eastAsia="nb-NO"/>
                              </w:rPr>
                              <w:t>Single effect candid</w:t>
                            </w:r>
                            <w:r w:rsidRPr="00AB7AB6">
                              <w:rPr>
                                <w:rFonts w:ascii="Times New Roman" w:eastAsia="Times New Roman" w:hAnsi="Times New Roman" w:cs="Times New Roman"/>
                                <w:b/>
                                <w:bCs/>
                                <w:i/>
                                <w:iCs/>
                                <w:color w:val="000000"/>
                                <w:sz w:val="20"/>
                                <w:szCs w:val="20"/>
                                <w:u w:val="single"/>
                                <w:lang w:eastAsia="nb-NO"/>
                              </w:rPr>
                              <w:t>ate models</w:t>
                            </w:r>
                          </w:p>
                        </w:tc>
                        <w:tc>
                          <w:tcPr>
                            <w:tcW w:w="3402" w:type="dxa"/>
                            <w:gridSpan w:val="3"/>
                            <w:tcBorders>
                              <w:top w:val="nil"/>
                              <w:left w:val="nil"/>
                              <w:bottom w:val="nil"/>
                              <w:right w:val="nil"/>
                            </w:tcBorders>
                            <w:shd w:val="clear" w:color="auto" w:fill="auto"/>
                            <w:noWrap/>
                            <w:vAlign w:val="bottom"/>
                            <w:hideMark/>
                          </w:tcPr>
                          <w:p w14:paraId="68511671" w14:textId="77777777" w:rsidR="00AC686A" w:rsidRPr="00AB7AB6" w:rsidRDefault="00AC686A" w:rsidP="007A0214">
                            <w:pPr>
                              <w:spacing w:after="0" w:line="240" w:lineRule="auto"/>
                              <w:rPr>
                                <w:rFonts w:ascii="Times New Roman" w:eastAsia="Times New Roman" w:hAnsi="Times New Roman" w:cs="Times New Roman"/>
                                <w:b/>
                                <w:bCs/>
                                <w:i/>
                                <w:iCs/>
                                <w:color w:val="000000"/>
                                <w:sz w:val="20"/>
                                <w:szCs w:val="20"/>
                                <w:u w:val="single"/>
                                <w:lang w:eastAsia="nb-NO"/>
                              </w:rPr>
                            </w:pPr>
                            <w:r w:rsidRPr="00AB7AB6">
                              <w:rPr>
                                <w:rFonts w:ascii="Times New Roman" w:eastAsia="Times New Roman" w:hAnsi="Times New Roman" w:cs="Times New Roman"/>
                                <w:b/>
                                <w:bCs/>
                                <w:i/>
                                <w:iCs/>
                                <w:color w:val="000000"/>
                                <w:sz w:val="20"/>
                                <w:szCs w:val="20"/>
                                <w:u w:val="single"/>
                                <w:lang w:eastAsia="nb-NO"/>
                              </w:rPr>
                              <w:t>Interactive effect candidate models</w:t>
                            </w:r>
                          </w:p>
                        </w:tc>
                        <w:tc>
                          <w:tcPr>
                            <w:tcW w:w="3260" w:type="dxa"/>
                            <w:gridSpan w:val="3"/>
                            <w:tcBorders>
                              <w:top w:val="nil"/>
                              <w:left w:val="nil"/>
                              <w:bottom w:val="nil"/>
                              <w:right w:val="nil"/>
                            </w:tcBorders>
                            <w:shd w:val="clear" w:color="auto" w:fill="auto"/>
                            <w:noWrap/>
                            <w:vAlign w:val="bottom"/>
                            <w:hideMark/>
                          </w:tcPr>
                          <w:p w14:paraId="09D6ED7B" w14:textId="77777777" w:rsidR="00AC686A" w:rsidRPr="00AB7AB6" w:rsidRDefault="00AC686A" w:rsidP="007A0214">
                            <w:pPr>
                              <w:spacing w:after="0" w:line="240" w:lineRule="auto"/>
                              <w:rPr>
                                <w:rFonts w:ascii="Times New Roman" w:eastAsia="Times New Roman" w:hAnsi="Times New Roman" w:cs="Times New Roman"/>
                                <w:b/>
                                <w:bCs/>
                                <w:i/>
                                <w:iCs/>
                                <w:color w:val="000000"/>
                                <w:sz w:val="20"/>
                                <w:szCs w:val="20"/>
                                <w:u w:val="single"/>
                                <w:lang w:eastAsia="nb-NO"/>
                              </w:rPr>
                            </w:pPr>
                            <w:r w:rsidRPr="00AB7AB6">
                              <w:rPr>
                                <w:rFonts w:ascii="Times New Roman" w:eastAsia="Times New Roman" w:hAnsi="Times New Roman" w:cs="Times New Roman"/>
                                <w:b/>
                                <w:bCs/>
                                <w:i/>
                                <w:iCs/>
                                <w:color w:val="000000"/>
                                <w:sz w:val="20"/>
                                <w:szCs w:val="20"/>
                                <w:u w:val="single"/>
                                <w:lang w:eastAsia="nb-NO"/>
                              </w:rPr>
                              <w:t>Additive effect candidate models</w:t>
                            </w:r>
                          </w:p>
                        </w:tc>
                      </w:tr>
                      <w:tr w:rsidR="00AC686A" w:rsidRPr="00AB7AB6" w14:paraId="200D2AD8" w14:textId="77777777" w:rsidTr="007A0214">
                        <w:trPr>
                          <w:trHeight w:val="260"/>
                        </w:trPr>
                        <w:tc>
                          <w:tcPr>
                            <w:tcW w:w="2694" w:type="dxa"/>
                            <w:tcBorders>
                              <w:top w:val="nil"/>
                              <w:left w:val="nil"/>
                              <w:bottom w:val="nil"/>
                              <w:right w:val="nil"/>
                            </w:tcBorders>
                            <w:shd w:val="clear" w:color="auto" w:fill="auto"/>
                            <w:noWrap/>
                            <w:vAlign w:val="bottom"/>
                            <w:hideMark/>
                          </w:tcPr>
                          <w:p w14:paraId="50100F9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 xml:space="preserve">Null model </w:t>
                            </w:r>
                          </w:p>
                        </w:tc>
                        <w:tc>
                          <w:tcPr>
                            <w:tcW w:w="1984" w:type="dxa"/>
                            <w:tcBorders>
                              <w:top w:val="nil"/>
                              <w:left w:val="nil"/>
                              <w:bottom w:val="nil"/>
                              <w:right w:val="nil"/>
                            </w:tcBorders>
                            <w:shd w:val="clear" w:color="auto" w:fill="auto"/>
                            <w:noWrap/>
                            <w:vAlign w:val="bottom"/>
                            <w:hideMark/>
                          </w:tcPr>
                          <w:p w14:paraId="1332967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16C3ADE0"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6BF21EE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4298440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6677B98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1A1483B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89FF290" w14:textId="77777777" w:rsidTr="007A0214">
                        <w:trPr>
                          <w:trHeight w:val="260"/>
                        </w:trPr>
                        <w:tc>
                          <w:tcPr>
                            <w:tcW w:w="2694" w:type="dxa"/>
                            <w:tcBorders>
                              <w:top w:val="nil"/>
                              <w:left w:val="nil"/>
                              <w:bottom w:val="nil"/>
                              <w:right w:val="nil"/>
                            </w:tcBorders>
                            <w:shd w:val="clear" w:color="auto" w:fill="auto"/>
                            <w:noWrap/>
                            <w:vAlign w:val="bottom"/>
                            <w:hideMark/>
                          </w:tcPr>
                          <w:p w14:paraId="3431588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641D94B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5DDE5B3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365E0BB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50F386C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2986555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2184A44D"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EEAD6FE" w14:textId="77777777" w:rsidTr="007A0214">
                        <w:trPr>
                          <w:trHeight w:val="260"/>
                        </w:trPr>
                        <w:tc>
                          <w:tcPr>
                            <w:tcW w:w="2694" w:type="dxa"/>
                            <w:tcBorders>
                              <w:top w:val="nil"/>
                              <w:left w:val="nil"/>
                              <w:bottom w:val="nil"/>
                              <w:right w:val="nil"/>
                            </w:tcBorders>
                            <w:shd w:val="clear" w:color="auto" w:fill="auto"/>
                            <w:noWrap/>
                            <w:vAlign w:val="bottom"/>
                            <w:hideMark/>
                          </w:tcPr>
                          <w:p w14:paraId="2B29814A"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1984" w:type="dxa"/>
                            <w:tcBorders>
                              <w:top w:val="nil"/>
                              <w:left w:val="nil"/>
                              <w:bottom w:val="nil"/>
                              <w:right w:val="nil"/>
                            </w:tcBorders>
                            <w:shd w:val="clear" w:color="auto" w:fill="auto"/>
                            <w:noWrap/>
                            <w:vAlign w:val="bottom"/>
                            <w:hideMark/>
                          </w:tcPr>
                          <w:p w14:paraId="7251BAD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479A47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09A76BD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76E094D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20BB848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4D8095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1052660A" w14:textId="77777777" w:rsidTr="007A0214">
                        <w:trPr>
                          <w:trHeight w:val="260"/>
                        </w:trPr>
                        <w:tc>
                          <w:tcPr>
                            <w:tcW w:w="2694" w:type="dxa"/>
                            <w:tcBorders>
                              <w:top w:val="nil"/>
                              <w:left w:val="nil"/>
                              <w:bottom w:val="nil"/>
                              <w:right w:val="nil"/>
                            </w:tcBorders>
                            <w:shd w:val="clear" w:color="auto" w:fill="auto"/>
                            <w:noWrap/>
                            <w:vAlign w:val="bottom"/>
                            <w:hideMark/>
                          </w:tcPr>
                          <w:p w14:paraId="1246DBA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4365D94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4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54E694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1C2A2190"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1756577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4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66658ADA"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608CB040"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0903CAC1" w14:textId="77777777" w:rsidTr="007A0214">
                        <w:trPr>
                          <w:trHeight w:val="260"/>
                        </w:trPr>
                        <w:tc>
                          <w:tcPr>
                            <w:tcW w:w="2694" w:type="dxa"/>
                            <w:tcBorders>
                              <w:top w:val="nil"/>
                              <w:left w:val="nil"/>
                              <w:bottom w:val="nil"/>
                              <w:right w:val="nil"/>
                            </w:tcBorders>
                            <w:shd w:val="clear" w:color="auto" w:fill="auto"/>
                            <w:noWrap/>
                            <w:vAlign w:val="bottom"/>
                            <w:hideMark/>
                          </w:tcPr>
                          <w:p w14:paraId="4421387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 xml:space="preserve">Carcass density </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3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49810FB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5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7744C66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247D59D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77EBFB3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5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3109D8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1F793C1C"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5884418" w14:textId="77777777" w:rsidTr="007A0214">
                        <w:trPr>
                          <w:trHeight w:val="260"/>
                        </w:trPr>
                        <w:tc>
                          <w:tcPr>
                            <w:tcW w:w="2694" w:type="dxa"/>
                            <w:tcBorders>
                              <w:top w:val="nil"/>
                              <w:left w:val="nil"/>
                              <w:bottom w:val="nil"/>
                              <w:right w:val="nil"/>
                            </w:tcBorders>
                            <w:shd w:val="clear" w:color="auto" w:fill="auto"/>
                            <w:noWrap/>
                            <w:vAlign w:val="bottom"/>
                            <w:hideMark/>
                          </w:tcPr>
                          <w:p w14:paraId="7185F3A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4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3AE1279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6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6AB857C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3D0BF5D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0EE2E15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6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0EBB53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D93434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82BE5A8" w14:textId="77777777" w:rsidTr="007A0214">
                        <w:trPr>
                          <w:trHeight w:val="260"/>
                        </w:trPr>
                        <w:tc>
                          <w:tcPr>
                            <w:tcW w:w="2694" w:type="dxa"/>
                            <w:tcBorders>
                              <w:top w:val="nil"/>
                              <w:left w:val="nil"/>
                              <w:bottom w:val="nil"/>
                              <w:right w:val="nil"/>
                            </w:tcBorders>
                            <w:shd w:val="clear" w:color="auto" w:fill="auto"/>
                            <w:noWrap/>
                            <w:vAlign w:val="bottom"/>
                            <w:hideMark/>
                          </w:tcPr>
                          <w:p w14:paraId="07A935F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5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0189330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7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07787B8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3426A80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4A09FC29"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7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7C1B95A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49485D30"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6CBFEEA1" w14:textId="77777777" w:rsidTr="007A0214">
                        <w:trPr>
                          <w:trHeight w:val="260"/>
                        </w:trPr>
                        <w:tc>
                          <w:tcPr>
                            <w:tcW w:w="2694" w:type="dxa"/>
                            <w:tcBorders>
                              <w:top w:val="nil"/>
                              <w:left w:val="nil"/>
                              <w:bottom w:val="nil"/>
                              <w:right w:val="nil"/>
                            </w:tcBorders>
                            <w:shd w:val="clear" w:color="auto" w:fill="auto"/>
                            <w:noWrap/>
                            <w:vAlign w:val="bottom"/>
                            <w:hideMark/>
                          </w:tcPr>
                          <w:p w14:paraId="47165B7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6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3FBF9A6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8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49347C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11352F0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405AE16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8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798745B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58BBC3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67E24FFF" w14:textId="77777777" w:rsidTr="007A0214">
                        <w:trPr>
                          <w:trHeight w:val="260"/>
                        </w:trPr>
                        <w:tc>
                          <w:tcPr>
                            <w:tcW w:w="2694" w:type="dxa"/>
                            <w:tcBorders>
                              <w:top w:val="nil"/>
                              <w:left w:val="nil"/>
                              <w:bottom w:val="nil"/>
                              <w:right w:val="nil"/>
                            </w:tcBorders>
                            <w:shd w:val="clear" w:color="auto" w:fill="auto"/>
                            <w:noWrap/>
                            <w:vAlign w:val="bottom"/>
                            <w:hideMark/>
                          </w:tcPr>
                          <w:p w14:paraId="1A328B3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7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201409E9"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9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3BCD015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42B859D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355A752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9 m</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 xml:space="preserve"> </w:t>
                            </w:r>
                          </w:p>
                        </w:tc>
                        <w:tc>
                          <w:tcPr>
                            <w:tcW w:w="284" w:type="dxa"/>
                            <w:tcBorders>
                              <w:top w:val="nil"/>
                              <w:left w:val="nil"/>
                              <w:bottom w:val="nil"/>
                              <w:right w:val="nil"/>
                            </w:tcBorders>
                            <w:shd w:val="clear" w:color="auto" w:fill="auto"/>
                            <w:noWrap/>
                            <w:vAlign w:val="bottom"/>
                            <w:hideMark/>
                          </w:tcPr>
                          <w:p w14:paraId="6A4D24E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2C8E3DB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68780CB4" w14:textId="77777777" w:rsidTr="007A0214">
                        <w:trPr>
                          <w:trHeight w:val="260"/>
                        </w:trPr>
                        <w:tc>
                          <w:tcPr>
                            <w:tcW w:w="2694" w:type="dxa"/>
                            <w:tcBorders>
                              <w:top w:val="nil"/>
                              <w:left w:val="nil"/>
                              <w:bottom w:val="nil"/>
                              <w:right w:val="nil"/>
                            </w:tcBorders>
                            <w:shd w:val="clear" w:color="auto" w:fill="auto"/>
                            <w:noWrap/>
                            <w:vAlign w:val="bottom"/>
                            <w:hideMark/>
                          </w:tcPr>
                          <w:p w14:paraId="7023E48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 xml:space="preserve">Carcass density </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8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2C0297F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7A8C838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7B9E664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06C6671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046CD6B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E75CE4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21D83CE3" w14:textId="77777777" w:rsidTr="007A0214">
                        <w:trPr>
                          <w:trHeight w:val="260"/>
                        </w:trPr>
                        <w:tc>
                          <w:tcPr>
                            <w:tcW w:w="2694" w:type="dxa"/>
                            <w:tcBorders>
                              <w:top w:val="nil"/>
                              <w:left w:val="nil"/>
                              <w:bottom w:val="nil"/>
                              <w:right w:val="nil"/>
                            </w:tcBorders>
                            <w:shd w:val="clear" w:color="auto" w:fill="auto"/>
                            <w:noWrap/>
                            <w:vAlign w:val="bottom"/>
                            <w:hideMark/>
                          </w:tcPr>
                          <w:p w14:paraId="608C401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9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7F837F0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15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72AC429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5583BD8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3A0AA4B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15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55D843A"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2FA6820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4463B63A" w14:textId="77777777" w:rsidTr="007A0214">
                        <w:trPr>
                          <w:trHeight w:val="260"/>
                        </w:trPr>
                        <w:tc>
                          <w:tcPr>
                            <w:tcW w:w="2694" w:type="dxa"/>
                            <w:tcBorders>
                              <w:top w:val="nil"/>
                              <w:left w:val="nil"/>
                              <w:bottom w:val="nil"/>
                              <w:right w:val="nil"/>
                            </w:tcBorders>
                            <w:shd w:val="clear" w:color="auto" w:fill="auto"/>
                            <w:noWrap/>
                            <w:vAlign w:val="bottom"/>
                            <w:hideMark/>
                          </w:tcPr>
                          <w:p w14:paraId="7FA4963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6823E6AA"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454FF9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0BDD4887"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4334174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06D7CB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43558F35"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07ADBAA4" w14:textId="77777777" w:rsidTr="007A0214">
                        <w:trPr>
                          <w:trHeight w:val="260"/>
                        </w:trPr>
                        <w:tc>
                          <w:tcPr>
                            <w:tcW w:w="2694" w:type="dxa"/>
                            <w:tcBorders>
                              <w:top w:val="nil"/>
                              <w:left w:val="nil"/>
                              <w:bottom w:val="nil"/>
                              <w:right w:val="nil"/>
                            </w:tcBorders>
                            <w:shd w:val="clear" w:color="auto" w:fill="auto"/>
                            <w:noWrap/>
                            <w:vAlign w:val="bottom"/>
                            <w:hideMark/>
                          </w:tcPr>
                          <w:p w14:paraId="40529DF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15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3C831733"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0C1DCCC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1134" w:type="dxa"/>
                            <w:tcBorders>
                              <w:top w:val="nil"/>
                              <w:left w:val="nil"/>
                              <w:bottom w:val="nil"/>
                              <w:right w:val="nil"/>
                            </w:tcBorders>
                            <w:shd w:val="clear" w:color="auto" w:fill="auto"/>
                            <w:noWrap/>
                            <w:vAlign w:val="bottom"/>
                            <w:hideMark/>
                          </w:tcPr>
                          <w:p w14:paraId="6E45D28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c>
                          <w:tcPr>
                            <w:tcW w:w="1984" w:type="dxa"/>
                            <w:tcBorders>
                              <w:top w:val="nil"/>
                              <w:left w:val="nil"/>
                              <w:bottom w:val="nil"/>
                              <w:right w:val="nil"/>
                            </w:tcBorders>
                            <w:shd w:val="clear" w:color="auto" w:fill="auto"/>
                            <w:noWrap/>
                            <w:vAlign w:val="bottom"/>
                            <w:hideMark/>
                          </w:tcPr>
                          <w:p w14:paraId="07AB200D"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30 m</w:t>
                            </w:r>
                            <w:r>
                              <w:rPr>
                                <w:rFonts w:ascii="Times New Roman" w:eastAsia="Times New Roman" w:hAnsi="Times New Roman" w:cs="Times New Roman"/>
                                <w:color w:val="000000"/>
                                <w:sz w:val="20"/>
                                <w:szCs w:val="20"/>
                                <w:lang w:eastAsia="nb-NO"/>
                              </w:rPr>
                              <w:t>)</w:t>
                            </w:r>
                          </w:p>
                        </w:tc>
                        <w:tc>
                          <w:tcPr>
                            <w:tcW w:w="284" w:type="dxa"/>
                            <w:tcBorders>
                              <w:top w:val="nil"/>
                              <w:left w:val="nil"/>
                              <w:bottom w:val="nil"/>
                              <w:right w:val="nil"/>
                            </w:tcBorders>
                            <w:shd w:val="clear" w:color="auto" w:fill="auto"/>
                            <w:noWrap/>
                            <w:vAlign w:val="bottom"/>
                            <w:hideMark/>
                          </w:tcPr>
                          <w:p w14:paraId="4AF9487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w:t>
                            </w:r>
                          </w:p>
                        </w:tc>
                        <w:tc>
                          <w:tcPr>
                            <w:tcW w:w="992" w:type="dxa"/>
                            <w:tcBorders>
                              <w:top w:val="nil"/>
                              <w:left w:val="nil"/>
                              <w:bottom w:val="nil"/>
                              <w:right w:val="nil"/>
                            </w:tcBorders>
                            <w:shd w:val="clear" w:color="auto" w:fill="auto"/>
                            <w:noWrap/>
                            <w:vAlign w:val="bottom"/>
                            <w:hideMark/>
                          </w:tcPr>
                          <w:p w14:paraId="585D2051"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Distance</w:t>
                            </w:r>
                          </w:p>
                        </w:tc>
                      </w:tr>
                      <w:tr w:rsidR="00AC686A" w:rsidRPr="00AB7AB6" w14:paraId="7921FCE1" w14:textId="77777777" w:rsidTr="007A0214">
                        <w:trPr>
                          <w:trHeight w:val="260"/>
                        </w:trPr>
                        <w:tc>
                          <w:tcPr>
                            <w:tcW w:w="2694" w:type="dxa"/>
                            <w:tcBorders>
                              <w:top w:val="nil"/>
                              <w:left w:val="nil"/>
                              <w:bottom w:val="nil"/>
                              <w:right w:val="nil"/>
                            </w:tcBorders>
                            <w:shd w:val="clear" w:color="auto" w:fill="auto"/>
                            <w:noWrap/>
                            <w:vAlign w:val="bottom"/>
                            <w:hideMark/>
                          </w:tcPr>
                          <w:p w14:paraId="2EDDD8AE"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 xml:space="preserve">Carcass density </w:t>
                            </w:r>
                            <w:r>
                              <w:rPr>
                                <w:rFonts w:ascii="Times New Roman" w:eastAsia="Times New Roman" w:hAnsi="Times New Roman" w:cs="Times New Roman"/>
                                <w:color w:val="000000"/>
                                <w:sz w:val="20"/>
                                <w:szCs w:val="20"/>
                                <w:lang w:eastAsia="nb-NO"/>
                              </w:rPr>
                              <w:t>(</w:t>
                            </w:r>
                            <w:r w:rsidRPr="00AB7AB6">
                              <w:rPr>
                                <w:rFonts w:ascii="Times New Roman" w:eastAsia="Times New Roman" w:hAnsi="Times New Roman" w:cs="Times New Roman"/>
                                <w:color w:val="000000"/>
                                <w:sz w:val="20"/>
                                <w:szCs w:val="20"/>
                                <w:lang w:eastAsia="nb-NO"/>
                              </w:rPr>
                              <w:t>20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0FCE606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7B553D69"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1021D7D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7D62F05B"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57ABC04E"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72FD43E1"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5B9A46B7" w14:textId="77777777" w:rsidTr="007A0214">
                        <w:trPr>
                          <w:trHeight w:val="260"/>
                        </w:trPr>
                        <w:tc>
                          <w:tcPr>
                            <w:tcW w:w="2694" w:type="dxa"/>
                            <w:tcBorders>
                              <w:top w:val="nil"/>
                              <w:left w:val="nil"/>
                              <w:bottom w:val="nil"/>
                              <w:right w:val="nil"/>
                            </w:tcBorders>
                            <w:shd w:val="clear" w:color="auto" w:fill="auto"/>
                            <w:noWrap/>
                            <w:vAlign w:val="bottom"/>
                            <w:hideMark/>
                          </w:tcPr>
                          <w:p w14:paraId="27EF448B"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30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21254544"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2DDF0118"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5F39C2D2"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45F3C89B"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3463C5B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72A5BEEC"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51108D80" w14:textId="77777777" w:rsidTr="007A0214">
                        <w:trPr>
                          <w:trHeight w:val="260"/>
                        </w:trPr>
                        <w:tc>
                          <w:tcPr>
                            <w:tcW w:w="2694" w:type="dxa"/>
                            <w:tcBorders>
                              <w:top w:val="nil"/>
                              <w:left w:val="nil"/>
                              <w:bottom w:val="nil"/>
                              <w:right w:val="nil"/>
                            </w:tcBorders>
                            <w:shd w:val="clear" w:color="auto" w:fill="auto"/>
                            <w:noWrap/>
                            <w:vAlign w:val="bottom"/>
                            <w:hideMark/>
                          </w:tcPr>
                          <w:p w14:paraId="4897B25F"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40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7EA2C2D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4518EA19"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67D9AC01"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24A883EC"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6FD9BB3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0EF11072"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17C26A97" w14:textId="77777777" w:rsidTr="007A0214">
                        <w:trPr>
                          <w:trHeight w:val="260"/>
                        </w:trPr>
                        <w:tc>
                          <w:tcPr>
                            <w:tcW w:w="2694" w:type="dxa"/>
                            <w:tcBorders>
                              <w:top w:val="nil"/>
                              <w:left w:val="nil"/>
                              <w:bottom w:val="nil"/>
                              <w:right w:val="nil"/>
                            </w:tcBorders>
                            <w:shd w:val="clear" w:color="auto" w:fill="auto"/>
                            <w:noWrap/>
                            <w:vAlign w:val="bottom"/>
                            <w:hideMark/>
                          </w:tcPr>
                          <w:p w14:paraId="03114829"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50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490A0C82"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218EB93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7B6513C0"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6FB3AE99"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5B3E1B8A"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78B375FD"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05DC2873" w14:textId="77777777" w:rsidTr="007A0214">
                        <w:trPr>
                          <w:trHeight w:val="260"/>
                        </w:trPr>
                        <w:tc>
                          <w:tcPr>
                            <w:tcW w:w="2694" w:type="dxa"/>
                            <w:tcBorders>
                              <w:top w:val="nil"/>
                              <w:left w:val="nil"/>
                              <w:bottom w:val="nil"/>
                              <w:right w:val="nil"/>
                            </w:tcBorders>
                            <w:shd w:val="clear" w:color="auto" w:fill="auto"/>
                            <w:noWrap/>
                            <w:vAlign w:val="bottom"/>
                            <w:hideMark/>
                          </w:tcPr>
                          <w:p w14:paraId="187FEA1D"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100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7E452A68"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3E78C9BF"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3AE088DE"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52EF7661"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479D36E3"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754F7F86"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r w:rsidR="00AC686A" w:rsidRPr="00AB7AB6" w14:paraId="6F29FC88" w14:textId="77777777" w:rsidTr="007A0214">
                        <w:trPr>
                          <w:trHeight w:val="260"/>
                        </w:trPr>
                        <w:tc>
                          <w:tcPr>
                            <w:tcW w:w="2694" w:type="dxa"/>
                            <w:tcBorders>
                              <w:top w:val="nil"/>
                              <w:left w:val="nil"/>
                              <w:bottom w:val="nil"/>
                              <w:right w:val="nil"/>
                            </w:tcBorders>
                            <w:shd w:val="clear" w:color="auto" w:fill="auto"/>
                            <w:noWrap/>
                            <w:vAlign w:val="bottom"/>
                            <w:hideMark/>
                          </w:tcPr>
                          <w:p w14:paraId="6A08857D"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r w:rsidRPr="00AB7AB6">
                              <w:rPr>
                                <w:rFonts w:ascii="Times New Roman" w:eastAsia="Times New Roman" w:hAnsi="Times New Roman" w:cs="Times New Roman"/>
                                <w:color w:val="000000"/>
                                <w:sz w:val="20"/>
                                <w:szCs w:val="20"/>
                                <w:lang w:eastAsia="nb-NO"/>
                              </w:rPr>
                              <w:t>Carcass density</w:t>
                            </w:r>
                            <w:r>
                              <w:rPr>
                                <w:rFonts w:ascii="Times New Roman" w:eastAsia="Times New Roman" w:hAnsi="Times New Roman" w:cs="Times New Roman"/>
                                <w:color w:val="000000"/>
                                <w:sz w:val="20"/>
                                <w:szCs w:val="20"/>
                                <w:lang w:eastAsia="nb-NO"/>
                              </w:rPr>
                              <w:t xml:space="preserve"> (</w:t>
                            </w:r>
                            <w:r w:rsidRPr="00AB7AB6">
                              <w:rPr>
                                <w:rFonts w:ascii="Times New Roman" w:eastAsia="Times New Roman" w:hAnsi="Times New Roman" w:cs="Times New Roman"/>
                                <w:color w:val="000000"/>
                                <w:sz w:val="20"/>
                                <w:szCs w:val="20"/>
                                <w:lang w:eastAsia="nb-NO"/>
                              </w:rPr>
                              <w:t>200 m</w:t>
                            </w:r>
                            <w:r>
                              <w:rPr>
                                <w:rFonts w:ascii="Times New Roman" w:eastAsia="Times New Roman" w:hAnsi="Times New Roman" w:cs="Times New Roman"/>
                                <w:color w:val="000000"/>
                                <w:sz w:val="20"/>
                                <w:szCs w:val="20"/>
                                <w:lang w:eastAsia="nb-NO"/>
                              </w:rPr>
                              <w:t>)</w:t>
                            </w:r>
                          </w:p>
                        </w:tc>
                        <w:tc>
                          <w:tcPr>
                            <w:tcW w:w="1984" w:type="dxa"/>
                            <w:tcBorders>
                              <w:top w:val="nil"/>
                              <w:left w:val="nil"/>
                              <w:bottom w:val="nil"/>
                              <w:right w:val="nil"/>
                            </w:tcBorders>
                            <w:shd w:val="clear" w:color="auto" w:fill="auto"/>
                            <w:noWrap/>
                            <w:vAlign w:val="bottom"/>
                            <w:hideMark/>
                          </w:tcPr>
                          <w:p w14:paraId="63F5F1B6" w14:textId="77777777" w:rsidR="00AC686A" w:rsidRPr="00AB7AB6" w:rsidRDefault="00AC686A" w:rsidP="007A0214">
                            <w:pPr>
                              <w:spacing w:after="0" w:line="240" w:lineRule="auto"/>
                              <w:rPr>
                                <w:rFonts w:ascii="Times New Roman" w:eastAsia="Times New Roman" w:hAnsi="Times New Roman" w:cs="Times New Roman"/>
                                <w:color w:val="000000"/>
                                <w:sz w:val="20"/>
                                <w:szCs w:val="20"/>
                                <w:lang w:eastAsia="nb-NO"/>
                              </w:rPr>
                            </w:pPr>
                          </w:p>
                        </w:tc>
                        <w:tc>
                          <w:tcPr>
                            <w:tcW w:w="284" w:type="dxa"/>
                            <w:tcBorders>
                              <w:top w:val="nil"/>
                              <w:left w:val="nil"/>
                              <w:bottom w:val="nil"/>
                              <w:right w:val="nil"/>
                            </w:tcBorders>
                            <w:shd w:val="clear" w:color="auto" w:fill="auto"/>
                            <w:noWrap/>
                            <w:vAlign w:val="bottom"/>
                            <w:hideMark/>
                          </w:tcPr>
                          <w:p w14:paraId="6D46C322"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134" w:type="dxa"/>
                            <w:tcBorders>
                              <w:top w:val="nil"/>
                              <w:left w:val="nil"/>
                              <w:bottom w:val="nil"/>
                              <w:right w:val="nil"/>
                            </w:tcBorders>
                            <w:shd w:val="clear" w:color="auto" w:fill="auto"/>
                            <w:noWrap/>
                            <w:vAlign w:val="bottom"/>
                            <w:hideMark/>
                          </w:tcPr>
                          <w:p w14:paraId="4EB8DE65"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1984" w:type="dxa"/>
                            <w:tcBorders>
                              <w:top w:val="nil"/>
                              <w:left w:val="nil"/>
                              <w:bottom w:val="nil"/>
                              <w:right w:val="nil"/>
                            </w:tcBorders>
                            <w:shd w:val="clear" w:color="auto" w:fill="auto"/>
                            <w:noWrap/>
                            <w:vAlign w:val="bottom"/>
                            <w:hideMark/>
                          </w:tcPr>
                          <w:p w14:paraId="2538AA06"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284" w:type="dxa"/>
                            <w:tcBorders>
                              <w:top w:val="nil"/>
                              <w:left w:val="nil"/>
                              <w:bottom w:val="nil"/>
                              <w:right w:val="nil"/>
                            </w:tcBorders>
                            <w:shd w:val="clear" w:color="auto" w:fill="auto"/>
                            <w:noWrap/>
                            <w:vAlign w:val="bottom"/>
                            <w:hideMark/>
                          </w:tcPr>
                          <w:p w14:paraId="09DF8026"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c>
                          <w:tcPr>
                            <w:tcW w:w="992" w:type="dxa"/>
                            <w:tcBorders>
                              <w:top w:val="nil"/>
                              <w:left w:val="nil"/>
                              <w:bottom w:val="nil"/>
                              <w:right w:val="nil"/>
                            </w:tcBorders>
                            <w:shd w:val="clear" w:color="auto" w:fill="auto"/>
                            <w:noWrap/>
                            <w:vAlign w:val="bottom"/>
                            <w:hideMark/>
                          </w:tcPr>
                          <w:p w14:paraId="5E43EEB8" w14:textId="77777777" w:rsidR="00AC686A" w:rsidRPr="00AB7AB6" w:rsidRDefault="00AC686A" w:rsidP="007A0214">
                            <w:pPr>
                              <w:spacing w:after="0" w:line="240" w:lineRule="auto"/>
                              <w:rPr>
                                <w:rFonts w:ascii="Times New Roman" w:eastAsia="Times New Roman" w:hAnsi="Times New Roman" w:cs="Times New Roman"/>
                                <w:sz w:val="20"/>
                                <w:szCs w:val="20"/>
                                <w:lang w:eastAsia="nb-NO"/>
                              </w:rPr>
                            </w:pPr>
                          </w:p>
                        </w:tc>
                      </w:tr>
                    </w:tbl>
                    <w:p w14:paraId="38C9D8A1" w14:textId="77777777" w:rsidR="00AC686A" w:rsidRPr="00AB7AB6" w:rsidRDefault="00AC686A" w:rsidP="00B11CDA">
                      <w:pPr>
                        <w:rPr>
                          <w:lang w:val="en-US"/>
                        </w:rPr>
                      </w:pPr>
                    </w:p>
                  </w:txbxContent>
                </v:textbox>
                <w10:wrap type="square" anchorx="margin"/>
              </v:shape>
            </w:pict>
          </mc:Fallback>
        </mc:AlternateContent>
      </w:r>
      <w:r w:rsidR="00B11CDA">
        <w:rPr>
          <w:rFonts w:ascii="Times New Roman" w:hAnsi="Times New Roman" w:cs="Times New Roman"/>
          <w:sz w:val="24"/>
          <w:lang w:val="en-US"/>
        </w:rPr>
        <w:t xml:space="preserve">ESM </w:t>
      </w:r>
      <w:r w:rsidR="001E7D76">
        <w:rPr>
          <w:rFonts w:ascii="Times New Roman" w:hAnsi="Times New Roman" w:cs="Times New Roman"/>
          <w:sz w:val="24"/>
          <w:lang w:val="en-US"/>
        </w:rPr>
        <w:t xml:space="preserve">1 </w:t>
      </w:r>
      <w:r w:rsidR="00B11CDA">
        <w:rPr>
          <w:rFonts w:ascii="Times New Roman" w:hAnsi="Times New Roman" w:cs="Times New Roman"/>
          <w:sz w:val="24"/>
          <w:lang w:val="en-US"/>
        </w:rPr>
        <w:t>Table 2. List of</w:t>
      </w:r>
      <w:r>
        <w:rPr>
          <w:rFonts w:ascii="Times New Roman" w:hAnsi="Times New Roman" w:cs="Times New Roman"/>
          <w:sz w:val="24"/>
          <w:lang w:val="en-US"/>
        </w:rPr>
        <w:t xml:space="preserve"> 45</w:t>
      </w:r>
      <w:r w:rsidR="00B11CDA">
        <w:rPr>
          <w:rFonts w:ascii="Times New Roman" w:hAnsi="Times New Roman" w:cs="Times New Roman"/>
          <w:sz w:val="24"/>
          <w:lang w:val="en-US"/>
        </w:rPr>
        <w:t xml:space="preserve"> candidate models predict</w:t>
      </w:r>
      <w:r>
        <w:rPr>
          <w:rFonts w:ascii="Times New Roman" w:hAnsi="Times New Roman" w:cs="Times New Roman"/>
          <w:sz w:val="24"/>
          <w:lang w:val="en-US"/>
        </w:rPr>
        <w:t>ing</w:t>
      </w:r>
      <w:r w:rsidR="00B11CDA">
        <w:rPr>
          <w:rFonts w:ascii="Times New Roman" w:hAnsi="Times New Roman" w:cs="Times New Roman"/>
          <w:sz w:val="24"/>
          <w:lang w:val="en-US"/>
        </w:rPr>
        <w:t xml:space="preserve"> the occurrence of rodent feces and the number of bird and mesopredator feces around reindeer carcasses.</w:t>
      </w:r>
      <w:r w:rsidR="00B11CDA" w:rsidRPr="00AB7AB6">
        <w:rPr>
          <w:rFonts w:ascii="Times New Roman" w:hAnsi="Times New Roman" w:cs="Times New Roman"/>
          <w:sz w:val="24"/>
          <w:lang w:val="en-US"/>
        </w:rPr>
        <w:t xml:space="preserve"> </w:t>
      </w:r>
      <w:r w:rsidR="00B11CDA">
        <w:rPr>
          <w:rFonts w:ascii="Times New Roman" w:hAnsi="Times New Roman" w:cs="Times New Roman"/>
          <w:sz w:val="24"/>
          <w:lang w:val="en-US"/>
        </w:rPr>
        <w:t>Scat surveys were conducted at 75 1</w:t>
      </w:r>
      <w:r w:rsidRPr="00E26322">
        <w:rPr>
          <w:rFonts w:ascii="Arial" w:hAnsi="Arial" w:cs="Arial"/>
          <w:color w:val="222222"/>
          <w:sz w:val="21"/>
          <w:szCs w:val="21"/>
          <w:shd w:val="clear" w:color="auto" w:fill="FFFFFF"/>
          <w:lang w:val="en-US"/>
        </w:rPr>
        <w:t>×</w:t>
      </w:r>
      <w:r w:rsidR="00B11CDA">
        <w:rPr>
          <w:rFonts w:ascii="Times New Roman" w:hAnsi="Times New Roman" w:cs="Times New Roman"/>
          <w:sz w:val="24"/>
          <w:lang w:val="en-US"/>
        </w:rPr>
        <w:t>1 m survey plots distributed over a reindeer mass die-off site at Hardangervidda, Norway, where an entire herd (N = 323) of wild tundra reindeer was killed by lightning on 26 August 2016</w:t>
      </w:r>
      <w:r w:rsidR="00B11CDA" w:rsidRPr="0098330A">
        <w:rPr>
          <w:rFonts w:ascii="Times New Roman" w:hAnsi="Times New Roman" w:cs="Times New Roman"/>
          <w:sz w:val="24"/>
          <w:szCs w:val="24"/>
          <w:lang w:val="en-US"/>
        </w:rPr>
        <w:t>.</w:t>
      </w:r>
      <w:r w:rsidR="00B11CDA">
        <w:rPr>
          <w:rFonts w:ascii="Times New Roman" w:hAnsi="Times New Roman" w:cs="Times New Roman"/>
          <w:sz w:val="24"/>
          <w:szCs w:val="24"/>
          <w:lang w:val="en-US"/>
        </w:rPr>
        <w:t xml:space="preserve"> ‘Distance’ refers to distance to the nearest carcass</w:t>
      </w:r>
      <w:r>
        <w:rPr>
          <w:rFonts w:ascii="Times New Roman" w:hAnsi="Times New Roman" w:cs="Times New Roman"/>
          <w:sz w:val="24"/>
          <w:szCs w:val="24"/>
          <w:lang w:val="en-US"/>
        </w:rPr>
        <w:t xml:space="preserve"> in meters</w:t>
      </w:r>
      <w:r w:rsidR="00B11CDA">
        <w:rPr>
          <w:rFonts w:ascii="Times New Roman" w:hAnsi="Times New Roman" w:cs="Times New Roman"/>
          <w:sz w:val="24"/>
          <w:szCs w:val="24"/>
          <w:lang w:val="en-US"/>
        </w:rPr>
        <w:t>, and the distance measure (m)</w:t>
      </w:r>
      <w:r w:rsidR="002F6A5A">
        <w:rPr>
          <w:rFonts w:ascii="Times New Roman" w:hAnsi="Times New Roman" w:cs="Times New Roman"/>
          <w:sz w:val="24"/>
          <w:szCs w:val="24"/>
          <w:lang w:val="en-US"/>
        </w:rPr>
        <w:t xml:space="preserve"> in parentheses</w:t>
      </w:r>
      <w:r w:rsidR="00B11CD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following </w:t>
      </w:r>
      <w:r w:rsidR="00B11CDA">
        <w:rPr>
          <w:rFonts w:ascii="Times New Roman" w:hAnsi="Times New Roman" w:cs="Times New Roman"/>
          <w:sz w:val="24"/>
          <w:szCs w:val="24"/>
          <w:lang w:val="en-US"/>
        </w:rPr>
        <w:t xml:space="preserve">‘carcass density’ represents its respective kernel search radius.  </w:t>
      </w:r>
      <w:r w:rsidR="00AC686A">
        <w:rPr>
          <w:rFonts w:ascii="Times New Roman" w:hAnsi="Times New Roman" w:cs="Times New Roman"/>
          <w:sz w:val="24"/>
          <w:szCs w:val="24"/>
          <w:lang w:val="en-US"/>
        </w:rPr>
        <w:t>Note that we always included an autocovariate</w:t>
      </w:r>
      <w:r w:rsidR="001E7D76">
        <w:rPr>
          <w:rFonts w:ascii="Times New Roman" w:hAnsi="Times New Roman" w:cs="Times New Roman"/>
          <w:sz w:val="24"/>
          <w:szCs w:val="24"/>
          <w:lang w:val="en-US"/>
        </w:rPr>
        <w:t>,</w:t>
      </w:r>
      <w:r w:rsidR="00AC686A">
        <w:rPr>
          <w:rFonts w:ascii="Times New Roman" w:hAnsi="Times New Roman" w:cs="Times New Roman"/>
          <w:sz w:val="24"/>
          <w:szCs w:val="24"/>
          <w:lang w:val="en-US"/>
        </w:rPr>
        <w:t xml:space="preserve"> specific for each response variable to account for</w:t>
      </w:r>
      <w:r w:rsidR="001E7D76">
        <w:rPr>
          <w:rFonts w:ascii="Times New Roman" w:hAnsi="Times New Roman" w:cs="Times New Roman"/>
          <w:sz w:val="24"/>
          <w:szCs w:val="24"/>
          <w:lang w:val="en-US"/>
        </w:rPr>
        <w:t xml:space="preserve"> spatial</w:t>
      </w:r>
      <w:r w:rsidR="00AC686A">
        <w:rPr>
          <w:rFonts w:ascii="Times New Roman" w:hAnsi="Times New Roman" w:cs="Times New Roman"/>
          <w:sz w:val="24"/>
          <w:szCs w:val="24"/>
          <w:lang w:val="en-US"/>
        </w:rPr>
        <w:t xml:space="preserve"> autocorrelation. </w:t>
      </w:r>
    </w:p>
    <w:p w14:paraId="0D854778" w14:textId="77777777" w:rsidR="00B11CDA" w:rsidRDefault="00B11CDA">
      <w:pPr>
        <w:rPr>
          <w:rFonts w:ascii="Times New Roman" w:hAnsi="Times New Roman" w:cs="Times New Roman"/>
          <w:sz w:val="24"/>
          <w:lang w:val="en-US"/>
        </w:rPr>
      </w:pPr>
      <w:r>
        <w:rPr>
          <w:rFonts w:ascii="Times New Roman" w:hAnsi="Times New Roman" w:cs="Times New Roman"/>
          <w:sz w:val="24"/>
          <w:lang w:val="en-US"/>
        </w:rPr>
        <w:br w:type="page"/>
      </w:r>
    </w:p>
    <w:p w14:paraId="4D138F93" w14:textId="3E665443" w:rsidR="00B11CDA" w:rsidRPr="00E26322" w:rsidRDefault="00B11CDA" w:rsidP="00B11CDA">
      <w:pPr>
        <w:spacing w:line="480" w:lineRule="auto"/>
        <w:rPr>
          <w:rFonts w:ascii="Times New Roman" w:eastAsia="Times New Roman" w:hAnsi="Times New Roman" w:cs="Times New Roman"/>
          <w:bCs/>
          <w:color w:val="000000"/>
          <w:sz w:val="24"/>
          <w:szCs w:val="24"/>
          <w:lang w:val="en-US" w:eastAsia="nb-NO"/>
        </w:rPr>
      </w:pPr>
      <w:r>
        <w:rPr>
          <w:rFonts w:ascii="Times New Roman" w:hAnsi="Times New Roman" w:cs="Times New Roman"/>
          <w:sz w:val="24"/>
          <w:lang w:val="en-US"/>
        </w:rPr>
        <w:lastRenderedPageBreak/>
        <w:t xml:space="preserve">ESM </w:t>
      </w:r>
      <w:r w:rsidR="001E7D76">
        <w:rPr>
          <w:rFonts w:ascii="Times New Roman" w:hAnsi="Times New Roman" w:cs="Times New Roman"/>
          <w:sz w:val="24"/>
          <w:lang w:val="en-US"/>
        </w:rPr>
        <w:t xml:space="preserve">1 </w:t>
      </w:r>
      <w:r>
        <w:rPr>
          <w:rFonts w:ascii="Times New Roman" w:hAnsi="Times New Roman" w:cs="Times New Roman"/>
          <w:sz w:val="24"/>
          <w:lang w:val="en-US"/>
        </w:rPr>
        <w:t xml:space="preserve">Table 3. Model selection results </w:t>
      </w:r>
      <w:r w:rsidR="00C83AC0">
        <w:rPr>
          <w:rFonts w:ascii="Times New Roman" w:hAnsi="Times New Roman" w:cs="Times New Roman"/>
          <w:sz w:val="24"/>
          <w:lang w:val="en-US"/>
        </w:rPr>
        <w:t>from</w:t>
      </w:r>
      <w:r>
        <w:rPr>
          <w:rFonts w:ascii="Times New Roman" w:hAnsi="Times New Roman" w:cs="Times New Roman"/>
          <w:sz w:val="24"/>
          <w:lang w:val="en-US"/>
        </w:rPr>
        <w:t xml:space="preserve"> assess</w:t>
      </w:r>
      <w:r w:rsidR="00C83AC0">
        <w:rPr>
          <w:rFonts w:ascii="Times New Roman" w:hAnsi="Times New Roman" w:cs="Times New Roman"/>
          <w:sz w:val="24"/>
          <w:lang w:val="en-US"/>
        </w:rPr>
        <w:t>ing</w:t>
      </w:r>
      <w:r>
        <w:rPr>
          <w:rFonts w:ascii="Times New Roman" w:hAnsi="Times New Roman" w:cs="Times New Roman"/>
          <w:sz w:val="24"/>
          <w:lang w:val="en-US"/>
        </w:rPr>
        <w:t xml:space="preserve"> the number of mesopredator (upper panel) and bird (middle panel) scats, and the occurrence of rodent fecal pellet groups (bottom panel), in relation to reindeer carcass density and distance to the nearest carcass. Scats surveys were conducted at 75 1</w:t>
      </w:r>
      <w:r w:rsidRPr="00746982">
        <w:rPr>
          <w:rFonts w:ascii="Times New Roman" w:hAnsi="Times New Roman" w:cs="Times New Roman"/>
          <w:color w:val="333333"/>
          <w:sz w:val="24"/>
          <w:szCs w:val="24"/>
          <w:shd w:val="clear" w:color="auto" w:fill="FFFFFF"/>
          <w:lang w:val="en-US"/>
        </w:rPr>
        <w:t>×</w:t>
      </w:r>
      <w:r>
        <w:rPr>
          <w:rFonts w:ascii="Times New Roman" w:hAnsi="Times New Roman" w:cs="Times New Roman"/>
          <w:sz w:val="24"/>
          <w:lang w:val="en-US"/>
        </w:rPr>
        <w:t>1 m survey plots distributed over a reindeer mass die-off site (~240</w:t>
      </w:r>
      <w:r w:rsidRPr="00746982">
        <w:rPr>
          <w:rFonts w:ascii="Times New Roman" w:hAnsi="Times New Roman" w:cs="Times New Roman"/>
          <w:color w:val="333333"/>
          <w:sz w:val="24"/>
          <w:szCs w:val="24"/>
          <w:shd w:val="clear" w:color="auto" w:fill="FFFFFF"/>
          <w:lang w:val="en-US"/>
        </w:rPr>
        <w:t>×</w:t>
      </w:r>
      <w:r>
        <w:rPr>
          <w:rFonts w:ascii="Times New Roman" w:hAnsi="Times New Roman" w:cs="Times New Roman"/>
          <w:sz w:val="24"/>
          <w:lang w:val="en-US"/>
        </w:rPr>
        <w:t>100 m) at Hardangervidda, Norway, where nearly an entire herd (N = 323) of wild tundra reindeer was killed by lightning on 26 August 2016</w:t>
      </w:r>
      <w:r w:rsidRPr="009833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surveys were conducted early August 2017. </w:t>
      </w:r>
      <w:r w:rsidRPr="00901E45">
        <w:rPr>
          <w:rFonts w:ascii="Times New Roman" w:eastAsia="Times New Roman" w:hAnsi="Times New Roman" w:cs="Times New Roman"/>
          <w:bCs/>
          <w:color w:val="000000"/>
          <w:sz w:val="24"/>
          <w:szCs w:val="24"/>
          <w:lang w:eastAsia="nb-NO"/>
        </w:rPr>
        <w:t>Δ</w:t>
      </w:r>
      <w:r>
        <w:rPr>
          <w:rFonts w:ascii="Times New Roman" w:eastAsia="Times New Roman" w:hAnsi="Times New Roman" w:cs="Times New Roman"/>
          <w:bCs/>
          <w:color w:val="000000"/>
          <w:sz w:val="24"/>
          <w:szCs w:val="24"/>
          <w:lang w:val="en-US" w:eastAsia="nb-NO"/>
        </w:rPr>
        <w:t xml:space="preserve">AICc = model rank differences of </w:t>
      </w:r>
      <w:r>
        <w:rPr>
          <w:rFonts w:ascii="Times New Roman" w:hAnsi="Times New Roman" w:cs="Times New Roman"/>
          <w:sz w:val="24"/>
          <w:lang w:val="en-US"/>
        </w:rPr>
        <w:t>Akaike Information Criterion values corrected for small sample sizes, df = degrees of freedom</w:t>
      </w:r>
      <w:r>
        <w:rPr>
          <w:rFonts w:ascii="Times New Roman" w:eastAsia="Times New Roman" w:hAnsi="Times New Roman" w:cs="Times New Roman"/>
          <w:bCs/>
          <w:color w:val="000000"/>
          <w:sz w:val="24"/>
          <w:szCs w:val="24"/>
          <w:lang w:val="en-US" w:eastAsia="nb-NO"/>
        </w:rPr>
        <w:t>. ‘Dist. to nearest carcass’ represents the Euclidean distance</w:t>
      </w:r>
      <w:r w:rsidR="00C83AC0">
        <w:rPr>
          <w:rFonts w:ascii="Times New Roman" w:eastAsia="Times New Roman" w:hAnsi="Times New Roman" w:cs="Times New Roman"/>
          <w:bCs/>
          <w:color w:val="000000"/>
          <w:sz w:val="24"/>
          <w:szCs w:val="24"/>
          <w:lang w:val="en-US" w:eastAsia="nb-NO"/>
        </w:rPr>
        <w:t xml:space="preserve"> in meters</w:t>
      </w:r>
      <w:r>
        <w:rPr>
          <w:rFonts w:ascii="Times New Roman" w:eastAsia="Times New Roman" w:hAnsi="Times New Roman" w:cs="Times New Roman"/>
          <w:bCs/>
          <w:color w:val="000000"/>
          <w:sz w:val="24"/>
          <w:szCs w:val="24"/>
          <w:lang w:val="en-US" w:eastAsia="nb-NO"/>
        </w:rPr>
        <w:t xml:space="preserve"> to the nearest carcass, the selected kernel density search radius (m) </w:t>
      </w:r>
      <w:r w:rsidR="002F6A5A">
        <w:rPr>
          <w:rFonts w:ascii="Times New Roman" w:eastAsia="Times New Roman" w:hAnsi="Times New Roman" w:cs="Times New Roman"/>
          <w:bCs/>
          <w:color w:val="000000"/>
          <w:sz w:val="24"/>
          <w:szCs w:val="24"/>
          <w:lang w:val="en-US" w:eastAsia="nb-NO"/>
        </w:rPr>
        <w:t xml:space="preserve">follows </w:t>
      </w:r>
      <w:r>
        <w:rPr>
          <w:rFonts w:ascii="Times New Roman" w:eastAsia="Times New Roman" w:hAnsi="Times New Roman" w:cs="Times New Roman"/>
          <w:bCs/>
          <w:color w:val="000000"/>
          <w:sz w:val="24"/>
          <w:szCs w:val="24"/>
          <w:lang w:val="en-US" w:eastAsia="nb-NO"/>
        </w:rPr>
        <w:t>the ‘Carcass density’ model term</w:t>
      </w:r>
      <w:r w:rsidR="002F6A5A">
        <w:rPr>
          <w:rFonts w:ascii="Times New Roman" w:eastAsia="Times New Roman" w:hAnsi="Times New Roman" w:cs="Times New Roman"/>
          <w:bCs/>
          <w:color w:val="000000"/>
          <w:sz w:val="24"/>
          <w:szCs w:val="24"/>
          <w:lang w:val="en-US" w:eastAsia="nb-NO"/>
        </w:rPr>
        <w:t xml:space="preserve"> in parentheses</w:t>
      </w:r>
      <w:r>
        <w:rPr>
          <w:rFonts w:ascii="Times New Roman" w:eastAsia="Times New Roman" w:hAnsi="Times New Roman" w:cs="Times New Roman"/>
          <w:bCs/>
          <w:color w:val="000000"/>
          <w:sz w:val="24"/>
          <w:szCs w:val="24"/>
          <w:lang w:val="en-US" w:eastAsia="nb-NO"/>
        </w:rPr>
        <w:t>.</w:t>
      </w:r>
      <w:r w:rsidR="00D7616B">
        <w:rPr>
          <w:rFonts w:ascii="Times New Roman" w:eastAsia="Times New Roman" w:hAnsi="Times New Roman" w:cs="Times New Roman"/>
          <w:bCs/>
          <w:color w:val="000000"/>
          <w:sz w:val="24"/>
          <w:szCs w:val="24"/>
          <w:lang w:val="en-US" w:eastAsia="nb-NO"/>
        </w:rPr>
        <w:t xml:space="preserve"> Note that all models included a response-specific autocovariate to control for spatial autocorrelation.</w:t>
      </w:r>
    </w:p>
    <w:tbl>
      <w:tblPr>
        <w:tblW w:w="6740" w:type="dxa"/>
        <w:tblCellMar>
          <w:left w:w="70" w:type="dxa"/>
          <w:right w:w="70" w:type="dxa"/>
        </w:tblCellMar>
        <w:tblLook w:val="04A0" w:firstRow="1" w:lastRow="0" w:firstColumn="1" w:lastColumn="0" w:noHBand="0" w:noVBand="1"/>
      </w:tblPr>
      <w:tblGrid>
        <w:gridCol w:w="4679"/>
        <w:gridCol w:w="296"/>
        <w:gridCol w:w="590"/>
        <w:gridCol w:w="676"/>
        <w:gridCol w:w="590"/>
      </w:tblGrid>
      <w:tr w:rsidR="00D7616B" w:rsidRPr="00D7616B" w14:paraId="42E00519" w14:textId="77777777" w:rsidTr="00D7616B">
        <w:trPr>
          <w:trHeight w:val="260"/>
        </w:trPr>
        <w:tc>
          <w:tcPr>
            <w:tcW w:w="6740" w:type="dxa"/>
            <w:gridSpan w:val="5"/>
            <w:tcBorders>
              <w:top w:val="single" w:sz="4" w:space="0" w:color="auto"/>
              <w:left w:val="nil"/>
              <w:bottom w:val="single" w:sz="4" w:space="0" w:color="auto"/>
              <w:right w:val="nil"/>
            </w:tcBorders>
            <w:shd w:val="clear" w:color="auto" w:fill="auto"/>
            <w:noWrap/>
            <w:vAlign w:val="bottom"/>
            <w:hideMark/>
          </w:tcPr>
          <w:p w14:paraId="74E651E0" w14:textId="77777777" w:rsidR="00D7616B" w:rsidRPr="00D7616B" w:rsidRDefault="00D7616B" w:rsidP="00D7616B">
            <w:pPr>
              <w:spacing w:after="0" w:line="240" w:lineRule="auto"/>
              <w:rPr>
                <w:rFonts w:ascii="Times New Roman" w:eastAsia="Times New Roman" w:hAnsi="Times New Roman" w:cs="Times New Roman"/>
                <w:b/>
                <w:bCs/>
                <w:color w:val="000000"/>
                <w:sz w:val="20"/>
                <w:szCs w:val="20"/>
                <w:lang w:eastAsia="nb-NO"/>
              </w:rPr>
            </w:pPr>
            <w:r w:rsidRPr="00D7616B">
              <w:rPr>
                <w:rFonts w:ascii="Times New Roman" w:eastAsia="Times New Roman" w:hAnsi="Times New Roman" w:cs="Times New Roman"/>
                <w:b/>
                <w:bCs/>
                <w:color w:val="000000"/>
                <w:sz w:val="20"/>
                <w:szCs w:val="20"/>
                <w:lang w:eastAsia="nb-NO"/>
              </w:rPr>
              <w:t xml:space="preserve">Mesopredator </w:t>
            </w:r>
          </w:p>
        </w:tc>
      </w:tr>
      <w:tr w:rsidR="00D7616B" w:rsidRPr="00D7616B" w14:paraId="4A48F7F3" w14:textId="77777777" w:rsidTr="00D7616B">
        <w:trPr>
          <w:trHeight w:val="260"/>
        </w:trPr>
        <w:tc>
          <w:tcPr>
            <w:tcW w:w="4679" w:type="dxa"/>
            <w:tcBorders>
              <w:top w:val="nil"/>
              <w:left w:val="nil"/>
              <w:bottom w:val="nil"/>
              <w:right w:val="nil"/>
            </w:tcBorders>
            <w:shd w:val="clear" w:color="auto" w:fill="auto"/>
            <w:noWrap/>
            <w:vAlign w:val="bottom"/>
            <w:hideMark/>
          </w:tcPr>
          <w:p w14:paraId="27305A56" w14:textId="77777777" w:rsidR="00D7616B" w:rsidRPr="00D7616B" w:rsidRDefault="00D7616B" w:rsidP="00D7616B">
            <w:pPr>
              <w:spacing w:after="0" w:line="240" w:lineRule="auto"/>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Model structure</w:t>
            </w:r>
          </w:p>
        </w:tc>
        <w:tc>
          <w:tcPr>
            <w:tcW w:w="225" w:type="dxa"/>
            <w:tcBorders>
              <w:top w:val="nil"/>
              <w:left w:val="nil"/>
              <w:bottom w:val="nil"/>
              <w:right w:val="nil"/>
            </w:tcBorders>
            <w:shd w:val="clear" w:color="auto" w:fill="auto"/>
            <w:noWrap/>
            <w:vAlign w:val="bottom"/>
            <w:hideMark/>
          </w:tcPr>
          <w:p w14:paraId="05066F4F"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df</w:t>
            </w:r>
          </w:p>
        </w:tc>
        <w:tc>
          <w:tcPr>
            <w:tcW w:w="580" w:type="dxa"/>
            <w:tcBorders>
              <w:top w:val="nil"/>
              <w:left w:val="nil"/>
              <w:bottom w:val="nil"/>
              <w:right w:val="nil"/>
            </w:tcBorders>
            <w:shd w:val="clear" w:color="auto" w:fill="auto"/>
            <w:noWrap/>
            <w:vAlign w:val="bottom"/>
            <w:hideMark/>
          </w:tcPr>
          <w:p w14:paraId="62E8E9E9"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AICc</w:t>
            </w:r>
          </w:p>
        </w:tc>
        <w:tc>
          <w:tcPr>
            <w:tcW w:w="676" w:type="dxa"/>
            <w:tcBorders>
              <w:top w:val="nil"/>
              <w:left w:val="nil"/>
              <w:bottom w:val="nil"/>
              <w:right w:val="nil"/>
            </w:tcBorders>
            <w:shd w:val="clear" w:color="auto" w:fill="auto"/>
            <w:noWrap/>
            <w:vAlign w:val="bottom"/>
            <w:hideMark/>
          </w:tcPr>
          <w:p w14:paraId="1C628309"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ΔAICc</w:t>
            </w:r>
          </w:p>
        </w:tc>
        <w:tc>
          <w:tcPr>
            <w:tcW w:w="580" w:type="dxa"/>
            <w:tcBorders>
              <w:top w:val="nil"/>
              <w:left w:val="nil"/>
              <w:bottom w:val="nil"/>
              <w:right w:val="nil"/>
            </w:tcBorders>
            <w:shd w:val="clear" w:color="auto" w:fill="auto"/>
            <w:noWrap/>
            <w:vAlign w:val="bottom"/>
            <w:hideMark/>
          </w:tcPr>
          <w:p w14:paraId="0A49BF9F"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w</w:t>
            </w:r>
          </w:p>
        </w:tc>
      </w:tr>
      <w:tr w:rsidR="00D7616B" w:rsidRPr="00D7616B" w14:paraId="74C9D48A" w14:textId="77777777" w:rsidTr="00D7616B">
        <w:trPr>
          <w:trHeight w:val="260"/>
        </w:trPr>
        <w:tc>
          <w:tcPr>
            <w:tcW w:w="4679" w:type="dxa"/>
            <w:tcBorders>
              <w:top w:val="nil"/>
              <w:left w:val="nil"/>
              <w:bottom w:val="nil"/>
              <w:right w:val="nil"/>
            </w:tcBorders>
            <w:shd w:val="clear" w:color="000000" w:fill="D9D9D9"/>
            <w:noWrap/>
            <w:vAlign w:val="bottom"/>
            <w:hideMark/>
          </w:tcPr>
          <w:p w14:paraId="6C5D002A"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 xml:space="preserve">Carcass density, 50 m </w:t>
            </w:r>
          </w:p>
        </w:tc>
        <w:tc>
          <w:tcPr>
            <w:tcW w:w="225" w:type="dxa"/>
            <w:tcBorders>
              <w:top w:val="nil"/>
              <w:left w:val="nil"/>
              <w:bottom w:val="nil"/>
              <w:right w:val="nil"/>
            </w:tcBorders>
            <w:shd w:val="clear" w:color="000000" w:fill="D9D9D9"/>
            <w:noWrap/>
            <w:vAlign w:val="bottom"/>
            <w:hideMark/>
          </w:tcPr>
          <w:p w14:paraId="46DC31C2"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3</w:t>
            </w:r>
          </w:p>
        </w:tc>
        <w:tc>
          <w:tcPr>
            <w:tcW w:w="580" w:type="dxa"/>
            <w:tcBorders>
              <w:top w:val="nil"/>
              <w:left w:val="nil"/>
              <w:bottom w:val="nil"/>
              <w:right w:val="nil"/>
            </w:tcBorders>
            <w:shd w:val="clear" w:color="000000" w:fill="D9D9D9"/>
            <w:noWrap/>
            <w:vAlign w:val="bottom"/>
            <w:hideMark/>
          </w:tcPr>
          <w:p w14:paraId="086DCBE7"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83.4</w:t>
            </w:r>
          </w:p>
        </w:tc>
        <w:tc>
          <w:tcPr>
            <w:tcW w:w="676" w:type="dxa"/>
            <w:tcBorders>
              <w:top w:val="nil"/>
              <w:left w:val="nil"/>
              <w:bottom w:val="nil"/>
              <w:right w:val="nil"/>
            </w:tcBorders>
            <w:shd w:val="clear" w:color="000000" w:fill="D9D9D9"/>
            <w:noWrap/>
            <w:vAlign w:val="bottom"/>
            <w:hideMark/>
          </w:tcPr>
          <w:p w14:paraId="77340A06"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0.00</w:t>
            </w:r>
          </w:p>
        </w:tc>
        <w:tc>
          <w:tcPr>
            <w:tcW w:w="580" w:type="dxa"/>
            <w:tcBorders>
              <w:top w:val="nil"/>
              <w:left w:val="nil"/>
              <w:bottom w:val="nil"/>
              <w:right w:val="nil"/>
            </w:tcBorders>
            <w:shd w:val="clear" w:color="000000" w:fill="D9D9D9"/>
            <w:noWrap/>
            <w:vAlign w:val="bottom"/>
            <w:hideMark/>
          </w:tcPr>
          <w:p w14:paraId="22716F5C"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0.223</w:t>
            </w:r>
          </w:p>
        </w:tc>
      </w:tr>
      <w:tr w:rsidR="00D7616B" w:rsidRPr="00D7616B" w14:paraId="29440F7D" w14:textId="77777777" w:rsidTr="00D7616B">
        <w:trPr>
          <w:trHeight w:val="260"/>
        </w:trPr>
        <w:tc>
          <w:tcPr>
            <w:tcW w:w="4679" w:type="dxa"/>
            <w:tcBorders>
              <w:top w:val="nil"/>
              <w:left w:val="nil"/>
              <w:bottom w:val="nil"/>
              <w:right w:val="nil"/>
            </w:tcBorders>
            <w:shd w:val="clear" w:color="auto" w:fill="auto"/>
            <w:noWrap/>
            <w:vAlign w:val="bottom"/>
            <w:hideMark/>
          </w:tcPr>
          <w:p w14:paraId="7DEBB434"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 xml:space="preserve">Carcass density, 40 m </w:t>
            </w:r>
          </w:p>
        </w:tc>
        <w:tc>
          <w:tcPr>
            <w:tcW w:w="225" w:type="dxa"/>
            <w:tcBorders>
              <w:top w:val="nil"/>
              <w:left w:val="nil"/>
              <w:bottom w:val="nil"/>
              <w:right w:val="nil"/>
            </w:tcBorders>
            <w:shd w:val="clear" w:color="auto" w:fill="auto"/>
            <w:noWrap/>
            <w:vAlign w:val="bottom"/>
            <w:hideMark/>
          </w:tcPr>
          <w:p w14:paraId="566D3BAE"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3</w:t>
            </w:r>
          </w:p>
        </w:tc>
        <w:tc>
          <w:tcPr>
            <w:tcW w:w="580" w:type="dxa"/>
            <w:tcBorders>
              <w:top w:val="nil"/>
              <w:left w:val="nil"/>
              <w:bottom w:val="nil"/>
              <w:right w:val="nil"/>
            </w:tcBorders>
            <w:shd w:val="clear" w:color="auto" w:fill="auto"/>
            <w:noWrap/>
            <w:vAlign w:val="bottom"/>
            <w:hideMark/>
          </w:tcPr>
          <w:p w14:paraId="379767BD"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84.4</w:t>
            </w:r>
          </w:p>
        </w:tc>
        <w:tc>
          <w:tcPr>
            <w:tcW w:w="676" w:type="dxa"/>
            <w:tcBorders>
              <w:top w:val="nil"/>
              <w:left w:val="nil"/>
              <w:bottom w:val="nil"/>
              <w:right w:val="nil"/>
            </w:tcBorders>
            <w:shd w:val="clear" w:color="auto" w:fill="auto"/>
            <w:noWrap/>
            <w:vAlign w:val="bottom"/>
            <w:hideMark/>
          </w:tcPr>
          <w:p w14:paraId="46739C38"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0.96</w:t>
            </w:r>
          </w:p>
        </w:tc>
        <w:tc>
          <w:tcPr>
            <w:tcW w:w="580" w:type="dxa"/>
            <w:tcBorders>
              <w:top w:val="nil"/>
              <w:left w:val="nil"/>
              <w:bottom w:val="nil"/>
              <w:right w:val="nil"/>
            </w:tcBorders>
            <w:shd w:val="clear" w:color="auto" w:fill="auto"/>
            <w:noWrap/>
            <w:vAlign w:val="bottom"/>
            <w:hideMark/>
          </w:tcPr>
          <w:p w14:paraId="5C3CF306"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0.138</w:t>
            </w:r>
          </w:p>
        </w:tc>
      </w:tr>
      <w:tr w:rsidR="00D7616B" w:rsidRPr="00D7616B" w14:paraId="5D340314" w14:textId="77777777" w:rsidTr="00D7616B">
        <w:trPr>
          <w:trHeight w:val="260"/>
        </w:trPr>
        <w:tc>
          <w:tcPr>
            <w:tcW w:w="4679" w:type="dxa"/>
            <w:tcBorders>
              <w:top w:val="nil"/>
              <w:left w:val="nil"/>
              <w:bottom w:val="nil"/>
              <w:right w:val="nil"/>
            </w:tcBorders>
            <w:shd w:val="clear" w:color="auto" w:fill="auto"/>
            <w:noWrap/>
            <w:vAlign w:val="bottom"/>
            <w:hideMark/>
          </w:tcPr>
          <w:p w14:paraId="3312EDE0"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(30 m)</w:t>
            </w:r>
          </w:p>
        </w:tc>
        <w:tc>
          <w:tcPr>
            <w:tcW w:w="225" w:type="dxa"/>
            <w:tcBorders>
              <w:top w:val="nil"/>
              <w:left w:val="nil"/>
              <w:bottom w:val="nil"/>
              <w:right w:val="nil"/>
            </w:tcBorders>
            <w:shd w:val="clear" w:color="auto" w:fill="auto"/>
            <w:noWrap/>
            <w:vAlign w:val="bottom"/>
            <w:hideMark/>
          </w:tcPr>
          <w:p w14:paraId="783C7E71"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4</w:t>
            </w:r>
          </w:p>
        </w:tc>
        <w:tc>
          <w:tcPr>
            <w:tcW w:w="580" w:type="dxa"/>
            <w:tcBorders>
              <w:top w:val="nil"/>
              <w:left w:val="nil"/>
              <w:bottom w:val="nil"/>
              <w:right w:val="nil"/>
            </w:tcBorders>
            <w:shd w:val="clear" w:color="auto" w:fill="auto"/>
            <w:noWrap/>
            <w:vAlign w:val="bottom"/>
            <w:hideMark/>
          </w:tcPr>
          <w:p w14:paraId="43CBAD9C"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85.2</w:t>
            </w:r>
          </w:p>
        </w:tc>
        <w:tc>
          <w:tcPr>
            <w:tcW w:w="676" w:type="dxa"/>
            <w:tcBorders>
              <w:top w:val="nil"/>
              <w:left w:val="nil"/>
              <w:bottom w:val="nil"/>
              <w:right w:val="nil"/>
            </w:tcBorders>
            <w:shd w:val="clear" w:color="auto" w:fill="auto"/>
            <w:noWrap/>
            <w:vAlign w:val="bottom"/>
            <w:hideMark/>
          </w:tcPr>
          <w:p w14:paraId="77D01D8C"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1.75</w:t>
            </w:r>
          </w:p>
        </w:tc>
        <w:tc>
          <w:tcPr>
            <w:tcW w:w="580" w:type="dxa"/>
            <w:tcBorders>
              <w:top w:val="nil"/>
              <w:left w:val="nil"/>
              <w:bottom w:val="nil"/>
              <w:right w:val="nil"/>
            </w:tcBorders>
            <w:shd w:val="clear" w:color="auto" w:fill="auto"/>
            <w:noWrap/>
            <w:vAlign w:val="bottom"/>
            <w:hideMark/>
          </w:tcPr>
          <w:p w14:paraId="060A88F0"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0.093</w:t>
            </w:r>
          </w:p>
        </w:tc>
      </w:tr>
      <w:tr w:rsidR="00D7616B" w:rsidRPr="00D7616B" w14:paraId="3E88F1B9" w14:textId="77777777" w:rsidTr="00D7616B">
        <w:trPr>
          <w:trHeight w:val="260"/>
        </w:trPr>
        <w:tc>
          <w:tcPr>
            <w:tcW w:w="4679" w:type="dxa"/>
            <w:tcBorders>
              <w:top w:val="nil"/>
              <w:left w:val="nil"/>
              <w:bottom w:val="nil"/>
              <w:right w:val="nil"/>
            </w:tcBorders>
            <w:shd w:val="clear" w:color="auto" w:fill="auto"/>
            <w:noWrap/>
            <w:vAlign w:val="bottom"/>
            <w:hideMark/>
          </w:tcPr>
          <w:p w14:paraId="2F66F055"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p>
        </w:tc>
        <w:tc>
          <w:tcPr>
            <w:tcW w:w="225" w:type="dxa"/>
            <w:tcBorders>
              <w:top w:val="nil"/>
              <w:left w:val="nil"/>
              <w:bottom w:val="nil"/>
              <w:right w:val="nil"/>
            </w:tcBorders>
            <w:shd w:val="clear" w:color="auto" w:fill="auto"/>
            <w:noWrap/>
            <w:vAlign w:val="bottom"/>
            <w:hideMark/>
          </w:tcPr>
          <w:p w14:paraId="1B1EAD18" w14:textId="77777777" w:rsidR="00D7616B" w:rsidRPr="00D7616B" w:rsidRDefault="00D7616B" w:rsidP="00D7616B">
            <w:pPr>
              <w:spacing w:after="0" w:line="240" w:lineRule="auto"/>
              <w:rPr>
                <w:rFonts w:ascii="Times New Roman" w:eastAsia="Times New Roman" w:hAnsi="Times New Roman" w:cs="Times New Roman"/>
                <w:sz w:val="20"/>
                <w:szCs w:val="20"/>
                <w:lang w:eastAsia="nb-NO"/>
              </w:rPr>
            </w:pPr>
          </w:p>
        </w:tc>
        <w:tc>
          <w:tcPr>
            <w:tcW w:w="580" w:type="dxa"/>
            <w:tcBorders>
              <w:top w:val="nil"/>
              <w:left w:val="nil"/>
              <w:bottom w:val="nil"/>
              <w:right w:val="nil"/>
            </w:tcBorders>
            <w:shd w:val="clear" w:color="auto" w:fill="auto"/>
            <w:noWrap/>
            <w:vAlign w:val="bottom"/>
            <w:hideMark/>
          </w:tcPr>
          <w:p w14:paraId="02E33EC0" w14:textId="77777777" w:rsidR="00D7616B" w:rsidRPr="00D7616B" w:rsidRDefault="00D7616B" w:rsidP="00D7616B">
            <w:pPr>
              <w:spacing w:after="0" w:line="240" w:lineRule="auto"/>
              <w:rPr>
                <w:rFonts w:ascii="Times New Roman" w:eastAsia="Times New Roman" w:hAnsi="Times New Roman" w:cs="Times New Roman"/>
                <w:sz w:val="20"/>
                <w:szCs w:val="20"/>
                <w:lang w:eastAsia="nb-NO"/>
              </w:rPr>
            </w:pPr>
          </w:p>
        </w:tc>
        <w:tc>
          <w:tcPr>
            <w:tcW w:w="676" w:type="dxa"/>
            <w:tcBorders>
              <w:top w:val="nil"/>
              <w:left w:val="nil"/>
              <w:bottom w:val="nil"/>
              <w:right w:val="nil"/>
            </w:tcBorders>
            <w:shd w:val="clear" w:color="auto" w:fill="auto"/>
            <w:noWrap/>
            <w:vAlign w:val="bottom"/>
            <w:hideMark/>
          </w:tcPr>
          <w:p w14:paraId="62EAF4BC" w14:textId="77777777" w:rsidR="00D7616B" w:rsidRPr="00D7616B" w:rsidRDefault="00D7616B" w:rsidP="00D7616B">
            <w:pPr>
              <w:spacing w:after="0" w:line="240" w:lineRule="auto"/>
              <w:rPr>
                <w:rFonts w:ascii="Times New Roman" w:eastAsia="Times New Roman" w:hAnsi="Times New Roman" w:cs="Times New Roman"/>
                <w:sz w:val="20"/>
                <w:szCs w:val="20"/>
                <w:lang w:eastAsia="nb-NO"/>
              </w:rPr>
            </w:pPr>
          </w:p>
        </w:tc>
        <w:tc>
          <w:tcPr>
            <w:tcW w:w="580" w:type="dxa"/>
            <w:tcBorders>
              <w:top w:val="nil"/>
              <w:left w:val="nil"/>
              <w:bottom w:val="nil"/>
              <w:right w:val="nil"/>
            </w:tcBorders>
            <w:shd w:val="clear" w:color="auto" w:fill="auto"/>
            <w:noWrap/>
            <w:vAlign w:val="bottom"/>
            <w:hideMark/>
          </w:tcPr>
          <w:p w14:paraId="6ABBB7D9" w14:textId="77777777" w:rsidR="00D7616B" w:rsidRPr="00D7616B" w:rsidRDefault="00D7616B" w:rsidP="00D7616B">
            <w:pPr>
              <w:spacing w:after="0" w:line="240" w:lineRule="auto"/>
              <w:rPr>
                <w:rFonts w:ascii="Times New Roman" w:eastAsia="Times New Roman" w:hAnsi="Times New Roman" w:cs="Times New Roman"/>
                <w:sz w:val="20"/>
                <w:szCs w:val="20"/>
                <w:lang w:eastAsia="nb-NO"/>
              </w:rPr>
            </w:pPr>
          </w:p>
        </w:tc>
      </w:tr>
      <w:tr w:rsidR="00D7616B" w:rsidRPr="00D7616B" w14:paraId="019A37D4" w14:textId="77777777" w:rsidTr="00D7616B">
        <w:trPr>
          <w:trHeight w:val="260"/>
        </w:trPr>
        <w:tc>
          <w:tcPr>
            <w:tcW w:w="6740" w:type="dxa"/>
            <w:gridSpan w:val="5"/>
            <w:tcBorders>
              <w:top w:val="single" w:sz="4" w:space="0" w:color="auto"/>
              <w:left w:val="nil"/>
              <w:bottom w:val="single" w:sz="4" w:space="0" w:color="auto"/>
              <w:right w:val="nil"/>
            </w:tcBorders>
            <w:shd w:val="clear" w:color="auto" w:fill="auto"/>
            <w:noWrap/>
            <w:vAlign w:val="bottom"/>
            <w:hideMark/>
          </w:tcPr>
          <w:p w14:paraId="26AE23A5" w14:textId="77777777" w:rsidR="00D7616B" w:rsidRPr="00D7616B" w:rsidRDefault="00D7616B" w:rsidP="00D7616B">
            <w:pPr>
              <w:spacing w:after="0" w:line="240" w:lineRule="auto"/>
              <w:rPr>
                <w:rFonts w:ascii="Times New Roman" w:eastAsia="Times New Roman" w:hAnsi="Times New Roman" w:cs="Times New Roman"/>
                <w:b/>
                <w:bCs/>
                <w:color w:val="000000"/>
                <w:sz w:val="20"/>
                <w:szCs w:val="20"/>
                <w:lang w:eastAsia="nb-NO"/>
              </w:rPr>
            </w:pPr>
            <w:r w:rsidRPr="00D7616B">
              <w:rPr>
                <w:rFonts w:ascii="Times New Roman" w:eastAsia="Times New Roman" w:hAnsi="Times New Roman" w:cs="Times New Roman"/>
                <w:b/>
                <w:bCs/>
                <w:color w:val="000000"/>
                <w:sz w:val="20"/>
                <w:szCs w:val="20"/>
                <w:lang w:eastAsia="nb-NO"/>
              </w:rPr>
              <w:t>Bird</w:t>
            </w:r>
          </w:p>
        </w:tc>
      </w:tr>
      <w:tr w:rsidR="00D7616B" w:rsidRPr="00D7616B" w14:paraId="38723AD8" w14:textId="77777777" w:rsidTr="00D7616B">
        <w:trPr>
          <w:trHeight w:val="260"/>
        </w:trPr>
        <w:tc>
          <w:tcPr>
            <w:tcW w:w="4679" w:type="dxa"/>
            <w:tcBorders>
              <w:top w:val="nil"/>
              <w:left w:val="nil"/>
              <w:bottom w:val="nil"/>
              <w:right w:val="nil"/>
            </w:tcBorders>
            <w:shd w:val="clear" w:color="auto" w:fill="auto"/>
            <w:noWrap/>
            <w:vAlign w:val="bottom"/>
            <w:hideMark/>
          </w:tcPr>
          <w:p w14:paraId="145C6D0D" w14:textId="77777777" w:rsidR="00D7616B" w:rsidRPr="00D7616B" w:rsidRDefault="00D7616B" w:rsidP="00D7616B">
            <w:pPr>
              <w:spacing w:after="0" w:line="240" w:lineRule="auto"/>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Model structure</w:t>
            </w:r>
          </w:p>
        </w:tc>
        <w:tc>
          <w:tcPr>
            <w:tcW w:w="225" w:type="dxa"/>
            <w:tcBorders>
              <w:top w:val="nil"/>
              <w:left w:val="nil"/>
              <w:bottom w:val="nil"/>
              <w:right w:val="nil"/>
            </w:tcBorders>
            <w:shd w:val="clear" w:color="auto" w:fill="auto"/>
            <w:noWrap/>
            <w:vAlign w:val="bottom"/>
            <w:hideMark/>
          </w:tcPr>
          <w:p w14:paraId="38D04592"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df</w:t>
            </w:r>
          </w:p>
        </w:tc>
        <w:tc>
          <w:tcPr>
            <w:tcW w:w="580" w:type="dxa"/>
            <w:tcBorders>
              <w:top w:val="nil"/>
              <w:left w:val="nil"/>
              <w:bottom w:val="nil"/>
              <w:right w:val="nil"/>
            </w:tcBorders>
            <w:shd w:val="clear" w:color="auto" w:fill="auto"/>
            <w:noWrap/>
            <w:vAlign w:val="bottom"/>
            <w:hideMark/>
          </w:tcPr>
          <w:p w14:paraId="2909B9B6"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AICc</w:t>
            </w:r>
          </w:p>
        </w:tc>
        <w:tc>
          <w:tcPr>
            <w:tcW w:w="676" w:type="dxa"/>
            <w:tcBorders>
              <w:top w:val="nil"/>
              <w:left w:val="nil"/>
              <w:bottom w:val="nil"/>
              <w:right w:val="nil"/>
            </w:tcBorders>
            <w:shd w:val="clear" w:color="auto" w:fill="auto"/>
            <w:noWrap/>
            <w:vAlign w:val="bottom"/>
            <w:hideMark/>
          </w:tcPr>
          <w:p w14:paraId="752637CE"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ΔAICc</w:t>
            </w:r>
          </w:p>
        </w:tc>
        <w:tc>
          <w:tcPr>
            <w:tcW w:w="580" w:type="dxa"/>
            <w:tcBorders>
              <w:top w:val="nil"/>
              <w:left w:val="nil"/>
              <w:bottom w:val="nil"/>
              <w:right w:val="nil"/>
            </w:tcBorders>
            <w:shd w:val="clear" w:color="auto" w:fill="auto"/>
            <w:noWrap/>
            <w:vAlign w:val="bottom"/>
            <w:hideMark/>
          </w:tcPr>
          <w:p w14:paraId="5637DEFC"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w</w:t>
            </w:r>
          </w:p>
        </w:tc>
      </w:tr>
      <w:tr w:rsidR="00D7616B" w:rsidRPr="00D7616B" w14:paraId="1CF05B2E" w14:textId="77777777" w:rsidTr="00D7616B">
        <w:trPr>
          <w:trHeight w:val="260"/>
        </w:trPr>
        <w:tc>
          <w:tcPr>
            <w:tcW w:w="4679" w:type="dxa"/>
            <w:tcBorders>
              <w:top w:val="nil"/>
              <w:left w:val="nil"/>
              <w:bottom w:val="nil"/>
              <w:right w:val="nil"/>
            </w:tcBorders>
            <w:shd w:val="clear" w:color="auto" w:fill="auto"/>
            <w:noWrap/>
            <w:vAlign w:val="bottom"/>
            <w:hideMark/>
          </w:tcPr>
          <w:p w14:paraId="11484D62"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(15 m)</w:t>
            </w:r>
          </w:p>
        </w:tc>
        <w:tc>
          <w:tcPr>
            <w:tcW w:w="225" w:type="dxa"/>
            <w:tcBorders>
              <w:top w:val="nil"/>
              <w:left w:val="nil"/>
              <w:bottom w:val="nil"/>
              <w:right w:val="nil"/>
            </w:tcBorders>
            <w:shd w:val="clear" w:color="auto" w:fill="auto"/>
            <w:noWrap/>
            <w:vAlign w:val="bottom"/>
            <w:hideMark/>
          </w:tcPr>
          <w:p w14:paraId="1DCD6512"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5</w:t>
            </w:r>
          </w:p>
        </w:tc>
        <w:tc>
          <w:tcPr>
            <w:tcW w:w="580" w:type="dxa"/>
            <w:tcBorders>
              <w:top w:val="nil"/>
              <w:left w:val="nil"/>
              <w:bottom w:val="nil"/>
              <w:right w:val="nil"/>
            </w:tcBorders>
            <w:shd w:val="clear" w:color="auto" w:fill="auto"/>
            <w:noWrap/>
            <w:vAlign w:val="bottom"/>
            <w:hideMark/>
          </w:tcPr>
          <w:p w14:paraId="6BAB2D6B"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159.7</w:t>
            </w:r>
          </w:p>
        </w:tc>
        <w:tc>
          <w:tcPr>
            <w:tcW w:w="676" w:type="dxa"/>
            <w:tcBorders>
              <w:top w:val="nil"/>
              <w:left w:val="nil"/>
              <w:bottom w:val="nil"/>
              <w:right w:val="nil"/>
            </w:tcBorders>
            <w:shd w:val="clear" w:color="auto" w:fill="auto"/>
            <w:noWrap/>
            <w:vAlign w:val="bottom"/>
            <w:hideMark/>
          </w:tcPr>
          <w:p w14:paraId="20FA3F75"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0.00</w:t>
            </w:r>
          </w:p>
        </w:tc>
        <w:tc>
          <w:tcPr>
            <w:tcW w:w="580" w:type="dxa"/>
            <w:tcBorders>
              <w:top w:val="nil"/>
              <w:left w:val="nil"/>
              <w:bottom w:val="nil"/>
              <w:right w:val="nil"/>
            </w:tcBorders>
            <w:shd w:val="clear" w:color="auto" w:fill="auto"/>
            <w:noWrap/>
            <w:vAlign w:val="bottom"/>
            <w:hideMark/>
          </w:tcPr>
          <w:p w14:paraId="3B614066"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0.138</w:t>
            </w:r>
          </w:p>
        </w:tc>
      </w:tr>
      <w:tr w:rsidR="00D7616B" w:rsidRPr="00D7616B" w14:paraId="158CDA98" w14:textId="77777777" w:rsidTr="00D7616B">
        <w:trPr>
          <w:trHeight w:val="260"/>
        </w:trPr>
        <w:tc>
          <w:tcPr>
            <w:tcW w:w="4679" w:type="dxa"/>
            <w:tcBorders>
              <w:top w:val="nil"/>
              <w:left w:val="nil"/>
              <w:bottom w:val="nil"/>
              <w:right w:val="nil"/>
            </w:tcBorders>
            <w:shd w:val="clear" w:color="auto" w:fill="auto"/>
            <w:noWrap/>
            <w:vAlign w:val="bottom"/>
            <w:hideMark/>
          </w:tcPr>
          <w:p w14:paraId="4BE6AA2F"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(10 m)</w:t>
            </w:r>
          </w:p>
        </w:tc>
        <w:tc>
          <w:tcPr>
            <w:tcW w:w="225" w:type="dxa"/>
            <w:tcBorders>
              <w:top w:val="nil"/>
              <w:left w:val="nil"/>
              <w:bottom w:val="nil"/>
              <w:right w:val="nil"/>
            </w:tcBorders>
            <w:shd w:val="clear" w:color="auto" w:fill="auto"/>
            <w:noWrap/>
            <w:vAlign w:val="bottom"/>
            <w:hideMark/>
          </w:tcPr>
          <w:p w14:paraId="6B1BA8EF"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5</w:t>
            </w:r>
          </w:p>
        </w:tc>
        <w:tc>
          <w:tcPr>
            <w:tcW w:w="580" w:type="dxa"/>
            <w:tcBorders>
              <w:top w:val="nil"/>
              <w:left w:val="nil"/>
              <w:bottom w:val="nil"/>
              <w:right w:val="nil"/>
            </w:tcBorders>
            <w:shd w:val="clear" w:color="auto" w:fill="auto"/>
            <w:noWrap/>
            <w:vAlign w:val="bottom"/>
            <w:hideMark/>
          </w:tcPr>
          <w:p w14:paraId="1F2CCD31"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159.8</w:t>
            </w:r>
          </w:p>
        </w:tc>
        <w:tc>
          <w:tcPr>
            <w:tcW w:w="676" w:type="dxa"/>
            <w:tcBorders>
              <w:top w:val="nil"/>
              <w:left w:val="nil"/>
              <w:bottom w:val="nil"/>
              <w:right w:val="nil"/>
            </w:tcBorders>
            <w:shd w:val="clear" w:color="auto" w:fill="auto"/>
            <w:noWrap/>
            <w:vAlign w:val="bottom"/>
            <w:hideMark/>
          </w:tcPr>
          <w:p w14:paraId="14C887BA"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0.01</w:t>
            </w:r>
          </w:p>
        </w:tc>
        <w:tc>
          <w:tcPr>
            <w:tcW w:w="580" w:type="dxa"/>
            <w:tcBorders>
              <w:top w:val="nil"/>
              <w:left w:val="nil"/>
              <w:bottom w:val="nil"/>
              <w:right w:val="nil"/>
            </w:tcBorders>
            <w:shd w:val="clear" w:color="auto" w:fill="auto"/>
            <w:noWrap/>
            <w:vAlign w:val="bottom"/>
            <w:hideMark/>
          </w:tcPr>
          <w:p w14:paraId="6C0BA383"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0.137</w:t>
            </w:r>
          </w:p>
        </w:tc>
      </w:tr>
      <w:tr w:rsidR="00D7616B" w:rsidRPr="00D7616B" w14:paraId="6E886AAE" w14:textId="77777777" w:rsidTr="00D7616B">
        <w:trPr>
          <w:trHeight w:val="260"/>
        </w:trPr>
        <w:tc>
          <w:tcPr>
            <w:tcW w:w="4679" w:type="dxa"/>
            <w:tcBorders>
              <w:top w:val="nil"/>
              <w:left w:val="nil"/>
              <w:bottom w:val="nil"/>
              <w:right w:val="nil"/>
            </w:tcBorders>
            <w:shd w:val="clear" w:color="auto" w:fill="auto"/>
            <w:noWrap/>
            <w:vAlign w:val="bottom"/>
            <w:hideMark/>
          </w:tcPr>
          <w:p w14:paraId="57AAB263"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(9 m)</w:t>
            </w:r>
          </w:p>
        </w:tc>
        <w:tc>
          <w:tcPr>
            <w:tcW w:w="225" w:type="dxa"/>
            <w:tcBorders>
              <w:top w:val="nil"/>
              <w:left w:val="nil"/>
              <w:bottom w:val="nil"/>
              <w:right w:val="nil"/>
            </w:tcBorders>
            <w:shd w:val="clear" w:color="auto" w:fill="auto"/>
            <w:noWrap/>
            <w:vAlign w:val="bottom"/>
            <w:hideMark/>
          </w:tcPr>
          <w:p w14:paraId="4A8A7082"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5</w:t>
            </w:r>
          </w:p>
        </w:tc>
        <w:tc>
          <w:tcPr>
            <w:tcW w:w="580" w:type="dxa"/>
            <w:tcBorders>
              <w:top w:val="nil"/>
              <w:left w:val="nil"/>
              <w:bottom w:val="nil"/>
              <w:right w:val="nil"/>
            </w:tcBorders>
            <w:shd w:val="clear" w:color="auto" w:fill="auto"/>
            <w:noWrap/>
            <w:vAlign w:val="bottom"/>
            <w:hideMark/>
          </w:tcPr>
          <w:p w14:paraId="3C0AFE53"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159.9</w:t>
            </w:r>
          </w:p>
        </w:tc>
        <w:tc>
          <w:tcPr>
            <w:tcW w:w="676" w:type="dxa"/>
            <w:tcBorders>
              <w:top w:val="nil"/>
              <w:left w:val="nil"/>
              <w:bottom w:val="nil"/>
              <w:right w:val="nil"/>
            </w:tcBorders>
            <w:shd w:val="clear" w:color="auto" w:fill="auto"/>
            <w:noWrap/>
            <w:vAlign w:val="bottom"/>
            <w:hideMark/>
          </w:tcPr>
          <w:p w14:paraId="0CCB7A7E"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0.10</w:t>
            </w:r>
          </w:p>
        </w:tc>
        <w:tc>
          <w:tcPr>
            <w:tcW w:w="580" w:type="dxa"/>
            <w:tcBorders>
              <w:top w:val="nil"/>
              <w:left w:val="nil"/>
              <w:bottom w:val="nil"/>
              <w:right w:val="nil"/>
            </w:tcBorders>
            <w:shd w:val="clear" w:color="auto" w:fill="auto"/>
            <w:noWrap/>
            <w:vAlign w:val="bottom"/>
            <w:hideMark/>
          </w:tcPr>
          <w:p w14:paraId="7526DA0F"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0.131</w:t>
            </w:r>
          </w:p>
        </w:tc>
      </w:tr>
      <w:tr w:rsidR="00D7616B" w:rsidRPr="00D7616B" w14:paraId="12955CCF" w14:textId="77777777" w:rsidTr="00D7616B">
        <w:trPr>
          <w:trHeight w:val="260"/>
        </w:trPr>
        <w:tc>
          <w:tcPr>
            <w:tcW w:w="4679" w:type="dxa"/>
            <w:tcBorders>
              <w:top w:val="nil"/>
              <w:left w:val="nil"/>
              <w:bottom w:val="nil"/>
              <w:right w:val="nil"/>
            </w:tcBorders>
            <w:shd w:val="clear" w:color="auto" w:fill="auto"/>
            <w:noWrap/>
            <w:vAlign w:val="bottom"/>
            <w:hideMark/>
          </w:tcPr>
          <w:p w14:paraId="02719185"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(8 m)</w:t>
            </w:r>
          </w:p>
        </w:tc>
        <w:tc>
          <w:tcPr>
            <w:tcW w:w="225" w:type="dxa"/>
            <w:tcBorders>
              <w:top w:val="nil"/>
              <w:left w:val="nil"/>
              <w:bottom w:val="nil"/>
              <w:right w:val="nil"/>
            </w:tcBorders>
            <w:shd w:val="clear" w:color="auto" w:fill="auto"/>
            <w:noWrap/>
            <w:vAlign w:val="bottom"/>
            <w:hideMark/>
          </w:tcPr>
          <w:p w14:paraId="59E85BFA"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5</w:t>
            </w:r>
          </w:p>
        </w:tc>
        <w:tc>
          <w:tcPr>
            <w:tcW w:w="580" w:type="dxa"/>
            <w:tcBorders>
              <w:top w:val="nil"/>
              <w:left w:val="nil"/>
              <w:bottom w:val="nil"/>
              <w:right w:val="nil"/>
            </w:tcBorders>
            <w:shd w:val="clear" w:color="auto" w:fill="auto"/>
            <w:noWrap/>
            <w:vAlign w:val="bottom"/>
            <w:hideMark/>
          </w:tcPr>
          <w:p w14:paraId="421D7CA9"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160.1</w:t>
            </w:r>
          </w:p>
        </w:tc>
        <w:tc>
          <w:tcPr>
            <w:tcW w:w="676" w:type="dxa"/>
            <w:tcBorders>
              <w:top w:val="nil"/>
              <w:left w:val="nil"/>
              <w:bottom w:val="nil"/>
              <w:right w:val="nil"/>
            </w:tcBorders>
            <w:shd w:val="clear" w:color="auto" w:fill="auto"/>
            <w:noWrap/>
            <w:vAlign w:val="bottom"/>
            <w:hideMark/>
          </w:tcPr>
          <w:p w14:paraId="00442D06"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0.37</w:t>
            </w:r>
          </w:p>
        </w:tc>
        <w:tc>
          <w:tcPr>
            <w:tcW w:w="580" w:type="dxa"/>
            <w:tcBorders>
              <w:top w:val="nil"/>
              <w:left w:val="nil"/>
              <w:bottom w:val="nil"/>
              <w:right w:val="nil"/>
            </w:tcBorders>
            <w:shd w:val="clear" w:color="auto" w:fill="auto"/>
            <w:noWrap/>
            <w:vAlign w:val="bottom"/>
            <w:hideMark/>
          </w:tcPr>
          <w:p w14:paraId="527FF98C"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0.114</w:t>
            </w:r>
          </w:p>
        </w:tc>
      </w:tr>
      <w:tr w:rsidR="00D7616B" w:rsidRPr="00D7616B" w14:paraId="0AEE89EA" w14:textId="77777777" w:rsidTr="00D7616B">
        <w:trPr>
          <w:trHeight w:val="260"/>
        </w:trPr>
        <w:tc>
          <w:tcPr>
            <w:tcW w:w="4679" w:type="dxa"/>
            <w:tcBorders>
              <w:top w:val="nil"/>
              <w:left w:val="nil"/>
              <w:bottom w:val="nil"/>
              <w:right w:val="nil"/>
            </w:tcBorders>
            <w:shd w:val="clear" w:color="000000" w:fill="D9D9D9"/>
            <w:noWrap/>
            <w:vAlign w:val="bottom"/>
            <w:hideMark/>
          </w:tcPr>
          <w:p w14:paraId="0716371C"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(7 m)</w:t>
            </w:r>
          </w:p>
        </w:tc>
        <w:tc>
          <w:tcPr>
            <w:tcW w:w="225" w:type="dxa"/>
            <w:tcBorders>
              <w:top w:val="nil"/>
              <w:left w:val="nil"/>
              <w:bottom w:val="nil"/>
              <w:right w:val="nil"/>
            </w:tcBorders>
            <w:shd w:val="clear" w:color="000000" w:fill="D9D9D9"/>
            <w:noWrap/>
            <w:vAlign w:val="bottom"/>
            <w:hideMark/>
          </w:tcPr>
          <w:p w14:paraId="7A4CF2B4"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4</w:t>
            </w:r>
          </w:p>
        </w:tc>
        <w:tc>
          <w:tcPr>
            <w:tcW w:w="580" w:type="dxa"/>
            <w:tcBorders>
              <w:top w:val="nil"/>
              <w:left w:val="nil"/>
              <w:bottom w:val="nil"/>
              <w:right w:val="nil"/>
            </w:tcBorders>
            <w:shd w:val="clear" w:color="000000" w:fill="D9D9D9"/>
            <w:noWrap/>
            <w:vAlign w:val="bottom"/>
            <w:hideMark/>
          </w:tcPr>
          <w:p w14:paraId="7507D2CE"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161.0</w:t>
            </w:r>
          </w:p>
        </w:tc>
        <w:tc>
          <w:tcPr>
            <w:tcW w:w="676" w:type="dxa"/>
            <w:tcBorders>
              <w:top w:val="nil"/>
              <w:left w:val="nil"/>
              <w:bottom w:val="nil"/>
              <w:right w:val="nil"/>
            </w:tcBorders>
            <w:shd w:val="clear" w:color="000000" w:fill="D9D9D9"/>
            <w:noWrap/>
            <w:vAlign w:val="bottom"/>
            <w:hideMark/>
          </w:tcPr>
          <w:p w14:paraId="482F2CEF"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1.21</w:t>
            </w:r>
          </w:p>
        </w:tc>
        <w:tc>
          <w:tcPr>
            <w:tcW w:w="580" w:type="dxa"/>
            <w:tcBorders>
              <w:top w:val="nil"/>
              <w:left w:val="nil"/>
              <w:bottom w:val="nil"/>
              <w:right w:val="nil"/>
            </w:tcBorders>
            <w:shd w:val="clear" w:color="000000" w:fill="D9D9D9"/>
            <w:noWrap/>
            <w:vAlign w:val="bottom"/>
            <w:hideMark/>
          </w:tcPr>
          <w:p w14:paraId="54DBAFA7"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0.075</w:t>
            </w:r>
          </w:p>
        </w:tc>
      </w:tr>
      <w:tr w:rsidR="00D7616B" w:rsidRPr="00D7616B" w14:paraId="4505A7E3" w14:textId="77777777" w:rsidTr="00D7616B">
        <w:trPr>
          <w:trHeight w:val="260"/>
        </w:trPr>
        <w:tc>
          <w:tcPr>
            <w:tcW w:w="4679" w:type="dxa"/>
            <w:tcBorders>
              <w:top w:val="nil"/>
              <w:left w:val="nil"/>
              <w:bottom w:val="nil"/>
              <w:right w:val="nil"/>
            </w:tcBorders>
            <w:shd w:val="clear" w:color="auto" w:fill="auto"/>
            <w:noWrap/>
            <w:vAlign w:val="bottom"/>
            <w:hideMark/>
          </w:tcPr>
          <w:p w14:paraId="7C2D8D3A"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(20 m)</w:t>
            </w:r>
          </w:p>
        </w:tc>
        <w:tc>
          <w:tcPr>
            <w:tcW w:w="225" w:type="dxa"/>
            <w:tcBorders>
              <w:top w:val="nil"/>
              <w:left w:val="nil"/>
              <w:bottom w:val="nil"/>
              <w:right w:val="nil"/>
            </w:tcBorders>
            <w:shd w:val="clear" w:color="auto" w:fill="auto"/>
            <w:noWrap/>
            <w:vAlign w:val="bottom"/>
            <w:hideMark/>
          </w:tcPr>
          <w:p w14:paraId="7A8FE540"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5</w:t>
            </w:r>
          </w:p>
        </w:tc>
        <w:tc>
          <w:tcPr>
            <w:tcW w:w="580" w:type="dxa"/>
            <w:tcBorders>
              <w:top w:val="nil"/>
              <w:left w:val="nil"/>
              <w:bottom w:val="nil"/>
              <w:right w:val="nil"/>
            </w:tcBorders>
            <w:shd w:val="clear" w:color="auto" w:fill="auto"/>
            <w:noWrap/>
            <w:vAlign w:val="bottom"/>
            <w:hideMark/>
          </w:tcPr>
          <w:p w14:paraId="7D5AB9C3"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161.1</w:t>
            </w:r>
          </w:p>
        </w:tc>
        <w:tc>
          <w:tcPr>
            <w:tcW w:w="676" w:type="dxa"/>
            <w:tcBorders>
              <w:top w:val="nil"/>
              <w:left w:val="nil"/>
              <w:bottom w:val="nil"/>
              <w:right w:val="nil"/>
            </w:tcBorders>
            <w:shd w:val="clear" w:color="auto" w:fill="auto"/>
            <w:noWrap/>
            <w:vAlign w:val="bottom"/>
            <w:hideMark/>
          </w:tcPr>
          <w:p w14:paraId="1C95753D"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1.40</w:t>
            </w:r>
          </w:p>
        </w:tc>
        <w:tc>
          <w:tcPr>
            <w:tcW w:w="580" w:type="dxa"/>
            <w:tcBorders>
              <w:top w:val="nil"/>
              <w:left w:val="nil"/>
              <w:bottom w:val="nil"/>
              <w:right w:val="nil"/>
            </w:tcBorders>
            <w:shd w:val="clear" w:color="auto" w:fill="auto"/>
            <w:noWrap/>
            <w:vAlign w:val="bottom"/>
            <w:hideMark/>
          </w:tcPr>
          <w:p w14:paraId="2CBF6154"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0.068</w:t>
            </w:r>
          </w:p>
        </w:tc>
      </w:tr>
      <w:tr w:rsidR="00D7616B" w:rsidRPr="00D7616B" w14:paraId="01971ADC" w14:textId="77777777" w:rsidTr="00D7616B">
        <w:trPr>
          <w:trHeight w:val="260"/>
        </w:trPr>
        <w:tc>
          <w:tcPr>
            <w:tcW w:w="4679" w:type="dxa"/>
            <w:tcBorders>
              <w:top w:val="nil"/>
              <w:left w:val="nil"/>
              <w:bottom w:val="nil"/>
              <w:right w:val="nil"/>
            </w:tcBorders>
            <w:shd w:val="clear" w:color="auto" w:fill="auto"/>
            <w:noWrap/>
            <w:vAlign w:val="bottom"/>
            <w:hideMark/>
          </w:tcPr>
          <w:p w14:paraId="0506772D"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(7 m)</w:t>
            </w:r>
          </w:p>
        </w:tc>
        <w:tc>
          <w:tcPr>
            <w:tcW w:w="225" w:type="dxa"/>
            <w:tcBorders>
              <w:top w:val="nil"/>
              <w:left w:val="nil"/>
              <w:bottom w:val="nil"/>
              <w:right w:val="nil"/>
            </w:tcBorders>
            <w:shd w:val="clear" w:color="auto" w:fill="auto"/>
            <w:noWrap/>
            <w:vAlign w:val="bottom"/>
            <w:hideMark/>
          </w:tcPr>
          <w:p w14:paraId="6416A64E"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5</w:t>
            </w:r>
          </w:p>
        </w:tc>
        <w:tc>
          <w:tcPr>
            <w:tcW w:w="580" w:type="dxa"/>
            <w:tcBorders>
              <w:top w:val="nil"/>
              <w:left w:val="nil"/>
              <w:bottom w:val="nil"/>
              <w:right w:val="nil"/>
            </w:tcBorders>
            <w:shd w:val="clear" w:color="auto" w:fill="auto"/>
            <w:noWrap/>
            <w:vAlign w:val="bottom"/>
            <w:hideMark/>
          </w:tcPr>
          <w:p w14:paraId="53F6D793"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161.3</w:t>
            </w:r>
          </w:p>
        </w:tc>
        <w:tc>
          <w:tcPr>
            <w:tcW w:w="676" w:type="dxa"/>
            <w:tcBorders>
              <w:top w:val="nil"/>
              <w:left w:val="nil"/>
              <w:bottom w:val="nil"/>
              <w:right w:val="nil"/>
            </w:tcBorders>
            <w:shd w:val="clear" w:color="auto" w:fill="auto"/>
            <w:noWrap/>
            <w:vAlign w:val="bottom"/>
            <w:hideMark/>
          </w:tcPr>
          <w:p w14:paraId="3FB9090E"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1.51</w:t>
            </w:r>
          </w:p>
        </w:tc>
        <w:tc>
          <w:tcPr>
            <w:tcW w:w="580" w:type="dxa"/>
            <w:tcBorders>
              <w:top w:val="nil"/>
              <w:left w:val="nil"/>
              <w:bottom w:val="nil"/>
              <w:right w:val="nil"/>
            </w:tcBorders>
            <w:shd w:val="clear" w:color="auto" w:fill="auto"/>
            <w:noWrap/>
            <w:vAlign w:val="bottom"/>
            <w:hideMark/>
          </w:tcPr>
          <w:p w14:paraId="389D3215"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0.065</w:t>
            </w:r>
          </w:p>
        </w:tc>
      </w:tr>
      <w:tr w:rsidR="00D7616B" w:rsidRPr="00D7616B" w14:paraId="6F7CECCE" w14:textId="77777777" w:rsidTr="00D7616B">
        <w:trPr>
          <w:trHeight w:val="260"/>
        </w:trPr>
        <w:tc>
          <w:tcPr>
            <w:tcW w:w="4679" w:type="dxa"/>
            <w:tcBorders>
              <w:top w:val="nil"/>
              <w:left w:val="nil"/>
              <w:bottom w:val="nil"/>
              <w:right w:val="nil"/>
            </w:tcBorders>
            <w:shd w:val="clear" w:color="auto" w:fill="auto"/>
            <w:noWrap/>
            <w:vAlign w:val="bottom"/>
            <w:hideMark/>
          </w:tcPr>
          <w:p w14:paraId="1CEE2B7D"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(8 m)</w:t>
            </w:r>
          </w:p>
        </w:tc>
        <w:tc>
          <w:tcPr>
            <w:tcW w:w="225" w:type="dxa"/>
            <w:tcBorders>
              <w:top w:val="nil"/>
              <w:left w:val="nil"/>
              <w:bottom w:val="nil"/>
              <w:right w:val="nil"/>
            </w:tcBorders>
            <w:shd w:val="clear" w:color="auto" w:fill="auto"/>
            <w:noWrap/>
            <w:vAlign w:val="bottom"/>
            <w:hideMark/>
          </w:tcPr>
          <w:p w14:paraId="78070B69"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4</w:t>
            </w:r>
          </w:p>
        </w:tc>
        <w:tc>
          <w:tcPr>
            <w:tcW w:w="580" w:type="dxa"/>
            <w:tcBorders>
              <w:top w:val="nil"/>
              <w:left w:val="nil"/>
              <w:bottom w:val="nil"/>
              <w:right w:val="nil"/>
            </w:tcBorders>
            <w:shd w:val="clear" w:color="auto" w:fill="auto"/>
            <w:noWrap/>
            <w:vAlign w:val="bottom"/>
            <w:hideMark/>
          </w:tcPr>
          <w:p w14:paraId="414DBEE8"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161.5</w:t>
            </w:r>
          </w:p>
        </w:tc>
        <w:tc>
          <w:tcPr>
            <w:tcW w:w="676" w:type="dxa"/>
            <w:tcBorders>
              <w:top w:val="nil"/>
              <w:left w:val="nil"/>
              <w:bottom w:val="nil"/>
              <w:right w:val="nil"/>
            </w:tcBorders>
            <w:shd w:val="clear" w:color="auto" w:fill="auto"/>
            <w:noWrap/>
            <w:vAlign w:val="bottom"/>
            <w:hideMark/>
          </w:tcPr>
          <w:p w14:paraId="5EA1A0F9"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1.75</w:t>
            </w:r>
          </w:p>
        </w:tc>
        <w:tc>
          <w:tcPr>
            <w:tcW w:w="580" w:type="dxa"/>
            <w:tcBorders>
              <w:top w:val="nil"/>
              <w:left w:val="nil"/>
              <w:bottom w:val="nil"/>
              <w:right w:val="nil"/>
            </w:tcBorders>
            <w:shd w:val="clear" w:color="auto" w:fill="auto"/>
            <w:noWrap/>
            <w:vAlign w:val="bottom"/>
            <w:hideMark/>
          </w:tcPr>
          <w:p w14:paraId="79A9505D"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0.057</w:t>
            </w:r>
          </w:p>
        </w:tc>
      </w:tr>
      <w:tr w:rsidR="00D7616B" w:rsidRPr="00D7616B" w14:paraId="73BD8AAF" w14:textId="77777777" w:rsidTr="00D7616B">
        <w:trPr>
          <w:trHeight w:val="260"/>
        </w:trPr>
        <w:tc>
          <w:tcPr>
            <w:tcW w:w="4679" w:type="dxa"/>
            <w:tcBorders>
              <w:top w:val="nil"/>
              <w:left w:val="nil"/>
              <w:bottom w:val="nil"/>
              <w:right w:val="nil"/>
            </w:tcBorders>
            <w:shd w:val="clear" w:color="auto" w:fill="auto"/>
            <w:noWrap/>
            <w:vAlign w:val="bottom"/>
            <w:hideMark/>
          </w:tcPr>
          <w:p w14:paraId="26957FC4"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p>
        </w:tc>
        <w:tc>
          <w:tcPr>
            <w:tcW w:w="225" w:type="dxa"/>
            <w:tcBorders>
              <w:top w:val="nil"/>
              <w:left w:val="nil"/>
              <w:bottom w:val="nil"/>
              <w:right w:val="nil"/>
            </w:tcBorders>
            <w:shd w:val="clear" w:color="auto" w:fill="auto"/>
            <w:noWrap/>
            <w:vAlign w:val="bottom"/>
            <w:hideMark/>
          </w:tcPr>
          <w:p w14:paraId="50534F74" w14:textId="77777777" w:rsidR="00D7616B" w:rsidRPr="00D7616B" w:rsidRDefault="00D7616B" w:rsidP="00D7616B">
            <w:pPr>
              <w:spacing w:after="0" w:line="240" w:lineRule="auto"/>
              <w:rPr>
                <w:rFonts w:ascii="Times New Roman" w:eastAsia="Times New Roman" w:hAnsi="Times New Roman" w:cs="Times New Roman"/>
                <w:sz w:val="20"/>
                <w:szCs w:val="20"/>
                <w:lang w:eastAsia="nb-NO"/>
              </w:rPr>
            </w:pPr>
          </w:p>
        </w:tc>
        <w:tc>
          <w:tcPr>
            <w:tcW w:w="580" w:type="dxa"/>
            <w:tcBorders>
              <w:top w:val="nil"/>
              <w:left w:val="nil"/>
              <w:bottom w:val="nil"/>
              <w:right w:val="nil"/>
            </w:tcBorders>
            <w:shd w:val="clear" w:color="auto" w:fill="auto"/>
            <w:noWrap/>
            <w:vAlign w:val="bottom"/>
            <w:hideMark/>
          </w:tcPr>
          <w:p w14:paraId="271BF966" w14:textId="77777777" w:rsidR="00D7616B" w:rsidRPr="00D7616B" w:rsidRDefault="00D7616B" w:rsidP="00D7616B">
            <w:pPr>
              <w:spacing w:after="0" w:line="240" w:lineRule="auto"/>
              <w:rPr>
                <w:rFonts w:ascii="Times New Roman" w:eastAsia="Times New Roman" w:hAnsi="Times New Roman" w:cs="Times New Roman"/>
                <w:sz w:val="20"/>
                <w:szCs w:val="20"/>
                <w:lang w:eastAsia="nb-NO"/>
              </w:rPr>
            </w:pPr>
          </w:p>
        </w:tc>
        <w:tc>
          <w:tcPr>
            <w:tcW w:w="676" w:type="dxa"/>
            <w:tcBorders>
              <w:top w:val="nil"/>
              <w:left w:val="nil"/>
              <w:bottom w:val="nil"/>
              <w:right w:val="nil"/>
            </w:tcBorders>
            <w:shd w:val="clear" w:color="auto" w:fill="auto"/>
            <w:noWrap/>
            <w:vAlign w:val="bottom"/>
            <w:hideMark/>
          </w:tcPr>
          <w:p w14:paraId="773B72E0" w14:textId="77777777" w:rsidR="00D7616B" w:rsidRPr="00D7616B" w:rsidRDefault="00D7616B" w:rsidP="00D7616B">
            <w:pPr>
              <w:spacing w:after="0" w:line="240" w:lineRule="auto"/>
              <w:rPr>
                <w:rFonts w:ascii="Times New Roman" w:eastAsia="Times New Roman" w:hAnsi="Times New Roman" w:cs="Times New Roman"/>
                <w:sz w:val="20"/>
                <w:szCs w:val="20"/>
                <w:lang w:eastAsia="nb-NO"/>
              </w:rPr>
            </w:pPr>
          </w:p>
        </w:tc>
        <w:tc>
          <w:tcPr>
            <w:tcW w:w="580" w:type="dxa"/>
            <w:tcBorders>
              <w:top w:val="nil"/>
              <w:left w:val="nil"/>
              <w:bottom w:val="nil"/>
              <w:right w:val="nil"/>
            </w:tcBorders>
            <w:shd w:val="clear" w:color="auto" w:fill="auto"/>
            <w:noWrap/>
            <w:vAlign w:val="bottom"/>
            <w:hideMark/>
          </w:tcPr>
          <w:p w14:paraId="3EB2FDC0" w14:textId="77777777" w:rsidR="00D7616B" w:rsidRPr="00D7616B" w:rsidRDefault="00D7616B" w:rsidP="00D7616B">
            <w:pPr>
              <w:spacing w:after="0" w:line="240" w:lineRule="auto"/>
              <w:rPr>
                <w:rFonts w:ascii="Times New Roman" w:eastAsia="Times New Roman" w:hAnsi="Times New Roman" w:cs="Times New Roman"/>
                <w:sz w:val="20"/>
                <w:szCs w:val="20"/>
                <w:lang w:eastAsia="nb-NO"/>
              </w:rPr>
            </w:pPr>
          </w:p>
        </w:tc>
      </w:tr>
      <w:tr w:rsidR="00D7616B" w:rsidRPr="00D7616B" w14:paraId="0ED8DB86" w14:textId="77777777" w:rsidTr="00D7616B">
        <w:trPr>
          <w:trHeight w:val="260"/>
        </w:trPr>
        <w:tc>
          <w:tcPr>
            <w:tcW w:w="6740" w:type="dxa"/>
            <w:gridSpan w:val="5"/>
            <w:tcBorders>
              <w:top w:val="single" w:sz="4" w:space="0" w:color="auto"/>
              <w:left w:val="nil"/>
              <w:bottom w:val="single" w:sz="4" w:space="0" w:color="auto"/>
              <w:right w:val="nil"/>
            </w:tcBorders>
            <w:shd w:val="clear" w:color="auto" w:fill="auto"/>
            <w:noWrap/>
            <w:vAlign w:val="bottom"/>
            <w:hideMark/>
          </w:tcPr>
          <w:p w14:paraId="497E56E8" w14:textId="77777777" w:rsidR="00D7616B" w:rsidRPr="00D7616B" w:rsidRDefault="00D7616B" w:rsidP="00D7616B">
            <w:pPr>
              <w:spacing w:after="0" w:line="240" w:lineRule="auto"/>
              <w:rPr>
                <w:rFonts w:ascii="Times New Roman" w:eastAsia="Times New Roman" w:hAnsi="Times New Roman" w:cs="Times New Roman"/>
                <w:b/>
                <w:bCs/>
                <w:color w:val="000000"/>
                <w:sz w:val="20"/>
                <w:szCs w:val="20"/>
                <w:lang w:eastAsia="nb-NO"/>
              </w:rPr>
            </w:pPr>
            <w:r w:rsidRPr="00D7616B">
              <w:rPr>
                <w:rFonts w:ascii="Times New Roman" w:eastAsia="Times New Roman" w:hAnsi="Times New Roman" w:cs="Times New Roman"/>
                <w:b/>
                <w:bCs/>
                <w:color w:val="000000"/>
                <w:sz w:val="20"/>
                <w:szCs w:val="20"/>
                <w:lang w:eastAsia="nb-NO"/>
              </w:rPr>
              <w:t>Rodent</w:t>
            </w:r>
          </w:p>
        </w:tc>
      </w:tr>
      <w:tr w:rsidR="00D7616B" w:rsidRPr="00D7616B" w14:paraId="094EB60A" w14:textId="77777777" w:rsidTr="00D7616B">
        <w:trPr>
          <w:trHeight w:val="260"/>
        </w:trPr>
        <w:tc>
          <w:tcPr>
            <w:tcW w:w="4679" w:type="dxa"/>
            <w:tcBorders>
              <w:top w:val="nil"/>
              <w:left w:val="nil"/>
              <w:bottom w:val="nil"/>
              <w:right w:val="nil"/>
            </w:tcBorders>
            <w:shd w:val="clear" w:color="auto" w:fill="auto"/>
            <w:noWrap/>
            <w:vAlign w:val="bottom"/>
            <w:hideMark/>
          </w:tcPr>
          <w:p w14:paraId="306A63F8" w14:textId="77777777" w:rsidR="00D7616B" w:rsidRPr="00D7616B" w:rsidRDefault="00D7616B" w:rsidP="00D7616B">
            <w:pPr>
              <w:spacing w:after="0" w:line="240" w:lineRule="auto"/>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Model structure</w:t>
            </w:r>
          </w:p>
        </w:tc>
        <w:tc>
          <w:tcPr>
            <w:tcW w:w="225" w:type="dxa"/>
            <w:tcBorders>
              <w:top w:val="nil"/>
              <w:left w:val="nil"/>
              <w:bottom w:val="nil"/>
              <w:right w:val="nil"/>
            </w:tcBorders>
            <w:shd w:val="clear" w:color="auto" w:fill="auto"/>
            <w:noWrap/>
            <w:vAlign w:val="bottom"/>
            <w:hideMark/>
          </w:tcPr>
          <w:p w14:paraId="7C89F516"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df</w:t>
            </w:r>
          </w:p>
        </w:tc>
        <w:tc>
          <w:tcPr>
            <w:tcW w:w="580" w:type="dxa"/>
            <w:tcBorders>
              <w:top w:val="nil"/>
              <w:left w:val="nil"/>
              <w:bottom w:val="nil"/>
              <w:right w:val="nil"/>
            </w:tcBorders>
            <w:shd w:val="clear" w:color="auto" w:fill="auto"/>
            <w:noWrap/>
            <w:vAlign w:val="bottom"/>
            <w:hideMark/>
          </w:tcPr>
          <w:p w14:paraId="538C3E95"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AICc</w:t>
            </w:r>
          </w:p>
        </w:tc>
        <w:tc>
          <w:tcPr>
            <w:tcW w:w="676" w:type="dxa"/>
            <w:tcBorders>
              <w:top w:val="nil"/>
              <w:left w:val="nil"/>
              <w:bottom w:val="nil"/>
              <w:right w:val="nil"/>
            </w:tcBorders>
            <w:shd w:val="clear" w:color="auto" w:fill="auto"/>
            <w:noWrap/>
            <w:vAlign w:val="bottom"/>
            <w:hideMark/>
          </w:tcPr>
          <w:p w14:paraId="4649C20E"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ΔAICc</w:t>
            </w:r>
          </w:p>
        </w:tc>
        <w:tc>
          <w:tcPr>
            <w:tcW w:w="580" w:type="dxa"/>
            <w:tcBorders>
              <w:top w:val="nil"/>
              <w:left w:val="nil"/>
              <w:bottom w:val="nil"/>
              <w:right w:val="nil"/>
            </w:tcBorders>
            <w:shd w:val="clear" w:color="auto" w:fill="auto"/>
            <w:noWrap/>
            <w:vAlign w:val="bottom"/>
            <w:hideMark/>
          </w:tcPr>
          <w:p w14:paraId="16A66A75" w14:textId="77777777" w:rsidR="00D7616B" w:rsidRPr="00D7616B" w:rsidRDefault="00D7616B" w:rsidP="00D7616B">
            <w:pPr>
              <w:spacing w:after="0" w:line="240" w:lineRule="auto"/>
              <w:jc w:val="right"/>
              <w:rPr>
                <w:rFonts w:ascii="Times New Roman" w:eastAsia="Times New Roman" w:hAnsi="Times New Roman" w:cs="Times New Roman"/>
                <w:i/>
                <w:iCs/>
                <w:color w:val="000000"/>
                <w:sz w:val="20"/>
                <w:szCs w:val="20"/>
                <w:lang w:eastAsia="nb-NO"/>
              </w:rPr>
            </w:pPr>
            <w:r w:rsidRPr="00D7616B">
              <w:rPr>
                <w:rFonts w:ascii="Times New Roman" w:eastAsia="Times New Roman" w:hAnsi="Times New Roman" w:cs="Times New Roman"/>
                <w:i/>
                <w:iCs/>
                <w:color w:val="000000"/>
                <w:sz w:val="20"/>
                <w:szCs w:val="20"/>
                <w:lang w:eastAsia="nb-NO"/>
              </w:rPr>
              <w:t>w</w:t>
            </w:r>
          </w:p>
        </w:tc>
      </w:tr>
      <w:tr w:rsidR="00D7616B" w:rsidRPr="00D7616B" w14:paraId="4FAEF562" w14:textId="77777777" w:rsidTr="00D7616B">
        <w:trPr>
          <w:trHeight w:val="260"/>
        </w:trPr>
        <w:tc>
          <w:tcPr>
            <w:tcW w:w="4679" w:type="dxa"/>
            <w:tcBorders>
              <w:top w:val="nil"/>
              <w:left w:val="nil"/>
              <w:bottom w:val="nil"/>
              <w:right w:val="nil"/>
            </w:tcBorders>
            <w:shd w:val="clear" w:color="auto" w:fill="auto"/>
            <w:noWrap/>
            <w:vAlign w:val="bottom"/>
            <w:hideMark/>
          </w:tcPr>
          <w:p w14:paraId="2BAA6591"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(5 m)</w:t>
            </w:r>
          </w:p>
        </w:tc>
        <w:tc>
          <w:tcPr>
            <w:tcW w:w="225" w:type="dxa"/>
            <w:tcBorders>
              <w:top w:val="nil"/>
              <w:left w:val="nil"/>
              <w:bottom w:val="nil"/>
              <w:right w:val="nil"/>
            </w:tcBorders>
            <w:shd w:val="clear" w:color="auto" w:fill="auto"/>
            <w:noWrap/>
            <w:vAlign w:val="bottom"/>
            <w:hideMark/>
          </w:tcPr>
          <w:p w14:paraId="43072D8A"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5</w:t>
            </w:r>
          </w:p>
        </w:tc>
        <w:tc>
          <w:tcPr>
            <w:tcW w:w="580" w:type="dxa"/>
            <w:tcBorders>
              <w:top w:val="nil"/>
              <w:left w:val="nil"/>
              <w:bottom w:val="nil"/>
              <w:right w:val="nil"/>
            </w:tcBorders>
            <w:shd w:val="clear" w:color="auto" w:fill="auto"/>
            <w:noWrap/>
            <w:vAlign w:val="bottom"/>
            <w:hideMark/>
          </w:tcPr>
          <w:p w14:paraId="056AD403"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85.7</w:t>
            </w:r>
          </w:p>
        </w:tc>
        <w:tc>
          <w:tcPr>
            <w:tcW w:w="676" w:type="dxa"/>
            <w:tcBorders>
              <w:top w:val="nil"/>
              <w:left w:val="nil"/>
              <w:bottom w:val="nil"/>
              <w:right w:val="nil"/>
            </w:tcBorders>
            <w:shd w:val="clear" w:color="auto" w:fill="auto"/>
            <w:noWrap/>
            <w:vAlign w:val="bottom"/>
            <w:hideMark/>
          </w:tcPr>
          <w:p w14:paraId="6E543880"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0.00</w:t>
            </w:r>
          </w:p>
        </w:tc>
        <w:tc>
          <w:tcPr>
            <w:tcW w:w="580" w:type="dxa"/>
            <w:tcBorders>
              <w:top w:val="nil"/>
              <w:left w:val="nil"/>
              <w:bottom w:val="nil"/>
              <w:right w:val="nil"/>
            </w:tcBorders>
            <w:shd w:val="clear" w:color="auto" w:fill="auto"/>
            <w:noWrap/>
            <w:vAlign w:val="bottom"/>
            <w:hideMark/>
          </w:tcPr>
          <w:p w14:paraId="3008764B"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0.101</w:t>
            </w:r>
          </w:p>
        </w:tc>
      </w:tr>
      <w:tr w:rsidR="00D7616B" w:rsidRPr="00D7616B" w14:paraId="63CBD829" w14:textId="77777777" w:rsidTr="00D7616B">
        <w:trPr>
          <w:trHeight w:val="260"/>
        </w:trPr>
        <w:tc>
          <w:tcPr>
            <w:tcW w:w="4679" w:type="dxa"/>
            <w:tcBorders>
              <w:top w:val="nil"/>
              <w:left w:val="nil"/>
              <w:bottom w:val="nil"/>
              <w:right w:val="nil"/>
            </w:tcBorders>
            <w:shd w:val="clear" w:color="000000" w:fill="D9D9D9"/>
            <w:noWrap/>
            <w:vAlign w:val="bottom"/>
            <w:hideMark/>
          </w:tcPr>
          <w:p w14:paraId="06089E27"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 xml:space="preserve">Carcass density, 50 m </w:t>
            </w:r>
          </w:p>
        </w:tc>
        <w:tc>
          <w:tcPr>
            <w:tcW w:w="225" w:type="dxa"/>
            <w:tcBorders>
              <w:top w:val="nil"/>
              <w:left w:val="nil"/>
              <w:bottom w:val="nil"/>
              <w:right w:val="nil"/>
            </w:tcBorders>
            <w:shd w:val="clear" w:color="000000" w:fill="D9D9D9"/>
            <w:noWrap/>
            <w:vAlign w:val="bottom"/>
            <w:hideMark/>
          </w:tcPr>
          <w:p w14:paraId="13A7E0B7"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3</w:t>
            </w:r>
          </w:p>
        </w:tc>
        <w:tc>
          <w:tcPr>
            <w:tcW w:w="580" w:type="dxa"/>
            <w:tcBorders>
              <w:top w:val="nil"/>
              <w:left w:val="nil"/>
              <w:bottom w:val="nil"/>
              <w:right w:val="nil"/>
            </w:tcBorders>
            <w:shd w:val="clear" w:color="000000" w:fill="D9D9D9"/>
            <w:noWrap/>
            <w:vAlign w:val="bottom"/>
            <w:hideMark/>
          </w:tcPr>
          <w:p w14:paraId="2A6475D8"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86.3</w:t>
            </w:r>
          </w:p>
        </w:tc>
        <w:tc>
          <w:tcPr>
            <w:tcW w:w="676" w:type="dxa"/>
            <w:tcBorders>
              <w:top w:val="nil"/>
              <w:left w:val="nil"/>
              <w:bottom w:val="nil"/>
              <w:right w:val="nil"/>
            </w:tcBorders>
            <w:shd w:val="clear" w:color="000000" w:fill="D9D9D9"/>
            <w:noWrap/>
            <w:vAlign w:val="bottom"/>
            <w:hideMark/>
          </w:tcPr>
          <w:p w14:paraId="6B099D22"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0.60</w:t>
            </w:r>
          </w:p>
        </w:tc>
        <w:tc>
          <w:tcPr>
            <w:tcW w:w="580" w:type="dxa"/>
            <w:tcBorders>
              <w:top w:val="nil"/>
              <w:left w:val="nil"/>
              <w:bottom w:val="nil"/>
              <w:right w:val="nil"/>
            </w:tcBorders>
            <w:shd w:val="clear" w:color="000000" w:fill="D9D9D9"/>
            <w:noWrap/>
            <w:vAlign w:val="bottom"/>
            <w:hideMark/>
          </w:tcPr>
          <w:p w14:paraId="6ADE0DFF"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0.075</w:t>
            </w:r>
          </w:p>
        </w:tc>
      </w:tr>
      <w:tr w:rsidR="00D7616B" w:rsidRPr="00D7616B" w14:paraId="67183656" w14:textId="77777777" w:rsidTr="00D7616B">
        <w:trPr>
          <w:trHeight w:val="260"/>
        </w:trPr>
        <w:tc>
          <w:tcPr>
            <w:tcW w:w="4679" w:type="dxa"/>
            <w:tcBorders>
              <w:top w:val="nil"/>
              <w:left w:val="nil"/>
              <w:bottom w:val="nil"/>
              <w:right w:val="nil"/>
            </w:tcBorders>
            <w:shd w:val="clear" w:color="auto" w:fill="auto"/>
            <w:noWrap/>
            <w:vAlign w:val="bottom"/>
            <w:hideMark/>
          </w:tcPr>
          <w:p w14:paraId="1E3085B9"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(6 m)</w:t>
            </w:r>
          </w:p>
        </w:tc>
        <w:tc>
          <w:tcPr>
            <w:tcW w:w="225" w:type="dxa"/>
            <w:tcBorders>
              <w:top w:val="nil"/>
              <w:left w:val="nil"/>
              <w:bottom w:val="nil"/>
              <w:right w:val="nil"/>
            </w:tcBorders>
            <w:shd w:val="clear" w:color="auto" w:fill="auto"/>
            <w:noWrap/>
            <w:vAlign w:val="bottom"/>
            <w:hideMark/>
          </w:tcPr>
          <w:p w14:paraId="4686C21A"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5</w:t>
            </w:r>
          </w:p>
        </w:tc>
        <w:tc>
          <w:tcPr>
            <w:tcW w:w="580" w:type="dxa"/>
            <w:tcBorders>
              <w:top w:val="nil"/>
              <w:left w:val="nil"/>
              <w:bottom w:val="nil"/>
              <w:right w:val="nil"/>
            </w:tcBorders>
            <w:shd w:val="clear" w:color="auto" w:fill="auto"/>
            <w:noWrap/>
            <w:vAlign w:val="bottom"/>
            <w:hideMark/>
          </w:tcPr>
          <w:p w14:paraId="3AD14C9E"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86.5</w:t>
            </w:r>
          </w:p>
        </w:tc>
        <w:tc>
          <w:tcPr>
            <w:tcW w:w="676" w:type="dxa"/>
            <w:tcBorders>
              <w:top w:val="nil"/>
              <w:left w:val="nil"/>
              <w:bottom w:val="nil"/>
              <w:right w:val="nil"/>
            </w:tcBorders>
            <w:shd w:val="clear" w:color="auto" w:fill="auto"/>
            <w:noWrap/>
            <w:vAlign w:val="bottom"/>
            <w:hideMark/>
          </w:tcPr>
          <w:p w14:paraId="0A7515D4"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0.85</w:t>
            </w:r>
          </w:p>
        </w:tc>
        <w:tc>
          <w:tcPr>
            <w:tcW w:w="580" w:type="dxa"/>
            <w:tcBorders>
              <w:top w:val="nil"/>
              <w:left w:val="nil"/>
              <w:bottom w:val="nil"/>
              <w:right w:val="nil"/>
            </w:tcBorders>
            <w:shd w:val="clear" w:color="auto" w:fill="auto"/>
            <w:noWrap/>
            <w:vAlign w:val="bottom"/>
            <w:hideMark/>
          </w:tcPr>
          <w:p w14:paraId="48D323FB"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0.066</w:t>
            </w:r>
          </w:p>
        </w:tc>
      </w:tr>
      <w:tr w:rsidR="00D7616B" w:rsidRPr="00D7616B" w14:paraId="71B1B7F9" w14:textId="77777777" w:rsidTr="00D7616B">
        <w:trPr>
          <w:trHeight w:val="260"/>
        </w:trPr>
        <w:tc>
          <w:tcPr>
            <w:tcW w:w="4679" w:type="dxa"/>
            <w:tcBorders>
              <w:top w:val="nil"/>
              <w:left w:val="nil"/>
              <w:bottom w:val="nil"/>
              <w:right w:val="nil"/>
            </w:tcBorders>
            <w:shd w:val="clear" w:color="auto" w:fill="auto"/>
            <w:noWrap/>
            <w:vAlign w:val="bottom"/>
            <w:hideMark/>
          </w:tcPr>
          <w:p w14:paraId="26E97F80"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 xml:space="preserve">Carcass density, 100 m </w:t>
            </w:r>
          </w:p>
        </w:tc>
        <w:tc>
          <w:tcPr>
            <w:tcW w:w="225" w:type="dxa"/>
            <w:tcBorders>
              <w:top w:val="nil"/>
              <w:left w:val="nil"/>
              <w:bottom w:val="nil"/>
              <w:right w:val="nil"/>
            </w:tcBorders>
            <w:shd w:val="clear" w:color="auto" w:fill="auto"/>
            <w:noWrap/>
            <w:vAlign w:val="bottom"/>
            <w:hideMark/>
          </w:tcPr>
          <w:p w14:paraId="66CD0772"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3</w:t>
            </w:r>
          </w:p>
        </w:tc>
        <w:tc>
          <w:tcPr>
            <w:tcW w:w="580" w:type="dxa"/>
            <w:tcBorders>
              <w:top w:val="nil"/>
              <w:left w:val="nil"/>
              <w:bottom w:val="nil"/>
              <w:right w:val="nil"/>
            </w:tcBorders>
            <w:shd w:val="clear" w:color="auto" w:fill="auto"/>
            <w:noWrap/>
            <w:vAlign w:val="bottom"/>
            <w:hideMark/>
          </w:tcPr>
          <w:p w14:paraId="62A39839"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86.7</w:t>
            </w:r>
          </w:p>
        </w:tc>
        <w:tc>
          <w:tcPr>
            <w:tcW w:w="676" w:type="dxa"/>
            <w:tcBorders>
              <w:top w:val="nil"/>
              <w:left w:val="nil"/>
              <w:bottom w:val="nil"/>
              <w:right w:val="nil"/>
            </w:tcBorders>
            <w:shd w:val="clear" w:color="auto" w:fill="auto"/>
            <w:noWrap/>
            <w:vAlign w:val="bottom"/>
            <w:hideMark/>
          </w:tcPr>
          <w:p w14:paraId="3913AD8E"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1.04</w:t>
            </w:r>
          </w:p>
        </w:tc>
        <w:tc>
          <w:tcPr>
            <w:tcW w:w="580" w:type="dxa"/>
            <w:tcBorders>
              <w:top w:val="nil"/>
              <w:left w:val="nil"/>
              <w:bottom w:val="nil"/>
              <w:right w:val="nil"/>
            </w:tcBorders>
            <w:shd w:val="clear" w:color="auto" w:fill="auto"/>
            <w:noWrap/>
            <w:vAlign w:val="bottom"/>
            <w:hideMark/>
          </w:tcPr>
          <w:p w14:paraId="42F5FB2D"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0.060</w:t>
            </w:r>
          </w:p>
        </w:tc>
      </w:tr>
      <w:tr w:rsidR="00D7616B" w:rsidRPr="00D7616B" w14:paraId="3DAFC7BB" w14:textId="77777777" w:rsidTr="00D7616B">
        <w:trPr>
          <w:trHeight w:val="260"/>
        </w:trPr>
        <w:tc>
          <w:tcPr>
            <w:tcW w:w="4679" w:type="dxa"/>
            <w:tcBorders>
              <w:top w:val="nil"/>
              <w:left w:val="nil"/>
              <w:bottom w:val="nil"/>
              <w:right w:val="nil"/>
            </w:tcBorders>
            <w:shd w:val="clear" w:color="auto" w:fill="auto"/>
            <w:noWrap/>
            <w:vAlign w:val="bottom"/>
            <w:hideMark/>
          </w:tcPr>
          <w:p w14:paraId="49EBC85D"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 xml:space="preserve">Carcass density, 40 m </w:t>
            </w:r>
          </w:p>
        </w:tc>
        <w:tc>
          <w:tcPr>
            <w:tcW w:w="225" w:type="dxa"/>
            <w:tcBorders>
              <w:top w:val="nil"/>
              <w:left w:val="nil"/>
              <w:bottom w:val="nil"/>
              <w:right w:val="nil"/>
            </w:tcBorders>
            <w:shd w:val="clear" w:color="auto" w:fill="auto"/>
            <w:noWrap/>
            <w:vAlign w:val="bottom"/>
            <w:hideMark/>
          </w:tcPr>
          <w:p w14:paraId="757269D4"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3</w:t>
            </w:r>
          </w:p>
        </w:tc>
        <w:tc>
          <w:tcPr>
            <w:tcW w:w="580" w:type="dxa"/>
            <w:tcBorders>
              <w:top w:val="nil"/>
              <w:left w:val="nil"/>
              <w:bottom w:val="nil"/>
              <w:right w:val="nil"/>
            </w:tcBorders>
            <w:shd w:val="clear" w:color="auto" w:fill="auto"/>
            <w:noWrap/>
            <w:vAlign w:val="bottom"/>
            <w:hideMark/>
          </w:tcPr>
          <w:p w14:paraId="4152E63F"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86.7</w:t>
            </w:r>
          </w:p>
        </w:tc>
        <w:tc>
          <w:tcPr>
            <w:tcW w:w="676" w:type="dxa"/>
            <w:tcBorders>
              <w:top w:val="nil"/>
              <w:left w:val="nil"/>
              <w:bottom w:val="nil"/>
              <w:right w:val="nil"/>
            </w:tcBorders>
            <w:shd w:val="clear" w:color="auto" w:fill="auto"/>
            <w:noWrap/>
            <w:vAlign w:val="bottom"/>
            <w:hideMark/>
          </w:tcPr>
          <w:p w14:paraId="2457DF06"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1.04</w:t>
            </w:r>
          </w:p>
        </w:tc>
        <w:tc>
          <w:tcPr>
            <w:tcW w:w="580" w:type="dxa"/>
            <w:tcBorders>
              <w:top w:val="nil"/>
              <w:left w:val="nil"/>
              <w:bottom w:val="nil"/>
              <w:right w:val="nil"/>
            </w:tcBorders>
            <w:shd w:val="clear" w:color="auto" w:fill="auto"/>
            <w:noWrap/>
            <w:vAlign w:val="bottom"/>
            <w:hideMark/>
          </w:tcPr>
          <w:p w14:paraId="5A139E61"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0.060</w:t>
            </w:r>
          </w:p>
        </w:tc>
      </w:tr>
      <w:tr w:rsidR="00D7616B" w:rsidRPr="00D7616B" w14:paraId="454C686B" w14:textId="77777777" w:rsidTr="00D7616B">
        <w:trPr>
          <w:trHeight w:val="260"/>
        </w:trPr>
        <w:tc>
          <w:tcPr>
            <w:tcW w:w="4679" w:type="dxa"/>
            <w:tcBorders>
              <w:top w:val="nil"/>
              <w:left w:val="nil"/>
              <w:bottom w:val="nil"/>
              <w:right w:val="nil"/>
            </w:tcBorders>
            <w:shd w:val="clear" w:color="auto" w:fill="auto"/>
            <w:noWrap/>
            <w:vAlign w:val="bottom"/>
            <w:hideMark/>
          </w:tcPr>
          <w:p w14:paraId="1B8E1845"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val="en-US" w:eastAsia="nb-NO"/>
              </w:rPr>
            </w:pPr>
            <w:r w:rsidRPr="00D7616B">
              <w:rPr>
                <w:rFonts w:ascii="Times New Roman" w:eastAsia="Times New Roman" w:hAnsi="Times New Roman" w:cs="Times New Roman"/>
                <w:color w:val="000000"/>
                <w:sz w:val="20"/>
                <w:szCs w:val="20"/>
                <w:lang w:val="en-US" w:eastAsia="nb-NO"/>
              </w:rPr>
              <w:t>Dist. to nearest carcass * carcass density (7 m)</w:t>
            </w:r>
          </w:p>
        </w:tc>
        <w:tc>
          <w:tcPr>
            <w:tcW w:w="225" w:type="dxa"/>
            <w:tcBorders>
              <w:top w:val="nil"/>
              <w:left w:val="nil"/>
              <w:bottom w:val="nil"/>
              <w:right w:val="nil"/>
            </w:tcBorders>
            <w:shd w:val="clear" w:color="auto" w:fill="auto"/>
            <w:noWrap/>
            <w:vAlign w:val="bottom"/>
            <w:hideMark/>
          </w:tcPr>
          <w:p w14:paraId="3545BF8C"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5</w:t>
            </w:r>
          </w:p>
        </w:tc>
        <w:tc>
          <w:tcPr>
            <w:tcW w:w="580" w:type="dxa"/>
            <w:tcBorders>
              <w:top w:val="nil"/>
              <w:left w:val="nil"/>
              <w:bottom w:val="nil"/>
              <w:right w:val="nil"/>
            </w:tcBorders>
            <w:shd w:val="clear" w:color="auto" w:fill="auto"/>
            <w:noWrap/>
            <w:vAlign w:val="bottom"/>
            <w:hideMark/>
          </w:tcPr>
          <w:p w14:paraId="4FD22557"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86.9</w:t>
            </w:r>
          </w:p>
        </w:tc>
        <w:tc>
          <w:tcPr>
            <w:tcW w:w="676" w:type="dxa"/>
            <w:tcBorders>
              <w:top w:val="nil"/>
              <w:left w:val="nil"/>
              <w:bottom w:val="nil"/>
              <w:right w:val="nil"/>
            </w:tcBorders>
            <w:shd w:val="clear" w:color="auto" w:fill="auto"/>
            <w:noWrap/>
            <w:vAlign w:val="bottom"/>
            <w:hideMark/>
          </w:tcPr>
          <w:p w14:paraId="4BEF5F62"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1.26</w:t>
            </w:r>
          </w:p>
        </w:tc>
        <w:tc>
          <w:tcPr>
            <w:tcW w:w="580" w:type="dxa"/>
            <w:tcBorders>
              <w:top w:val="nil"/>
              <w:left w:val="nil"/>
              <w:bottom w:val="nil"/>
              <w:right w:val="nil"/>
            </w:tcBorders>
            <w:shd w:val="clear" w:color="auto" w:fill="auto"/>
            <w:noWrap/>
            <w:vAlign w:val="bottom"/>
            <w:hideMark/>
          </w:tcPr>
          <w:p w14:paraId="392B1834"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0.054</w:t>
            </w:r>
          </w:p>
        </w:tc>
      </w:tr>
      <w:tr w:rsidR="00D7616B" w:rsidRPr="00D7616B" w14:paraId="2D6C1EC1" w14:textId="77777777" w:rsidTr="00D7616B">
        <w:trPr>
          <w:trHeight w:val="260"/>
        </w:trPr>
        <w:tc>
          <w:tcPr>
            <w:tcW w:w="4679" w:type="dxa"/>
            <w:tcBorders>
              <w:top w:val="nil"/>
              <w:left w:val="nil"/>
              <w:bottom w:val="nil"/>
              <w:right w:val="nil"/>
            </w:tcBorders>
            <w:shd w:val="clear" w:color="auto" w:fill="auto"/>
            <w:noWrap/>
            <w:vAlign w:val="bottom"/>
            <w:hideMark/>
          </w:tcPr>
          <w:p w14:paraId="1F4EAF6F"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 xml:space="preserve">Carcass density, 30 m </w:t>
            </w:r>
          </w:p>
        </w:tc>
        <w:tc>
          <w:tcPr>
            <w:tcW w:w="225" w:type="dxa"/>
            <w:tcBorders>
              <w:top w:val="nil"/>
              <w:left w:val="nil"/>
              <w:bottom w:val="nil"/>
              <w:right w:val="nil"/>
            </w:tcBorders>
            <w:shd w:val="clear" w:color="auto" w:fill="auto"/>
            <w:noWrap/>
            <w:vAlign w:val="bottom"/>
            <w:hideMark/>
          </w:tcPr>
          <w:p w14:paraId="28ACF1A5"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3</w:t>
            </w:r>
          </w:p>
        </w:tc>
        <w:tc>
          <w:tcPr>
            <w:tcW w:w="580" w:type="dxa"/>
            <w:tcBorders>
              <w:top w:val="nil"/>
              <w:left w:val="nil"/>
              <w:bottom w:val="nil"/>
              <w:right w:val="nil"/>
            </w:tcBorders>
            <w:shd w:val="clear" w:color="auto" w:fill="auto"/>
            <w:noWrap/>
            <w:vAlign w:val="bottom"/>
            <w:hideMark/>
          </w:tcPr>
          <w:p w14:paraId="0DBF02E3"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87.1</w:t>
            </w:r>
          </w:p>
        </w:tc>
        <w:tc>
          <w:tcPr>
            <w:tcW w:w="676" w:type="dxa"/>
            <w:tcBorders>
              <w:top w:val="nil"/>
              <w:left w:val="nil"/>
              <w:bottom w:val="nil"/>
              <w:right w:val="nil"/>
            </w:tcBorders>
            <w:shd w:val="clear" w:color="auto" w:fill="auto"/>
            <w:noWrap/>
            <w:vAlign w:val="bottom"/>
            <w:hideMark/>
          </w:tcPr>
          <w:p w14:paraId="73DE7DED"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1.45</w:t>
            </w:r>
          </w:p>
        </w:tc>
        <w:tc>
          <w:tcPr>
            <w:tcW w:w="580" w:type="dxa"/>
            <w:tcBorders>
              <w:top w:val="nil"/>
              <w:left w:val="nil"/>
              <w:bottom w:val="nil"/>
              <w:right w:val="nil"/>
            </w:tcBorders>
            <w:shd w:val="clear" w:color="auto" w:fill="auto"/>
            <w:noWrap/>
            <w:vAlign w:val="bottom"/>
            <w:hideMark/>
          </w:tcPr>
          <w:p w14:paraId="3991E788"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0.049</w:t>
            </w:r>
          </w:p>
        </w:tc>
      </w:tr>
      <w:tr w:rsidR="00D7616B" w:rsidRPr="00D7616B" w14:paraId="7915E519" w14:textId="77777777" w:rsidTr="00D7616B">
        <w:trPr>
          <w:trHeight w:val="260"/>
        </w:trPr>
        <w:tc>
          <w:tcPr>
            <w:tcW w:w="4679" w:type="dxa"/>
            <w:tcBorders>
              <w:top w:val="nil"/>
              <w:left w:val="nil"/>
              <w:bottom w:val="nil"/>
              <w:right w:val="nil"/>
            </w:tcBorders>
            <w:shd w:val="clear" w:color="auto" w:fill="auto"/>
            <w:noWrap/>
            <w:vAlign w:val="bottom"/>
            <w:hideMark/>
          </w:tcPr>
          <w:p w14:paraId="27E49D7E"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 xml:space="preserve">Carcass density, 200 m </w:t>
            </w:r>
          </w:p>
        </w:tc>
        <w:tc>
          <w:tcPr>
            <w:tcW w:w="225" w:type="dxa"/>
            <w:tcBorders>
              <w:top w:val="nil"/>
              <w:left w:val="nil"/>
              <w:bottom w:val="nil"/>
              <w:right w:val="nil"/>
            </w:tcBorders>
            <w:shd w:val="clear" w:color="auto" w:fill="auto"/>
            <w:noWrap/>
            <w:vAlign w:val="bottom"/>
            <w:hideMark/>
          </w:tcPr>
          <w:p w14:paraId="087ABA47"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3</w:t>
            </w:r>
          </w:p>
        </w:tc>
        <w:tc>
          <w:tcPr>
            <w:tcW w:w="580" w:type="dxa"/>
            <w:tcBorders>
              <w:top w:val="nil"/>
              <w:left w:val="nil"/>
              <w:bottom w:val="nil"/>
              <w:right w:val="nil"/>
            </w:tcBorders>
            <w:shd w:val="clear" w:color="auto" w:fill="auto"/>
            <w:noWrap/>
            <w:vAlign w:val="bottom"/>
            <w:hideMark/>
          </w:tcPr>
          <w:p w14:paraId="6748DE8D"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87.1</w:t>
            </w:r>
          </w:p>
        </w:tc>
        <w:tc>
          <w:tcPr>
            <w:tcW w:w="676" w:type="dxa"/>
            <w:tcBorders>
              <w:top w:val="nil"/>
              <w:left w:val="nil"/>
              <w:bottom w:val="nil"/>
              <w:right w:val="nil"/>
            </w:tcBorders>
            <w:shd w:val="clear" w:color="auto" w:fill="auto"/>
            <w:noWrap/>
            <w:vAlign w:val="bottom"/>
            <w:hideMark/>
          </w:tcPr>
          <w:p w14:paraId="718EC03B"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1.46</w:t>
            </w:r>
          </w:p>
        </w:tc>
        <w:tc>
          <w:tcPr>
            <w:tcW w:w="580" w:type="dxa"/>
            <w:tcBorders>
              <w:top w:val="nil"/>
              <w:left w:val="nil"/>
              <w:bottom w:val="nil"/>
              <w:right w:val="nil"/>
            </w:tcBorders>
            <w:shd w:val="clear" w:color="auto" w:fill="auto"/>
            <w:noWrap/>
            <w:vAlign w:val="bottom"/>
            <w:hideMark/>
          </w:tcPr>
          <w:p w14:paraId="0C717EB0"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0.049</w:t>
            </w:r>
          </w:p>
        </w:tc>
      </w:tr>
      <w:tr w:rsidR="00D7616B" w:rsidRPr="00D7616B" w14:paraId="39970A60" w14:textId="77777777" w:rsidTr="00D7616B">
        <w:trPr>
          <w:trHeight w:val="260"/>
        </w:trPr>
        <w:tc>
          <w:tcPr>
            <w:tcW w:w="4679" w:type="dxa"/>
            <w:tcBorders>
              <w:top w:val="nil"/>
              <w:left w:val="nil"/>
              <w:bottom w:val="nil"/>
              <w:right w:val="nil"/>
            </w:tcBorders>
            <w:shd w:val="clear" w:color="auto" w:fill="auto"/>
            <w:noWrap/>
            <w:vAlign w:val="bottom"/>
            <w:hideMark/>
          </w:tcPr>
          <w:p w14:paraId="5802F501"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 xml:space="preserve">Carcass density, 20 m </w:t>
            </w:r>
          </w:p>
        </w:tc>
        <w:tc>
          <w:tcPr>
            <w:tcW w:w="225" w:type="dxa"/>
            <w:tcBorders>
              <w:top w:val="nil"/>
              <w:left w:val="nil"/>
              <w:bottom w:val="nil"/>
              <w:right w:val="nil"/>
            </w:tcBorders>
            <w:shd w:val="clear" w:color="auto" w:fill="auto"/>
            <w:noWrap/>
            <w:vAlign w:val="bottom"/>
            <w:hideMark/>
          </w:tcPr>
          <w:p w14:paraId="047E0A33"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3</w:t>
            </w:r>
          </w:p>
        </w:tc>
        <w:tc>
          <w:tcPr>
            <w:tcW w:w="580" w:type="dxa"/>
            <w:tcBorders>
              <w:top w:val="nil"/>
              <w:left w:val="nil"/>
              <w:bottom w:val="nil"/>
              <w:right w:val="nil"/>
            </w:tcBorders>
            <w:shd w:val="clear" w:color="auto" w:fill="auto"/>
            <w:noWrap/>
            <w:vAlign w:val="bottom"/>
            <w:hideMark/>
          </w:tcPr>
          <w:p w14:paraId="7259EA0A"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87.4</w:t>
            </w:r>
          </w:p>
        </w:tc>
        <w:tc>
          <w:tcPr>
            <w:tcW w:w="676" w:type="dxa"/>
            <w:tcBorders>
              <w:top w:val="nil"/>
              <w:left w:val="nil"/>
              <w:bottom w:val="nil"/>
              <w:right w:val="nil"/>
            </w:tcBorders>
            <w:shd w:val="clear" w:color="auto" w:fill="auto"/>
            <w:noWrap/>
            <w:vAlign w:val="bottom"/>
            <w:hideMark/>
          </w:tcPr>
          <w:p w14:paraId="7E748594"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1.76</w:t>
            </w:r>
          </w:p>
        </w:tc>
        <w:tc>
          <w:tcPr>
            <w:tcW w:w="580" w:type="dxa"/>
            <w:tcBorders>
              <w:top w:val="nil"/>
              <w:left w:val="nil"/>
              <w:bottom w:val="nil"/>
              <w:right w:val="nil"/>
            </w:tcBorders>
            <w:shd w:val="clear" w:color="auto" w:fill="auto"/>
            <w:noWrap/>
            <w:vAlign w:val="bottom"/>
            <w:hideMark/>
          </w:tcPr>
          <w:p w14:paraId="57357A06"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0.042</w:t>
            </w:r>
          </w:p>
        </w:tc>
      </w:tr>
      <w:tr w:rsidR="00D7616B" w:rsidRPr="00D7616B" w14:paraId="5BD89B2E" w14:textId="77777777" w:rsidTr="00D7616B">
        <w:trPr>
          <w:trHeight w:val="260"/>
        </w:trPr>
        <w:tc>
          <w:tcPr>
            <w:tcW w:w="4679" w:type="dxa"/>
            <w:tcBorders>
              <w:top w:val="nil"/>
              <w:left w:val="nil"/>
              <w:bottom w:val="single" w:sz="4" w:space="0" w:color="auto"/>
              <w:right w:val="nil"/>
            </w:tcBorders>
            <w:shd w:val="clear" w:color="auto" w:fill="auto"/>
            <w:noWrap/>
            <w:vAlign w:val="bottom"/>
            <w:hideMark/>
          </w:tcPr>
          <w:p w14:paraId="7275E8AD" w14:textId="77777777" w:rsidR="00D7616B" w:rsidRPr="00D7616B" w:rsidRDefault="00D7616B" w:rsidP="00D7616B">
            <w:pPr>
              <w:spacing w:after="0" w:line="240" w:lineRule="auto"/>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 xml:space="preserve">Carcass density, 15 m </w:t>
            </w:r>
          </w:p>
        </w:tc>
        <w:tc>
          <w:tcPr>
            <w:tcW w:w="225" w:type="dxa"/>
            <w:tcBorders>
              <w:top w:val="nil"/>
              <w:left w:val="nil"/>
              <w:bottom w:val="single" w:sz="4" w:space="0" w:color="auto"/>
              <w:right w:val="nil"/>
            </w:tcBorders>
            <w:shd w:val="clear" w:color="auto" w:fill="auto"/>
            <w:noWrap/>
            <w:vAlign w:val="bottom"/>
            <w:hideMark/>
          </w:tcPr>
          <w:p w14:paraId="306C32F4"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3</w:t>
            </w:r>
          </w:p>
        </w:tc>
        <w:tc>
          <w:tcPr>
            <w:tcW w:w="580" w:type="dxa"/>
            <w:tcBorders>
              <w:top w:val="nil"/>
              <w:left w:val="nil"/>
              <w:bottom w:val="single" w:sz="4" w:space="0" w:color="auto"/>
              <w:right w:val="nil"/>
            </w:tcBorders>
            <w:shd w:val="clear" w:color="auto" w:fill="auto"/>
            <w:noWrap/>
            <w:vAlign w:val="bottom"/>
            <w:hideMark/>
          </w:tcPr>
          <w:p w14:paraId="41EB8917"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87.5</w:t>
            </w:r>
          </w:p>
        </w:tc>
        <w:tc>
          <w:tcPr>
            <w:tcW w:w="676" w:type="dxa"/>
            <w:tcBorders>
              <w:top w:val="nil"/>
              <w:left w:val="nil"/>
              <w:bottom w:val="single" w:sz="4" w:space="0" w:color="auto"/>
              <w:right w:val="nil"/>
            </w:tcBorders>
            <w:shd w:val="clear" w:color="auto" w:fill="auto"/>
            <w:noWrap/>
            <w:vAlign w:val="bottom"/>
            <w:hideMark/>
          </w:tcPr>
          <w:p w14:paraId="03F71804"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1.87</w:t>
            </w:r>
          </w:p>
        </w:tc>
        <w:tc>
          <w:tcPr>
            <w:tcW w:w="580" w:type="dxa"/>
            <w:tcBorders>
              <w:top w:val="nil"/>
              <w:left w:val="nil"/>
              <w:bottom w:val="single" w:sz="4" w:space="0" w:color="auto"/>
              <w:right w:val="nil"/>
            </w:tcBorders>
            <w:shd w:val="clear" w:color="auto" w:fill="auto"/>
            <w:noWrap/>
            <w:vAlign w:val="bottom"/>
            <w:hideMark/>
          </w:tcPr>
          <w:p w14:paraId="39611111" w14:textId="77777777" w:rsidR="00D7616B" w:rsidRPr="00D7616B" w:rsidRDefault="00D7616B" w:rsidP="00D7616B">
            <w:pPr>
              <w:spacing w:after="0" w:line="240" w:lineRule="auto"/>
              <w:jc w:val="right"/>
              <w:rPr>
                <w:rFonts w:ascii="Times New Roman" w:eastAsia="Times New Roman" w:hAnsi="Times New Roman" w:cs="Times New Roman"/>
                <w:color w:val="000000"/>
                <w:sz w:val="20"/>
                <w:szCs w:val="20"/>
                <w:lang w:eastAsia="nb-NO"/>
              </w:rPr>
            </w:pPr>
            <w:r w:rsidRPr="00D7616B">
              <w:rPr>
                <w:rFonts w:ascii="Times New Roman" w:eastAsia="Times New Roman" w:hAnsi="Times New Roman" w:cs="Times New Roman"/>
                <w:color w:val="000000"/>
                <w:sz w:val="20"/>
                <w:szCs w:val="20"/>
                <w:lang w:eastAsia="nb-NO"/>
              </w:rPr>
              <w:t>0.040</w:t>
            </w:r>
          </w:p>
        </w:tc>
      </w:tr>
    </w:tbl>
    <w:p w14:paraId="6CC6CC1E" w14:textId="338F104C" w:rsidR="00B11CDA" w:rsidRDefault="00B11CDA" w:rsidP="00D7616B">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 xml:space="preserve">ESM </w:t>
      </w:r>
      <w:r w:rsidR="001E7D76">
        <w:rPr>
          <w:rFonts w:ascii="Times New Roman" w:hAnsi="Times New Roman" w:cs="Times New Roman"/>
          <w:sz w:val="24"/>
          <w:lang w:val="en-US"/>
        </w:rPr>
        <w:t xml:space="preserve">1 </w:t>
      </w:r>
      <w:r>
        <w:rPr>
          <w:rFonts w:ascii="Times New Roman" w:hAnsi="Times New Roman" w:cs="Times New Roman"/>
          <w:sz w:val="24"/>
          <w:lang w:val="en-US"/>
        </w:rPr>
        <w:t>Table 4. Model results to assess the number of mesopredator (upper panel) and bird (middle panel) scats, and the occurrence of rodent fecal pellet groups (bottom panel), in relation to reindeer carcass density and distance to the nearest carcass. Scats surveys were conducted at 75 1</w:t>
      </w:r>
      <w:r w:rsidRPr="00746982">
        <w:rPr>
          <w:rFonts w:ascii="Times New Roman" w:hAnsi="Times New Roman" w:cs="Times New Roman"/>
          <w:color w:val="333333"/>
          <w:sz w:val="24"/>
          <w:szCs w:val="24"/>
          <w:shd w:val="clear" w:color="auto" w:fill="FFFFFF"/>
          <w:lang w:val="en-US"/>
        </w:rPr>
        <w:t>×</w:t>
      </w:r>
      <w:r>
        <w:rPr>
          <w:rFonts w:ascii="Times New Roman" w:hAnsi="Times New Roman" w:cs="Times New Roman"/>
          <w:sz w:val="24"/>
          <w:lang w:val="en-US"/>
        </w:rPr>
        <w:t>1 m survey plots distributed over a reindeer mass die-off site (~240</w:t>
      </w:r>
      <w:r w:rsidRPr="00746982">
        <w:rPr>
          <w:rFonts w:ascii="Times New Roman" w:hAnsi="Times New Roman" w:cs="Times New Roman"/>
          <w:color w:val="333333"/>
          <w:sz w:val="24"/>
          <w:szCs w:val="24"/>
          <w:shd w:val="clear" w:color="auto" w:fill="FFFFFF"/>
          <w:lang w:val="en-US"/>
        </w:rPr>
        <w:t>×</w:t>
      </w:r>
      <w:r>
        <w:rPr>
          <w:rFonts w:ascii="Times New Roman" w:hAnsi="Times New Roman" w:cs="Times New Roman"/>
          <w:sz w:val="24"/>
          <w:lang w:val="en-US"/>
        </w:rPr>
        <w:t>100 m) at Hardangervidda, Norway, where nearly an entire herd (N = 323) of wild tundra reindeer was killed by lightning on 26 August 2016</w:t>
      </w:r>
      <w:r w:rsidRPr="009833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surveys were conducted early August 2017. </w:t>
      </w:r>
      <w:r w:rsidRPr="00901E45">
        <w:rPr>
          <w:rFonts w:ascii="Times New Roman" w:eastAsia="Times New Roman" w:hAnsi="Times New Roman" w:cs="Times New Roman"/>
          <w:bCs/>
          <w:color w:val="000000"/>
          <w:sz w:val="24"/>
          <w:szCs w:val="24"/>
          <w:lang w:eastAsia="nb-NO"/>
        </w:rPr>
        <w:t>Δ</w:t>
      </w:r>
      <w:r>
        <w:rPr>
          <w:rFonts w:ascii="Times New Roman" w:eastAsia="Times New Roman" w:hAnsi="Times New Roman" w:cs="Times New Roman"/>
          <w:bCs/>
          <w:color w:val="000000"/>
          <w:sz w:val="24"/>
          <w:szCs w:val="24"/>
          <w:lang w:val="en-US" w:eastAsia="nb-NO"/>
        </w:rPr>
        <w:t xml:space="preserve">AICc = model rank differences of </w:t>
      </w:r>
      <w:r>
        <w:rPr>
          <w:rFonts w:ascii="Times New Roman" w:hAnsi="Times New Roman" w:cs="Times New Roman"/>
          <w:sz w:val="24"/>
          <w:lang w:val="en-US"/>
        </w:rPr>
        <w:t>Akaike Information Criterion values corrected for small sample sizes, df = degrees of freedom,</w:t>
      </w:r>
      <w:r>
        <w:rPr>
          <w:rFonts w:ascii="Times New Roman" w:eastAsia="Times New Roman" w:hAnsi="Times New Roman" w:cs="Times New Roman"/>
          <w:bCs/>
          <w:color w:val="000000"/>
          <w:sz w:val="24"/>
          <w:szCs w:val="24"/>
          <w:lang w:val="en-US" w:eastAsia="nb-NO"/>
        </w:rPr>
        <w:t xml:space="preserve"> ds = dispersion statistic. ‘Dist. to nearest carcass’ represents the Euclidean distance</w:t>
      </w:r>
      <w:r w:rsidR="002F6A5A">
        <w:rPr>
          <w:rFonts w:ascii="Times New Roman" w:eastAsia="Times New Roman" w:hAnsi="Times New Roman" w:cs="Times New Roman"/>
          <w:bCs/>
          <w:color w:val="000000"/>
          <w:sz w:val="24"/>
          <w:szCs w:val="24"/>
          <w:lang w:val="en-US" w:eastAsia="nb-NO"/>
        </w:rPr>
        <w:t xml:space="preserve"> in meters</w:t>
      </w:r>
      <w:r>
        <w:rPr>
          <w:rFonts w:ascii="Times New Roman" w:eastAsia="Times New Roman" w:hAnsi="Times New Roman" w:cs="Times New Roman"/>
          <w:bCs/>
          <w:color w:val="000000"/>
          <w:sz w:val="24"/>
          <w:szCs w:val="24"/>
          <w:lang w:val="en-US" w:eastAsia="nb-NO"/>
        </w:rPr>
        <w:t xml:space="preserve"> to the nearest carcass, the selected kernel density search radius (m) </w:t>
      </w:r>
      <w:r w:rsidR="002F6A5A">
        <w:rPr>
          <w:rFonts w:ascii="Times New Roman" w:eastAsia="Times New Roman" w:hAnsi="Times New Roman" w:cs="Times New Roman"/>
          <w:bCs/>
          <w:color w:val="000000"/>
          <w:sz w:val="24"/>
          <w:szCs w:val="24"/>
          <w:lang w:val="en-US" w:eastAsia="nb-NO"/>
        </w:rPr>
        <w:t>follows</w:t>
      </w:r>
      <w:r>
        <w:rPr>
          <w:rFonts w:ascii="Times New Roman" w:eastAsia="Times New Roman" w:hAnsi="Times New Roman" w:cs="Times New Roman"/>
          <w:bCs/>
          <w:color w:val="000000"/>
          <w:sz w:val="24"/>
          <w:szCs w:val="24"/>
          <w:lang w:val="en-US" w:eastAsia="nb-NO"/>
        </w:rPr>
        <w:t xml:space="preserve"> the ‘Carcass density’ model term</w:t>
      </w:r>
      <w:r w:rsidR="002F6A5A">
        <w:rPr>
          <w:rFonts w:ascii="Times New Roman" w:eastAsia="Times New Roman" w:hAnsi="Times New Roman" w:cs="Times New Roman"/>
          <w:bCs/>
          <w:color w:val="000000"/>
          <w:sz w:val="24"/>
          <w:szCs w:val="24"/>
          <w:lang w:val="en-US" w:eastAsia="nb-NO"/>
        </w:rPr>
        <w:t xml:space="preserve"> in parentheses</w:t>
      </w:r>
      <w:r>
        <w:rPr>
          <w:rFonts w:ascii="Times New Roman" w:eastAsia="Times New Roman" w:hAnsi="Times New Roman" w:cs="Times New Roman"/>
          <w:bCs/>
          <w:color w:val="000000"/>
          <w:sz w:val="24"/>
          <w:szCs w:val="24"/>
          <w:lang w:val="en-US" w:eastAsia="nb-NO"/>
        </w:rPr>
        <w:t>.</w:t>
      </w:r>
      <w:r w:rsidR="00510309">
        <w:rPr>
          <w:rFonts w:ascii="Times New Roman" w:eastAsia="Times New Roman" w:hAnsi="Times New Roman" w:cs="Times New Roman"/>
          <w:bCs/>
          <w:color w:val="000000"/>
          <w:sz w:val="24"/>
          <w:szCs w:val="24"/>
          <w:lang w:val="en-US" w:eastAsia="nb-NO"/>
        </w:rPr>
        <w:t xml:space="preserve"> The </w:t>
      </w:r>
      <w:r w:rsidR="00142490">
        <w:rPr>
          <w:rFonts w:ascii="Times New Roman" w:eastAsia="Times New Roman" w:hAnsi="Times New Roman" w:cs="Times New Roman"/>
          <w:bCs/>
          <w:color w:val="000000"/>
          <w:sz w:val="24"/>
          <w:szCs w:val="24"/>
          <w:lang w:val="en-US" w:eastAsia="nb-NO"/>
        </w:rPr>
        <w:t>response variable-</w:t>
      </w:r>
      <w:r w:rsidR="00510309">
        <w:rPr>
          <w:rFonts w:ascii="Times New Roman" w:eastAsia="Times New Roman" w:hAnsi="Times New Roman" w:cs="Times New Roman"/>
          <w:bCs/>
          <w:color w:val="000000"/>
          <w:sz w:val="24"/>
          <w:szCs w:val="24"/>
          <w:lang w:val="en-US" w:eastAsia="nb-NO"/>
        </w:rPr>
        <w:t xml:space="preserve">specific autocovariate was included in all models to control for spatial autocorrelation. </w:t>
      </w:r>
    </w:p>
    <w:tbl>
      <w:tblPr>
        <w:tblW w:w="6020" w:type="dxa"/>
        <w:tblCellMar>
          <w:left w:w="70" w:type="dxa"/>
          <w:right w:w="70" w:type="dxa"/>
        </w:tblCellMar>
        <w:tblLook w:val="04A0" w:firstRow="1" w:lastRow="0" w:firstColumn="1" w:lastColumn="0" w:noHBand="0" w:noVBand="1"/>
      </w:tblPr>
      <w:tblGrid>
        <w:gridCol w:w="2952"/>
        <w:gridCol w:w="1069"/>
        <w:gridCol w:w="958"/>
        <w:gridCol w:w="1041"/>
      </w:tblGrid>
      <w:tr w:rsidR="00510309" w:rsidRPr="00510309" w14:paraId="4A5DEC0B" w14:textId="77777777" w:rsidTr="00510309">
        <w:trPr>
          <w:trHeight w:val="260"/>
        </w:trPr>
        <w:tc>
          <w:tcPr>
            <w:tcW w:w="6020" w:type="dxa"/>
            <w:gridSpan w:val="4"/>
            <w:tcBorders>
              <w:top w:val="single" w:sz="4" w:space="0" w:color="auto"/>
              <w:left w:val="nil"/>
              <w:bottom w:val="single" w:sz="4" w:space="0" w:color="auto"/>
              <w:right w:val="nil"/>
            </w:tcBorders>
            <w:shd w:val="clear" w:color="auto" w:fill="auto"/>
            <w:noWrap/>
            <w:vAlign w:val="bottom"/>
            <w:hideMark/>
          </w:tcPr>
          <w:p w14:paraId="4C35E34D" w14:textId="15E13815"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b/>
                <w:bCs/>
                <w:color w:val="000000"/>
                <w:sz w:val="20"/>
                <w:szCs w:val="20"/>
                <w:lang w:val="en-US" w:eastAsia="nb-NO"/>
              </w:rPr>
            </w:pPr>
            <w:r w:rsidRPr="00510309">
              <w:rPr>
                <w:rFonts w:ascii="Times New Roman" w:eastAsia="Times New Roman" w:hAnsi="Times New Roman" w:cs="Times New Roman"/>
                <w:b/>
                <w:bCs/>
                <w:color w:val="000000"/>
                <w:sz w:val="20"/>
                <w:szCs w:val="20"/>
                <w:lang w:val="en-US" w:eastAsia="nb-NO"/>
              </w:rPr>
              <w:t xml:space="preserve">Mesopredator model (Poisson), </w:t>
            </w:r>
            <w:r w:rsidRPr="00510309">
              <w:rPr>
                <w:rFonts w:ascii="Times New Roman" w:eastAsia="Times New Roman" w:hAnsi="Times New Roman" w:cs="Times New Roman"/>
                <w:b/>
                <w:bCs/>
                <w:color w:val="000000"/>
                <w:sz w:val="20"/>
                <w:szCs w:val="20"/>
                <w:lang w:eastAsia="nb-NO"/>
              </w:rPr>
              <w:t>Δ</w:t>
            </w:r>
            <w:r w:rsidRPr="00510309">
              <w:rPr>
                <w:rFonts w:ascii="Times New Roman" w:eastAsia="Times New Roman" w:hAnsi="Times New Roman" w:cs="Times New Roman"/>
                <w:b/>
                <w:bCs/>
                <w:color w:val="000000"/>
                <w:sz w:val="20"/>
                <w:szCs w:val="20"/>
                <w:lang w:val="en-US" w:eastAsia="nb-NO"/>
              </w:rPr>
              <w:t>AICc = 0.00, df = 3, d</w:t>
            </w:r>
            <w:r>
              <w:rPr>
                <w:rFonts w:ascii="Times New Roman" w:eastAsia="Times New Roman" w:hAnsi="Times New Roman" w:cs="Times New Roman"/>
                <w:b/>
                <w:bCs/>
                <w:color w:val="000000"/>
                <w:sz w:val="20"/>
                <w:szCs w:val="20"/>
                <w:lang w:val="en-US" w:eastAsia="nb-NO"/>
              </w:rPr>
              <w:t>s</w:t>
            </w:r>
            <w:r w:rsidRPr="00510309">
              <w:rPr>
                <w:rFonts w:ascii="Times New Roman" w:eastAsia="Times New Roman" w:hAnsi="Times New Roman" w:cs="Times New Roman"/>
                <w:b/>
                <w:bCs/>
                <w:color w:val="000000"/>
                <w:sz w:val="20"/>
                <w:szCs w:val="20"/>
                <w:lang w:val="en-US" w:eastAsia="nb-NO"/>
              </w:rPr>
              <w:t xml:space="preserve"> = 0.583 </w:t>
            </w:r>
          </w:p>
        </w:tc>
      </w:tr>
      <w:tr w:rsidR="00510309" w:rsidRPr="00510309" w14:paraId="3830640D" w14:textId="77777777" w:rsidTr="00510309">
        <w:trPr>
          <w:trHeight w:val="260"/>
        </w:trPr>
        <w:tc>
          <w:tcPr>
            <w:tcW w:w="2952" w:type="dxa"/>
            <w:tcBorders>
              <w:top w:val="nil"/>
              <w:left w:val="nil"/>
              <w:bottom w:val="nil"/>
              <w:right w:val="nil"/>
            </w:tcBorders>
            <w:shd w:val="clear" w:color="auto" w:fill="auto"/>
            <w:noWrap/>
            <w:vAlign w:val="bottom"/>
            <w:hideMark/>
          </w:tcPr>
          <w:p w14:paraId="1035517E"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Model term</w:t>
            </w:r>
          </w:p>
        </w:tc>
        <w:tc>
          <w:tcPr>
            <w:tcW w:w="1069" w:type="dxa"/>
            <w:tcBorders>
              <w:top w:val="nil"/>
              <w:left w:val="nil"/>
              <w:bottom w:val="nil"/>
              <w:right w:val="nil"/>
            </w:tcBorders>
            <w:shd w:val="clear" w:color="auto" w:fill="auto"/>
            <w:noWrap/>
            <w:vAlign w:val="bottom"/>
            <w:hideMark/>
          </w:tcPr>
          <w:p w14:paraId="68840D09"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β</w:t>
            </w:r>
          </w:p>
        </w:tc>
        <w:tc>
          <w:tcPr>
            <w:tcW w:w="958" w:type="dxa"/>
            <w:tcBorders>
              <w:top w:val="nil"/>
              <w:left w:val="nil"/>
              <w:bottom w:val="nil"/>
              <w:right w:val="nil"/>
            </w:tcBorders>
            <w:shd w:val="clear" w:color="auto" w:fill="auto"/>
            <w:noWrap/>
            <w:vAlign w:val="bottom"/>
            <w:hideMark/>
          </w:tcPr>
          <w:p w14:paraId="2CF5104D"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se</w:t>
            </w:r>
          </w:p>
        </w:tc>
        <w:tc>
          <w:tcPr>
            <w:tcW w:w="1041" w:type="dxa"/>
            <w:tcBorders>
              <w:top w:val="nil"/>
              <w:left w:val="nil"/>
              <w:bottom w:val="nil"/>
              <w:right w:val="nil"/>
            </w:tcBorders>
            <w:shd w:val="clear" w:color="auto" w:fill="auto"/>
            <w:noWrap/>
            <w:vAlign w:val="bottom"/>
            <w:hideMark/>
          </w:tcPr>
          <w:p w14:paraId="507F2161"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p-value</w:t>
            </w:r>
          </w:p>
        </w:tc>
      </w:tr>
      <w:tr w:rsidR="00510309" w:rsidRPr="00510309" w14:paraId="47777190" w14:textId="77777777" w:rsidTr="00510309">
        <w:trPr>
          <w:trHeight w:val="260"/>
        </w:trPr>
        <w:tc>
          <w:tcPr>
            <w:tcW w:w="2952" w:type="dxa"/>
            <w:tcBorders>
              <w:top w:val="nil"/>
              <w:left w:val="nil"/>
              <w:bottom w:val="nil"/>
              <w:right w:val="nil"/>
            </w:tcBorders>
            <w:shd w:val="clear" w:color="auto" w:fill="auto"/>
            <w:noWrap/>
            <w:vAlign w:val="bottom"/>
            <w:hideMark/>
          </w:tcPr>
          <w:p w14:paraId="337B0A16"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xml:space="preserve">Intercept </w:t>
            </w:r>
          </w:p>
        </w:tc>
        <w:tc>
          <w:tcPr>
            <w:tcW w:w="1069" w:type="dxa"/>
            <w:tcBorders>
              <w:top w:val="nil"/>
              <w:left w:val="nil"/>
              <w:bottom w:val="nil"/>
              <w:right w:val="nil"/>
            </w:tcBorders>
            <w:shd w:val="clear" w:color="auto" w:fill="auto"/>
            <w:noWrap/>
            <w:vAlign w:val="bottom"/>
            <w:hideMark/>
          </w:tcPr>
          <w:p w14:paraId="123EACC9"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-3.337</w:t>
            </w:r>
          </w:p>
        </w:tc>
        <w:tc>
          <w:tcPr>
            <w:tcW w:w="958" w:type="dxa"/>
            <w:tcBorders>
              <w:top w:val="nil"/>
              <w:left w:val="nil"/>
              <w:bottom w:val="nil"/>
              <w:right w:val="nil"/>
            </w:tcBorders>
            <w:shd w:val="clear" w:color="auto" w:fill="auto"/>
            <w:noWrap/>
            <w:vAlign w:val="bottom"/>
            <w:hideMark/>
          </w:tcPr>
          <w:p w14:paraId="097756BE"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0.634</w:t>
            </w:r>
          </w:p>
        </w:tc>
        <w:tc>
          <w:tcPr>
            <w:tcW w:w="1041" w:type="dxa"/>
            <w:tcBorders>
              <w:top w:val="nil"/>
              <w:left w:val="nil"/>
              <w:bottom w:val="nil"/>
              <w:right w:val="nil"/>
            </w:tcBorders>
            <w:shd w:val="clear" w:color="auto" w:fill="auto"/>
            <w:noWrap/>
            <w:vAlign w:val="bottom"/>
            <w:hideMark/>
          </w:tcPr>
          <w:p w14:paraId="42476195"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&lt;0.001</w:t>
            </w:r>
          </w:p>
        </w:tc>
      </w:tr>
      <w:tr w:rsidR="00510309" w:rsidRPr="00510309" w14:paraId="492F1C71" w14:textId="77777777" w:rsidTr="00510309">
        <w:trPr>
          <w:trHeight w:val="260"/>
        </w:trPr>
        <w:tc>
          <w:tcPr>
            <w:tcW w:w="2952" w:type="dxa"/>
            <w:tcBorders>
              <w:top w:val="nil"/>
              <w:left w:val="nil"/>
              <w:bottom w:val="nil"/>
              <w:right w:val="nil"/>
            </w:tcBorders>
            <w:shd w:val="clear" w:color="auto" w:fill="auto"/>
            <w:noWrap/>
            <w:vAlign w:val="bottom"/>
            <w:hideMark/>
          </w:tcPr>
          <w:p w14:paraId="4C4C7262"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xml:space="preserve">Carcass density, 50 m </w:t>
            </w:r>
          </w:p>
        </w:tc>
        <w:tc>
          <w:tcPr>
            <w:tcW w:w="1069" w:type="dxa"/>
            <w:tcBorders>
              <w:top w:val="nil"/>
              <w:left w:val="nil"/>
              <w:bottom w:val="nil"/>
              <w:right w:val="nil"/>
            </w:tcBorders>
            <w:shd w:val="clear" w:color="auto" w:fill="auto"/>
            <w:noWrap/>
            <w:vAlign w:val="bottom"/>
            <w:hideMark/>
          </w:tcPr>
          <w:p w14:paraId="2BCD07F9"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56.835</w:t>
            </w:r>
          </w:p>
        </w:tc>
        <w:tc>
          <w:tcPr>
            <w:tcW w:w="958" w:type="dxa"/>
            <w:tcBorders>
              <w:top w:val="nil"/>
              <w:left w:val="nil"/>
              <w:bottom w:val="nil"/>
              <w:right w:val="nil"/>
            </w:tcBorders>
            <w:shd w:val="clear" w:color="auto" w:fill="auto"/>
            <w:noWrap/>
            <w:vAlign w:val="bottom"/>
            <w:hideMark/>
          </w:tcPr>
          <w:p w14:paraId="73B7A449"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14.267</w:t>
            </w:r>
          </w:p>
        </w:tc>
        <w:tc>
          <w:tcPr>
            <w:tcW w:w="1041" w:type="dxa"/>
            <w:tcBorders>
              <w:top w:val="nil"/>
              <w:left w:val="nil"/>
              <w:bottom w:val="nil"/>
              <w:right w:val="nil"/>
            </w:tcBorders>
            <w:shd w:val="clear" w:color="auto" w:fill="auto"/>
            <w:noWrap/>
            <w:vAlign w:val="bottom"/>
            <w:hideMark/>
          </w:tcPr>
          <w:p w14:paraId="672673A3"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&lt;0.001</w:t>
            </w:r>
          </w:p>
        </w:tc>
      </w:tr>
      <w:tr w:rsidR="00510309" w:rsidRPr="00510309" w14:paraId="14747C64" w14:textId="77777777" w:rsidTr="00510309">
        <w:trPr>
          <w:trHeight w:val="260"/>
        </w:trPr>
        <w:tc>
          <w:tcPr>
            <w:tcW w:w="2952" w:type="dxa"/>
            <w:tcBorders>
              <w:top w:val="nil"/>
              <w:left w:val="nil"/>
              <w:bottom w:val="nil"/>
              <w:right w:val="nil"/>
            </w:tcBorders>
            <w:shd w:val="clear" w:color="auto" w:fill="auto"/>
            <w:noWrap/>
            <w:vAlign w:val="bottom"/>
            <w:hideMark/>
          </w:tcPr>
          <w:p w14:paraId="2F62E7EE"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Autocovariate, 20m</w:t>
            </w:r>
          </w:p>
        </w:tc>
        <w:tc>
          <w:tcPr>
            <w:tcW w:w="1069" w:type="dxa"/>
            <w:tcBorders>
              <w:top w:val="nil"/>
              <w:left w:val="nil"/>
              <w:bottom w:val="nil"/>
              <w:right w:val="nil"/>
            </w:tcBorders>
            <w:shd w:val="clear" w:color="auto" w:fill="auto"/>
            <w:noWrap/>
            <w:vAlign w:val="bottom"/>
            <w:hideMark/>
          </w:tcPr>
          <w:p w14:paraId="006856E1"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-1.476</w:t>
            </w:r>
          </w:p>
        </w:tc>
        <w:tc>
          <w:tcPr>
            <w:tcW w:w="958" w:type="dxa"/>
            <w:tcBorders>
              <w:top w:val="nil"/>
              <w:left w:val="nil"/>
              <w:bottom w:val="nil"/>
              <w:right w:val="nil"/>
            </w:tcBorders>
            <w:shd w:val="clear" w:color="auto" w:fill="auto"/>
            <w:noWrap/>
            <w:vAlign w:val="bottom"/>
            <w:hideMark/>
          </w:tcPr>
          <w:p w14:paraId="3DD998CE"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1.054</w:t>
            </w:r>
          </w:p>
        </w:tc>
        <w:tc>
          <w:tcPr>
            <w:tcW w:w="1041" w:type="dxa"/>
            <w:tcBorders>
              <w:top w:val="nil"/>
              <w:left w:val="nil"/>
              <w:bottom w:val="nil"/>
              <w:right w:val="nil"/>
            </w:tcBorders>
            <w:shd w:val="clear" w:color="auto" w:fill="auto"/>
            <w:noWrap/>
            <w:vAlign w:val="bottom"/>
            <w:hideMark/>
          </w:tcPr>
          <w:p w14:paraId="5FC7F0F9"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0.161</w:t>
            </w:r>
          </w:p>
        </w:tc>
      </w:tr>
      <w:tr w:rsidR="00510309" w:rsidRPr="00510309" w14:paraId="18CC47F2" w14:textId="77777777" w:rsidTr="00510309">
        <w:trPr>
          <w:trHeight w:val="260"/>
        </w:trPr>
        <w:tc>
          <w:tcPr>
            <w:tcW w:w="2952" w:type="dxa"/>
            <w:tcBorders>
              <w:top w:val="nil"/>
              <w:left w:val="nil"/>
              <w:bottom w:val="single" w:sz="4" w:space="0" w:color="auto"/>
              <w:right w:val="nil"/>
            </w:tcBorders>
            <w:shd w:val="clear" w:color="auto" w:fill="auto"/>
            <w:noWrap/>
            <w:vAlign w:val="bottom"/>
            <w:hideMark/>
          </w:tcPr>
          <w:p w14:paraId="53D4CC70"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w:t>
            </w:r>
          </w:p>
        </w:tc>
        <w:tc>
          <w:tcPr>
            <w:tcW w:w="1069" w:type="dxa"/>
            <w:tcBorders>
              <w:top w:val="nil"/>
              <w:left w:val="nil"/>
              <w:bottom w:val="single" w:sz="4" w:space="0" w:color="auto"/>
              <w:right w:val="nil"/>
            </w:tcBorders>
            <w:shd w:val="clear" w:color="auto" w:fill="auto"/>
            <w:noWrap/>
            <w:vAlign w:val="bottom"/>
            <w:hideMark/>
          </w:tcPr>
          <w:p w14:paraId="25B3C2CD"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w:t>
            </w:r>
          </w:p>
        </w:tc>
        <w:tc>
          <w:tcPr>
            <w:tcW w:w="958" w:type="dxa"/>
            <w:tcBorders>
              <w:top w:val="nil"/>
              <w:left w:val="nil"/>
              <w:bottom w:val="single" w:sz="4" w:space="0" w:color="auto"/>
              <w:right w:val="nil"/>
            </w:tcBorders>
            <w:shd w:val="clear" w:color="auto" w:fill="auto"/>
            <w:noWrap/>
            <w:vAlign w:val="bottom"/>
            <w:hideMark/>
          </w:tcPr>
          <w:p w14:paraId="7C44EB57"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w:t>
            </w:r>
          </w:p>
        </w:tc>
        <w:tc>
          <w:tcPr>
            <w:tcW w:w="1041" w:type="dxa"/>
            <w:tcBorders>
              <w:top w:val="nil"/>
              <w:left w:val="nil"/>
              <w:bottom w:val="single" w:sz="4" w:space="0" w:color="auto"/>
              <w:right w:val="nil"/>
            </w:tcBorders>
            <w:shd w:val="clear" w:color="auto" w:fill="auto"/>
            <w:noWrap/>
            <w:vAlign w:val="bottom"/>
            <w:hideMark/>
          </w:tcPr>
          <w:p w14:paraId="7B0563A2"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w:t>
            </w:r>
          </w:p>
        </w:tc>
      </w:tr>
      <w:tr w:rsidR="00510309" w:rsidRPr="00510309" w14:paraId="06C5154F" w14:textId="77777777" w:rsidTr="00510309">
        <w:trPr>
          <w:trHeight w:val="260"/>
        </w:trPr>
        <w:tc>
          <w:tcPr>
            <w:tcW w:w="6020" w:type="dxa"/>
            <w:gridSpan w:val="4"/>
            <w:tcBorders>
              <w:top w:val="single" w:sz="4" w:space="0" w:color="auto"/>
              <w:left w:val="nil"/>
              <w:bottom w:val="single" w:sz="4" w:space="0" w:color="auto"/>
              <w:right w:val="nil"/>
            </w:tcBorders>
            <w:shd w:val="clear" w:color="auto" w:fill="auto"/>
            <w:noWrap/>
            <w:vAlign w:val="bottom"/>
            <w:hideMark/>
          </w:tcPr>
          <w:p w14:paraId="6FF0DFC2" w14:textId="7C314794"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b/>
                <w:bCs/>
                <w:color w:val="000000"/>
                <w:sz w:val="20"/>
                <w:szCs w:val="20"/>
                <w:lang w:val="en-US" w:eastAsia="nb-NO"/>
              </w:rPr>
            </w:pPr>
            <w:r w:rsidRPr="00510309">
              <w:rPr>
                <w:rFonts w:ascii="Times New Roman" w:eastAsia="Times New Roman" w:hAnsi="Times New Roman" w:cs="Times New Roman"/>
                <w:b/>
                <w:bCs/>
                <w:color w:val="000000"/>
                <w:sz w:val="20"/>
                <w:szCs w:val="20"/>
                <w:lang w:val="en-US" w:eastAsia="nb-NO"/>
              </w:rPr>
              <w:t xml:space="preserve">Bird model (Poisson), </w:t>
            </w:r>
            <w:r w:rsidRPr="00510309">
              <w:rPr>
                <w:rFonts w:ascii="Times New Roman" w:eastAsia="Times New Roman" w:hAnsi="Times New Roman" w:cs="Times New Roman"/>
                <w:b/>
                <w:bCs/>
                <w:color w:val="000000"/>
                <w:sz w:val="20"/>
                <w:szCs w:val="20"/>
                <w:lang w:eastAsia="nb-NO"/>
              </w:rPr>
              <w:t>Δ</w:t>
            </w:r>
            <w:r w:rsidRPr="00510309">
              <w:rPr>
                <w:rFonts w:ascii="Times New Roman" w:eastAsia="Times New Roman" w:hAnsi="Times New Roman" w:cs="Times New Roman"/>
                <w:b/>
                <w:bCs/>
                <w:color w:val="000000"/>
                <w:sz w:val="20"/>
                <w:szCs w:val="20"/>
                <w:lang w:val="en-US" w:eastAsia="nb-NO"/>
              </w:rPr>
              <w:t>AICc = 1.21, df = 4, d</w:t>
            </w:r>
            <w:r>
              <w:rPr>
                <w:rFonts w:ascii="Times New Roman" w:eastAsia="Times New Roman" w:hAnsi="Times New Roman" w:cs="Times New Roman"/>
                <w:b/>
                <w:bCs/>
                <w:color w:val="000000"/>
                <w:sz w:val="20"/>
                <w:szCs w:val="20"/>
                <w:lang w:val="en-US" w:eastAsia="nb-NO"/>
              </w:rPr>
              <w:t>s</w:t>
            </w:r>
            <w:r w:rsidRPr="00510309">
              <w:rPr>
                <w:rFonts w:ascii="Times New Roman" w:eastAsia="Times New Roman" w:hAnsi="Times New Roman" w:cs="Times New Roman"/>
                <w:b/>
                <w:bCs/>
                <w:color w:val="000000"/>
                <w:sz w:val="20"/>
                <w:szCs w:val="20"/>
                <w:lang w:val="en-US" w:eastAsia="nb-NO"/>
              </w:rPr>
              <w:t xml:space="preserve"> = 1.147 </w:t>
            </w:r>
          </w:p>
        </w:tc>
      </w:tr>
      <w:tr w:rsidR="00510309" w:rsidRPr="00510309" w14:paraId="6B432F4B" w14:textId="77777777" w:rsidTr="00510309">
        <w:trPr>
          <w:trHeight w:val="260"/>
        </w:trPr>
        <w:tc>
          <w:tcPr>
            <w:tcW w:w="2952" w:type="dxa"/>
            <w:tcBorders>
              <w:top w:val="nil"/>
              <w:left w:val="nil"/>
              <w:bottom w:val="nil"/>
              <w:right w:val="nil"/>
            </w:tcBorders>
            <w:shd w:val="clear" w:color="auto" w:fill="auto"/>
            <w:noWrap/>
            <w:vAlign w:val="bottom"/>
            <w:hideMark/>
          </w:tcPr>
          <w:p w14:paraId="51CF26AE"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Model term</w:t>
            </w:r>
          </w:p>
        </w:tc>
        <w:tc>
          <w:tcPr>
            <w:tcW w:w="1069" w:type="dxa"/>
            <w:tcBorders>
              <w:top w:val="nil"/>
              <w:left w:val="nil"/>
              <w:bottom w:val="nil"/>
              <w:right w:val="nil"/>
            </w:tcBorders>
            <w:shd w:val="clear" w:color="auto" w:fill="auto"/>
            <w:noWrap/>
            <w:vAlign w:val="bottom"/>
            <w:hideMark/>
          </w:tcPr>
          <w:p w14:paraId="130BB6C8"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β</w:t>
            </w:r>
          </w:p>
        </w:tc>
        <w:tc>
          <w:tcPr>
            <w:tcW w:w="958" w:type="dxa"/>
            <w:tcBorders>
              <w:top w:val="nil"/>
              <w:left w:val="nil"/>
              <w:bottom w:val="nil"/>
              <w:right w:val="nil"/>
            </w:tcBorders>
            <w:shd w:val="clear" w:color="auto" w:fill="auto"/>
            <w:noWrap/>
            <w:vAlign w:val="bottom"/>
            <w:hideMark/>
          </w:tcPr>
          <w:p w14:paraId="436FDAC4"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se</w:t>
            </w:r>
          </w:p>
        </w:tc>
        <w:tc>
          <w:tcPr>
            <w:tcW w:w="1041" w:type="dxa"/>
            <w:tcBorders>
              <w:top w:val="nil"/>
              <w:left w:val="nil"/>
              <w:bottom w:val="nil"/>
              <w:right w:val="nil"/>
            </w:tcBorders>
            <w:shd w:val="clear" w:color="auto" w:fill="auto"/>
            <w:noWrap/>
            <w:vAlign w:val="bottom"/>
            <w:hideMark/>
          </w:tcPr>
          <w:p w14:paraId="35286F50"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p-value</w:t>
            </w:r>
          </w:p>
        </w:tc>
      </w:tr>
      <w:tr w:rsidR="00510309" w:rsidRPr="00510309" w14:paraId="02B29546" w14:textId="77777777" w:rsidTr="00510309">
        <w:trPr>
          <w:trHeight w:val="260"/>
        </w:trPr>
        <w:tc>
          <w:tcPr>
            <w:tcW w:w="2952" w:type="dxa"/>
            <w:tcBorders>
              <w:top w:val="nil"/>
              <w:left w:val="nil"/>
              <w:bottom w:val="nil"/>
              <w:right w:val="nil"/>
            </w:tcBorders>
            <w:shd w:val="clear" w:color="auto" w:fill="auto"/>
            <w:noWrap/>
            <w:vAlign w:val="bottom"/>
            <w:hideMark/>
          </w:tcPr>
          <w:p w14:paraId="0B7A4B48"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Intercept</w:t>
            </w:r>
          </w:p>
        </w:tc>
        <w:tc>
          <w:tcPr>
            <w:tcW w:w="1069" w:type="dxa"/>
            <w:tcBorders>
              <w:top w:val="nil"/>
              <w:left w:val="nil"/>
              <w:bottom w:val="nil"/>
              <w:right w:val="nil"/>
            </w:tcBorders>
            <w:shd w:val="clear" w:color="auto" w:fill="auto"/>
            <w:noWrap/>
            <w:vAlign w:val="bottom"/>
            <w:hideMark/>
          </w:tcPr>
          <w:p w14:paraId="6DA6C685"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0.0387</w:t>
            </w:r>
          </w:p>
        </w:tc>
        <w:tc>
          <w:tcPr>
            <w:tcW w:w="958" w:type="dxa"/>
            <w:tcBorders>
              <w:top w:val="nil"/>
              <w:left w:val="nil"/>
              <w:bottom w:val="nil"/>
              <w:right w:val="nil"/>
            </w:tcBorders>
            <w:shd w:val="clear" w:color="auto" w:fill="auto"/>
            <w:noWrap/>
            <w:vAlign w:val="bottom"/>
            <w:hideMark/>
          </w:tcPr>
          <w:p w14:paraId="321AD374"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0.4663</w:t>
            </w:r>
          </w:p>
        </w:tc>
        <w:tc>
          <w:tcPr>
            <w:tcW w:w="1041" w:type="dxa"/>
            <w:tcBorders>
              <w:top w:val="nil"/>
              <w:left w:val="nil"/>
              <w:bottom w:val="nil"/>
              <w:right w:val="nil"/>
            </w:tcBorders>
            <w:shd w:val="clear" w:color="auto" w:fill="auto"/>
            <w:noWrap/>
            <w:vAlign w:val="bottom"/>
            <w:hideMark/>
          </w:tcPr>
          <w:p w14:paraId="4A2EDBC9"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0.934</w:t>
            </w:r>
          </w:p>
        </w:tc>
      </w:tr>
      <w:tr w:rsidR="00510309" w:rsidRPr="00510309" w14:paraId="09E31071" w14:textId="77777777" w:rsidTr="00510309">
        <w:trPr>
          <w:trHeight w:val="260"/>
        </w:trPr>
        <w:tc>
          <w:tcPr>
            <w:tcW w:w="2952" w:type="dxa"/>
            <w:tcBorders>
              <w:top w:val="nil"/>
              <w:left w:val="nil"/>
              <w:bottom w:val="nil"/>
              <w:right w:val="nil"/>
            </w:tcBorders>
            <w:shd w:val="clear" w:color="auto" w:fill="auto"/>
            <w:noWrap/>
            <w:vAlign w:val="bottom"/>
            <w:hideMark/>
          </w:tcPr>
          <w:p w14:paraId="18155D72"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Dist. carcass</w:t>
            </w:r>
          </w:p>
        </w:tc>
        <w:tc>
          <w:tcPr>
            <w:tcW w:w="1069" w:type="dxa"/>
            <w:tcBorders>
              <w:top w:val="nil"/>
              <w:left w:val="nil"/>
              <w:bottom w:val="nil"/>
              <w:right w:val="nil"/>
            </w:tcBorders>
            <w:shd w:val="clear" w:color="auto" w:fill="auto"/>
            <w:noWrap/>
            <w:vAlign w:val="bottom"/>
            <w:hideMark/>
          </w:tcPr>
          <w:p w14:paraId="06AEAF0B"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-0.1436</w:t>
            </w:r>
          </w:p>
        </w:tc>
        <w:tc>
          <w:tcPr>
            <w:tcW w:w="958" w:type="dxa"/>
            <w:tcBorders>
              <w:top w:val="nil"/>
              <w:left w:val="nil"/>
              <w:bottom w:val="nil"/>
              <w:right w:val="nil"/>
            </w:tcBorders>
            <w:shd w:val="clear" w:color="auto" w:fill="auto"/>
            <w:noWrap/>
            <w:vAlign w:val="bottom"/>
            <w:hideMark/>
          </w:tcPr>
          <w:p w14:paraId="767DEE31"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0.0490</w:t>
            </w:r>
          </w:p>
        </w:tc>
        <w:tc>
          <w:tcPr>
            <w:tcW w:w="1041" w:type="dxa"/>
            <w:tcBorders>
              <w:top w:val="nil"/>
              <w:left w:val="nil"/>
              <w:bottom w:val="nil"/>
              <w:right w:val="nil"/>
            </w:tcBorders>
            <w:shd w:val="clear" w:color="auto" w:fill="auto"/>
            <w:noWrap/>
            <w:vAlign w:val="bottom"/>
            <w:hideMark/>
          </w:tcPr>
          <w:p w14:paraId="5827CCA7"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0.003</w:t>
            </w:r>
          </w:p>
        </w:tc>
      </w:tr>
      <w:tr w:rsidR="00510309" w:rsidRPr="00510309" w14:paraId="128CB679" w14:textId="77777777" w:rsidTr="00510309">
        <w:trPr>
          <w:trHeight w:val="260"/>
        </w:trPr>
        <w:tc>
          <w:tcPr>
            <w:tcW w:w="2952" w:type="dxa"/>
            <w:tcBorders>
              <w:top w:val="nil"/>
              <w:left w:val="nil"/>
              <w:bottom w:val="nil"/>
              <w:right w:val="nil"/>
            </w:tcBorders>
            <w:shd w:val="clear" w:color="auto" w:fill="auto"/>
            <w:noWrap/>
            <w:vAlign w:val="bottom"/>
            <w:hideMark/>
          </w:tcPr>
          <w:p w14:paraId="66FA767F"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Carcass density, 7 m</w:t>
            </w:r>
          </w:p>
        </w:tc>
        <w:tc>
          <w:tcPr>
            <w:tcW w:w="1069" w:type="dxa"/>
            <w:tcBorders>
              <w:top w:val="nil"/>
              <w:left w:val="nil"/>
              <w:bottom w:val="nil"/>
              <w:right w:val="nil"/>
            </w:tcBorders>
            <w:shd w:val="clear" w:color="auto" w:fill="auto"/>
            <w:noWrap/>
            <w:vAlign w:val="bottom"/>
            <w:hideMark/>
          </w:tcPr>
          <w:p w14:paraId="31A0CFDD"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4.6527</w:t>
            </w:r>
          </w:p>
        </w:tc>
        <w:tc>
          <w:tcPr>
            <w:tcW w:w="958" w:type="dxa"/>
            <w:tcBorders>
              <w:top w:val="nil"/>
              <w:left w:val="nil"/>
              <w:bottom w:val="nil"/>
              <w:right w:val="nil"/>
            </w:tcBorders>
            <w:shd w:val="clear" w:color="auto" w:fill="auto"/>
            <w:noWrap/>
            <w:vAlign w:val="bottom"/>
            <w:hideMark/>
          </w:tcPr>
          <w:p w14:paraId="01531014"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1.4500</w:t>
            </w:r>
          </w:p>
        </w:tc>
        <w:tc>
          <w:tcPr>
            <w:tcW w:w="1041" w:type="dxa"/>
            <w:tcBorders>
              <w:top w:val="nil"/>
              <w:left w:val="nil"/>
              <w:bottom w:val="nil"/>
              <w:right w:val="nil"/>
            </w:tcBorders>
            <w:shd w:val="clear" w:color="auto" w:fill="auto"/>
            <w:noWrap/>
            <w:vAlign w:val="bottom"/>
            <w:hideMark/>
          </w:tcPr>
          <w:p w14:paraId="6A9C8AFB"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0.001</w:t>
            </w:r>
          </w:p>
        </w:tc>
      </w:tr>
      <w:tr w:rsidR="00510309" w:rsidRPr="00510309" w14:paraId="6D17753F" w14:textId="77777777" w:rsidTr="00510309">
        <w:trPr>
          <w:trHeight w:val="260"/>
        </w:trPr>
        <w:tc>
          <w:tcPr>
            <w:tcW w:w="2952" w:type="dxa"/>
            <w:tcBorders>
              <w:top w:val="nil"/>
              <w:left w:val="nil"/>
              <w:bottom w:val="nil"/>
              <w:right w:val="nil"/>
            </w:tcBorders>
            <w:shd w:val="clear" w:color="auto" w:fill="auto"/>
            <w:noWrap/>
            <w:vAlign w:val="bottom"/>
            <w:hideMark/>
          </w:tcPr>
          <w:p w14:paraId="3B41057E"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Autocovariate, 20m</w:t>
            </w:r>
          </w:p>
        </w:tc>
        <w:tc>
          <w:tcPr>
            <w:tcW w:w="1069" w:type="dxa"/>
            <w:tcBorders>
              <w:top w:val="nil"/>
              <w:left w:val="nil"/>
              <w:bottom w:val="nil"/>
              <w:right w:val="nil"/>
            </w:tcBorders>
            <w:shd w:val="clear" w:color="auto" w:fill="auto"/>
            <w:noWrap/>
            <w:vAlign w:val="bottom"/>
            <w:hideMark/>
          </w:tcPr>
          <w:p w14:paraId="487C7BD4"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0.2075</w:t>
            </w:r>
          </w:p>
        </w:tc>
        <w:tc>
          <w:tcPr>
            <w:tcW w:w="958" w:type="dxa"/>
            <w:tcBorders>
              <w:top w:val="nil"/>
              <w:left w:val="nil"/>
              <w:bottom w:val="nil"/>
              <w:right w:val="nil"/>
            </w:tcBorders>
            <w:shd w:val="clear" w:color="auto" w:fill="auto"/>
            <w:noWrap/>
            <w:vAlign w:val="bottom"/>
            <w:hideMark/>
          </w:tcPr>
          <w:p w14:paraId="6AA751AC"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0.1264</w:t>
            </w:r>
          </w:p>
        </w:tc>
        <w:tc>
          <w:tcPr>
            <w:tcW w:w="1041" w:type="dxa"/>
            <w:tcBorders>
              <w:top w:val="nil"/>
              <w:left w:val="nil"/>
              <w:bottom w:val="nil"/>
              <w:right w:val="nil"/>
            </w:tcBorders>
            <w:shd w:val="clear" w:color="auto" w:fill="auto"/>
            <w:noWrap/>
            <w:vAlign w:val="bottom"/>
            <w:hideMark/>
          </w:tcPr>
          <w:p w14:paraId="2FF535A3"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0.101</w:t>
            </w:r>
          </w:p>
        </w:tc>
      </w:tr>
      <w:tr w:rsidR="00510309" w:rsidRPr="00510309" w14:paraId="329BE8A7" w14:textId="77777777" w:rsidTr="00510309">
        <w:trPr>
          <w:trHeight w:val="260"/>
        </w:trPr>
        <w:tc>
          <w:tcPr>
            <w:tcW w:w="2952" w:type="dxa"/>
            <w:tcBorders>
              <w:top w:val="nil"/>
              <w:left w:val="nil"/>
              <w:bottom w:val="single" w:sz="4" w:space="0" w:color="auto"/>
              <w:right w:val="nil"/>
            </w:tcBorders>
            <w:shd w:val="clear" w:color="auto" w:fill="auto"/>
            <w:noWrap/>
            <w:vAlign w:val="bottom"/>
            <w:hideMark/>
          </w:tcPr>
          <w:p w14:paraId="37F9D338"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w:t>
            </w:r>
          </w:p>
        </w:tc>
        <w:tc>
          <w:tcPr>
            <w:tcW w:w="1069" w:type="dxa"/>
            <w:tcBorders>
              <w:top w:val="nil"/>
              <w:left w:val="nil"/>
              <w:bottom w:val="single" w:sz="4" w:space="0" w:color="auto"/>
              <w:right w:val="nil"/>
            </w:tcBorders>
            <w:shd w:val="clear" w:color="auto" w:fill="auto"/>
            <w:noWrap/>
            <w:vAlign w:val="bottom"/>
            <w:hideMark/>
          </w:tcPr>
          <w:p w14:paraId="0628E363"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w:t>
            </w:r>
          </w:p>
        </w:tc>
        <w:tc>
          <w:tcPr>
            <w:tcW w:w="958" w:type="dxa"/>
            <w:tcBorders>
              <w:top w:val="nil"/>
              <w:left w:val="nil"/>
              <w:bottom w:val="single" w:sz="4" w:space="0" w:color="auto"/>
              <w:right w:val="nil"/>
            </w:tcBorders>
            <w:shd w:val="clear" w:color="auto" w:fill="auto"/>
            <w:noWrap/>
            <w:vAlign w:val="bottom"/>
            <w:hideMark/>
          </w:tcPr>
          <w:p w14:paraId="69A810D9"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w:t>
            </w:r>
          </w:p>
        </w:tc>
        <w:tc>
          <w:tcPr>
            <w:tcW w:w="1041" w:type="dxa"/>
            <w:tcBorders>
              <w:top w:val="nil"/>
              <w:left w:val="nil"/>
              <w:bottom w:val="single" w:sz="4" w:space="0" w:color="auto"/>
              <w:right w:val="nil"/>
            </w:tcBorders>
            <w:shd w:val="clear" w:color="auto" w:fill="auto"/>
            <w:noWrap/>
            <w:vAlign w:val="bottom"/>
            <w:hideMark/>
          </w:tcPr>
          <w:p w14:paraId="6F9B4466"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w:t>
            </w:r>
          </w:p>
        </w:tc>
      </w:tr>
      <w:tr w:rsidR="00510309" w:rsidRPr="00510309" w14:paraId="04E25FC4" w14:textId="77777777" w:rsidTr="00510309">
        <w:trPr>
          <w:trHeight w:val="260"/>
        </w:trPr>
        <w:tc>
          <w:tcPr>
            <w:tcW w:w="6020" w:type="dxa"/>
            <w:gridSpan w:val="4"/>
            <w:tcBorders>
              <w:top w:val="nil"/>
              <w:left w:val="nil"/>
              <w:bottom w:val="single" w:sz="4" w:space="0" w:color="auto"/>
              <w:right w:val="nil"/>
            </w:tcBorders>
            <w:shd w:val="clear" w:color="auto" w:fill="auto"/>
            <w:noWrap/>
            <w:vAlign w:val="bottom"/>
            <w:hideMark/>
          </w:tcPr>
          <w:p w14:paraId="22392237" w14:textId="099403B0"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b/>
                <w:bCs/>
                <w:color w:val="000000"/>
                <w:sz w:val="20"/>
                <w:szCs w:val="20"/>
                <w:lang w:eastAsia="nb-NO"/>
              </w:rPr>
            </w:pPr>
            <w:r w:rsidRPr="00510309">
              <w:rPr>
                <w:rFonts w:ascii="Times New Roman" w:eastAsia="Times New Roman" w:hAnsi="Times New Roman" w:cs="Times New Roman"/>
                <w:b/>
                <w:bCs/>
                <w:color w:val="000000"/>
                <w:sz w:val="20"/>
                <w:szCs w:val="20"/>
                <w:lang w:eastAsia="nb-NO"/>
              </w:rPr>
              <w:t>Rodent model (Binomial), ΔAICc = 0.60, df = 3, d</w:t>
            </w:r>
            <w:r>
              <w:rPr>
                <w:rFonts w:ascii="Times New Roman" w:eastAsia="Times New Roman" w:hAnsi="Times New Roman" w:cs="Times New Roman"/>
                <w:b/>
                <w:bCs/>
                <w:color w:val="000000"/>
                <w:sz w:val="20"/>
                <w:szCs w:val="20"/>
                <w:lang w:eastAsia="nb-NO"/>
              </w:rPr>
              <w:t>s</w:t>
            </w:r>
            <w:r w:rsidRPr="00510309">
              <w:rPr>
                <w:rFonts w:ascii="Times New Roman" w:eastAsia="Times New Roman" w:hAnsi="Times New Roman" w:cs="Times New Roman"/>
                <w:b/>
                <w:bCs/>
                <w:color w:val="000000"/>
                <w:sz w:val="20"/>
                <w:szCs w:val="20"/>
                <w:lang w:eastAsia="nb-NO"/>
              </w:rPr>
              <w:t xml:space="preserve"> = 1.110</w:t>
            </w:r>
          </w:p>
        </w:tc>
      </w:tr>
      <w:tr w:rsidR="00510309" w:rsidRPr="00510309" w14:paraId="350C8FF8" w14:textId="77777777" w:rsidTr="00510309">
        <w:trPr>
          <w:trHeight w:val="260"/>
        </w:trPr>
        <w:tc>
          <w:tcPr>
            <w:tcW w:w="2952" w:type="dxa"/>
            <w:tcBorders>
              <w:top w:val="nil"/>
              <w:left w:val="nil"/>
              <w:bottom w:val="nil"/>
              <w:right w:val="nil"/>
            </w:tcBorders>
            <w:shd w:val="clear" w:color="auto" w:fill="auto"/>
            <w:noWrap/>
            <w:vAlign w:val="bottom"/>
            <w:hideMark/>
          </w:tcPr>
          <w:p w14:paraId="7B809620"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Model term</w:t>
            </w:r>
          </w:p>
        </w:tc>
        <w:tc>
          <w:tcPr>
            <w:tcW w:w="1069" w:type="dxa"/>
            <w:tcBorders>
              <w:top w:val="nil"/>
              <w:left w:val="nil"/>
              <w:bottom w:val="nil"/>
              <w:right w:val="nil"/>
            </w:tcBorders>
            <w:shd w:val="clear" w:color="auto" w:fill="auto"/>
            <w:noWrap/>
            <w:vAlign w:val="bottom"/>
            <w:hideMark/>
          </w:tcPr>
          <w:p w14:paraId="0F0C451C"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β</w:t>
            </w:r>
          </w:p>
        </w:tc>
        <w:tc>
          <w:tcPr>
            <w:tcW w:w="958" w:type="dxa"/>
            <w:tcBorders>
              <w:top w:val="nil"/>
              <w:left w:val="nil"/>
              <w:bottom w:val="nil"/>
              <w:right w:val="nil"/>
            </w:tcBorders>
            <w:shd w:val="clear" w:color="auto" w:fill="auto"/>
            <w:noWrap/>
            <w:vAlign w:val="bottom"/>
            <w:hideMark/>
          </w:tcPr>
          <w:p w14:paraId="64C403D5"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se</w:t>
            </w:r>
          </w:p>
        </w:tc>
        <w:tc>
          <w:tcPr>
            <w:tcW w:w="1041" w:type="dxa"/>
            <w:tcBorders>
              <w:top w:val="nil"/>
              <w:left w:val="nil"/>
              <w:bottom w:val="nil"/>
              <w:right w:val="nil"/>
            </w:tcBorders>
            <w:shd w:val="clear" w:color="auto" w:fill="auto"/>
            <w:noWrap/>
            <w:vAlign w:val="bottom"/>
            <w:hideMark/>
          </w:tcPr>
          <w:p w14:paraId="4ED3F937"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i/>
                <w:iCs/>
                <w:color w:val="000000"/>
                <w:sz w:val="20"/>
                <w:szCs w:val="20"/>
                <w:lang w:eastAsia="nb-NO"/>
              </w:rPr>
            </w:pPr>
            <w:r w:rsidRPr="00510309">
              <w:rPr>
                <w:rFonts w:ascii="Times New Roman" w:eastAsia="Times New Roman" w:hAnsi="Times New Roman" w:cs="Times New Roman"/>
                <w:i/>
                <w:iCs/>
                <w:color w:val="000000"/>
                <w:sz w:val="20"/>
                <w:szCs w:val="20"/>
                <w:lang w:eastAsia="nb-NO"/>
              </w:rPr>
              <w:t>p-value</w:t>
            </w:r>
          </w:p>
        </w:tc>
      </w:tr>
      <w:tr w:rsidR="00510309" w:rsidRPr="00510309" w14:paraId="1AE79C7F" w14:textId="77777777" w:rsidTr="00510309">
        <w:trPr>
          <w:trHeight w:val="260"/>
        </w:trPr>
        <w:tc>
          <w:tcPr>
            <w:tcW w:w="2952" w:type="dxa"/>
            <w:tcBorders>
              <w:top w:val="nil"/>
              <w:left w:val="nil"/>
              <w:bottom w:val="nil"/>
              <w:right w:val="nil"/>
            </w:tcBorders>
            <w:shd w:val="clear" w:color="auto" w:fill="auto"/>
            <w:noWrap/>
            <w:vAlign w:val="bottom"/>
            <w:hideMark/>
          </w:tcPr>
          <w:p w14:paraId="3DFBE088"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 xml:space="preserve">Intercept </w:t>
            </w:r>
          </w:p>
        </w:tc>
        <w:tc>
          <w:tcPr>
            <w:tcW w:w="1069" w:type="dxa"/>
            <w:tcBorders>
              <w:top w:val="nil"/>
              <w:left w:val="nil"/>
              <w:bottom w:val="nil"/>
              <w:right w:val="nil"/>
            </w:tcBorders>
            <w:shd w:val="clear" w:color="auto" w:fill="auto"/>
            <w:noWrap/>
            <w:vAlign w:val="bottom"/>
            <w:hideMark/>
          </w:tcPr>
          <w:p w14:paraId="02E1872B"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0.271</w:t>
            </w:r>
          </w:p>
        </w:tc>
        <w:tc>
          <w:tcPr>
            <w:tcW w:w="958" w:type="dxa"/>
            <w:tcBorders>
              <w:top w:val="nil"/>
              <w:left w:val="nil"/>
              <w:bottom w:val="nil"/>
              <w:right w:val="nil"/>
            </w:tcBorders>
            <w:shd w:val="clear" w:color="auto" w:fill="auto"/>
            <w:noWrap/>
            <w:vAlign w:val="bottom"/>
            <w:hideMark/>
          </w:tcPr>
          <w:p w14:paraId="210B3438"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0.905</w:t>
            </w:r>
          </w:p>
        </w:tc>
        <w:tc>
          <w:tcPr>
            <w:tcW w:w="1041" w:type="dxa"/>
            <w:tcBorders>
              <w:top w:val="nil"/>
              <w:left w:val="nil"/>
              <w:bottom w:val="nil"/>
              <w:right w:val="nil"/>
            </w:tcBorders>
            <w:shd w:val="clear" w:color="auto" w:fill="auto"/>
            <w:noWrap/>
            <w:vAlign w:val="bottom"/>
            <w:hideMark/>
          </w:tcPr>
          <w:p w14:paraId="45DF19A5"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0.764</w:t>
            </w:r>
          </w:p>
        </w:tc>
      </w:tr>
      <w:tr w:rsidR="00510309" w:rsidRPr="00510309" w14:paraId="04333982" w14:textId="77777777" w:rsidTr="00510309">
        <w:trPr>
          <w:trHeight w:val="260"/>
        </w:trPr>
        <w:tc>
          <w:tcPr>
            <w:tcW w:w="2952" w:type="dxa"/>
            <w:tcBorders>
              <w:top w:val="nil"/>
              <w:left w:val="nil"/>
              <w:bottom w:val="nil"/>
              <w:right w:val="nil"/>
            </w:tcBorders>
            <w:shd w:val="clear" w:color="auto" w:fill="auto"/>
            <w:noWrap/>
            <w:vAlign w:val="bottom"/>
            <w:hideMark/>
          </w:tcPr>
          <w:p w14:paraId="426B678A"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Carcass density, 50 m</w:t>
            </w:r>
          </w:p>
        </w:tc>
        <w:tc>
          <w:tcPr>
            <w:tcW w:w="1069" w:type="dxa"/>
            <w:tcBorders>
              <w:top w:val="nil"/>
              <w:left w:val="nil"/>
              <w:bottom w:val="nil"/>
              <w:right w:val="nil"/>
            </w:tcBorders>
            <w:shd w:val="clear" w:color="auto" w:fill="auto"/>
            <w:noWrap/>
            <w:vAlign w:val="bottom"/>
            <w:hideMark/>
          </w:tcPr>
          <w:p w14:paraId="2D6FE3D6"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-32.601</w:t>
            </w:r>
          </w:p>
        </w:tc>
        <w:tc>
          <w:tcPr>
            <w:tcW w:w="958" w:type="dxa"/>
            <w:tcBorders>
              <w:top w:val="nil"/>
              <w:left w:val="nil"/>
              <w:bottom w:val="nil"/>
              <w:right w:val="nil"/>
            </w:tcBorders>
            <w:shd w:val="clear" w:color="auto" w:fill="auto"/>
            <w:noWrap/>
            <w:vAlign w:val="bottom"/>
            <w:hideMark/>
          </w:tcPr>
          <w:p w14:paraId="38846641"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14.324</w:t>
            </w:r>
          </w:p>
        </w:tc>
        <w:tc>
          <w:tcPr>
            <w:tcW w:w="1041" w:type="dxa"/>
            <w:tcBorders>
              <w:top w:val="nil"/>
              <w:left w:val="nil"/>
              <w:bottom w:val="nil"/>
              <w:right w:val="nil"/>
            </w:tcBorders>
            <w:shd w:val="clear" w:color="auto" w:fill="auto"/>
            <w:noWrap/>
            <w:vAlign w:val="bottom"/>
            <w:hideMark/>
          </w:tcPr>
          <w:p w14:paraId="4A539977"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0.023</w:t>
            </w:r>
          </w:p>
        </w:tc>
      </w:tr>
      <w:tr w:rsidR="00510309" w:rsidRPr="00510309" w14:paraId="5CB857DC" w14:textId="77777777" w:rsidTr="00510309">
        <w:trPr>
          <w:trHeight w:val="260"/>
        </w:trPr>
        <w:tc>
          <w:tcPr>
            <w:tcW w:w="2952" w:type="dxa"/>
            <w:tcBorders>
              <w:top w:val="nil"/>
              <w:left w:val="nil"/>
              <w:bottom w:val="single" w:sz="4" w:space="0" w:color="auto"/>
              <w:right w:val="nil"/>
            </w:tcBorders>
            <w:shd w:val="clear" w:color="auto" w:fill="auto"/>
            <w:noWrap/>
            <w:vAlign w:val="bottom"/>
            <w:hideMark/>
          </w:tcPr>
          <w:p w14:paraId="3C31EA72" w14:textId="77777777" w:rsidR="00510309" w:rsidRPr="00510309" w:rsidRDefault="00510309" w:rsidP="00510309">
            <w:pPr>
              <w:framePr w:hSpace="141" w:wrap="around" w:vAnchor="text" w:hAnchor="margin" w:y="195"/>
              <w:spacing w:after="0" w:line="240" w:lineRule="auto"/>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Autocovariate, 20m</w:t>
            </w:r>
          </w:p>
        </w:tc>
        <w:tc>
          <w:tcPr>
            <w:tcW w:w="1069" w:type="dxa"/>
            <w:tcBorders>
              <w:top w:val="nil"/>
              <w:left w:val="nil"/>
              <w:bottom w:val="single" w:sz="4" w:space="0" w:color="auto"/>
              <w:right w:val="nil"/>
            </w:tcBorders>
            <w:shd w:val="clear" w:color="auto" w:fill="auto"/>
            <w:noWrap/>
            <w:vAlign w:val="bottom"/>
            <w:hideMark/>
          </w:tcPr>
          <w:p w14:paraId="61FBF66C"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1.365</w:t>
            </w:r>
          </w:p>
        </w:tc>
        <w:tc>
          <w:tcPr>
            <w:tcW w:w="958" w:type="dxa"/>
            <w:tcBorders>
              <w:top w:val="nil"/>
              <w:left w:val="nil"/>
              <w:bottom w:val="single" w:sz="4" w:space="0" w:color="auto"/>
              <w:right w:val="nil"/>
            </w:tcBorders>
            <w:shd w:val="clear" w:color="auto" w:fill="auto"/>
            <w:noWrap/>
            <w:vAlign w:val="bottom"/>
            <w:hideMark/>
          </w:tcPr>
          <w:p w14:paraId="1A29735D"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1.182</w:t>
            </w:r>
          </w:p>
        </w:tc>
        <w:tc>
          <w:tcPr>
            <w:tcW w:w="1041" w:type="dxa"/>
            <w:tcBorders>
              <w:top w:val="nil"/>
              <w:left w:val="nil"/>
              <w:bottom w:val="single" w:sz="4" w:space="0" w:color="auto"/>
              <w:right w:val="nil"/>
            </w:tcBorders>
            <w:shd w:val="clear" w:color="auto" w:fill="auto"/>
            <w:noWrap/>
            <w:vAlign w:val="bottom"/>
            <w:hideMark/>
          </w:tcPr>
          <w:p w14:paraId="433B805D" w14:textId="77777777" w:rsidR="00510309" w:rsidRPr="00510309" w:rsidRDefault="00510309" w:rsidP="00510309">
            <w:pPr>
              <w:framePr w:hSpace="141" w:wrap="around" w:vAnchor="text" w:hAnchor="margin" w:y="195"/>
              <w:spacing w:after="0" w:line="240" w:lineRule="auto"/>
              <w:jc w:val="right"/>
              <w:rPr>
                <w:rFonts w:ascii="Times New Roman" w:eastAsia="Times New Roman" w:hAnsi="Times New Roman" w:cs="Times New Roman"/>
                <w:color w:val="000000"/>
                <w:sz w:val="20"/>
                <w:szCs w:val="20"/>
                <w:lang w:eastAsia="nb-NO"/>
              </w:rPr>
            </w:pPr>
            <w:r w:rsidRPr="00510309">
              <w:rPr>
                <w:rFonts w:ascii="Times New Roman" w:eastAsia="Times New Roman" w:hAnsi="Times New Roman" w:cs="Times New Roman"/>
                <w:color w:val="000000"/>
                <w:sz w:val="20"/>
                <w:szCs w:val="20"/>
                <w:lang w:eastAsia="nb-NO"/>
              </w:rPr>
              <w:t>0.248</w:t>
            </w:r>
          </w:p>
        </w:tc>
      </w:tr>
    </w:tbl>
    <w:p w14:paraId="2D8FE339" w14:textId="77777777" w:rsidR="00B11CDA" w:rsidRDefault="00B11CDA" w:rsidP="00B11CDA">
      <w:pPr>
        <w:spacing w:line="480" w:lineRule="auto"/>
        <w:rPr>
          <w:rFonts w:ascii="Times New Roman" w:hAnsi="Times New Roman" w:cs="Times New Roman"/>
          <w:sz w:val="24"/>
          <w:lang w:val="en-US"/>
        </w:rPr>
      </w:pPr>
    </w:p>
    <w:p w14:paraId="040CBF14" w14:textId="77777777" w:rsidR="00B11CDA" w:rsidRDefault="00B11CDA" w:rsidP="00B11CDA">
      <w:pPr>
        <w:rPr>
          <w:rFonts w:ascii="Times New Roman" w:hAnsi="Times New Roman" w:cs="Times New Roman"/>
          <w:sz w:val="24"/>
          <w:lang w:val="en-US"/>
        </w:rPr>
      </w:pPr>
    </w:p>
    <w:p w14:paraId="780B0CAC" w14:textId="77777777" w:rsidR="00B11CDA" w:rsidRDefault="00B11CDA" w:rsidP="00570A2A">
      <w:pPr>
        <w:rPr>
          <w:rFonts w:ascii="Times New Roman" w:hAnsi="Times New Roman" w:cs="Times New Roman"/>
          <w:sz w:val="24"/>
          <w:lang w:val="en-US"/>
        </w:rPr>
      </w:pPr>
    </w:p>
    <w:p w14:paraId="5AF21B58" w14:textId="77777777" w:rsidR="00B11CDA" w:rsidRPr="00B11CDA" w:rsidRDefault="00B11CDA" w:rsidP="00B11CDA">
      <w:pPr>
        <w:rPr>
          <w:rFonts w:ascii="Times New Roman" w:hAnsi="Times New Roman" w:cs="Times New Roman"/>
          <w:sz w:val="24"/>
          <w:lang w:val="en-US"/>
        </w:rPr>
      </w:pPr>
    </w:p>
    <w:p w14:paraId="150FD85C" w14:textId="77777777" w:rsidR="00B11CDA" w:rsidRPr="00B11CDA" w:rsidRDefault="00B11CDA" w:rsidP="00B11CDA">
      <w:pPr>
        <w:rPr>
          <w:rFonts w:ascii="Times New Roman" w:hAnsi="Times New Roman" w:cs="Times New Roman"/>
          <w:sz w:val="24"/>
          <w:lang w:val="en-US"/>
        </w:rPr>
      </w:pPr>
    </w:p>
    <w:p w14:paraId="1BEC0FA6" w14:textId="77777777" w:rsidR="00B11CDA" w:rsidRPr="00B11CDA" w:rsidRDefault="00B11CDA" w:rsidP="00B11CDA">
      <w:pPr>
        <w:rPr>
          <w:rFonts w:ascii="Times New Roman" w:hAnsi="Times New Roman" w:cs="Times New Roman"/>
          <w:sz w:val="24"/>
          <w:lang w:val="en-US"/>
        </w:rPr>
      </w:pPr>
    </w:p>
    <w:p w14:paraId="4A211F0F" w14:textId="77777777" w:rsidR="00B11CDA" w:rsidRPr="00B11CDA" w:rsidRDefault="00B11CDA" w:rsidP="00B11CDA">
      <w:pPr>
        <w:rPr>
          <w:rFonts w:ascii="Times New Roman" w:hAnsi="Times New Roman" w:cs="Times New Roman"/>
          <w:sz w:val="24"/>
          <w:lang w:val="en-US"/>
        </w:rPr>
      </w:pPr>
    </w:p>
    <w:p w14:paraId="73B14E6C" w14:textId="77777777" w:rsidR="00B11CDA" w:rsidRPr="00B11CDA" w:rsidRDefault="00B11CDA" w:rsidP="00B11CDA">
      <w:pPr>
        <w:rPr>
          <w:rFonts w:ascii="Times New Roman" w:hAnsi="Times New Roman" w:cs="Times New Roman"/>
          <w:sz w:val="24"/>
          <w:lang w:val="en-US"/>
        </w:rPr>
      </w:pPr>
    </w:p>
    <w:p w14:paraId="741A8C7A" w14:textId="77777777" w:rsidR="00B11CDA" w:rsidRPr="00B11CDA" w:rsidRDefault="00B11CDA" w:rsidP="00B11CDA">
      <w:pPr>
        <w:rPr>
          <w:rFonts w:ascii="Times New Roman" w:hAnsi="Times New Roman" w:cs="Times New Roman"/>
          <w:sz w:val="24"/>
          <w:lang w:val="en-US"/>
        </w:rPr>
      </w:pPr>
    </w:p>
    <w:p w14:paraId="398C1F47" w14:textId="77777777" w:rsidR="00B11CDA" w:rsidRPr="00B11CDA" w:rsidRDefault="00B11CDA" w:rsidP="00B11CDA">
      <w:pPr>
        <w:rPr>
          <w:rFonts w:ascii="Times New Roman" w:hAnsi="Times New Roman" w:cs="Times New Roman"/>
          <w:sz w:val="24"/>
          <w:lang w:val="en-US"/>
        </w:rPr>
      </w:pPr>
    </w:p>
    <w:p w14:paraId="4F98C37B" w14:textId="77777777" w:rsidR="00B11CDA" w:rsidRDefault="00B11CDA" w:rsidP="00B11CDA">
      <w:pPr>
        <w:rPr>
          <w:rFonts w:ascii="Times New Roman" w:hAnsi="Times New Roman" w:cs="Times New Roman"/>
          <w:sz w:val="24"/>
          <w:lang w:val="en-US"/>
        </w:rPr>
      </w:pPr>
    </w:p>
    <w:p w14:paraId="3290139C" w14:textId="77777777" w:rsidR="00B11CDA" w:rsidRDefault="00B11CDA">
      <w:pPr>
        <w:rPr>
          <w:rFonts w:ascii="Times New Roman" w:hAnsi="Times New Roman" w:cs="Times New Roman"/>
          <w:sz w:val="24"/>
          <w:lang w:val="en-US"/>
        </w:rPr>
      </w:pPr>
      <w:r>
        <w:rPr>
          <w:rFonts w:ascii="Times New Roman" w:hAnsi="Times New Roman" w:cs="Times New Roman"/>
          <w:sz w:val="24"/>
          <w:lang w:val="en-US"/>
        </w:rPr>
        <w:br w:type="page"/>
      </w:r>
    </w:p>
    <w:p w14:paraId="5C4D1DEA" w14:textId="392F024E" w:rsidR="00B11CDA" w:rsidRDefault="00B11CDA" w:rsidP="00B11CDA">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 xml:space="preserve">ESM </w:t>
      </w:r>
      <w:r w:rsidR="001E7D76">
        <w:rPr>
          <w:rFonts w:ascii="Times New Roman" w:hAnsi="Times New Roman" w:cs="Times New Roman"/>
          <w:sz w:val="24"/>
          <w:lang w:val="en-US"/>
        </w:rPr>
        <w:t xml:space="preserve">1 </w:t>
      </w:r>
      <w:bookmarkStart w:id="0" w:name="_GoBack"/>
      <w:bookmarkEnd w:id="0"/>
      <w:r>
        <w:rPr>
          <w:rFonts w:ascii="Times New Roman" w:hAnsi="Times New Roman" w:cs="Times New Roman"/>
          <w:sz w:val="24"/>
          <w:lang w:val="en-US"/>
        </w:rPr>
        <w:t xml:space="preserve">Table 5. Crowberry seed load content in bird feces collected </w:t>
      </w:r>
      <w:r w:rsidR="002F6A5A">
        <w:rPr>
          <w:rFonts w:ascii="Times New Roman" w:hAnsi="Times New Roman" w:cs="Times New Roman"/>
          <w:sz w:val="24"/>
          <w:lang w:val="en-US"/>
        </w:rPr>
        <w:t>from</w:t>
      </w:r>
      <w:r>
        <w:rPr>
          <w:rFonts w:ascii="Times New Roman" w:hAnsi="Times New Roman" w:cs="Times New Roman"/>
          <w:sz w:val="24"/>
          <w:lang w:val="en-US"/>
        </w:rPr>
        <w:t xml:space="preserve"> cadaver decomposition islands</w:t>
      </w:r>
      <w:r w:rsidR="002F6A5A">
        <w:rPr>
          <w:rFonts w:ascii="Times New Roman" w:hAnsi="Times New Roman" w:cs="Times New Roman"/>
          <w:sz w:val="24"/>
          <w:lang w:val="en-US"/>
        </w:rPr>
        <w:t xml:space="preserve"> of reindeer</w:t>
      </w:r>
      <w:r>
        <w:rPr>
          <w:rFonts w:ascii="Times New Roman" w:hAnsi="Times New Roman" w:cs="Times New Roman"/>
          <w:sz w:val="24"/>
          <w:lang w:val="en-US"/>
        </w:rPr>
        <w:t xml:space="preserve"> at our study site in Hardangervidda, Norway. For each sample (ID), we registered sample weight (air dried</w:t>
      </w:r>
      <w:r w:rsidR="002F6A5A">
        <w:rPr>
          <w:rFonts w:ascii="Times New Roman" w:hAnsi="Times New Roman" w:cs="Times New Roman"/>
          <w:sz w:val="24"/>
          <w:lang w:val="en-US"/>
        </w:rPr>
        <w:t xml:space="preserve"> in g</w:t>
      </w:r>
      <w:r>
        <w:rPr>
          <w:rFonts w:ascii="Times New Roman" w:hAnsi="Times New Roman" w:cs="Times New Roman"/>
          <w:sz w:val="24"/>
          <w:lang w:val="en-US"/>
        </w:rPr>
        <w:t xml:space="preserve">), the total number of crowberry seeds per sample (N seeds), the number of seeds that were assessed for viability using a tetrazolium test (N tested), the number of crowberry seeds that were considered as viable (N viable), and the proportion of viable crowberry seeds per sample (Prop. viable).   </w:t>
      </w:r>
    </w:p>
    <w:tbl>
      <w:tblPr>
        <w:tblW w:w="5529" w:type="dxa"/>
        <w:tblCellMar>
          <w:left w:w="70" w:type="dxa"/>
          <w:right w:w="70" w:type="dxa"/>
        </w:tblCellMar>
        <w:tblLook w:val="04A0" w:firstRow="1" w:lastRow="0" w:firstColumn="1" w:lastColumn="0" w:noHBand="0" w:noVBand="1"/>
      </w:tblPr>
      <w:tblGrid>
        <w:gridCol w:w="574"/>
        <w:gridCol w:w="1127"/>
        <w:gridCol w:w="851"/>
        <w:gridCol w:w="850"/>
        <w:gridCol w:w="851"/>
        <w:gridCol w:w="1276"/>
      </w:tblGrid>
      <w:tr w:rsidR="00B11CDA" w:rsidRPr="00831F95" w14:paraId="6330ADA8" w14:textId="77777777" w:rsidTr="00344375">
        <w:trPr>
          <w:trHeight w:val="300"/>
        </w:trPr>
        <w:tc>
          <w:tcPr>
            <w:tcW w:w="574" w:type="dxa"/>
            <w:tcBorders>
              <w:top w:val="single" w:sz="4" w:space="0" w:color="auto"/>
              <w:left w:val="nil"/>
              <w:bottom w:val="single" w:sz="4" w:space="0" w:color="auto"/>
              <w:right w:val="nil"/>
            </w:tcBorders>
            <w:shd w:val="clear" w:color="auto" w:fill="auto"/>
            <w:noWrap/>
            <w:hideMark/>
          </w:tcPr>
          <w:p w14:paraId="15817679" w14:textId="77777777" w:rsidR="00B11CDA" w:rsidRPr="00831F95" w:rsidRDefault="00B11CDA" w:rsidP="00344375">
            <w:pPr>
              <w:spacing w:after="0" w:line="240" w:lineRule="auto"/>
              <w:rPr>
                <w:rFonts w:ascii="Times New Roman" w:eastAsia="Times New Roman" w:hAnsi="Times New Roman" w:cs="Times New Roman"/>
                <w:b/>
                <w:bCs/>
                <w:color w:val="000000"/>
                <w:sz w:val="20"/>
                <w:szCs w:val="20"/>
                <w:lang w:eastAsia="nb-NO"/>
              </w:rPr>
            </w:pPr>
            <w:r w:rsidRPr="00831F95">
              <w:rPr>
                <w:rFonts w:ascii="Times New Roman" w:eastAsia="Times New Roman" w:hAnsi="Times New Roman" w:cs="Times New Roman"/>
                <w:b/>
                <w:bCs/>
                <w:color w:val="000000"/>
                <w:sz w:val="20"/>
                <w:szCs w:val="20"/>
                <w:lang w:eastAsia="nb-NO"/>
              </w:rPr>
              <w:t>ID</w:t>
            </w:r>
          </w:p>
        </w:tc>
        <w:tc>
          <w:tcPr>
            <w:tcW w:w="1127" w:type="dxa"/>
            <w:tcBorders>
              <w:top w:val="single" w:sz="4" w:space="0" w:color="auto"/>
              <w:left w:val="nil"/>
              <w:bottom w:val="single" w:sz="4" w:space="0" w:color="auto"/>
              <w:right w:val="nil"/>
            </w:tcBorders>
            <w:shd w:val="clear" w:color="auto" w:fill="auto"/>
            <w:hideMark/>
          </w:tcPr>
          <w:p w14:paraId="22AAB8FB" w14:textId="77777777" w:rsidR="00B11CDA" w:rsidRPr="00831F95" w:rsidRDefault="00B11CDA" w:rsidP="00344375">
            <w:pPr>
              <w:spacing w:after="0" w:line="240" w:lineRule="auto"/>
              <w:rPr>
                <w:rFonts w:ascii="Times New Roman" w:eastAsia="Times New Roman" w:hAnsi="Times New Roman" w:cs="Times New Roman"/>
                <w:b/>
                <w:bCs/>
                <w:color w:val="000000"/>
                <w:sz w:val="20"/>
                <w:szCs w:val="20"/>
                <w:lang w:eastAsia="nb-NO"/>
              </w:rPr>
            </w:pPr>
            <w:r w:rsidRPr="00831F95">
              <w:rPr>
                <w:rFonts w:ascii="Times New Roman" w:eastAsia="Times New Roman" w:hAnsi="Times New Roman" w:cs="Times New Roman"/>
                <w:b/>
                <w:bCs/>
                <w:color w:val="000000"/>
                <w:sz w:val="20"/>
                <w:szCs w:val="20"/>
                <w:lang w:eastAsia="nb-NO"/>
              </w:rPr>
              <w:t>Weight (g)</w:t>
            </w:r>
          </w:p>
        </w:tc>
        <w:tc>
          <w:tcPr>
            <w:tcW w:w="851" w:type="dxa"/>
            <w:tcBorders>
              <w:top w:val="single" w:sz="4" w:space="0" w:color="auto"/>
              <w:left w:val="nil"/>
              <w:bottom w:val="single" w:sz="4" w:space="0" w:color="auto"/>
              <w:right w:val="nil"/>
            </w:tcBorders>
            <w:shd w:val="clear" w:color="auto" w:fill="auto"/>
            <w:hideMark/>
          </w:tcPr>
          <w:p w14:paraId="0A87316E" w14:textId="77777777" w:rsidR="00B11CDA" w:rsidRPr="00831F95" w:rsidRDefault="00B11CDA" w:rsidP="00344375">
            <w:pPr>
              <w:spacing w:after="0" w:line="240" w:lineRule="auto"/>
              <w:rPr>
                <w:rFonts w:ascii="Times New Roman" w:eastAsia="Times New Roman" w:hAnsi="Times New Roman" w:cs="Times New Roman"/>
                <w:b/>
                <w:bCs/>
                <w:color w:val="000000"/>
                <w:sz w:val="20"/>
                <w:szCs w:val="20"/>
                <w:lang w:eastAsia="nb-NO"/>
              </w:rPr>
            </w:pPr>
            <w:r w:rsidRPr="00831F95">
              <w:rPr>
                <w:rFonts w:ascii="Times New Roman" w:eastAsia="Times New Roman" w:hAnsi="Times New Roman" w:cs="Times New Roman"/>
                <w:b/>
                <w:bCs/>
                <w:color w:val="000000"/>
                <w:sz w:val="20"/>
                <w:szCs w:val="20"/>
                <w:lang w:eastAsia="nb-NO"/>
              </w:rPr>
              <w:t>N seeds</w:t>
            </w:r>
          </w:p>
        </w:tc>
        <w:tc>
          <w:tcPr>
            <w:tcW w:w="850" w:type="dxa"/>
            <w:tcBorders>
              <w:top w:val="single" w:sz="4" w:space="0" w:color="auto"/>
              <w:left w:val="nil"/>
              <w:bottom w:val="single" w:sz="4" w:space="0" w:color="auto"/>
              <w:right w:val="nil"/>
            </w:tcBorders>
            <w:shd w:val="clear" w:color="auto" w:fill="auto"/>
            <w:hideMark/>
          </w:tcPr>
          <w:p w14:paraId="7F7FFDEF" w14:textId="77777777" w:rsidR="00B11CDA" w:rsidRPr="00831F95" w:rsidRDefault="00B11CDA" w:rsidP="00344375">
            <w:pPr>
              <w:spacing w:after="0" w:line="240" w:lineRule="auto"/>
              <w:rPr>
                <w:rFonts w:ascii="Times New Roman" w:eastAsia="Times New Roman" w:hAnsi="Times New Roman" w:cs="Times New Roman"/>
                <w:b/>
                <w:bCs/>
                <w:color w:val="000000"/>
                <w:sz w:val="20"/>
                <w:szCs w:val="20"/>
                <w:lang w:eastAsia="nb-NO"/>
              </w:rPr>
            </w:pPr>
            <w:r w:rsidRPr="00831F95">
              <w:rPr>
                <w:rFonts w:ascii="Times New Roman" w:eastAsia="Times New Roman" w:hAnsi="Times New Roman" w:cs="Times New Roman"/>
                <w:b/>
                <w:bCs/>
                <w:color w:val="000000"/>
                <w:sz w:val="20"/>
                <w:szCs w:val="20"/>
                <w:lang w:eastAsia="nb-NO"/>
              </w:rPr>
              <w:t>N tested</w:t>
            </w:r>
          </w:p>
        </w:tc>
        <w:tc>
          <w:tcPr>
            <w:tcW w:w="851" w:type="dxa"/>
            <w:tcBorders>
              <w:top w:val="single" w:sz="4" w:space="0" w:color="auto"/>
              <w:left w:val="nil"/>
              <w:bottom w:val="single" w:sz="4" w:space="0" w:color="auto"/>
              <w:right w:val="nil"/>
            </w:tcBorders>
            <w:shd w:val="clear" w:color="auto" w:fill="auto"/>
            <w:hideMark/>
          </w:tcPr>
          <w:p w14:paraId="6C3DA3C5" w14:textId="77777777" w:rsidR="00B11CDA" w:rsidRPr="00831F95" w:rsidRDefault="00B11CDA" w:rsidP="00344375">
            <w:pPr>
              <w:spacing w:after="0" w:line="240" w:lineRule="auto"/>
              <w:rPr>
                <w:rFonts w:ascii="Times New Roman" w:eastAsia="Times New Roman" w:hAnsi="Times New Roman" w:cs="Times New Roman"/>
                <w:b/>
                <w:bCs/>
                <w:color w:val="000000"/>
                <w:sz w:val="20"/>
                <w:szCs w:val="20"/>
                <w:lang w:eastAsia="nb-NO"/>
              </w:rPr>
            </w:pPr>
            <w:r w:rsidRPr="00831F95">
              <w:rPr>
                <w:rFonts w:ascii="Times New Roman" w:eastAsia="Times New Roman" w:hAnsi="Times New Roman" w:cs="Times New Roman"/>
                <w:b/>
                <w:bCs/>
                <w:color w:val="000000"/>
                <w:sz w:val="20"/>
                <w:szCs w:val="20"/>
                <w:lang w:eastAsia="nb-NO"/>
              </w:rPr>
              <w:t>N viable</w:t>
            </w:r>
          </w:p>
        </w:tc>
        <w:tc>
          <w:tcPr>
            <w:tcW w:w="1276" w:type="dxa"/>
            <w:tcBorders>
              <w:top w:val="single" w:sz="4" w:space="0" w:color="auto"/>
              <w:left w:val="nil"/>
              <w:bottom w:val="single" w:sz="4" w:space="0" w:color="auto"/>
              <w:right w:val="nil"/>
            </w:tcBorders>
            <w:shd w:val="clear" w:color="auto" w:fill="auto"/>
            <w:hideMark/>
          </w:tcPr>
          <w:p w14:paraId="13C0B6C7" w14:textId="77777777" w:rsidR="00B11CDA" w:rsidRPr="00831F95" w:rsidRDefault="00B11CDA" w:rsidP="00344375">
            <w:pPr>
              <w:spacing w:after="0" w:line="240" w:lineRule="auto"/>
              <w:rPr>
                <w:rFonts w:ascii="Times New Roman" w:eastAsia="Times New Roman" w:hAnsi="Times New Roman" w:cs="Times New Roman"/>
                <w:b/>
                <w:bCs/>
                <w:color w:val="000000"/>
                <w:sz w:val="20"/>
                <w:szCs w:val="20"/>
                <w:lang w:eastAsia="nb-NO"/>
              </w:rPr>
            </w:pPr>
            <w:r w:rsidRPr="00831F95">
              <w:rPr>
                <w:rFonts w:ascii="Times New Roman" w:eastAsia="Times New Roman" w:hAnsi="Times New Roman" w:cs="Times New Roman"/>
                <w:b/>
                <w:bCs/>
                <w:color w:val="000000"/>
                <w:sz w:val="20"/>
                <w:szCs w:val="20"/>
                <w:lang w:eastAsia="nb-NO"/>
              </w:rPr>
              <w:t>Prop. viable</w:t>
            </w:r>
          </w:p>
        </w:tc>
      </w:tr>
      <w:tr w:rsidR="00B11CDA" w:rsidRPr="00831F95" w14:paraId="23125129" w14:textId="77777777" w:rsidTr="00344375">
        <w:trPr>
          <w:trHeight w:val="300"/>
        </w:trPr>
        <w:tc>
          <w:tcPr>
            <w:tcW w:w="574" w:type="dxa"/>
            <w:tcBorders>
              <w:top w:val="nil"/>
              <w:left w:val="nil"/>
              <w:bottom w:val="nil"/>
              <w:right w:val="nil"/>
            </w:tcBorders>
            <w:shd w:val="clear" w:color="auto" w:fill="auto"/>
            <w:noWrap/>
            <w:vAlign w:val="bottom"/>
            <w:hideMark/>
          </w:tcPr>
          <w:p w14:paraId="5D82FD2A"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w:t>
            </w:r>
          </w:p>
        </w:tc>
        <w:tc>
          <w:tcPr>
            <w:tcW w:w="1127" w:type="dxa"/>
            <w:tcBorders>
              <w:top w:val="nil"/>
              <w:left w:val="nil"/>
              <w:bottom w:val="nil"/>
              <w:right w:val="nil"/>
            </w:tcBorders>
            <w:shd w:val="clear" w:color="auto" w:fill="auto"/>
            <w:noWrap/>
            <w:vAlign w:val="bottom"/>
            <w:hideMark/>
          </w:tcPr>
          <w:p w14:paraId="05372D1F"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0.60</w:t>
            </w:r>
          </w:p>
        </w:tc>
        <w:tc>
          <w:tcPr>
            <w:tcW w:w="851" w:type="dxa"/>
            <w:tcBorders>
              <w:top w:val="nil"/>
              <w:left w:val="nil"/>
              <w:bottom w:val="nil"/>
              <w:right w:val="nil"/>
            </w:tcBorders>
            <w:shd w:val="clear" w:color="auto" w:fill="auto"/>
            <w:noWrap/>
            <w:vAlign w:val="bottom"/>
            <w:hideMark/>
          </w:tcPr>
          <w:p w14:paraId="30CAB137"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39</w:t>
            </w:r>
          </w:p>
        </w:tc>
        <w:tc>
          <w:tcPr>
            <w:tcW w:w="850" w:type="dxa"/>
            <w:tcBorders>
              <w:top w:val="nil"/>
              <w:left w:val="nil"/>
              <w:bottom w:val="nil"/>
              <w:right w:val="nil"/>
            </w:tcBorders>
            <w:shd w:val="clear" w:color="auto" w:fill="auto"/>
            <w:noWrap/>
            <w:vAlign w:val="bottom"/>
            <w:hideMark/>
          </w:tcPr>
          <w:p w14:paraId="6AFD523C"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14</w:t>
            </w:r>
          </w:p>
        </w:tc>
        <w:tc>
          <w:tcPr>
            <w:tcW w:w="851" w:type="dxa"/>
            <w:tcBorders>
              <w:top w:val="nil"/>
              <w:left w:val="nil"/>
              <w:bottom w:val="nil"/>
              <w:right w:val="nil"/>
            </w:tcBorders>
            <w:shd w:val="clear" w:color="auto" w:fill="auto"/>
            <w:noWrap/>
            <w:vAlign w:val="bottom"/>
            <w:hideMark/>
          </w:tcPr>
          <w:p w14:paraId="1348BE0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w:t>
            </w:r>
          </w:p>
        </w:tc>
        <w:tc>
          <w:tcPr>
            <w:tcW w:w="1276" w:type="dxa"/>
            <w:tcBorders>
              <w:top w:val="nil"/>
              <w:left w:val="nil"/>
              <w:bottom w:val="nil"/>
              <w:right w:val="nil"/>
            </w:tcBorders>
            <w:shd w:val="clear" w:color="auto" w:fill="auto"/>
            <w:noWrap/>
            <w:vAlign w:val="bottom"/>
            <w:hideMark/>
          </w:tcPr>
          <w:p w14:paraId="68AF2B05"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0.357</w:t>
            </w:r>
          </w:p>
        </w:tc>
      </w:tr>
      <w:tr w:rsidR="00B11CDA" w:rsidRPr="00831F95" w14:paraId="76F08D0A" w14:textId="77777777" w:rsidTr="00344375">
        <w:trPr>
          <w:trHeight w:val="300"/>
        </w:trPr>
        <w:tc>
          <w:tcPr>
            <w:tcW w:w="574" w:type="dxa"/>
            <w:tcBorders>
              <w:top w:val="nil"/>
              <w:left w:val="nil"/>
              <w:bottom w:val="nil"/>
              <w:right w:val="nil"/>
            </w:tcBorders>
            <w:shd w:val="clear" w:color="auto" w:fill="auto"/>
            <w:noWrap/>
            <w:vAlign w:val="bottom"/>
            <w:hideMark/>
          </w:tcPr>
          <w:p w14:paraId="10C04C6B"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w:t>
            </w:r>
          </w:p>
        </w:tc>
        <w:tc>
          <w:tcPr>
            <w:tcW w:w="1127" w:type="dxa"/>
            <w:tcBorders>
              <w:top w:val="nil"/>
              <w:left w:val="nil"/>
              <w:bottom w:val="nil"/>
              <w:right w:val="nil"/>
            </w:tcBorders>
            <w:shd w:val="clear" w:color="auto" w:fill="auto"/>
            <w:noWrap/>
            <w:vAlign w:val="bottom"/>
            <w:hideMark/>
          </w:tcPr>
          <w:p w14:paraId="3C405307"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1.76</w:t>
            </w:r>
          </w:p>
        </w:tc>
        <w:tc>
          <w:tcPr>
            <w:tcW w:w="851" w:type="dxa"/>
            <w:tcBorders>
              <w:top w:val="nil"/>
              <w:left w:val="nil"/>
              <w:bottom w:val="nil"/>
              <w:right w:val="nil"/>
            </w:tcBorders>
            <w:shd w:val="clear" w:color="auto" w:fill="auto"/>
            <w:noWrap/>
            <w:vAlign w:val="bottom"/>
            <w:hideMark/>
          </w:tcPr>
          <w:p w14:paraId="0ABE0931"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118</w:t>
            </w:r>
          </w:p>
        </w:tc>
        <w:tc>
          <w:tcPr>
            <w:tcW w:w="850" w:type="dxa"/>
            <w:tcBorders>
              <w:top w:val="nil"/>
              <w:left w:val="nil"/>
              <w:bottom w:val="nil"/>
              <w:right w:val="nil"/>
            </w:tcBorders>
            <w:shd w:val="clear" w:color="auto" w:fill="auto"/>
            <w:noWrap/>
            <w:vAlign w:val="bottom"/>
            <w:hideMark/>
          </w:tcPr>
          <w:p w14:paraId="37734184"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13</w:t>
            </w:r>
          </w:p>
        </w:tc>
        <w:tc>
          <w:tcPr>
            <w:tcW w:w="851" w:type="dxa"/>
            <w:tcBorders>
              <w:top w:val="nil"/>
              <w:left w:val="nil"/>
              <w:bottom w:val="nil"/>
              <w:right w:val="nil"/>
            </w:tcBorders>
            <w:shd w:val="clear" w:color="auto" w:fill="auto"/>
            <w:noWrap/>
            <w:vAlign w:val="bottom"/>
            <w:hideMark/>
          </w:tcPr>
          <w:p w14:paraId="5BA53EF1"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8</w:t>
            </w:r>
          </w:p>
        </w:tc>
        <w:tc>
          <w:tcPr>
            <w:tcW w:w="1276" w:type="dxa"/>
            <w:tcBorders>
              <w:top w:val="nil"/>
              <w:left w:val="nil"/>
              <w:bottom w:val="nil"/>
              <w:right w:val="nil"/>
            </w:tcBorders>
            <w:shd w:val="clear" w:color="auto" w:fill="auto"/>
            <w:noWrap/>
            <w:vAlign w:val="bottom"/>
            <w:hideMark/>
          </w:tcPr>
          <w:p w14:paraId="6D6C8328"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0.615</w:t>
            </w:r>
          </w:p>
        </w:tc>
      </w:tr>
      <w:tr w:rsidR="00B11CDA" w:rsidRPr="00831F95" w14:paraId="144221D0" w14:textId="77777777" w:rsidTr="00344375">
        <w:trPr>
          <w:trHeight w:val="300"/>
        </w:trPr>
        <w:tc>
          <w:tcPr>
            <w:tcW w:w="574" w:type="dxa"/>
            <w:tcBorders>
              <w:top w:val="nil"/>
              <w:left w:val="nil"/>
              <w:bottom w:val="nil"/>
              <w:right w:val="nil"/>
            </w:tcBorders>
            <w:shd w:val="clear" w:color="auto" w:fill="auto"/>
            <w:noWrap/>
            <w:vAlign w:val="bottom"/>
            <w:hideMark/>
          </w:tcPr>
          <w:p w14:paraId="055FAE0D"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3</w:t>
            </w:r>
          </w:p>
        </w:tc>
        <w:tc>
          <w:tcPr>
            <w:tcW w:w="1127" w:type="dxa"/>
            <w:tcBorders>
              <w:top w:val="nil"/>
              <w:left w:val="nil"/>
              <w:bottom w:val="nil"/>
              <w:right w:val="nil"/>
            </w:tcBorders>
            <w:shd w:val="clear" w:color="auto" w:fill="auto"/>
            <w:noWrap/>
            <w:vAlign w:val="bottom"/>
            <w:hideMark/>
          </w:tcPr>
          <w:p w14:paraId="42A4CE1D"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2.14</w:t>
            </w:r>
          </w:p>
        </w:tc>
        <w:tc>
          <w:tcPr>
            <w:tcW w:w="851" w:type="dxa"/>
            <w:tcBorders>
              <w:top w:val="nil"/>
              <w:left w:val="nil"/>
              <w:bottom w:val="nil"/>
              <w:right w:val="nil"/>
            </w:tcBorders>
            <w:shd w:val="clear" w:color="auto" w:fill="auto"/>
            <w:noWrap/>
            <w:vAlign w:val="bottom"/>
            <w:hideMark/>
          </w:tcPr>
          <w:p w14:paraId="4783FA8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55</w:t>
            </w:r>
          </w:p>
        </w:tc>
        <w:tc>
          <w:tcPr>
            <w:tcW w:w="850" w:type="dxa"/>
            <w:tcBorders>
              <w:top w:val="nil"/>
              <w:left w:val="nil"/>
              <w:bottom w:val="nil"/>
              <w:right w:val="nil"/>
            </w:tcBorders>
            <w:shd w:val="clear" w:color="auto" w:fill="auto"/>
            <w:noWrap/>
            <w:vAlign w:val="bottom"/>
            <w:hideMark/>
          </w:tcPr>
          <w:p w14:paraId="2D2E547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10</w:t>
            </w:r>
          </w:p>
        </w:tc>
        <w:tc>
          <w:tcPr>
            <w:tcW w:w="851" w:type="dxa"/>
            <w:tcBorders>
              <w:top w:val="nil"/>
              <w:left w:val="nil"/>
              <w:bottom w:val="nil"/>
              <w:right w:val="nil"/>
            </w:tcBorders>
            <w:shd w:val="clear" w:color="auto" w:fill="auto"/>
            <w:noWrap/>
            <w:vAlign w:val="bottom"/>
            <w:hideMark/>
          </w:tcPr>
          <w:p w14:paraId="656B7A7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w:t>
            </w:r>
          </w:p>
        </w:tc>
        <w:tc>
          <w:tcPr>
            <w:tcW w:w="1276" w:type="dxa"/>
            <w:tcBorders>
              <w:top w:val="nil"/>
              <w:left w:val="nil"/>
              <w:bottom w:val="nil"/>
              <w:right w:val="nil"/>
            </w:tcBorders>
            <w:shd w:val="clear" w:color="auto" w:fill="auto"/>
            <w:noWrap/>
            <w:vAlign w:val="bottom"/>
            <w:hideMark/>
          </w:tcPr>
          <w:p w14:paraId="67466FF6"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0.200</w:t>
            </w:r>
          </w:p>
        </w:tc>
      </w:tr>
      <w:tr w:rsidR="00B11CDA" w:rsidRPr="00831F95" w14:paraId="584B2588" w14:textId="77777777" w:rsidTr="00344375">
        <w:trPr>
          <w:trHeight w:val="300"/>
        </w:trPr>
        <w:tc>
          <w:tcPr>
            <w:tcW w:w="574" w:type="dxa"/>
            <w:tcBorders>
              <w:top w:val="nil"/>
              <w:left w:val="nil"/>
              <w:bottom w:val="nil"/>
              <w:right w:val="nil"/>
            </w:tcBorders>
            <w:shd w:val="clear" w:color="auto" w:fill="auto"/>
            <w:noWrap/>
            <w:vAlign w:val="bottom"/>
            <w:hideMark/>
          </w:tcPr>
          <w:p w14:paraId="4817DC30"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4</w:t>
            </w:r>
          </w:p>
        </w:tc>
        <w:tc>
          <w:tcPr>
            <w:tcW w:w="1127" w:type="dxa"/>
            <w:tcBorders>
              <w:top w:val="nil"/>
              <w:left w:val="nil"/>
              <w:bottom w:val="nil"/>
              <w:right w:val="nil"/>
            </w:tcBorders>
            <w:shd w:val="clear" w:color="auto" w:fill="auto"/>
            <w:noWrap/>
            <w:vAlign w:val="bottom"/>
            <w:hideMark/>
          </w:tcPr>
          <w:p w14:paraId="5666FD0C"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0.43</w:t>
            </w:r>
          </w:p>
        </w:tc>
        <w:tc>
          <w:tcPr>
            <w:tcW w:w="851" w:type="dxa"/>
            <w:tcBorders>
              <w:top w:val="nil"/>
              <w:left w:val="nil"/>
              <w:bottom w:val="nil"/>
              <w:right w:val="nil"/>
            </w:tcBorders>
            <w:shd w:val="clear" w:color="auto" w:fill="auto"/>
            <w:noWrap/>
            <w:vAlign w:val="bottom"/>
            <w:hideMark/>
          </w:tcPr>
          <w:p w14:paraId="48068682"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52</w:t>
            </w:r>
          </w:p>
        </w:tc>
        <w:tc>
          <w:tcPr>
            <w:tcW w:w="850" w:type="dxa"/>
            <w:tcBorders>
              <w:top w:val="nil"/>
              <w:left w:val="nil"/>
              <w:bottom w:val="nil"/>
              <w:right w:val="nil"/>
            </w:tcBorders>
            <w:shd w:val="clear" w:color="auto" w:fill="auto"/>
            <w:noWrap/>
            <w:vAlign w:val="bottom"/>
            <w:hideMark/>
          </w:tcPr>
          <w:p w14:paraId="3D62F834"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7</w:t>
            </w:r>
          </w:p>
        </w:tc>
        <w:tc>
          <w:tcPr>
            <w:tcW w:w="851" w:type="dxa"/>
            <w:tcBorders>
              <w:top w:val="nil"/>
              <w:left w:val="nil"/>
              <w:bottom w:val="nil"/>
              <w:right w:val="nil"/>
            </w:tcBorders>
            <w:shd w:val="clear" w:color="auto" w:fill="auto"/>
            <w:noWrap/>
            <w:vAlign w:val="bottom"/>
            <w:hideMark/>
          </w:tcPr>
          <w:p w14:paraId="18D8A79A"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6</w:t>
            </w:r>
          </w:p>
        </w:tc>
        <w:tc>
          <w:tcPr>
            <w:tcW w:w="1276" w:type="dxa"/>
            <w:tcBorders>
              <w:top w:val="nil"/>
              <w:left w:val="nil"/>
              <w:bottom w:val="nil"/>
              <w:right w:val="nil"/>
            </w:tcBorders>
            <w:shd w:val="clear" w:color="auto" w:fill="auto"/>
            <w:noWrap/>
            <w:vAlign w:val="bottom"/>
            <w:hideMark/>
          </w:tcPr>
          <w:p w14:paraId="4AA2881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0.857</w:t>
            </w:r>
          </w:p>
        </w:tc>
      </w:tr>
      <w:tr w:rsidR="00B11CDA" w:rsidRPr="00831F95" w14:paraId="4B2B45EB" w14:textId="77777777" w:rsidTr="00344375">
        <w:trPr>
          <w:trHeight w:val="300"/>
        </w:trPr>
        <w:tc>
          <w:tcPr>
            <w:tcW w:w="574" w:type="dxa"/>
            <w:tcBorders>
              <w:top w:val="nil"/>
              <w:left w:val="nil"/>
              <w:bottom w:val="nil"/>
              <w:right w:val="nil"/>
            </w:tcBorders>
            <w:shd w:val="clear" w:color="auto" w:fill="auto"/>
            <w:noWrap/>
            <w:vAlign w:val="bottom"/>
            <w:hideMark/>
          </w:tcPr>
          <w:p w14:paraId="55EBAA12"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w:t>
            </w:r>
          </w:p>
        </w:tc>
        <w:tc>
          <w:tcPr>
            <w:tcW w:w="1127" w:type="dxa"/>
            <w:tcBorders>
              <w:top w:val="nil"/>
              <w:left w:val="nil"/>
              <w:bottom w:val="nil"/>
              <w:right w:val="nil"/>
            </w:tcBorders>
            <w:shd w:val="clear" w:color="auto" w:fill="auto"/>
            <w:noWrap/>
            <w:vAlign w:val="bottom"/>
            <w:hideMark/>
          </w:tcPr>
          <w:p w14:paraId="4CE8624F"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0.70</w:t>
            </w:r>
          </w:p>
        </w:tc>
        <w:tc>
          <w:tcPr>
            <w:tcW w:w="851" w:type="dxa"/>
            <w:tcBorders>
              <w:top w:val="nil"/>
              <w:left w:val="nil"/>
              <w:bottom w:val="nil"/>
              <w:right w:val="nil"/>
            </w:tcBorders>
            <w:shd w:val="clear" w:color="auto" w:fill="auto"/>
            <w:noWrap/>
            <w:vAlign w:val="bottom"/>
            <w:hideMark/>
          </w:tcPr>
          <w:p w14:paraId="0A104E8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139</w:t>
            </w:r>
          </w:p>
        </w:tc>
        <w:tc>
          <w:tcPr>
            <w:tcW w:w="850" w:type="dxa"/>
            <w:tcBorders>
              <w:top w:val="nil"/>
              <w:left w:val="nil"/>
              <w:bottom w:val="nil"/>
              <w:right w:val="nil"/>
            </w:tcBorders>
            <w:shd w:val="clear" w:color="auto" w:fill="auto"/>
            <w:noWrap/>
            <w:vAlign w:val="bottom"/>
            <w:hideMark/>
          </w:tcPr>
          <w:p w14:paraId="2EA0BAF4"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12</w:t>
            </w:r>
          </w:p>
        </w:tc>
        <w:tc>
          <w:tcPr>
            <w:tcW w:w="851" w:type="dxa"/>
            <w:tcBorders>
              <w:top w:val="nil"/>
              <w:left w:val="nil"/>
              <w:bottom w:val="nil"/>
              <w:right w:val="nil"/>
            </w:tcBorders>
            <w:shd w:val="clear" w:color="auto" w:fill="auto"/>
            <w:noWrap/>
            <w:vAlign w:val="bottom"/>
            <w:hideMark/>
          </w:tcPr>
          <w:p w14:paraId="6730E16E"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w:t>
            </w:r>
          </w:p>
        </w:tc>
        <w:tc>
          <w:tcPr>
            <w:tcW w:w="1276" w:type="dxa"/>
            <w:tcBorders>
              <w:top w:val="nil"/>
              <w:left w:val="nil"/>
              <w:bottom w:val="nil"/>
              <w:right w:val="nil"/>
            </w:tcBorders>
            <w:shd w:val="clear" w:color="auto" w:fill="auto"/>
            <w:noWrap/>
            <w:vAlign w:val="bottom"/>
            <w:hideMark/>
          </w:tcPr>
          <w:p w14:paraId="59451B0A"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0.417</w:t>
            </w:r>
          </w:p>
        </w:tc>
      </w:tr>
      <w:tr w:rsidR="00B11CDA" w:rsidRPr="00831F95" w14:paraId="2E884D1D" w14:textId="77777777" w:rsidTr="00344375">
        <w:trPr>
          <w:trHeight w:val="300"/>
        </w:trPr>
        <w:tc>
          <w:tcPr>
            <w:tcW w:w="574" w:type="dxa"/>
            <w:tcBorders>
              <w:top w:val="nil"/>
              <w:left w:val="nil"/>
              <w:bottom w:val="nil"/>
              <w:right w:val="nil"/>
            </w:tcBorders>
            <w:shd w:val="clear" w:color="auto" w:fill="auto"/>
            <w:noWrap/>
            <w:vAlign w:val="bottom"/>
            <w:hideMark/>
          </w:tcPr>
          <w:p w14:paraId="562628CE"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6</w:t>
            </w:r>
          </w:p>
        </w:tc>
        <w:tc>
          <w:tcPr>
            <w:tcW w:w="1127" w:type="dxa"/>
            <w:tcBorders>
              <w:top w:val="nil"/>
              <w:left w:val="nil"/>
              <w:bottom w:val="nil"/>
              <w:right w:val="nil"/>
            </w:tcBorders>
            <w:shd w:val="clear" w:color="auto" w:fill="auto"/>
            <w:noWrap/>
            <w:vAlign w:val="bottom"/>
            <w:hideMark/>
          </w:tcPr>
          <w:p w14:paraId="10F837E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0.66</w:t>
            </w:r>
          </w:p>
        </w:tc>
        <w:tc>
          <w:tcPr>
            <w:tcW w:w="851" w:type="dxa"/>
            <w:tcBorders>
              <w:top w:val="nil"/>
              <w:left w:val="nil"/>
              <w:bottom w:val="nil"/>
              <w:right w:val="nil"/>
            </w:tcBorders>
            <w:shd w:val="clear" w:color="auto" w:fill="auto"/>
            <w:noWrap/>
            <w:vAlign w:val="bottom"/>
            <w:hideMark/>
          </w:tcPr>
          <w:p w14:paraId="1D85ADA7"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217</w:t>
            </w:r>
          </w:p>
        </w:tc>
        <w:tc>
          <w:tcPr>
            <w:tcW w:w="850" w:type="dxa"/>
            <w:tcBorders>
              <w:top w:val="nil"/>
              <w:left w:val="nil"/>
              <w:bottom w:val="nil"/>
              <w:right w:val="nil"/>
            </w:tcBorders>
            <w:shd w:val="clear" w:color="auto" w:fill="auto"/>
            <w:noWrap/>
            <w:vAlign w:val="bottom"/>
            <w:hideMark/>
          </w:tcPr>
          <w:p w14:paraId="2C63A880"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16</w:t>
            </w:r>
          </w:p>
        </w:tc>
        <w:tc>
          <w:tcPr>
            <w:tcW w:w="851" w:type="dxa"/>
            <w:tcBorders>
              <w:top w:val="nil"/>
              <w:left w:val="nil"/>
              <w:bottom w:val="nil"/>
              <w:right w:val="nil"/>
            </w:tcBorders>
            <w:shd w:val="clear" w:color="auto" w:fill="auto"/>
            <w:noWrap/>
            <w:vAlign w:val="bottom"/>
            <w:hideMark/>
          </w:tcPr>
          <w:p w14:paraId="0643FF42"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9</w:t>
            </w:r>
          </w:p>
        </w:tc>
        <w:tc>
          <w:tcPr>
            <w:tcW w:w="1276" w:type="dxa"/>
            <w:tcBorders>
              <w:top w:val="nil"/>
              <w:left w:val="nil"/>
              <w:bottom w:val="nil"/>
              <w:right w:val="nil"/>
            </w:tcBorders>
            <w:shd w:val="clear" w:color="auto" w:fill="auto"/>
            <w:noWrap/>
            <w:vAlign w:val="bottom"/>
            <w:hideMark/>
          </w:tcPr>
          <w:p w14:paraId="79A448C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0.563</w:t>
            </w:r>
          </w:p>
        </w:tc>
      </w:tr>
      <w:tr w:rsidR="00B11CDA" w:rsidRPr="00831F95" w14:paraId="065D9AEC" w14:textId="77777777" w:rsidTr="00344375">
        <w:trPr>
          <w:trHeight w:val="300"/>
        </w:trPr>
        <w:tc>
          <w:tcPr>
            <w:tcW w:w="574" w:type="dxa"/>
            <w:tcBorders>
              <w:top w:val="nil"/>
              <w:left w:val="nil"/>
              <w:bottom w:val="nil"/>
              <w:right w:val="nil"/>
            </w:tcBorders>
            <w:shd w:val="clear" w:color="auto" w:fill="auto"/>
            <w:noWrap/>
            <w:vAlign w:val="bottom"/>
            <w:hideMark/>
          </w:tcPr>
          <w:p w14:paraId="3E031725"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7</w:t>
            </w:r>
          </w:p>
        </w:tc>
        <w:tc>
          <w:tcPr>
            <w:tcW w:w="1127" w:type="dxa"/>
            <w:tcBorders>
              <w:top w:val="nil"/>
              <w:left w:val="nil"/>
              <w:bottom w:val="nil"/>
              <w:right w:val="nil"/>
            </w:tcBorders>
            <w:shd w:val="clear" w:color="auto" w:fill="auto"/>
            <w:noWrap/>
            <w:vAlign w:val="bottom"/>
            <w:hideMark/>
          </w:tcPr>
          <w:p w14:paraId="179BB678"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1.97</w:t>
            </w:r>
          </w:p>
        </w:tc>
        <w:tc>
          <w:tcPr>
            <w:tcW w:w="851" w:type="dxa"/>
            <w:tcBorders>
              <w:top w:val="nil"/>
              <w:left w:val="nil"/>
              <w:bottom w:val="nil"/>
              <w:right w:val="nil"/>
            </w:tcBorders>
            <w:shd w:val="clear" w:color="auto" w:fill="auto"/>
            <w:noWrap/>
            <w:vAlign w:val="bottom"/>
            <w:hideMark/>
          </w:tcPr>
          <w:p w14:paraId="4BB3CCC5"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68</w:t>
            </w:r>
          </w:p>
        </w:tc>
        <w:tc>
          <w:tcPr>
            <w:tcW w:w="850" w:type="dxa"/>
            <w:tcBorders>
              <w:top w:val="nil"/>
              <w:left w:val="nil"/>
              <w:bottom w:val="nil"/>
              <w:right w:val="nil"/>
            </w:tcBorders>
            <w:shd w:val="clear" w:color="auto" w:fill="auto"/>
            <w:noWrap/>
            <w:vAlign w:val="bottom"/>
            <w:hideMark/>
          </w:tcPr>
          <w:p w14:paraId="4BC37DBA"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14</w:t>
            </w:r>
          </w:p>
        </w:tc>
        <w:tc>
          <w:tcPr>
            <w:tcW w:w="851" w:type="dxa"/>
            <w:tcBorders>
              <w:top w:val="nil"/>
              <w:left w:val="nil"/>
              <w:bottom w:val="nil"/>
              <w:right w:val="nil"/>
            </w:tcBorders>
            <w:shd w:val="clear" w:color="auto" w:fill="auto"/>
            <w:noWrap/>
            <w:vAlign w:val="bottom"/>
            <w:hideMark/>
          </w:tcPr>
          <w:p w14:paraId="25BB3272"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9</w:t>
            </w:r>
          </w:p>
        </w:tc>
        <w:tc>
          <w:tcPr>
            <w:tcW w:w="1276" w:type="dxa"/>
            <w:tcBorders>
              <w:top w:val="nil"/>
              <w:left w:val="nil"/>
              <w:bottom w:val="nil"/>
              <w:right w:val="nil"/>
            </w:tcBorders>
            <w:shd w:val="clear" w:color="auto" w:fill="auto"/>
            <w:noWrap/>
            <w:vAlign w:val="bottom"/>
            <w:hideMark/>
          </w:tcPr>
          <w:p w14:paraId="198B0C25"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0.643</w:t>
            </w:r>
          </w:p>
        </w:tc>
      </w:tr>
      <w:tr w:rsidR="00B11CDA" w:rsidRPr="00831F95" w14:paraId="5AEC67C2" w14:textId="77777777" w:rsidTr="00344375">
        <w:trPr>
          <w:trHeight w:val="300"/>
        </w:trPr>
        <w:tc>
          <w:tcPr>
            <w:tcW w:w="574" w:type="dxa"/>
            <w:tcBorders>
              <w:top w:val="nil"/>
              <w:left w:val="nil"/>
              <w:bottom w:val="nil"/>
              <w:right w:val="nil"/>
            </w:tcBorders>
            <w:shd w:val="clear" w:color="auto" w:fill="auto"/>
            <w:noWrap/>
            <w:vAlign w:val="bottom"/>
            <w:hideMark/>
          </w:tcPr>
          <w:p w14:paraId="500CFB0B"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8</w:t>
            </w:r>
          </w:p>
        </w:tc>
        <w:tc>
          <w:tcPr>
            <w:tcW w:w="1127" w:type="dxa"/>
            <w:tcBorders>
              <w:top w:val="nil"/>
              <w:left w:val="nil"/>
              <w:bottom w:val="nil"/>
              <w:right w:val="nil"/>
            </w:tcBorders>
            <w:shd w:val="clear" w:color="auto" w:fill="auto"/>
            <w:noWrap/>
            <w:vAlign w:val="bottom"/>
            <w:hideMark/>
          </w:tcPr>
          <w:p w14:paraId="1D07AE6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0.26</w:t>
            </w:r>
          </w:p>
        </w:tc>
        <w:tc>
          <w:tcPr>
            <w:tcW w:w="851" w:type="dxa"/>
            <w:tcBorders>
              <w:top w:val="nil"/>
              <w:left w:val="nil"/>
              <w:bottom w:val="nil"/>
              <w:right w:val="nil"/>
            </w:tcBorders>
            <w:shd w:val="clear" w:color="auto" w:fill="auto"/>
            <w:noWrap/>
            <w:vAlign w:val="bottom"/>
            <w:hideMark/>
          </w:tcPr>
          <w:p w14:paraId="4AB9DA31"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323</w:t>
            </w:r>
          </w:p>
        </w:tc>
        <w:tc>
          <w:tcPr>
            <w:tcW w:w="850" w:type="dxa"/>
            <w:tcBorders>
              <w:top w:val="nil"/>
              <w:left w:val="nil"/>
              <w:bottom w:val="nil"/>
              <w:right w:val="nil"/>
            </w:tcBorders>
            <w:shd w:val="clear" w:color="auto" w:fill="auto"/>
            <w:noWrap/>
            <w:vAlign w:val="bottom"/>
            <w:hideMark/>
          </w:tcPr>
          <w:p w14:paraId="56F4558D"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8</w:t>
            </w:r>
          </w:p>
        </w:tc>
        <w:tc>
          <w:tcPr>
            <w:tcW w:w="851" w:type="dxa"/>
            <w:tcBorders>
              <w:top w:val="nil"/>
              <w:left w:val="nil"/>
              <w:bottom w:val="nil"/>
              <w:right w:val="nil"/>
            </w:tcBorders>
            <w:shd w:val="clear" w:color="auto" w:fill="auto"/>
            <w:noWrap/>
            <w:vAlign w:val="bottom"/>
            <w:hideMark/>
          </w:tcPr>
          <w:p w14:paraId="7682F48F"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4</w:t>
            </w:r>
          </w:p>
        </w:tc>
        <w:tc>
          <w:tcPr>
            <w:tcW w:w="1276" w:type="dxa"/>
            <w:tcBorders>
              <w:top w:val="nil"/>
              <w:left w:val="nil"/>
              <w:bottom w:val="nil"/>
              <w:right w:val="nil"/>
            </w:tcBorders>
            <w:shd w:val="clear" w:color="auto" w:fill="auto"/>
            <w:noWrap/>
            <w:vAlign w:val="bottom"/>
            <w:hideMark/>
          </w:tcPr>
          <w:p w14:paraId="18ED193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0.500</w:t>
            </w:r>
          </w:p>
        </w:tc>
      </w:tr>
      <w:tr w:rsidR="00B11CDA" w:rsidRPr="00831F95" w14:paraId="6EC7C546" w14:textId="77777777" w:rsidTr="00344375">
        <w:trPr>
          <w:trHeight w:val="300"/>
        </w:trPr>
        <w:tc>
          <w:tcPr>
            <w:tcW w:w="574" w:type="dxa"/>
            <w:tcBorders>
              <w:top w:val="nil"/>
              <w:left w:val="nil"/>
              <w:bottom w:val="nil"/>
              <w:right w:val="nil"/>
            </w:tcBorders>
            <w:shd w:val="clear" w:color="auto" w:fill="auto"/>
            <w:noWrap/>
            <w:vAlign w:val="bottom"/>
            <w:hideMark/>
          </w:tcPr>
          <w:p w14:paraId="3A555A17"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9</w:t>
            </w:r>
          </w:p>
        </w:tc>
        <w:tc>
          <w:tcPr>
            <w:tcW w:w="1127" w:type="dxa"/>
            <w:tcBorders>
              <w:top w:val="nil"/>
              <w:left w:val="nil"/>
              <w:bottom w:val="nil"/>
              <w:right w:val="nil"/>
            </w:tcBorders>
            <w:shd w:val="clear" w:color="auto" w:fill="auto"/>
            <w:noWrap/>
            <w:vAlign w:val="bottom"/>
            <w:hideMark/>
          </w:tcPr>
          <w:p w14:paraId="776DEB4F"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0.31</w:t>
            </w:r>
          </w:p>
        </w:tc>
        <w:tc>
          <w:tcPr>
            <w:tcW w:w="851" w:type="dxa"/>
            <w:tcBorders>
              <w:top w:val="nil"/>
              <w:left w:val="nil"/>
              <w:bottom w:val="nil"/>
              <w:right w:val="nil"/>
            </w:tcBorders>
            <w:shd w:val="clear" w:color="auto" w:fill="auto"/>
            <w:noWrap/>
            <w:vAlign w:val="bottom"/>
            <w:hideMark/>
          </w:tcPr>
          <w:p w14:paraId="4EE9366D"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32</w:t>
            </w:r>
          </w:p>
        </w:tc>
        <w:tc>
          <w:tcPr>
            <w:tcW w:w="850" w:type="dxa"/>
            <w:tcBorders>
              <w:top w:val="nil"/>
              <w:left w:val="nil"/>
              <w:bottom w:val="nil"/>
              <w:right w:val="nil"/>
            </w:tcBorders>
            <w:shd w:val="clear" w:color="auto" w:fill="auto"/>
            <w:noWrap/>
            <w:vAlign w:val="bottom"/>
            <w:hideMark/>
          </w:tcPr>
          <w:p w14:paraId="63D9CFD5"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9</w:t>
            </w:r>
          </w:p>
        </w:tc>
        <w:tc>
          <w:tcPr>
            <w:tcW w:w="851" w:type="dxa"/>
            <w:tcBorders>
              <w:top w:val="nil"/>
              <w:left w:val="nil"/>
              <w:bottom w:val="nil"/>
              <w:right w:val="nil"/>
            </w:tcBorders>
            <w:shd w:val="clear" w:color="auto" w:fill="auto"/>
            <w:noWrap/>
            <w:vAlign w:val="bottom"/>
            <w:hideMark/>
          </w:tcPr>
          <w:p w14:paraId="36070F3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w:t>
            </w:r>
          </w:p>
        </w:tc>
        <w:tc>
          <w:tcPr>
            <w:tcW w:w="1276" w:type="dxa"/>
            <w:tcBorders>
              <w:top w:val="nil"/>
              <w:left w:val="nil"/>
              <w:bottom w:val="nil"/>
              <w:right w:val="nil"/>
            </w:tcBorders>
            <w:shd w:val="clear" w:color="auto" w:fill="auto"/>
            <w:noWrap/>
            <w:vAlign w:val="bottom"/>
            <w:hideMark/>
          </w:tcPr>
          <w:p w14:paraId="47DFC650"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0.556</w:t>
            </w:r>
          </w:p>
        </w:tc>
      </w:tr>
      <w:tr w:rsidR="00B11CDA" w:rsidRPr="00831F95" w14:paraId="40E72FE7" w14:textId="77777777" w:rsidTr="00344375">
        <w:trPr>
          <w:trHeight w:val="300"/>
        </w:trPr>
        <w:tc>
          <w:tcPr>
            <w:tcW w:w="574" w:type="dxa"/>
            <w:tcBorders>
              <w:top w:val="nil"/>
              <w:left w:val="nil"/>
              <w:bottom w:val="nil"/>
              <w:right w:val="nil"/>
            </w:tcBorders>
            <w:shd w:val="clear" w:color="auto" w:fill="auto"/>
            <w:noWrap/>
            <w:vAlign w:val="bottom"/>
            <w:hideMark/>
          </w:tcPr>
          <w:p w14:paraId="00E802F3"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10</w:t>
            </w:r>
          </w:p>
        </w:tc>
        <w:tc>
          <w:tcPr>
            <w:tcW w:w="1127" w:type="dxa"/>
            <w:tcBorders>
              <w:top w:val="nil"/>
              <w:left w:val="nil"/>
              <w:bottom w:val="nil"/>
              <w:right w:val="nil"/>
            </w:tcBorders>
            <w:shd w:val="clear" w:color="auto" w:fill="auto"/>
            <w:noWrap/>
            <w:vAlign w:val="bottom"/>
            <w:hideMark/>
          </w:tcPr>
          <w:p w14:paraId="5FC5C2C6"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1.30</w:t>
            </w:r>
          </w:p>
        </w:tc>
        <w:tc>
          <w:tcPr>
            <w:tcW w:w="851" w:type="dxa"/>
            <w:tcBorders>
              <w:top w:val="nil"/>
              <w:left w:val="nil"/>
              <w:bottom w:val="nil"/>
              <w:right w:val="nil"/>
            </w:tcBorders>
            <w:shd w:val="clear" w:color="auto" w:fill="auto"/>
            <w:noWrap/>
            <w:vAlign w:val="bottom"/>
            <w:hideMark/>
          </w:tcPr>
          <w:p w14:paraId="40CDFCFF"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206</w:t>
            </w:r>
          </w:p>
        </w:tc>
        <w:tc>
          <w:tcPr>
            <w:tcW w:w="850" w:type="dxa"/>
            <w:tcBorders>
              <w:top w:val="nil"/>
              <w:left w:val="nil"/>
              <w:bottom w:val="nil"/>
              <w:right w:val="nil"/>
            </w:tcBorders>
            <w:shd w:val="clear" w:color="auto" w:fill="auto"/>
            <w:noWrap/>
            <w:vAlign w:val="bottom"/>
            <w:hideMark/>
          </w:tcPr>
          <w:p w14:paraId="396FAA7D"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10</w:t>
            </w:r>
          </w:p>
        </w:tc>
        <w:tc>
          <w:tcPr>
            <w:tcW w:w="851" w:type="dxa"/>
            <w:tcBorders>
              <w:top w:val="nil"/>
              <w:left w:val="nil"/>
              <w:bottom w:val="nil"/>
              <w:right w:val="nil"/>
            </w:tcBorders>
            <w:shd w:val="clear" w:color="auto" w:fill="auto"/>
            <w:noWrap/>
            <w:vAlign w:val="bottom"/>
            <w:hideMark/>
          </w:tcPr>
          <w:p w14:paraId="0BEC4DD0"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6</w:t>
            </w:r>
          </w:p>
        </w:tc>
        <w:tc>
          <w:tcPr>
            <w:tcW w:w="1276" w:type="dxa"/>
            <w:tcBorders>
              <w:top w:val="nil"/>
              <w:left w:val="nil"/>
              <w:bottom w:val="nil"/>
              <w:right w:val="nil"/>
            </w:tcBorders>
            <w:shd w:val="clear" w:color="auto" w:fill="auto"/>
            <w:noWrap/>
            <w:vAlign w:val="bottom"/>
            <w:hideMark/>
          </w:tcPr>
          <w:p w14:paraId="0371D43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0.600</w:t>
            </w:r>
          </w:p>
        </w:tc>
      </w:tr>
      <w:tr w:rsidR="00B11CDA" w:rsidRPr="00831F95" w14:paraId="172071F5" w14:textId="77777777" w:rsidTr="00344375">
        <w:trPr>
          <w:trHeight w:val="300"/>
        </w:trPr>
        <w:tc>
          <w:tcPr>
            <w:tcW w:w="574" w:type="dxa"/>
            <w:tcBorders>
              <w:top w:val="nil"/>
              <w:left w:val="nil"/>
              <w:bottom w:val="nil"/>
              <w:right w:val="nil"/>
            </w:tcBorders>
            <w:shd w:val="clear" w:color="auto" w:fill="auto"/>
            <w:noWrap/>
            <w:vAlign w:val="bottom"/>
            <w:hideMark/>
          </w:tcPr>
          <w:p w14:paraId="0025764E"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11</w:t>
            </w:r>
          </w:p>
        </w:tc>
        <w:tc>
          <w:tcPr>
            <w:tcW w:w="1127" w:type="dxa"/>
            <w:tcBorders>
              <w:top w:val="nil"/>
              <w:left w:val="nil"/>
              <w:bottom w:val="nil"/>
              <w:right w:val="nil"/>
            </w:tcBorders>
            <w:shd w:val="clear" w:color="auto" w:fill="auto"/>
            <w:noWrap/>
            <w:vAlign w:val="bottom"/>
            <w:hideMark/>
          </w:tcPr>
          <w:p w14:paraId="38384975"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0.77</w:t>
            </w:r>
          </w:p>
        </w:tc>
        <w:tc>
          <w:tcPr>
            <w:tcW w:w="851" w:type="dxa"/>
            <w:tcBorders>
              <w:top w:val="nil"/>
              <w:left w:val="nil"/>
              <w:bottom w:val="nil"/>
              <w:right w:val="nil"/>
            </w:tcBorders>
            <w:shd w:val="clear" w:color="auto" w:fill="auto"/>
            <w:noWrap/>
            <w:vAlign w:val="bottom"/>
            <w:hideMark/>
          </w:tcPr>
          <w:p w14:paraId="6266CD0B"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32</w:t>
            </w:r>
          </w:p>
        </w:tc>
        <w:tc>
          <w:tcPr>
            <w:tcW w:w="850" w:type="dxa"/>
            <w:tcBorders>
              <w:top w:val="nil"/>
              <w:left w:val="nil"/>
              <w:bottom w:val="nil"/>
              <w:right w:val="nil"/>
            </w:tcBorders>
            <w:shd w:val="clear" w:color="auto" w:fill="auto"/>
            <w:noWrap/>
            <w:vAlign w:val="bottom"/>
            <w:hideMark/>
          </w:tcPr>
          <w:p w14:paraId="1CD5086C"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7</w:t>
            </w:r>
          </w:p>
        </w:tc>
        <w:tc>
          <w:tcPr>
            <w:tcW w:w="851" w:type="dxa"/>
            <w:tcBorders>
              <w:top w:val="nil"/>
              <w:left w:val="nil"/>
              <w:bottom w:val="nil"/>
              <w:right w:val="nil"/>
            </w:tcBorders>
            <w:shd w:val="clear" w:color="auto" w:fill="auto"/>
            <w:noWrap/>
            <w:vAlign w:val="bottom"/>
            <w:hideMark/>
          </w:tcPr>
          <w:p w14:paraId="33B0E084"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w:t>
            </w:r>
          </w:p>
        </w:tc>
        <w:tc>
          <w:tcPr>
            <w:tcW w:w="1276" w:type="dxa"/>
            <w:tcBorders>
              <w:top w:val="nil"/>
              <w:left w:val="nil"/>
              <w:bottom w:val="nil"/>
              <w:right w:val="nil"/>
            </w:tcBorders>
            <w:shd w:val="clear" w:color="auto" w:fill="auto"/>
            <w:noWrap/>
            <w:vAlign w:val="bottom"/>
            <w:hideMark/>
          </w:tcPr>
          <w:p w14:paraId="23A1F428"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0.143</w:t>
            </w:r>
          </w:p>
        </w:tc>
      </w:tr>
      <w:tr w:rsidR="00B11CDA" w:rsidRPr="00831F95" w14:paraId="6AF8CE09" w14:textId="77777777" w:rsidTr="00344375">
        <w:trPr>
          <w:trHeight w:val="300"/>
        </w:trPr>
        <w:tc>
          <w:tcPr>
            <w:tcW w:w="574" w:type="dxa"/>
            <w:tcBorders>
              <w:top w:val="nil"/>
              <w:left w:val="nil"/>
              <w:bottom w:val="nil"/>
              <w:right w:val="nil"/>
            </w:tcBorders>
            <w:shd w:val="clear" w:color="auto" w:fill="auto"/>
            <w:noWrap/>
            <w:vAlign w:val="bottom"/>
            <w:hideMark/>
          </w:tcPr>
          <w:p w14:paraId="52C08C29"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12</w:t>
            </w:r>
          </w:p>
        </w:tc>
        <w:tc>
          <w:tcPr>
            <w:tcW w:w="1127" w:type="dxa"/>
            <w:tcBorders>
              <w:top w:val="nil"/>
              <w:left w:val="nil"/>
              <w:bottom w:val="nil"/>
              <w:right w:val="nil"/>
            </w:tcBorders>
            <w:shd w:val="clear" w:color="auto" w:fill="auto"/>
            <w:noWrap/>
            <w:vAlign w:val="bottom"/>
            <w:hideMark/>
          </w:tcPr>
          <w:p w14:paraId="3FCDD7A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0.88</w:t>
            </w:r>
          </w:p>
        </w:tc>
        <w:tc>
          <w:tcPr>
            <w:tcW w:w="851" w:type="dxa"/>
            <w:tcBorders>
              <w:top w:val="nil"/>
              <w:left w:val="nil"/>
              <w:bottom w:val="nil"/>
              <w:right w:val="nil"/>
            </w:tcBorders>
            <w:shd w:val="clear" w:color="auto" w:fill="auto"/>
            <w:noWrap/>
            <w:vAlign w:val="bottom"/>
            <w:hideMark/>
          </w:tcPr>
          <w:p w14:paraId="56D75545"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112</w:t>
            </w:r>
          </w:p>
        </w:tc>
        <w:tc>
          <w:tcPr>
            <w:tcW w:w="850" w:type="dxa"/>
            <w:tcBorders>
              <w:top w:val="nil"/>
              <w:left w:val="nil"/>
              <w:bottom w:val="nil"/>
              <w:right w:val="nil"/>
            </w:tcBorders>
            <w:shd w:val="clear" w:color="auto" w:fill="auto"/>
            <w:noWrap/>
            <w:vAlign w:val="bottom"/>
            <w:hideMark/>
          </w:tcPr>
          <w:p w14:paraId="1DEF20F8"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11</w:t>
            </w:r>
          </w:p>
        </w:tc>
        <w:tc>
          <w:tcPr>
            <w:tcW w:w="851" w:type="dxa"/>
            <w:tcBorders>
              <w:top w:val="nil"/>
              <w:left w:val="nil"/>
              <w:bottom w:val="nil"/>
              <w:right w:val="nil"/>
            </w:tcBorders>
            <w:shd w:val="clear" w:color="auto" w:fill="auto"/>
            <w:noWrap/>
            <w:vAlign w:val="bottom"/>
            <w:hideMark/>
          </w:tcPr>
          <w:p w14:paraId="79D088F5"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w:t>
            </w:r>
          </w:p>
        </w:tc>
        <w:tc>
          <w:tcPr>
            <w:tcW w:w="1276" w:type="dxa"/>
            <w:tcBorders>
              <w:top w:val="nil"/>
              <w:left w:val="nil"/>
              <w:bottom w:val="nil"/>
              <w:right w:val="nil"/>
            </w:tcBorders>
            <w:shd w:val="clear" w:color="auto" w:fill="auto"/>
            <w:noWrap/>
            <w:vAlign w:val="bottom"/>
            <w:hideMark/>
          </w:tcPr>
          <w:p w14:paraId="5023080D"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0.182</w:t>
            </w:r>
          </w:p>
        </w:tc>
      </w:tr>
      <w:tr w:rsidR="00B11CDA" w:rsidRPr="00831F95" w14:paraId="00463D4C" w14:textId="77777777" w:rsidTr="00344375">
        <w:trPr>
          <w:trHeight w:val="300"/>
        </w:trPr>
        <w:tc>
          <w:tcPr>
            <w:tcW w:w="574" w:type="dxa"/>
            <w:tcBorders>
              <w:top w:val="nil"/>
              <w:left w:val="nil"/>
              <w:bottom w:val="nil"/>
              <w:right w:val="nil"/>
            </w:tcBorders>
            <w:shd w:val="clear" w:color="auto" w:fill="auto"/>
            <w:noWrap/>
            <w:vAlign w:val="bottom"/>
            <w:hideMark/>
          </w:tcPr>
          <w:p w14:paraId="66051E03"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13</w:t>
            </w:r>
          </w:p>
        </w:tc>
        <w:tc>
          <w:tcPr>
            <w:tcW w:w="1127" w:type="dxa"/>
            <w:tcBorders>
              <w:top w:val="nil"/>
              <w:left w:val="nil"/>
              <w:bottom w:val="nil"/>
              <w:right w:val="nil"/>
            </w:tcBorders>
            <w:shd w:val="clear" w:color="auto" w:fill="auto"/>
            <w:noWrap/>
            <w:vAlign w:val="bottom"/>
            <w:hideMark/>
          </w:tcPr>
          <w:p w14:paraId="6D5D44E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0.43</w:t>
            </w:r>
          </w:p>
        </w:tc>
        <w:tc>
          <w:tcPr>
            <w:tcW w:w="851" w:type="dxa"/>
            <w:tcBorders>
              <w:top w:val="nil"/>
              <w:left w:val="nil"/>
              <w:bottom w:val="nil"/>
              <w:right w:val="nil"/>
            </w:tcBorders>
            <w:shd w:val="clear" w:color="auto" w:fill="auto"/>
            <w:noWrap/>
            <w:vAlign w:val="bottom"/>
            <w:hideMark/>
          </w:tcPr>
          <w:p w14:paraId="2E29871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40</w:t>
            </w:r>
          </w:p>
        </w:tc>
        <w:tc>
          <w:tcPr>
            <w:tcW w:w="850" w:type="dxa"/>
            <w:tcBorders>
              <w:top w:val="nil"/>
              <w:left w:val="nil"/>
              <w:bottom w:val="nil"/>
              <w:right w:val="nil"/>
            </w:tcBorders>
            <w:shd w:val="clear" w:color="auto" w:fill="auto"/>
            <w:noWrap/>
            <w:vAlign w:val="bottom"/>
            <w:hideMark/>
          </w:tcPr>
          <w:p w14:paraId="0A3085A7"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6</w:t>
            </w:r>
          </w:p>
        </w:tc>
        <w:tc>
          <w:tcPr>
            <w:tcW w:w="851" w:type="dxa"/>
            <w:tcBorders>
              <w:top w:val="nil"/>
              <w:left w:val="nil"/>
              <w:bottom w:val="nil"/>
              <w:right w:val="nil"/>
            </w:tcBorders>
            <w:shd w:val="clear" w:color="auto" w:fill="auto"/>
            <w:noWrap/>
            <w:vAlign w:val="bottom"/>
            <w:hideMark/>
          </w:tcPr>
          <w:p w14:paraId="02841AA8"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w:t>
            </w:r>
          </w:p>
        </w:tc>
        <w:tc>
          <w:tcPr>
            <w:tcW w:w="1276" w:type="dxa"/>
            <w:tcBorders>
              <w:top w:val="nil"/>
              <w:left w:val="nil"/>
              <w:bottom w:val="nil"/>
              <w:right w:val="nil"/>
            </w:tcBorders>
            <w:shd w:val="clear" w:color="auto" w:fill="auto"/>
            <w:noWrap/>
            <w:vAlign w:val="bottom"/>
            <w:hideMark/>
          </w:tcPr>
          <w:p w14:paraId="20FF6158"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0.000</w:t>
            </w:r>
          </w:p>
        </w:tc>
      </w:tr>
      <w:tr w:rsidR="00B11CDA" w:rsidRPr="00831F95" w14:paraId="6214542D" w14:textId="77777777" w:rsidTr="00344375">
        <w:trPr>
          <w:trHeight w:val="300"/>
        </w:trPr>
        <w:tc>
          <w:tcPr>
            <w:tcW w:w="574" w:type="dxa"/>
            <w:tcBorders>
              <w:top w:val="nil"/>
              <w:left w:val="nil"/>
              <w:bottom w:val="nil"/>
              <w:right w:val="nil"/>
            </w:tcBorders>
            <w:shd w:val="clear" w:color="auto" w:fill="auto"/>
            <w:noWrap/>
            <w:vAlign w:val="bottom"/>
            <w:hideMark/>
          </w:tcPr>
          <w:p w14:paraId="21AA4C4D"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14</w:t>
            </w:r>
          </w:p>
        </w:tc>
        <w:tc>
          <w:tcPr>
            <w:tcW w:w="1127" w:type="dxa"/>
            <w:tcBorders>
              <w:top w:val="nil"/>
              <w:left w:val="nil"/>
              <w:bottom w:val="nil"/>
              <w:right w:val="nil"/>
            </w:tcBorders>
            <w:shd w:val="clear" w:color="auto" w:fill="auto"/>
            <w:noWrap/>
            <w:vAlign w:val="bottom"/>
            <w:hideMark/>
          </w:tcPr>
          <w:p w14:paraId="1D3DE896"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0.58</w:t>
            </w:r>
          </w:p>
        </w:tc>
        <w:tc>
          <w:tcPr>
            <w:tcW w:w="851" w:type="dxa"/>
            <w:tcBorders>
              <w:top w:val="nil"/>
              <w:left w:val="nil"/>
              <w:bottom w:val="nil"/>
              <w:right w:val="nil"/>
            </w:tcBorders>
            <w:shd w:val="clear" w:color="auto" w:fill="auto"/>
            <w:noWrap/>
            <w:vAlign w:val="bottom"/>
            <w:hideMark/>
          </w:tcPr>
          <w:p w14:paraId="6B1096B6"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100</w:t>
            </w:r>
          </w:p>
        </w:tc>
        <w:tc>
          <w:tcPr>
            <w:tcW w:w="850" w:type="dxa"/>
            <w:tcBorders>
              <w:top w:val="nil"/>
              <w:left w:val="nil"/>
              <w:bottom w:val="nil"/>
              <w:right w:val="nil"/>
            </w:tcBorders>
            <w:shd w:val="clear" w:color="auto" w:fill="auto"/>
            <w:noWrap/>
            <w:vAlign w:val="bottom"/>
            <w:hideMark/>
          </w:tcPr>
          <w:p w14:paraId="7672A43F"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9</w:t>
            </w:r>
          </w:p>
        </w:tc>
        <w:tc>
          <w:tcPr>
            <w:tcW w:w="851" w:type="dxa"/>
            <w:tcBorders>
              <w:top w:val="nil"/>
              <w:left w:val="nil"/>
              <w:bottom w:val="nil"/>
              <w:right w:val="nil"/>
            </w:tcBorders>
            <w:shd w:val="clear" w:color="auto" w:fill="auto"/>
            <w:noWrap/>
            <w:vAlign w:val="bottom"/>
            <w:hideMark/>
          </w:tcPr>
          <w:p w14:paraId="271406E4"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4</w:t>
            </w:r>
          </w:p>
        </w:tc>
        <w:tc>
          <w:tcPr>
            <w:tcW w:w="1276" w:type="dxa"/>
            <w:tcBorders>
              <w:top w:val="nil"/>
              <w:left w:val="nil"/>
              <w:bottom w:val="nil"/>
              <w:right w:val="nil"/>
            </w:tcBorders>
            <w:shd w:val="clear" w:color="auto" w:fill="auto"/>
            <w:noWrap/>
            <w:vAlign w:val="bottom"/>
            <w:hideMark/>
          </w:tcPr>
          <w:p w14:paraId="46591200"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0.444</w:t>
            </w:r>
          </w:p>
        </w:tc>
      </w:tr>
      <w:tr w:rsidR="00B11CDA" w:rsidRPr="00831F95" w14:paraId="431F8A1D" w14:textId="77777777" w:rsidTr="00344375">
        <w:trPr>
          <w:trHeight w:val="300"/>
        </w:trPr>
        <w:tc>
          <w:tcPr>
            <w:tcW w:w="574" w:type="dxa"/>
            <w:tcBorders>
              <w:top w:val="nil"/>
              <w:left w:val="nil"/>
              <w:bottom w:val="nil"/>
              <w:right w:val="nil"/>
            </w:tcBorders>
            <w:shd w:val="clear" w:color="auto" w:fill="auto"/>
            <w:noWrap/>
            <w:vAlign w:val="bottom"/>
            <w:hideMark/>
          </w:tcPr>
          <w:p w14:paraId="40EE3BCF"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15</w:t>
            </w:r>
          </w:p>
        </w:tc>
        <w:tc>
          <w:tcPr>
            <w:tcW w:w="1127" w:type="dxa"/>
            <w:tcBorders>
              <w:top w:val="nil"/>
              <w:left w:val="nil"/>
              <w:bottom w:val="nil"/>
              <w:right w:val="nil"/>
            </w:tcBorders>
            <w:shd w:val="clear" w:color="auto" w:fill="auto"/>
            <w:noWrap/>
            <w:vAlign w:val="bottom"/>
            <w:hideMark/>
          </w:tcPr>
          <w:p w14:paraId="0E79388A"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0.58</w:t>
            </w:r>
          </w:p>
        </w:tc>
        <w:tc>
          <w:tcPr>
            <w:tcW w:w="851" w:type="dxa"/>
            <w:tcBorders>
              <w:top w:val="nil"/>
              <w:left w:val="nil"/>
              <w:bottom w:val="nil"/>
              <w:right w:val="nil"/>
            </w:tcBorders>
            <w:shd w:val="clear" w:color="auto" w:fill="auto"/>
            <w:noWrap/>
            <w:vAlign w:val="bottom"/>
            <w:hideMark/>
          </w:tcPr>
          <w:p w14:paraId="5B7AAC6B"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36</w:t>
            </w:r>
          </w:p>
        </w:tc>
        <w:tc>
          <w:tcPr>
            <w:tcW w:w="850" w:type="dxa"/>
            <w:tcBorders>
              <w:top w:val="nil"/>
              <w:left w:val="nil"/>
              <w:bottom w:val="nil"/>
              <w:right w:val="nil"/>
            </w:tcBorders>
            <w:shd w:val="clear" w:color="auto" w:fill="auto"/>
            <w:noWrap/>
            <w:vAlign w:val="bottom"/>
            <w:hideMark/>
          </w:tcPr>
          <w:p w14:paraId="0C357E1C"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16</w:t>
            </w:r>
          </w:p>
        </w:tc>
        <w:tc>
          <w:tcPr>
            <w:tcW w:w="851" w:type="dxa"/>
            <w:tcBorders>
              <w:top w:val="nil"/>
              <w:left w:val="nil"/>
              <w:bottom w:val="nil"/>
              <w:right w:val="nil"/>
            </w:tcBorders>
            <w:shd w:val="clear" w:color="auto" w:fill="auto"/>
            <w:noWrap/>
            <w:vAlign w:val="bottom"/>
            <w:hideMark/>
          </w:tcPr>
          <w:p w14:paraId="7B33A79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4</w:t>
            </w:r>
          </w:p>
        </w:tc>
        <w:tc>
          <w:tcPr>
            <w:tcW w:w="1276" w:type="dxa"/>
            <w:tcBorders>
              <w:top w:val="nil"/>
              <w:left w:val="nil"/>
              <w:bottom w:val="nil"/>
              <w:right w:val="nil"/>
            </w:tcBorders>
            <w:shd w:val="clear" w:color="auto" w:fill="auto"/>
            <w:noWrap/>
            <w:vAlign w:val="bottom"/>
            <w:hideMark/>
          </w:tcPr>
          <w:p w14:paraId="07B197F7"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0.250</w:t>
            </w:r>
          </w:p>
        </w:tc>
      </w:tr>
      <w:tr w:rsidR="00B11CDA" w:rsidRPr="00831F95" w14:paraId="06889323" w14:textId="77777777" w:rsidTr="00344375">
        <w:trPr>
          <w:trHeight w:val="300"/>
        </w:trPr>
        <w:tc>
          <w:tcPr>
            <w:tcW w:w="574" w:type="dxa"/>
            <w:tcBorders>
              <w:top w:val="nil"/>
              <w:left w:val="nil"/>
              <w:bottom w:val="nil"/>
              <w:right w:val="nil"/>
            </w:tcBorders>
            <w:shd w:val="clear" w:color="auto" w:fill="auto"/>
            <w:noWrap/>
            <w:vAlign w:val="bottom"/>
            <w:hideMark/>
          </w:tcPr>
          <w:p w14:paraId="2C025AE5"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16</w:t>
            </w:r>
          </w:p>
        </w:tc>
        <w:tc>
          <w:tcPr>
            <w:tcW w:w="1127" w:type="dxa"/>
            <w:tcBorders>
              <w:top w:val="nil"/>
              <w:left w:val="nil"/>
              <w:bottom w:val="nil"/>
              <w:right w:val="nil"/>
            </w:tcBorders>
            <w:shd w:val="clear" w:color="auto" w:fill="auto"/>
            <w:noWrap/>
            <w:vAlign w:val="bottom"/>
            <w:hideMark/>
          </w:tcPr>
          <w:p w14:paraId="7165CD4B"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0.48</w:t>
            </w:r>
          </w:p>
        </w:tc>
        <w:tc>
          <w:tcPr>
            <w:tcW w:w="851" w:type="dxa"/>
            <w:tcBorders>
              <w:top w:val="nil"/>
              <w:left w:val="nil"/>
              <w:bottom w:val="nil"/>
              <w:right w:val="nil"/>
            </w:tcBorders>
            <w:shd w:val="clear" w:color="auto" w:fill="auto"/>
            <w:noWrap/>
            <w:vAlign w:val="bottom"/>
            <w:hideMark/>
          </w:tcPr>
          <w:p w14:paraId="6981A8BC"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31</w:t>
            </w:r>
          </w:p>
        </w:tc>
        <w:tc>
          <w:tcPr>
            <w:tcW w:w="850" w:type="dxa"/>
            <w:tcBorders>
              <w:top w:val="nil"/>
              <w:left w:val="nil"/>
              <w:bottom w:val="nil"/>
              <w:right w:val="nil"/>
            </w:tcBorders>
            <w:shd w:val="clear" w:color="auto" w:fill="auto"/>
            <w:noWrap/>
            <w:vAlign w:val="bottom"/>
            <w:hideMark/>
          </w:tcPr>
          <w:p w14:paraId="2E33231E"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w:t>
            </w:r>
          </w:p>
        </w:tc>
        <w:tc>
          <w:tcPr>
            <w:tcW w:w="851" w:type="dxa"/>
            <w:tcBorders>
              <w:top w:val="nil"/>
              <w:left w:val="nil"/>
              <w:bottom w:val="nil"/>
              <w:right w:val="nil"/>
            </w:tcBorders>
            <w:shd w:val="clear" w:color="auto" w:fill="auto"/>
            <w:noWrap/>
            <w:vAlign w:val="bottom"/>
            <w:hideMark/>
          </w:tcPr>
          <w:p w14:paraId="7AD7022C"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w:t>
            </w:r>
          </w:p>
        </w:tc>
        <w:tc>
          <w:tcPr>
            <w:tcW w:w="1276" w:type="dxa"/>
            <w:tcBorders>
              <w:top w:val="nil"/>
              <w:left w:val="nil"/>
              <w:bottom w:val="nil"/>
              <w:right w:val="nil"/>
            </w:tcBorders>
            <w:shd w:val="clear" w:color="auto" w:fill="auto"/>
            <w:noWrap/>
            <w:vAlign w:val="bottom"/>
            <w:hideMark/>
          </w:tcPr>
          <w:p w14:paraId="257B4EBE"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1.000</w:t>
            </w:r>
          </w:p>
        </w:tc>
      </w:tr>
      <w:tr w:rsidR="00B11CDA" w:rsidRPr="00831F95" w14:paraId="5B0056D5" w14:textId="77777777" w:rsidTr="00344375">
        <w:trPr>
          <w:trHeight w:val="300"/>
        </w:trPr>
        <w:tc>
          <w:tcPr>
            <w:tcW w:w="574" w:type="dxa"/>
            <w:tcBorders>
              <w:top w:val="nil"/>
              <w:left w:val="nil"/>
              <w:bottom w:val="nil"/>
              <w:right w:val="nil"/>
            </w:tcBorders>
            <w:shd w:val="clear" w:color="auto" w:fill="auto"/>
            <w:noWrap/>
            <w:vAlign w:val="bottom"/>
            <w:hideMark/>
          </w:tcPr>
          <w:p w14:paraId="40815D76"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17</w:t>
            </w:r>
          </w:p>
        </w:tc>
        <w:tc>
          <w:tcPr>
            <w:tcW w:w="1127" w:type="dxa"/>
            <w:tcBorders>
              <w:top w:val="nil"/>
              <w:left w:val="nil"/>
              <w:bottom w:val="nil"/>
              <w:right w:val="nil"/>
            </w:tcBorders>
            <w:shd w:val="clear" w:color="auto" w:fill="auto"/>
            <w:noWrap/>
            <w:vAlign w:val="bottom"/>
            <w:hideMark/>
          </w:tcPr>
          <w:p w14:paraId="3DEB571A"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0.49</w:t>
            </w:r>
          </w:p>
        </w:tc>
        <w:tc>
          <w:tcPr>
            <w:tcW w:w="851" w:type="dxa"/>
            <w:tcBorders>
              <w:top w:val="nil"/>
              <w:left w:val="nil"/>
              <w:bottom w:val="nil"/>
              <w:right w:val="nil"/>
            </w:tcBorders>
            <w:shd w:val="clear" w:color="auto" w:fill="auto"/>
            <w:noWrap/>
            <w:vAlign w:val="bottom"/>
            <w:hideMark/>
          </w:tcPr>
          <w:p w14:paraId="0879551E"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31</w:t>
            </w:r>
          </w:p>
        </w:tc>
        <w:tc>
          <w:tcPr>
            <w:tcW w:w="850" w:type="dxa"/>
            <w:tcBorders>
              <w:top w:val="nil"/>
              <w:left w:val="nil"/>
              <w:bottom w:val="nil"/>
              <w:right w:val="nil"/>
            </w:tcBorders>
            <w:shd w:val="clear" w:color="auto" w:fill="auto"/>
            <w:noWrap/>
            <w:vAlign w:val="bottom"/>
            <w:hideMark/>
          </w:tcPr>
          <w:p w14:paraId="31C31D1E"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10</w:t>
            </w:r>
          </w:p>
        </w:tc>
        <w:tc>
          <w:tcPr>
            <w:tcW w:w="851" w:type="dxa"/>
            <w:tcBorders>
              <w:top w:val="nil"/>
              <w:left w:val="nil"/>
              <w:bottom w:val="nil"/>
              <w:right w:val="nil"/>
            </w:tcBorders>
            <w:shd w:val="clear" w:color="auto" w:fill="auto"/>
            <w:noWrap/>
            <w:vAlign w:val="bottom"/>
            <w:hideMark/>
          </w:tcPr>
          <w:p w14:paraId="2540CABD"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w:t>
            </w:r>
          </w:p>
        </w:tc>
        <w:tc>
          <w:tcPr>
            <w:tcW w:w="1276" w:type="dxa"/>
            <w:tcBorders>
              <w:top w:val="nil"/>
              <w:left w:val="nil"/>
              <w:bottom w:val="nil"/>
              <w:right w:val="nil"/>
            </w:tcBorders>
            <w:shd w:val="clear" w:color="auto" w:fill="auto"/>
            <w:noWrap/>
            <w:vAlign w:val="bottom"/>
            <w:hideMark/>
          </w:tcPr>
          <w:p w14:paraId="41AE690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0.100</w:t>
            </w:r>
          </w:p>
        </w:tc>
      </w:tr>
      <w:tr w:rsidR="00B11CDA" w:rsidRPr="00831F95" w14:paraId="135C1884" w14:textId="77777777" w:rsidTr="00344375">
        <w:trPr>
          <w:trHeight w:val="300"/>
        </w:trPr>
        <w:tc>
          <w:tcPr>
            <w:tcW w:w="574" w:type="dxa"/>
            <w:tcBorders>
              <w:top w:val="nil"/>
              <w:left w:val="nil"/>
              <w:bottom w:val="nil"/>
              <w:right w:val="nil"/>
            </w:tcBorders>
            <w:shd w:val="clear" w:color="auto" w:fill="auto"/>
            <w:noWrap/>
            <w:vAlign w:val="bottom"/>
            <w:hideMark/>
          </w:tcPr>
          <w:p w14:paraId="37101E0B"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18</w:t>
            </w:r>
          </w:p>
        </w:tc>
        <w:tc>
          <w:tcPr>
            <w:tcW w:w="1127" w:type="dxa"/>
            <w:tcBorders>
              <w:top w:val="nil"/>
              <w:left w:val="nil"/>
              <w:bottom w:val="nil"/>
              <w:right w:val="nil"/>
            </w:tcBorders>
            <w:shd w:val="clear" w:color="auto" w:fill="auto"/>
            <w:noWrap/>
            <w:vAlign w:val="bottom"/>
            <w:hideMark/>
          </w:tcPr>
          <w:p w14:paraId="005D5EB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0.53</w:t>
            </w:r>
          </w:p>
        </w:tc>
        <w:tc>
          <w:tcPr>
            <w:tcW w:w="851" w:type="dxa"/>
            <w:tcBorders>
              <w:top w:val="nil"/>
              <w:left w:val="nil"/>
              <w:bottom w:val="nil"/>
              <w:right w:val="nil"/>
            </w:tcBorders>
            <w:shd w:val="clear" w:color="auto" w:fill="auto"/>
            <w:noWrap/>
            <w:vAlign w:val="bottom"/>
            <w:hideMark/>
          </w:tcPr>
          <w:p w14:paraId="190780B4"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25</w:t>
            </w:r>
          </w:p>
        </w:tc>
        <w:tc>
          <w:tcPr>
            <w:tcW w:w="850" w:type="dxa"/>
            <w:tcBorders>
              <w:top w:val="nil"/>
              <w:left w:val="nil"/>
              <w:bottom w:val="nil"/>
              <w:right w:val="nil"/>
            </w:tcBorders>
            <w:shd w:val="clear" w:color="auto" w:fill="auto"/>
            <w:noWrap/>
            <w:vAlign w:val="bottom"/>
            <w:hideMark/>
          </w:tcPr>
          <w:p w14:paraId="4FE1344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8</w:t>
            </w:r>
          </w:p>
        </w:tc>
        <w:tc>
          <w:tcPr>
            <w:tcW w:w="851" w:type="dxa"/>
            <w:tcBorders>
              <w:top w:val="nil"/>
              <w:left w:val="nil"/>
              <w:bottom w:val="nil"/>
              <w:right w:val="nil"/>
            </w:tcBorders>
            <w:shd w:val="clear" w:color="auto" w:fill="auto"/>
            <w:noWrap/>
            <w:vAlign w:val="bottom"/>
            <w:hideMark/>
          </w:tcPr>
          <w:p w14:paraId="0D9FB3E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4</w:t>
            </w:r>
          </w:p>
        </w:tc>
        <w:tc>
          <w:tcPr>
            <w:tcW w:w="1276" w:type="dxa"/>
            <w:tcBorders>
              <w:top w:val="nil"/>
              <w:left w:val="nil"/>
              <w:bottom w:val="nil"/>
              <w:right w:val="nil"/>
            </w:tcBorders>
            <w:shd w:val="clear" w:color="auto" w:fill="auto"/>
            <w:noWrap/>
            <w:vAlign w:val="bottom"/>
            <w:hideMark/>
          </w:tcPr>
          <w:p w14:paraId="42C4CF9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0.500</w:t>
            </w:r>
          </w:p>
        </w:tc>
      </w:tr>
      <w:tr w:rsidR="00B11CDA" w:rsidRPr="00831F95" w14:paraId="1E3D58FB" w14:textId="77777777" w:rsidTr="00344375">
        <w:trPr>
          <w:trHeight w:val="300"/>
        </w:trPr>
        <w:tc>
          <w:tcPr>
            <w:tcW w:w="574" w:type="dxa"/>
            <w:tcBorders>
              <w:top w:val="nil"/>
              <w:left w:val="nil"/>
              <w:bottom w:val="nil"/>
              <w:right w:val="nil"/>
            </w:tcBorders>
            <w:shd w:val="clear" w:color="auto" w:fill="auto"/>
            <w:noWrap/>
            <w:vAlign w:val="bottom"/>
            <w:hideMark/>
          </w:tcPr>
          <w:p w14:paraId="4F2538D3"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19</w:t>
            </w:r>
          </w:p>
        </w:tc>
        <w:tc>
          <w:tcPr>
            <w:tcW w:w="1127" w:type="dxa"/>
            <w:tcBorders>
              <w:top w:val="nil"/>
              <w:left w:val="nil"/>
              <w:bottom w:val="nil"/>
              <w:right w:val="nil"/>
            </w:tcBorders>
            <w:shd w:val="clear" w:color="auto" w:fill="auto"/>
            <w:noWrap/>
            <w:vAlign w:val="bottom"/>
            <w:hideMark/>
          </w:tcPr>
          <w:p w14:paraId="6201CB52"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1.08</w:t>
            </w:r>
          </w:p>
        </w:tc>
        <w:tc>
          <w:tcPr>
            <w:tcW w:w="851" w:type="dxa"/>
            <w:tcBorders>
              <w:top w:val="nil"/>
              <w:left w:val="nil"/>
              <w:bottom w:val="nil"/>
              <w:right w:val="nil"/>
            </w:tcBorders>
            <w:shd w:val="clear" w:color="auto" w:fill="auto"/>
            <w:noWrap/>
            <w:vAlign w:val="bottom"/>
            <w:hideMark/>
          </w:tcPr>
          <w:p w14:paraId="79E1EC5E"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42</w:t>
            </w:r>
          </w:p>
        </w:tc>
        <w:tc>
          <w:tcPr>
            <w:tcW w:w="850" w:type="dxa"/>
            <w:tcBorders>
              <w:top w:val="nil"/>
              <w:left w:val="nil"/>
              <w:bottom w:val="nil"/>
              <w:right w:val="nil"/>
            </w:tcBorders>
            <w:shd w:val="clear" w:color="auto" w:fill="auto"/>
            <w:noWrap/>
            <w:vAlign w:val="bottom"/>
            <w:hideMark/>
          </w:tcPr>
          <w:p w14:paraId="6B35BB58"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15</w:t>
            </w:r>
          </w:p>
        </w:tc>
        <w:tc>
          <w:tcPr>
            <w:tcW w:w="851" w:type="dxa"/>
            <w:tcBorders>
              <w:top w:val="nil"/>
              <w:left w:val="nil"/>
              <w:bottom w:val="nil"/>
              <w:right w:val="nil"/>
            </w:tcBorders>
            <w:shd w:val="clear" w:color="auto" w:fill="auto"/>
            <w:noWrap/>
            <w:vAlign w:val="bottom"/>
            <w:hideMark/>
          </w:tcPr>
          <w:p w14:paraId="0761201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6</w:t>
            </w:r>
          </w:p>
        </w:tc>
        <w:tc>
          <w:tcPr>
            <w:tcW w:w="1276" w:type="dxa"/>
            <w:tcBorders>
              <w:top w:val="nil"/>
              <w:left w:val="nil"/>
              <w:bottom w:val="nil"/>
              <w:right w:val="nil"/>
            </w:tcBorders>
            <w:shd w:val="clear" w:color="auto" w:fill="auto"/>
            <w:noWrap/>
            <w:vAlign w:val="bottom"/>
            <w:hideMark/>
          </w:tcPr>
          <w:p w14:paraId="34182B2E"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0.400</w:t>
            </w:r>
          </w:p>
        </w:tc>
      </w:tr>
      <w:tr w:rsidR="00B11CDA" w:rsidRPr="00831F95" w14:paraId="3D9B28AA" w14:textId="77777777" w:rsidTr="00344375">
        <w:trPr>
          <w:trHeight w:val="300"/>
        </w:trPr>
        <w:tc>
          <w:tcPr>
            <w:tcW w:w="574" w:type="dxa"/>
            <w:tcBorders>
              <w:top w:val="nil"/>
              <w:left w:val="nil"/>
              <w:bottom w:val="nil"/>
              <w:right w:val="nil"/>
            </w:tcBorders>
            <w:shd w:val="clear" w:color="auto" w:fill="auto"/>
            <w:noWrap/>
            <w:vAlign w:val="bottom"/>
            <w:hideMark/>
          </w:tcPr>
          <w:p w14:paraId="328B63C9"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20</w:t>
            </w:r>
          </w:p>
        </w:tc>
        <w:tc>
          <w:tcPr>
            <w:tcW w:w="1127" w:type="dxa"/>
            <w:tcBorders>
              <w:top w:val="nil"/>
              <w:left w:val="nil"/>
              <w:bottom w:val="nil"/>
              <w:right w:val="nil"/>
            </w:tcBorders>
            <w:shd w:val="clear" w:color="auto" w:fill="auto"/>
            <w:noWrap/>
            <w:vAlign w:val="bottom"/>
            <w:hideMark/>
          </w:tcPr>
          <w:p w14:paraId="287FDE41"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0.25</w:t>
            </w:r>
          </w:p>
        </w:tc>
        <w:tc>
          <w:tcPr>
            <w:tcW w:w="851" w:type="dxa"/>
            <w:tcBorders>
              <w:top w:val="nil"/>
              <w:left w:val="nil"/>
              <w:bottom w:val="nil"/>
              <w:right w:val="nil"/>
            </w:tcBorders>
            <w:shd w:val="clear" w:color="auto" w:fill="auto"/>
            <w:noWrap/>
            <w:vAlign w:val="bottom"/>
            <w:hideMark/>
          </w:tcPr>
          <w:p w14:paraId="4C7E1AFC"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14</w:t>
            </w:r>
          </w:p>
        </w:tc>
        <w:tc>
          <w:tcPr>
            <w:tcW w:w="850" w:type="dxa"/>
            <w:tcBorders>
              <w:top w:val="nil"/>
              <w:left w:val="nil"/>
              <w:bottom w:val="nil"/>
              <w:right w:val="nil"/>
            </w:tcBorders>
            <w:shd w:val="clear" w:color="auto" w:fill="auto"/>
            <w:noWrap/>
            <w:vAlign w:val="bottom"/>
            <w:hideMark/>
          </w:tcPr>
          <w:p w14:paraId="1CDE184E"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6</w:t>
            </w:r>
          </w:p>
        </w:tc>
        <w:tc>
          <w:tcPr>
            <w:tcW w:w="851" w:type="dxa"/>
            <w:tcBorders>
              <w:top w:val="nil"/>
              <w:left w:val="nil"/>
              <w:bottom w:val="nil"/>
              <w:right w:val="nil"/>
            </w:tcBorders>
            <w:shd w:val="clear" w:color="auto" w:fill="auto"/>
            <w:noWrap/>
            <w:vAlign w:val="bottom"/>
            <w:hideMark/>
          </w:tcPr>
          <w:p w14:paraId="0F572B40"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w:t>
            </w:r>
          </w:p>
        </w:tc>
        <w:tc>
          <w:tcPr>
            <w:tcW w:w="1276" w:type="dxa"/>
            <w:tcBorders>
              <w:top w:val="nil"/>
              <w:left w:val="nil"/>
              <w:bottom w:val="nil"/>
              <w:right w:val="nil"/>
            </w:tcBorders>
            <w:shd w:val="clear" w:color="auto" w:fill="auto"/>
            <w:noWrap/>
            <w:vAlign w:val="bottom"/>
            <w:hideMark/>
          </w:tcPr>
          <w:p w14:paraId="1E22F198"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0.167</w:t>
            </w:r>
          </w:p>
        </w:tc>
      </w:tr>
      <w:tr w:rsidR="00B11CDA" w:rsidRPr="00831F95" w14:paraId="206B6B79" w14:textId="77777777" w:rsidTr="00344375">
        <w:trPr>
          <w:trHeight w:val="300"/>
        </w:trPr>
        <w:tc>
          <w:tcPr>
            <w:tcW w:w="574" w:type="dxa"/>
            <w:tcBorders>
              <w:top w:val="nil"/>
              <w:left w:val="nil"/>
              <w:bottom w:val="nil"/>
              <w:right w:val="nil"/>
            </w:tcBorders>
            <w:shd w:val="clear" w:color="auto" w:fill="auto"/>
            <w:noWrap/>
            <w:vAlign w:val="bottom"/>
            <w:hideMark/>
          </w:tcPr>
          <w:p w14:paraId="0473D070"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21</w:t>
            </w:r>
          </w:p>
        </w:tc>
        <w:tc>
          <w:tcPr>
            <w:tcW w:w="1127" w:type="dxa"/>
            <w:tcBorders>
              <w:top w:val="nil"/>
              <w:left w:val="nil"/>
              <w:bottom w:val="nil"/>
              <w:right w:val="nil"/>
            </w:tcBorders>
            <w:shd w:val="clear" w:color="auto" w:fill="auto"/>
            <w:noWrap/>
            <w:vAlign w:val="bottom"/>
            <w:hideMark/>
          </w:tcPr>
          <w:p w14:paraId="6A100185"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2.75</w:t>
            </w:r>
          </w:p>
        </w:tc>
        <w:tc>
          <w:tcPr>
            <w:tcW w:w="851" w:type="dxa"/>
            <w:tcBorders>
              <w:top w:val="nil"/>
              <w:left w:val="nil"/>
              <w:bottom w:val="nil"/>
              <w:right w:val="nil"/>
            </w:tcBorders>
            <w:shd w:val="clear" w:color="auto" w:fill="auto"/>
            <w:noWrap/>
            <w:vAlign w:val="bottom"/>
            <w:hideMark/>
          </w:tcPr>
          <w:p w14:paraId="03174B4C"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56</w:t>
            </w:r>
          </w:p>
        </w:tc>
        <w:tc>
          <w:tcPr>
            <w:tcW w:w="850" w:type="dxa"/>
            <w:tcBorders>
              <w:top w:val="nil"/>
              <w:left w:val="nil"/>
              <w:bottom w:val="nil"/>
              <w:right w:val="nil"/>
            </w:tcBorders>
            <w:shd w:val="clear" w:color="auto" w:fill="auto"/>
            <w:noWrap/>
            <w:vAlign w:val="bottom"/>
            <w:hideMark/>
          </w:tcPr>
          <w:p w14:paraId="2FB05F61"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8</w:t>
            </w:r>
          </w:p>
        </w:tc>
        <w:tc>
          <w:tcPr>
            <w:tcW w:w="851" w:type="dxa"/>
            <w:tcBorders>
              <w:top w:val="nil"/>
              <w:left w:val="nil"/>
              <w:bottom w:val="nil"/>
              <w:right w:val="nil"/>
            </w:tcBorders>
            <w:shd w:val="clear" w:color="auto" w:fill="auto"/>
            <w:noWrap/>
            <w:vAlign w:val="bottom"/>
            <w:hideMark/>
          </w:tcPr>
          <w:p w14:paraId="1C47CBA2"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w:t>
            </w:r>
          </w:p>
        </w:tc>
        <w:tc>
          <w:tcPr>
            <w:tcW w:w="1276" w:type="dxa"/>
            <w:tcBorders>
              <w:top w:val="nil"/>
              <w:left w:val="nil"/>
              <w:bottom w:val="nil"/>
              <w:right w:val="nil"/>
            </w:tcBorders>
            <w:shd w:val="clear" w:color="auto" w:fill="auto"/>
            <w:noWrap/>
            <w:vAlign w:val="bottom"/>
            <w:hideMark/>
          </w:tcPr>
          <w:p w14:paraId="095BC399"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0.000</w:t>
            </w:r>
          </w:p>
        </w:tc>
      </w:tr>
      <w:tr w:rsidR="00B11CDA" w:rsidRPr="00831F95" w14:paraId="474D7651" w14:textId="77777777" w:rsidTr="00344375">
        <w:trPr>
          <w:trHeight w:val="300"/>
        </w:trPr>
        <w:tc>
          <w:tcPr>
            <w:tcW w:w="574" w:type="dxa"/>
            <w:tcBorders>
              <w:top w:val="nil"/>
              <w:left w:val="nil"/>
              <w:bottom w:val="nil"/>
              <w:right w:val="nil"/>
            </w:tcBorders>
            <w:shd w:val="clear" w:color="auto" w:fill="auto"/>
            <w:noWrap/>
            <w:vAlign w:val="bottom"/>
            <w:hideMark/>
          </w:tcPr>
          <w:p w14:paraId="5406BED9"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22</w:t>
            </w:r>
          </w:p>
        </w:tc>
        <w:tc>
          <w:tcPr>
            <w:tcW w:w="1127" w:type="dxa"/>
            <w:tcBorders>
              <w:top w:val="nil"/>
              <w:left w:val="nil"/>
              <w:bottom w:val="nil"/>
              <w:right w:val="nil"/>
            </w:tcBorders>
            <w:shd w:val="clear" w:color="auto" w:fill="auto"/>
            <w:noWrap/>
            <w:vAlign w:val="bottom"/>
            <w:hideMark/>
          </w:tcPr>
          <w:p w14:paraId="21D46606"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0.38</w:t>
            </w:r>
          </w:p>
        </w:tc>
        <w:tc>
          <w:tcPr>
            <w:tcW w:w="851" w:type="dxa"/>
            <w:tcBorders>
              <w:top w:val="nil"/>
              <w:left w:val="nil"/>
              <w:bottom w:val="nil"/>
              <w:right w:val="nil"/>
            </w:tcBorders>
            <w:shd w:val="clear" w:color="auto" w:fill="auto"/>
            <w:noWrap/>
            <w:vAlign w:val="bottom"/>
            <w:hideMark/>
          </w:tcPr>
          <w:p w14:paraId="6C5AA9D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43</w:t>
            </w:r>
          </w:p>
        </w:tc>
        <w:tc>
          <w:tcPr>
            <w:tcW w:w="850" w:type="dxa"/>
            <w:tcBorders>
              <w:top w:val="nil"/>
              <w:left w:val="nil"/>
              <w:bottom w:val="nil"/>
              <w:right w:val="nil"/>
            </w:tcBorders>
            <w:shd w:val="clear" w:color="auto" w:fill="auto"/>
            <w:noWrap/>
            <w:vAlign w:val="bottom"/>
            <w:hideMark/>
          </w:tcPr>
          <w:p w14:paraId="6D3205F3"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12</w:t>
            </w:r>
          </w:p>
        </w:tc>
        <w:tc>
          <w:tcPr>
            <w:tcW w:w="851" w:type="dxa"/>
            <w:tcBorders>
              <w:top w:val="nil"/>
              <w:left w:val="nil"/>
              <w:bottom w:val="nil"/>
              <w:right w:val="nil"/>
            </w:tcBorders>
            <w:shd w:val="clear" w:color="auto" w:fill="auto"/>
            <w:noWrap/>
            <w:vAlign w:val="bottom"/>
            <w:hideMark/>
          </w:tcPr>
          <w:p w14:paraId="331B36AF"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w:t>
            </w:r>
          </w:p>
        </w:tc>
        <w:tc>
          <w:tcPr>
            <w:tcW w:w="1276" w:type="dxa"/>
            <w:tcBorders>
              <w:top w:val="nil"/>
              <w:left w:val="nil"/>
              <w:bottom w:val="nil"/>
              <w:right w:val="nil"/>
            </w:tcBorders>
            <w:shd w:val="clear" w:color="auto" w:fill="auto"/>
            <w:noWrap/>
            <w:vAlign w:val="bottom"/>
            <w:hideMark/>
          </w:tcPr>
          <w:p w14:paraId="360DB7B5"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0.167</w:t>
            </w:r>
          </w:p>
        </w:tc>
      </w:tr>
      <w:tr w:rsidR="00B11CDA" w:rsidRPr="00831F95" w14:paraId="71325D5A" w14:textId="77777777" w:rsidTr="00344375">
        <w:trPr>
          <w:trHeight w:val="300"/>
        </w:trPr>
        <w:tc>
          <w:tcPr>
            <w:tcW w:w="574" w:type="dxa"/>
            <w:tcBorders>
              <w:top w:val="nil"/>
              <w:left w:val="nil"/>
              <w:bottom w:val="nil"/>
              <w:right w:val="nil"/>
            </w:tcBorders>
            <w:shd w:val="clear" w:color="auto" w:fill="auto"/>
            <w:noWrap/>
            <w:vAlign w:val="bottom"/>
            <w:hideMark/>
          </w:tcPr>
          <w:p w14:paraId="01C0D9EC"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23</w:t>
            </w:r>
          </w:p>
        </w:tc>
        <w:tc>
          <w:tcPr>
            <w:tcW w:w="1127" w:type="dxa"/>
            <w:tcBorders>
              <w:top w:val="nil"/>
              <w:left w:val="nil"/>
              <w:bottom w:val="nil"/>
              <w:right w:val="nil"/>
            </w:tcBorders>
            <w:shd w:val="clear" w:color="auto" w:fill="auto"/>
            <w:noWrap/>
            <w:vAlign w:val="bottom"/>
            <w:hideMark/>
          </w:tcPr>
          <w:p w14:paraId="5E74D3B4"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1.17</w:t>
            </w:r>
          </w:p>
        </w:tc>
        <w:tc>
          <w:tcPr>
            <w:tcW w:w="851" w:type="dxa"/>
            <w:tcBorders>
              <w:top w:val="nil"/>
              <w:left w:val="nil"/>
              <w:bottom w:val="nil"/>
              <w:right w:val="nil"/>
            </w:tcBorders>
            <w:shd w:val="clear" w:color="auto" w:fill="auto"/>
            <w:noWrap/>
            <w:vAlign w:val="bottom"/>
            <w:hideMark/>
          </w:tcPr>
          <w:p w14:paraId="42EA773C"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159</w:t>
            </w:r>
          </w:p>
        </w:tc>
        <w:tc>
          <w:tcPr>
            <w:tcW w:w="850" w:type="dxa"/>
            <w:tcBorders>
              <w:top w:val="nil"/>
              <w:left w:val="nil"/>
              <w:bottom w:val="nil"/>
              <w:right w:val="nil"/>
            </w:tcBorders>
            <w:shd w:val="clear" w:color="auto" w:fill="auto"/>
            <w:noWrap/>
            <w:vAlign w:val="bottom"/>
            <w:hideMark/>
          </w:tcPr>
          <w:p w14:paraId="37ED1748"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18</w:t>
            </w:r>
          </w:p>
        </w:tc>
        <w:tc>
          <w:tcPr>
            <w:tcW w:w="851" w:type="dxa"/>
            <w:tcBorders>
              <w:top w:val="nil"/>
              <w:left w:val="nil"/>
              <w:bottom w:val="nil"/>
              <w:right w:val="nil"/>
            </w:tcBorders>
            <w:shd w:val="clear" w:color="auto" w:fill="auto"/>
            <w:noWrap/>
            <w:vAlign w:val="bottom"/>
            <w:hideMark/>
          </w:tcPr>
          <w:p w14:paraId="1DA300DF"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6</w:t>
            </w:r>
          </w:p>
        </w:tc>
        <w:tc>
          <w:tcPr>
            <w:tcW w:w="1276" w:type="dxa"/>
            <w:tcBorders>
              <w:top w:val="nil"/>
              <w:left w:val="nil"/>
              <w:bottom w:val="nil"/>
              <w:right w:val="nil"/>
            </w:tcBorders>
            <w:shd w:val="clear" w:color="auto" w:fill="auto"/>
            <w:noWrap/>
            <w:vAlign w:val="bottom"/>
            <w:hideMark/>
          </w:tcPr>
          <w:p w14:paraId="11652B14"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0.333</w:t>
            </w:r>
          </w:p>
        </w:tc>
      </w:tr>
      <w:tr w:rsidR="00B11CDA" w:rsidRPr="00831F95" w14:paraId="322E79FB" w14:textId="77777777" w:rsidTr="00344375">
        <w:trPr>
          <w:trHeight w:val="300"/>
        </w:trPr>
        <w:tc>
          <w:tcPr>
            <w:tcW w:w="574" w:type="dxa"/>
            <w:tcBorders>
              <w:top w:val="nil"/>
              <w:left w:val="nil"/>
              <w:bottom w:val="nil"/>
              <w:right w:val="nil"/>
            </w:tcBorders>
            <w:shd w:val="clear" w:color="auto" w:fill="auto"/>
            <w:noWrap/>
            <w:vAlign w:val="bottom"/>
            <w:hideMark/>
          </w:tcPr>
          <w:p w14:paraId="343443A7" w14:textId="77777777" w:rsidR="00B11CDA" w:rsidRPr="00831F95" w:rsidRDefault="00B11CDA" w:rsidP="00344375">
            <w:pPr>
              <w:spacing w:after="0" w:line="240" w:lineRule="auto"/>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24</w:t>
            </w:r>
          </w:p>
        </w:tc>
        <w:tc>
          <w:tcPr>
            <w:tcW w:w="1127" w:type="dxa"/>
            <w:tcBorders>
              <w:top w:val="nil"/>
              <w:left w:val="nil"/>
              <w:bottom w:val="nil"/>
              <w:right w:val="nil"/>
            </w:tcBorders>
            <w:shd w:val="clear" w:color="auto" w:fill="auto"/>
            <w:noWrap/>
            <w:vAlign w:val="bottom"/>
            <w:hideMark/>
          </w:tcPr>
          <w:p w14:paraId="54141E2E"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1.08</w:t>
            </w:r>
          </w:p>
        </w:tc>
        <w:tc>
          <w:tcPr>
            <w:tcW w:w="851" w:type="dxa"/>
            <w:tcBorders>
              <w:top w:val="nil"/>
              <w:left w:val="nil"/>
              <w:bottom w:val="nil"/>
              <w:right w:val="nil"/>
            </w:tcBorders>
            <w:shd w:val="clear" w:color="auto" w:fill="auto"/>
            <w:noWrap/>
            <w:vAlign w:val="bottom"/>
            <w:hideMark/>
          </w:tcPr>
          <w:p w14:paraId="22D6B39D"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307</w:t>
            </w:r>
          </w:p>
        </w:tc>
        <w:tc>
          <w:tcPr>
            <w:tcW w:w="850" w:type="dxa"/>
            <w:tcBorders>
              <w:top w:val="nil"/>
              <w:left w:val="nil"/>
              <w:bottom w:val="nil"/>
              <w:right w:val="nil"/>
            </w:tcBorders>
            <w:shd w:val="clear" w:color="auto" w:fill="auto"/>
            <w:noWrap/>
            <w:vAlign w:val="bottom"/>
            <w:hideMark/>
          </w:tcPr>
          <w:p w14:paraId="21B54CE7"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20</w:t>
            </w:r>
          </w:p>
        </w:tc>
        <w:tc>
          <w:tcPr>
            <w:tcW w:w="851" w:type="dxa"/>
            <w:tcBorders>
              <w:top w:val="nil"/>
              <w:left w:val="nil"/>
              <w:bottom w:val="nil"/>
              <w:right w:val="nil"/>
            </w:tcBorders>
            <w:shd w:val="clear" w:color="auto" w:fill="auto"/>
            <w:noWrap/>
            <w:vAlign w:val="bottom"/>
            <w:hideMark/>
          </w:tcPr>
          <w:p w14:paraId="4353FC9B"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5</w:t>
            </w:r>
          </w:p>
        </w:tc>
        <w:tc>
          <w:tcPr>
            <w:tcW w:w="1276" w:type="dxa"/>
            <w:tcBorders>
              <w:top w:val="nil"/>
              <w:left w:val="nil"/>
              <w:bottom w:val="nil"/>
              <w:right w:val="nil"/>
            </w:tcBorders>
            <w:shd w:val="clear" w:color="auto" w:fill="auto"/>
            <w:noWrap/>
            <w:vAlign w:val="bottom"/>
            <w:hideMark/>
          </w:tcPr>
          <w:p w14:paraId="080E931D" w14:textId="77777777" w:rsidR="00B11CDA" w:rsidRPr="00831F95" w:rsidRDefault="00B11CDA" w:rsidP="00344375">
            <w:pPr>
              <w:spacing w:after="0" w:line="240" w:lineRule="auto"/>
              <w:jc w:val="right"/>
              <w:rPr>
                <w:rFonts w:ascii="Times New Roman" w:eastAsia="Times New Roman" w:hAnsi="Times New Roman" w:cs="Times New Roman"/>
                <w:color w:val="000000"/>
                <w:sz w:val="20"/>
                <w:szCs w:val="20"/>
                <w:lang w:eastAsia="nb-NO"/>
              </w:rPr>
            </w:pPr>
            <w:r w:rsidRPr="00831F95">
              <w:rPr>
                <w:rFonts w:ascii="Times New Roman" w:eastAsia="Times New Roman" w:hAnsi="Times New Roman" w:cs="Times New Roman"/>
                <w:color w:val="000000"/>
                <w:sz w:val="20"/>
                <w:szCs w:val="20"/>
                <w:lang w:eastAsia="nb-NO"/>
              </w:rPr>
              <w:t>0.250</w:t>
            </w:r>
          </w:p>
        </w:tc>
      </w:tr>
      <w:tr w:rsidR="00B11CDA" w:rsidRPr="00831F95" w14:paraId="11BBABB5" w14:textId="77777777" w:rsidTr="00344375">
        <w:trPr>
          <w:trHeight w:val="300"/>
        </w:trPr>
        <w:tc>
          <w:tcPr>
            <w:tcW w:w="574" w:type="dxa"/>
            <w:tcBorders>
              <w:top w:val="single" w:sz="4" w:space="0" w:color="auto"/>
              <w:left w:val="nil"/>
              <w:bottom w:val="single" w:sz="4" w:space="0" w:color="auto"/>
              <w:right w:val="nil"/>
            </w:tcBorders>
            <w:shd w:val="clear" w:color="auto" w:fill="auto"/>
            <w:noWrap/>
            <w:vAlign w:val="bottom"/>
            <w:hideMark/>
          </w:tcPr>
          <w:p w14:paraId="3C0A5FBC" w14:textId="33D72B52" w:rsidR="00B11CDA" w:rsidRPr="00831F95" w:rsidRDefault="00B11CDA" w:rsidP="00344375">
            <w:pPr>
              <w:spacing w:after="0" w:line="240" w:lineRule="auto"/>
              <w:rPr>
                <w:rFonts w:ascii="Times New Roman" w:eastAsia="Times New Roman" w:hAnsi="Times New Roman" w:cs="Times New Roman"/>
                <w:b/>
                <w:bCs/>
                <w:i/>
                <w:iCs/>
                <w:color w:val="000000"/>
                <w:sz w:val="20"/>
                <w:szCs w:val="20"/>
                <w:lang w:eastAsia="nb-NO"/>
              </w:rPr>
            </w:pPr>
            <w:r w:rsidRPr="00831F95">
              <w:rPr>
                <w:rFonts w:ascii="Times New Roman" w:eastAsia="Times New Roman" w:hAnsi="Times New Roman" w:cs="Times New Roman"/>
                <w:b/>
                <w:bCs/>
                <w:i/>
                <w:iCs/>
                <w:color w:val="000000"/>
                <w:sz w:val="20"/>
                <w:szCs w:val="20"/>
                <w:lang w:eastAsia="nb-NO"/>
              </w:rPr>
              <w:t>Total</w:t>
            </w:r>
          </w:p>
        </w:tc>
        <w:tc>
          <w:tcPr>
            <w:tcW w:w="1127" w:type="dxa"/>
            <w:tcBorders>
              <w:top w:val="single" w:sz="4" w:space="0" w:color="auto"/>
              <w:left w:val="nil"/>
              <w:bottom w:val="single" w:sz="4" w:space="0" w:color="auto"/>
              <w:right w:val="nil"/>
            </w:tcBorders>
            <w:shd w:val="clear" w:color="auto" w:fill="auto"/>
            <w:noWrap/>
            <w:vAlign w:val="bottom"/>
            <w:hideMark/>
          </w:tcPr>
          <w:p w14:paraId="7507890F" w14:textId="77777777" w:rsidR="00B11CDA" w:rsidRPr="00831F95" w:rsidRDefault="00B11CDA" w:rsidP="00344375">
            <w:pPr>
              <w:spacing w:after="0" w:line="240" w:lineRule="auto"/>
              <w:jc w:val="right"/>
              <w:rPr>
                <w:rFonts w:ascii="Times New Roman" w:eastAsia="Times New Roman" w:hAnsi="Times New Roman" w:cs="Times New Roman"/>
                <w:b/>
                <w:bCs/>
                <w:i/>
                <w:iCs/>
                <w:color w:val="000000"/>
                <w:sz w:val="20"/>
                <w:szCs w:val="20"/>
                <w:lang w:eastAsia="nb-NO"/>
              </w:rPr>
            </w:pPr>
            <w:r w:rsidRPr="00831F95">
              <w:rPr>
                <w:rFonts w:ascii="Times New Roman" w:eastAsia="Times New Roman" w:hAnsi="Times New Roman" w:cs="Times New Roman"/>
                <w:b/>
                <w:bCs/>
                <w:i/>
                <w:iCs/>
                <w:color w:val="000000"/>
                <w:sz w:val="20"/>
                <w:szCs w:val="20"/>
                <w:lang w:eastAsia="nb-NO"/>
              </w:rPr>
              <w:t>21.58</w:t>
            </w:r>
          </w:p>
        </w:tc>
        <w:tc>
          <w:tcPr>
            <w:tcW w:w="851" w:type="dxa"/>
            <w:tcBorders>
              <w:top w:val="single" w:sz="4" w:space="0" w:color="auto"/>
              <w:left w:val="nil"/>
              <w:bottom w:val="single" w:sz="4" w:space="0" w:color="auto"/>
              <w:right w:val="nil"/>
            </w:tcBorders>
            <w:shd w:val="clear" w:color="auto" w:fill="auto"/>
            <w:noWrap/>
            <w:vAlign w:val="bottom"/>
            <w:hideMark/>
          </w:tcPr>
          <w:p w14:paraId="3D21F584" w14:textId="77777777" w:rsidR="00B11CDA" w:rsidRPr="00831F95" w:rsidRDefault="00B11CDA" w:rsidP="00344375">
            <w:pPr>
              <w:spacing w:after="0" w:line="240" w:lineRule="auto"/>
              <w:jc w:val="right"/>
              <w:rPr>
                <w:rFonts w:ascii="Times New Roman" w:eastAsia="Times New Roman" w:hAnsi="Times New Roman" w:cs="Times New Roman"/>
                <w:b/>
                <w:bCs/>
                <w:i/>
                <w:iCs/>
                <w:color w:val="000000"/>
                <w:sz w:val="20"/>
                <w:szCs w:val="20"/>
                <w:lang w:eastAsia="nb-NO"/>
              </w:rPr>
            </w:pPr>
            <w:r w:rsidRPr="00831F95">
              <w:rPr>
                <w:rFonts w:ascii="Times New Roman" w:eastAsia="Times New Roman" w:hAnsi="Times New Roman" w:cs="Times New Roman"/>
                <w:b/>
                <w:bCs/>
                <w:i/>
                <w:iCs/>
                <w:color w:val="000000"/>
                <w:sz w:val="20"/>
                <w:szCs w:val="20"/>
                <w:lang w:eastAsia="nb-NO"/>
              </w:rPr>
              <w:t>2277</w:t>
            </w:r>
          </w:p>
        </w:tc>
        <w:tc>
          <w:tcPr>
            <w:tcW w:w="850" w:type="dxa"/>
            <w:tcBorders>
              <w:top w:val="single" w:sz="4" w:space="0" w:color="auto"/>
              <w:left w:val="nil"/>
              <w:bottom w:val="single" w:sz="4" w:space="0" w:color="auto"/>
              <w:right w:val="nil"/>
            </w:tcBorders>
            <w:shd w:val="clear" w:color="auto" w:fill="auto"/>
            <w:noWrap/>
            <w:vAlign w:val="bottom"/>
            <w:hideMark/>
          </w:tcPr>
          <w:p w14:paraId="5AD4A68A" w14:textId="77777777" w:rsidR="00B11CDA" w:rsidRPr="00831F95" w:rsidRDefault="00B11CDA" w:rsidP="00344375">
            <w:pPr>
              <w:spacing w:after="0" w:line="240" w:lineRule="auto"/>
              <w:jc w:val="right"/>
              <w:rPr>
                <w:rFonts w:ascii="Times New Roman" w:eastAsia="Times New Roman" w:hAnsi="Times New Roman" w:cs="Times New Roman"/>
                <w:b/>
                <w:bCs/>
                <w:i/>
                <w:iCs/>
                <w:color w:val="000000"/>
                <w:sz w:val="20"/>
                <w:szCs w:val="20"/>
                <w:lang w:eastAsia="nb-NO"/>
              </w:rPr>
            </w:pPr>
            <w:r w:rsidRPr="00831F95">
              <w:rPr>
                <w:rFonts w:ascii="Times New Roman" w:eastAsia="Times New Roman" w:hAnsi="Times New Roman" w:cs="Times New Roman"/>
                <w:b/>
                <w:bCs/>
                <w:i/>
                <w:iCs/>
                <w:color w:val="000000"/>
                <w:sz w:val="20"/>
                <w:szCs w:val="20"/>
                <w:lang w:eastAsia="nb-NO"/>
              </w:rPr>
              <w:t>264</w:t>
            </w:r>
          </w:p>
        </w:tc>
        <w:tc>
          <w:tcPr>
            <w:tcW w:w="851" w:type="dxa"/>
            <w:tcBorders>
              <w:top w:val="single" w:sz="4" w:space="0" w:color="auto"/>
              <w:left w:val="nil"/>
              <w:bottom w:val="single" w:sz="4" w:space="0" w:color="auto"/>
              <w:right w:val="nil"/>
            </w:tcBorders>
            <w:shd w:val="clear" w:color="auto" w:fill="auto"/>
            <w:noWrap/>
            <w:vAlign w:val="bottom"/>
            <w:hideMark/>
          </w:tcPr>
          <w:p w14:paraId="2B05D0F4" w14:textId="77777777" w:rsidR="00B11CDA" w:rsidRPr="00831F95" w:rsidRDefault="00B11CDA" w:rsidP="00344375">
            <w:pPr>
              <w:spacing w:after="0" w:line="240" w:lineRule="auto"/>
              <w:jc w:val="right"/>
              <w:rPr>
                <w:rFonts w:ascii="Times New Roman" w:eastAsia="Times New Roman" w:hAnsi="Times New Roman" w:cs="Times New Roman"/>
                <w:b/>
                <w:bCs/>
                <w:i/>
                <w:iCs/>
                <w:color w:val="000000"/>
                <w:sz w:val="20"/>
                <w:szCs w:val="20"/>
                <w:lang w:eastAsia="nb-NO"/>
              </w:rPr>
            </w:pPr>
            <w:r w:rsidRPr="00831F95">
              <w:rPr>
                <w:rFonts w:ascii="Times New Roman" w:eastAsia="Times New Roman" w:hAnsi="Times New Roman" w:cs="Times New Roman"/>
                <w:b/>
                <w:bCs/>
                <w:i/>
                <w:iCs/>
                <w:color w:val="000000"/>
                <w:sz w:val="20"/>
                <w:szCs w:val="20"/>
                <w:lang w:eastAsia="nb-NO"/>
              </w:rPr>
              <w:t>100</w:t>
            </w:r>
          </w:p>
        </w:tc>
        <w:tc>
          <w:tcPr>
            <w:tcW w:w="1276" w:type="dxa"/>
            <w:tcBorders>
              <w:top w:val="single" w:sz="4" w:space="0" w:color="auto"/>
              <w:left w:val="nil"/>
              <w:bottom w:val="single" w:sz="4" w:space="0" w:color="auto"/>
              <w:right w:val="nil"/>
            </w:tcBorders>
            <w:shd w:val="clear" w:color="auto" w:fill="auto"/>
            <w:noWrap/>
            <w:vAlign w:val="bottom"/>
            <w:hideMark/>
          </w:tcPr>
          <w:p w14:paraId="192DEBCC" w14:textId="77777777" w:rsidR="00B11CDA" w:rsidRPr="00831F95" w:rsidRDefault="00B11CDA" w:rsidP="00B11CDA">
            <w:pPr>
              <w:spacing w:after="0" w:line="240" w:lineRule="auto"/>
              <w:jc w:val="right"/>
              <w:rPr>
                <w:rFonts w:ascii="Times New Roman" w:eastAsia="Times New Roman" w:hAnsi="Times New Roman" w:cs="Times New Roman"/>
                <w:b/>
                <w:bCs/>
                <w:i/>
                <w:iCs/>
                <w:color w:val="000000"/>
                <w:sz w:val="20"/>
                <w:szCs w:val="20"/>
                <w:lang w:eastAsia="nb-NO"/>
              </w:rPr>
            </w:pPr>
            <w:r>
              <w:rPr>
                <w:rFonts w:ascii="Times New Roman" w:eastAsia="Times New Roman" w:hAnsi="Times New Roman" w:cs="Times New Roman"/>
                <w:b/>
                <w:bCs/>
                <w:i/>
                <w:iCs/>
                <w:color w:val="000000"/>
                <w:sz w:val="20"/>
                <w:szCs w:val="20"/>
                <w:lang w:eastAsia="nb-NO"/>
              </w:rPr>
              <w:t>0.385</w:t>
            </w:r>
          </w:p>
        </w:tc>
      </w:tr>
    </w:tbl>
    <w:p w14:paraId="67B6F3E0" w14:textId="77777777" w:rsidR="00B11CDA" w:rsidRDefault="00B11CDA" w:rsidP="00B11CDA">
      <w:pPr>
        <w:spacing w:line="480" w:lineRule="auto"/>
        <w:jc w:val="center"/>
        <w:rPr>
          <w:rFonts w:ascii="Times New Roman" w:hAnsi="Times New Roman" w:cs="Times New Roman"/>
          <w:sz w:val="24"/>
          <w:lang w:val="en-US"/>
        </w:rPr>
      </w:pPr>
    </w:p>
    <w:p w14:paraId="70B6D042" w14:textId="77777777" w:rsidR="00570A2A" w:rsidRPr="00B11CDA" w:rsidRDefault="00570A2A" w:rsidP="00B11CDA">
      <w:pPr>
        <w:ind w:firstLine="708"/>
        <w:rPr>
          <w:rFonts w:ascii="Times New Roman" w:hAnsi="Times New Roman" w:cs="Times New Roman"/>
          <w:sz w:val="24"/>
          <w:lang w:val="en-US"/>
        </w:rPr>
      </w:pPr>
    </w:p>
    <w:sectPr w:rsidR="00570A2A" w:rsidRPr="00B11CDA" w:rsidSect="007A0214">
      <w:footerReference w:type="default" r:id="rId6"/>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37D6E" w14:textId="77777777" w:rsidR="00B13EEC" w:rsidRDefault="00B13EEC">
      <w:pPr>
        <w:spacing w:after="0" w:line="240" w:lineRule="auto"/>
      </w:pPr>
      <w:r>
        <w:separator/>
      </w:r>
    </w:p>
  </w:endnote>
  <w:endnote w:type="continuationSeparator" w:id="0">
    <w:p w14:paraId="7EA04AB6" w14:textId="77777777" w:rsidR="00B13EEC" w:rsidRDefault="00B1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323373"/>
      <w:docPartObj>
        <w:docPartGallery w:val="Page Numbers (Bottom of Page)"/>
        <w:docPartUnique/>
      </w:docPartObj>
    </w:sdtPr>
    <w:sdtEndPr>
      <w:rPr>
        <w:noProof/>
      </w:rPr>
    </w:sdtEndPr>
    <w:sdtContent>
      <w:p w14:paraId="173BFA77" w14:textId="35F63E77" w:rsidR="00AC686A" w:rsidRDefault="00AC686A" w:rsidP="007A0214">
        <w:pPr>
          <w:pStyle w:val="Footer"/>
          <w:ind w:left="4536" w:firstLine="3960"/>
        </w:pPr>
        <w:r>
          <w:fldChar w:fldCharType="begin"/>
        </w:r>
        <w:r>
          <w:instrText xml:space="preserve"> PAGE   \* MERGEFORMAT </w:instrText>
        </w:r>
        <w:r>
          <w:fldChar w:fldCharType="separate"/>
        </w:r>
        <w:r w:rsidR="00A30FA4">
          <w:rPr>
            <w:noProof/>
          </w:rPr>
          <w:t>1</w:t>
        </w:r>
        <w:r>
          <w:rPr>
            <w:noProof/>
          </w:rPr>
          <w:fldChar w:fldCharType="end"/>
        </w:r>
      </w:p>
    </w:sdtContent>
  </w:sdt>
  <w:p w14:paraId="73045BD4" w14:textId="77777777" w:rsidR="00AC686A" w:rsidRDefault="00AC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5154A" w14:textId="77777777" w:rsidR="00B13EEC" w:rsidRDefault="00B13EEC">
      <w:pPr>
        <w:spacing w:after="0" w:line="240" w:lineRule="auto"/>
      </w:pPr>
      <w:r>
        <w:separator/>
      </w:r>
    </w:p>
  </w:footnote>
  <w:footnote w:type="continuationSeparator" w:id="0">
    <w:p w14:paraId="61AA771A" w14:textId="77777777" w:rsidR="00B13EEC" w:rsidRDefault="00B13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2A"/>
    <w:rsid w:val="00142490"/>
    <w:rsid w:val="001B43EC"/>
    <w:rsid w:val="001E7D76"/>
    <w:rsid w:val="002F6A5A"/>
    <w:rsid w:val="00344375"/>
    <w:rsid w:val="003E74DC"/>
    <w:rsid w:val="00510309"/>
    <w:rsid w:val="00570A2A"/>
    <w:rsid w:val="005A1B85"/>
    <w:rsid w:val="00757754"/>
    <w:rsid w:val="007A0214"/>
    <w:rsid w:val="00941F70"/>
    <w:rsid w:val="00965CB6"/>
    <w:rsid w:val="00A30FA4"/>
    <w:rsid w:val="00AC686A"/>
    <w:rsid w:val="00B11CDA"/>
    <w:rsid w:val="00B13EEC"/>
    <w:rsid w:val="00B82DCA"/>
    <w:rsid w:val="00BC3B50"/>
    <w:rsid w:val="00C83AC0"/>
    <w:rsid w:val="00CE6BEA"/>
    <w:rsid w:val="00D7616B"/>
    <w:rsid w:val="00E26322"/>
    <w:rsid w:val="00F02224"/>
    <w:rsid w:val="00F65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F93B"/>
  <w15:chartTrackingRefBased/>
  <w15:docId w15:val="{D51CF998-D281-4939-A7DB-45AA6571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0A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0A2A"/>
  </w:style>
  <w:style w:type="character" w:styleId="LineNumber">
    <w:name w:val="line number"/>
    <w:basedOn w:val="DefaultParagraphFont"/>
    <w:uiPriority w:val="99"/>
    <w:semiHidden/>
    <w:unhideWhenUsed/>
    <w:rsid w:val="00570A2A"/>
  </w:style>
  <w:style w:type="paragraph" w:styleId="BalloonText">
    <w:name w:val="Balloon Text"/>
    <w:basedOn w:val="Normal"/>
    <w:link w:val="BalloonTextChar"/>
    <w:uiPriority w:val="99"/>
    <w:semiHidden/>
    <w:unhideWhenUsed/>
    <w:rsid w:val="0034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75"/>
    <w:rPr>
      <w:rFonts w:ascii="Segoe UI" w:hAnsi="Segoe UI" w:cs="Segoe UI"/>
      <w:sz w:val="18"/>
      <w:szCs w:val="18"/>
    </w:rPr>
  </w:style>
  <w:style w:type="character" w:styleId="CommentReference">
    <w:name w:val="annotation reference"/>
    <w:basedOn w:val="DefaultParagraphFont"/>
    <w:uiPriority w:val="99"/>
    <w:semiHidden/>
    <w:unhideWhenUsed/>
    <w:rsid w:val="00344375"/>
    <w:rPr>
      <w:sz w:val="16"/>
      <w:szCs w:val="16"/>
    </w:rPr>
  </w:style>
  <w:style w:type="paragraph" w:styleId="CommentText">
    <w:name w:val="annotation text"/>
    <w:basedOn w:val="Normal"/>
    <w:link w:val="CommentTextChar"/>
    <w:uiPriority w:val="99"/>
    <w:semiHidden/>
    <w:unhideWhenUsed/>
    <w:rsid w:val="00344375"/>
    <w:pPr>
      <w:spacing w:line="240" w:lineRule="auto"/>
    </w:pPr>
    <w:rPr>
      <w:sz w:val="20"/>
      <w:szCs w:val="20"/>
    </w:rPr>
  </w:style>
  <w:style w:type="character" w:customStyle="1" w:styleId="CommentTextChar">
    <w:name w:val="Comment Text Char"/>
    <w:basedOn w:val="DefaultParagraphFont"/>
    <w:link w:val="CommentText"/>
    <w:uiPriority w:val="99"/>
    <w:semiHidden/>
    <w:rsid w:val="00344375"/>
    <w:rPr>
      <w:sz w:val="20"/>
      <w:szCs w:val="20"/>
    </w:rPr>
  </w:style>
  <w:style w:type="paragraph" w:styleId="CommentSubject">
    <w:name w:val="annotation subject"/>
    <w:basedOn w:val="CommentText"/>
    <w:next w:val="CommentText"/>
    <w:link w:val="CommentSubjectChar"/>
    <w:uiPriority w:val="99"/>
    <w:semiHidden/>
    <w:unhideWhenUsed/>
    <w:rsid w:val="00344375"/>
    <w:rPr>
      <w:b/>
      <w:bCs/>
    </w:rPr>
  </w:style>
  <w:style w:type="character" w:customStyle="1" w:styleId="CommentSubjectChar">
    <w:name w:val="Comment Subject Char"/>
    <w:basedOn w:val="CommentTextChar"/>
    <w:link w:val="CommentSubject"/>
    <w:uiPriority w:val="99"/>
    <w:semiHidden/>
    <w:rsid w:val="00344375"/>
    <w:rPr>
      <w:b/>
      <w:bCs/>
      <w:sz w:val="20"/>
      <w:szCs w:val="20"/>
    </w:rPr>
  </w:style>
  <w:style w:type="paragraph" w:styleId="Revision">
    <w:name w:val="Revision"/>
    <w:hidden/>
    <w:uiPriority w:val="99"/>
    <w:semiHidden/>
    <w:rsid w:val="00D76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4349">
      <w:bodyDiv w:val="1"/>
      <w:marLeft w:val="0"/>
      <w:marRight w:val="0"/>
      <w:marTop w:val="0"/>
      <w:marBottom w:val="0"/>
      <w:divBdr>
        <w:top w:val="none" w:sz="0" w:space="0" w:color="auto"/>
        <w:left w:val="none" w:sz="0" w:space="0" w:color="auto"/>
        <w:bottom w:val="none" w:sz="0" w:space="0" w:color="auto"/>
        <w:right w:val="none" w:sz="0" w:space="0" w:color="auto"/>
      </w:divBdr>
    </w:div>
    <w:div w:id="874269062">
      <w:bodyDiv w:val="1"/>
      <w:marLeft w:val="0"/>
      <w:marRight w:val="0"/>
      <w:marTop w:val="0"/>
      <w:marBottom w:val="0"/>
      <w:divBdr>
        <w:top w:val="none" w:sz="0" w:space="0" w:color="auto"/>
        <w:left w:val="none" w:sz="0" w:space="0" w:color="auto"/>
        <w:bottom w:val="none" w:sz="0" w:space="0" w:color="auto"/>
        <w:right w:val="none" w:sz="0" w:space="0" w:color="auto"/>
      </w:divBdr>
    </w:div>
    <w:div w:id="1103108722">
      <w:bodyDiv w:val="1"/>
      <w:marLeft w:val="0"/>
      <w:marRight w:val="0"/>
      <w:marTop w:val="0"/>
      <w:marBottom w:val="0"/>
      <w:divBdr>
        <w:top w:val="none" w:sz="0" w:space="0" w:color="auto"/>
        <w:left w:val="none" w:sz="0" w:space="0" w:color="auto"/>
        <w:bottom w:val="none" w:sz="0" w:space="0" w:color="auto"/>
        <w:right w:val="none" w:sz="0" w:space="0" w:color="auto"/>
      </w:divBdr>
    </w:div>
    <w:div w:id="1119179636">
      <w:bodyDiv w:val="1"/>
      <w:marLeft w:val="0"/>
      <w:marRight w:val="0"/>
      <w:marTop w:val="0"/>
      <w:marBottom w:val="0"/>
      <w:divBdr>
        <w:top w:val="none" w:sz="0" w:space="0" w:color="auto"/>
        <w:left w:val="none" w:sz="0" w:space="0" w:color="auto"/>
        <w:bottom w:val="none" w:sz="0" w:space="0" w:color="auto"/>
        <w:right w:val="none" w:sz="0" w:space="0" w:color="auto"/>
      </w:divBdr>
    </w:div>
    <w:div w:id="1420717239">
      <w:bodyDiv w:val="1"/>
      <w:marLeft w:val="0"/>
      <w:marRight w:val="0"/>
      <w:marTop w:val="0"/>
      <w:marBottom w:val="0"/>
      <w:divBdr>
        <w:top w:val="none" w:sz="0" w:space="0" w:color="auto"/>
        <w:left w:val="none" w:sz="0" w:space="0" w:color="auto"/>
        <w:bottom w:val="none" w:sz="0" w:space="0" w:color="auto"/>
        <w:right w:val="none" w:sz="0" w:space="0" w:color="auto"/>
      </w:divBdr>
    </w:div>
    <w:div w:id="20826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USN</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Mathias J. Steyaert</dc:creator>
  <cp:keywords/>
  <dc:description/>
  <cp:lastModifiedBy>Sam Mathias J. Steyaert</cp:lastModifiedBy>
  <cp:revision>2</cp:revision>
  <dcterms:created xsi:type="dcterms:W3CDTF">2018-07-09T10:41:00Z</dcterms:created>
  <dcterms:modified xsi:type="dcterms:W3CDTF">2018-07-09T10:41:00Z</dcterms:modified>
</cp:coreProperties>
</file>