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8A9EB" w14:textId="77777777" w:rsidR="003D19FB" w:rsidRDefault="003D19FB" w:rsidP="003D19FB">
      <w:pPr>
        <w:spacing w:line="480" w:lineRule="auto"/>
        <w:rPr>
          <w:rFonts w:ascii="Times New Roman" w:eastAsia="宋体" w:hAnsi="Times New Roman" w:cs="Times New Roman"/>
          <w:b/>
          <w:sz w:val="20"/>
          <w:szCs w:val="20"/>
        </w:rPr>
      </w:pPr>
      <w:r>
        <w:rPr>
          <w:rFonts w:ascii="Times New Roman" w:eastAsia="宋体" w:hAnsi="Times New Roman" w:cs="Times New Roman" w:hint="eastAsia"/>
          <w:b/>
          <w:noProof/>
          <w:sz w:val="20"/>
          <w:szCs w:val="20"/>
        </w:rPr>
        <w:drawing>
          <wp:inline distT="0" distB="0" distL="0" distR="0" wp14:anchorId="043E9ABD" wp14:editId="70C2F6A2">
            <wp:extent cx="5274310" cy="3956050"/>
            <wp:effectExtent l="0" t="0" r="254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B68DF" w14:textId="77777777" w:rsidR="003D19FB" w:rsidRDefault="003D19FB" w:rsidP="003D19FB">
      <w:pPr>
        <w:spacing w:line="480" w:lineRule="auto"/>
        <w:rPr>
          <w:rFonts w:ascii="Times New Roman" w:eastAsia="宋体" w:hAnsi="Times New Roman" w:cs="Times New Roman"/>
          <w:b/>
          <w:sz w:val="20"/>
          <w:szCs w:val="20"/>
        </w:rPr>
      </w:pPr>
      <w:r>
        <w:rPr>
          <w:rFonts w:ascii="Times New Roman" w:eastAsia="宋体" w:hAnsi="Times New Roman" w:cs="Times New Roman"/>
          <w:b/>
          <w:sz w:val="20"/>
          <w:szCs w:val="20"/>
        </w:rPr>
        <w:t xml:space="preserve">Figure S1 Sanger sequencing map of the validated </w:t>
      </w:r>
      <w:proofErr w:type="spellStart"/>
      <w:r>
        <w:rPr>
          <w:rFonts w:ascii="Times New Roman" w:eastAsia="宋体" w:hAnsi="Times New Roman" w:cs="Times New Roman"/>
          <w:b/>
          <w:sz w:val="20"/>
          <w:szCs w:val="20"/>
        </w:rPr>
        <w:t>circRNAs</w:t>
      </w:r>
      <w:proofErr w:type="spellEnd"/>
      <w:r>
        <w:rPr>
          <w:rFonts w:ascii="Times New Roman" w:eastAsia="宋体" w:hAnsi="Times New Roman" w:cs="Times New Roman"/>
          <w:b/>
          <w:sz w:val="20"/>
          <w:szCs w:val="20"/>
        </w:rPr>
        <w:t xml:space="preserve">. </w:t>
      </w:r>
      <w:r>
        <w:rPr>
          <w:rFonts w:ascii="Times New Roman" w:eastAsia="宋体" w:hAnsi="Times New Roman" w:cs="Times New Roman"/>
          <w:sz w:val="20"/>
          <w:szCs w:val="20"/>
        </w:rPr>
        <w:t xml:space="preserve"> </w:t>
      </w:r>
    </w:p>
    <w:p w14:paraId="7ED31E4E" w14:textId="77777777" w:rsidR="003D19FB" w:rsidRPr="00C2492E" w:rsidRDefault="003D19FB" w:rsidP="003D19FB">
      <w:pPr>
        <w:spacing w:line="480" w:lineRule="auto"/>
        <w:rPr>
          <w:rFonts w:ascii="Times New Roman" w:eastAsia="宋体" w:hAnsi="Times New Roman" w:cs="Times New Roman"/>
          <w:sz w:val="16"/>
          <w:szCs w:val="16"/>
        </w:rPr>
      </w:pPr>
      <w:r w:rsidRPr="00C2492E">
        <w:rPr>
          <w:rFonts w:ascii="Times New Roman" w:eastAsia="宋体" w:hAnsi="Times New Roman" w:cs="Times New Roman"/>
          <w:sz w:val="16"/>
          <w:szCs w:val="16"/>
        </w:rPr>
        <w:t>Black vertical line: splicing junction.</w:t>
      </w:r>
    </w:p>
    <w:p w14:paraId="4B1A68C0" w14:textId="77777777" w:rsidR="009111E8" w:rsidRPr="003D19FB" w:rsidRDefault="003D19FB">
      <w:bookmarkStart w:id="0" w:name="_GoBack"/>
      <w:bookmarkEnd w:id="0"/>
    </w:p>
    <w:sectPr w:rsidR="009111E8" w:rsidRPr="003D19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6D2"/>
    <w:rsid w:val="00042287"/>
    <w:rsid w:val="003036D2"/>
    <w:rsid w:val="003D19FB"/>
    <w:rsid w:val="0097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DD8176-B6DE-4796-9CB1-7CC2831D1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19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 yuan</dc:creator>
  <cp:keywords/>
  <dc:description/>
  <cp:lastModifiedBy>gao yuan</cp:lastModifiedBy>
  <cp:revision>2</cp:revision>
  <dcterms:created xsi:type="dcterms:W3CDTF">2018-07-11T02:27:00Z</dcterms:created>
  <dcterms:modified xsi:type="dcterms:W3CDTF">2018-07-11T02:28:00Z</dcterms:modified>
</cp:coreProperties>
</file>