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DEE35" w14:textId="0923B265" w:rsidR="006235F3" w:rsidRDefault="006235F3" w:rsidP="00D76DEE">
      <w:pPr>
        <w:jc w:val="center"/>
        <w:rPr>
          <w:rFonts w:ascii="Times New Roman" w:hAnsi="Times New Roman" w:cs="Times New Roman"/>
        </w:rPr>
      </w:pPr>
      <w:r w:rsidRPr="007804BF">
        <w:rPr>
          <w:rFonts w:ascii="Times New Roman" w:hAnsi="Times New Roman" w:cs="Times New Roman"/>
        </w:rPr>
        <w:t xml:space="preserve">More than the sum of the parts: </w:t>
      </w:r>
      <w:r w:rsidR="00DA0F99">
        <w:rPr>
          <w:rFonts w:ascii="Times New Roman" w:hAnsi="Times New Roman" w:cs="Times New Roman"/>
        </w:rPr>
        <w:t xml:space="preserve">annual </w:t>
      </w:r>
      <w:r w:rsidR="007804BF">
        <w:rPr>
          <w:rFonts w:ascii="Times New Roman" w:hAnsi="Times New Roman" w:cs="Times New Roman"/>
        </w:rPr>
        <w:t>partitioning within spatial guilds underpins community regulation</w:t>
      </w:r>
    </w:p>
    <w:p w14:paraId="4341C278" w14:textId="77777777" w:rsidR="000B6931" w:rsidRDefault="000B6931">
      <w:pPr>
        <w:rPr>
          <w:rFonts w:ascii="Times New Roman" w:hAnsi="Times New Roman" w:cs="Times New Roman"/>
        </w:rPr>
      </w:pPr>
    </w:p>
    <w:p w14:paraId="4CCE47A4" w14:textId="77777777" w:rsidR="000B6931" w:rsidRDefault="000B6931">
      <w:pPr>
        <w:rPr>
          <w:rFonts w:ascii="Times New Roman" w:hAnsi="Times New Roman" w:cs="Times New Roman"/>
        </w:rPr>
      </w:pPr>
    </w:p>
    <w:p w14:paraId="209F3473" w14:textId="2475F598" w:rsidR="000B6931" w:rsidRDefault="000B6931" w:rsidP="003E2E27">
      <w:pPr>
        <w:outlineLvl w:val="0"/>
        <w:rPr>
          <w:rFonts w:ascii="Times New Roman" w:hAnsi="Times New Roman" w:cs="Times New Roman"/>
        </w:rPr>
      </w:pPr>
      <w:r>
        <w:rPr>
          <w:rFonts w:ascii="Times New Roman" w:hAnsi="Times New Roman" w:cs="Times New Roman"/>
        </w:rPr>
        <w:t>A.E Magurran</w:t>
      </w:r>
      <w:r w:rsidR="00574C05">
        <w:rPr>
          <w:rFonts w:ascii="Times New Roman" w:hAnsi="Times New Roman" w:cs="Times New Roman"/>
        </w:rPr>
        <w:t xml:space="preserve"> and P.A Henderson</w:t>
      </w:r>
      <w:bookmarkStart w:id="0" w:name="_GoBack"/>
      <w:bookmarkEnd w:id="0"/>
    </w:p>
    <w:p w14:paraId="5564522A" w14:textId="77777777" w:rsidR="00256ED5" w:rsidRDefault="00256ED5" w:rsidP="0065115E">
      <w:pPr>
        <w:rPr>
          <w:rFonts w:ascii="Times New Roman" w:hAnsi="Times New Roman" w:cs="Times New Roman"/>
        </w:rPr>
      </w:pPr>
    </w:p>
    <w:p w14:paraId="52CA2F41" w14:textId="7DEBAD4D" w:rsidR="00220B86" w:rsidRDefault="00222C41" w:rsidP="0065115E">
      <w:pPr>
        <w:rPr>
          <w:rFonts w:ascii="Times New Roman" w:hAnsi="Times New Roman" w:cs="Times New Roman"/>
        </w:rPr>
      </w:pPr>
      <w:r>
        <w:rPr>
          <w:rFonts w:ascii="Times New Roman" w:hAnsi="Times New Roman" w:cs="Times New Roman"/>
        </w:rPr>
        <w:t xml:space="preserve">Supplementary </w:t>
      </w:r>
      <w:r w:rsidR="006652CB">
        <w:rPr>
          <w:rFonts w:ascii="Times New Roman" w:hAnsi="Times New Roman" w:cs="Times New Roman"/>
        </w:rPr>
        <w:t>Material</w:t>
      </w:r>
    </w:p>
    <w:p w14:paraId="6B442F7D" w14:textId="77777777" w:rsidR="00220B86" w:rsidRDefault="00220B86">
      <w:pPr>
        <w:rPr>
          <w:rFonts w:ascii="Times New Roman" w:hAnsi="Times New Roman" w:cs="Times New Roman"/>
        </w:rPr>
      </w:pPr>
    </w:p>
    <w:p w14:paraId="250B643A" w14:textId="780D5702" w:rsidR="008D506F" w:rsidRDefault="008D506F" w:rsidP="008D506F">
      <w:pPr>
        <w:pStyle w:val="ListParagraph"/>
        <w:numPr>
          <w:ilvl w:val="0"/>
          <w:numId w:val="2"/>
        </w:numPr>
        <w:rPr>
          <w:rFonts w:ascii="Times New Roman" w:hAnsi="Times New Roman" w:cs="Times New Roman"/>
        </w:rPr>
      </w:pPr>
      <w:r>
        <w:rPr>
          <w:rFonts w:ascii="Times New Roman" w:hAnsi="Times New Roman" w:cs="Times New Roman"/>
        </w:rPr>
        <w:t>Table 1 Guild species list</w:t>
      </w:r>
      <w:r w:rsidR="002938DB">
        <w:rPr>
          <w:rFonts w:ascii="Times New Roman" w:hAnsi="Times New Roman" w:cs="Times New Roman"/>
        </w:rPr>
        <w:t>.</w:t>
      </w:r>
    </w:p>
    <w:p w14:paraId="152277BA" w14:textId="05611272" w:rsidR="004556F7" w:rsidRPr="008C7E29" w:rsidRDefault="004556F7" w:rsidP="008D506F">
      <w:pPr>
        <w:pStyle w:val="ListParagraph"/>
        <w:numPr>
          <w:ilvl w:val="0"/>
          <w:numId w:val="2"/>
        </w:numPr>
        <w:rPr>
          <w:rFonts w:ascii="Times New Roman" w:hAnsi="Times New Roman" w:cs="Times New Roman"/>
        </w:rPr>
      </w:pPr>
      <w:r w:rsidRPr="008C7E29">
        <w:rPr>
          <w:rFonts w:ascii="Times New Roman" w:hAnsi="Times New Roman" w:cs="Times New Roman"/>
        </w:rPr>
        <w:t xml:space="preserve">Data </w:t>
      </w:r>
      <w:r w:rsidR="00CB61FF">
        <w:rPr>
          <w:rFonts w:ascii="Times New Roman" w:hAnsi="Times New Roman" w:cs="Times New Roman"/>
        </w:rPr>
        <w:t>availability</w:t>
      </w:r>
      <w:r w:rsidR="002938DB">
        <w:rPr>
          <w:rFonts w:ascii="Times New Roman" w:hAnsi="Times New Roman" w:cs="Times New Roman"/>
        </w:rPr>
        <w:t>.</w:t>
      </w:r>
    </w:p>
    <w:p w14:paraId="6BC54439" w14:textId="2BAF767B" w:rsidR="00377FC7" w:rsidRPr="008C7E29" w:rsidRDefault="00377FC7" w:rsidP="008D506F">
      <w:pPr>
        <w:pStyle w:val="ListParagraph"/>
        <w:numPr>
          <w:ilvl w:val="0"/>
          <w:numId w:val="2"/>
        </w:numPr>
        <w:rPr>
          <w:rFonts w:ascii="Times New Roman" w:hAnsi="Times New Roman" w:cs="Times New Roman"/>
        </w:rPr>
      </w:pPr>
      <w:r w:rsidRPr="008C7E29">
        <w:rPr>
          <w:rFonts w:ascii="Times New Roman" w:hAnsi="Times New Roman" w:cs="Times New Roman"/>
        </w:rPr>
        <w:t>Figure S1 Time series plot for combined species</w:t>
      </w:r>
      <w:r w:rsidR="002938DB">
        <w:rPr>
          <w:rFonts w:ascii="Times New Roman" w:hAnsi="Times New Roman" w:cs="Times New Roman"/>
        </w:rPr>
        <w:t>.</w:t>
      </w:r>
    </w:p>
    <w:p w14:paraId="161E3B4E" w14:textId="4DF0D886" w:rsidR="00377FC7" w:rsidRPr="008C7E29" w:rsidRDefault="00377FC7" w:rsidP="008D506F">
      <w:pPr>
        <w:pStyle w:val="ListParagraph"/>
        <w:numPr>
          <w:ilvl w:val="0"/>
          <w:numId w:val="2"/>
        </w:numPr>
        <w:rPr>
          <w:rFonts w:ascii="Times New Roman" w:hAnsi="Times New Roman" w:cs="Times New Roman"/>
        </w:rPr>
      </w:pPr>
      <w:r w:rsidRPr="008C7E29">
        <w:rPr>
          <w:rFonts w:ascii="Times New Roman" w:hAnsi="Times New Roman" w:cs="Times New Roman"/>
        </w:rPr>
        <w:t xml:space="preserve">Figure S2 Summary of </w:t>
      </w:r>
      <w:r w:rsidR="0031329F" w:rsidRPr="008C7E29">
        <w:rPr>
          <w:rFonts w:ascii="Times New Roman" w:hAnsi="Times New Roman" w:cs="Times New Roman"/>
        </w:rPr>
        <w:t xml:space="preserve">approach used in </w:t>
      </w:r>
      <w:r w:rsidRPr="008C7E29">
        <w:rPr>
          <w:rFonts w:ascii="Times New Roman" w:hAnsi="Times New Roman" w:cs="Times New Roman"/>
        </w:rPr>
        <w:t>randomisation tests</w:t>
      </w:r>
      <w:r w:rsidR="002938DB">
        <w:rPr>
          <w:rFonts w:ascii="Times New Roman" w:hAnsi="Times New Roman" w:cs="Times New Roman"/>
        </w:rPr>
        <w:t>.</w:t>
      </w:r>
    </w:p>
    <w:p w14:paraId="7F4B4EEE" w14:textId="2314236D" w:rsidR="0031329F" w:rsidRPr="008C7E29" w:rsidRDefault="0031329F" w:rsidP="008D506F">
      <w:pPr>
        <w:pStyle w:val="ListParagraph"/>
        <w:numPr>
          <w:ilvl w:val="0"/>
          <w:numId w:val="2"/>
        </w:numPr>
        <w:rPr>
          <w:rFonts w:ascii="Times New Roman" w:hAnsi="Times New Roman" w:cs="Times New Roman"/>
        </w:rPr>
      </w:pPr>
      <w:r w:rsidRPr="008C7E29">
        <w:rPr>
          <w:rFonts w:ascii="Times New Roman" w:hAnsi="Times New Roman" w:cs="Times New Roman"/>
        </w:rPr>
        <w:t xml:space="preserve">Figure </w:t>
      </w:r>
      <w:r w:rsidR="001D4735" w:rsidRPr="008C7E29">
        <w:rPr>
          <w:rFonts w:ascii="Times New Roman" w:hAnsi="Times New Roman" w:cs="Times New Roman"/>
        </w:rPr>
        <w:t>S</w:t>
      </w:r>
      <w:r w:rsidR="001D4735">
        <w:rPr>
          <w:rFonts w:ascii="Times New Roman" w:hAnsi="Times New Roman" w:cs="Times New Roman"/>
        </w:rPr>
        <w:t>3</w:t>
      </w:r>
      <w:r w:rsidR="001D4735" w:rsidRPr="008C7E29">
        <w:rPr>
          <w:rFonts w:ascii="Times New Roman" w:hAnsi="Times New Roman" w:cs="Times New Roman"/>
        </w:rPr>
        <w:t xml:space="preserve"> </w:t>
      </w:r>
      <w:r w:rsidR="002938DB" w:rsidRPr="00F504A4">
        <w:rPr>
          <w:rFonts w:ascii="Times New Roman" w:hAnsi="Times New Roman"/>
          <w:i/>
        </w:rPr>
        <w:t>Z</w:t>
      </w:r>
      <w:r w:rsidRPr="008C7E29">
        <w:rPr>
          <w:rFonts w:ascii="Times New Roman" w:hAnsi="Times New Roman" w:cs="Times New Roman"/>
        </w:rPr>
        <w:t xml:space="preserve"> scores for observed guilds from a null distribution using a cyclic shift randomisation, in relation to the distribution of </w:t>
      </w:r>
      <w:r w:rsidRPr="00F504A4">
        <w:rPr>
          <w:rFonts w:ascii="Times New Roman" w:hAnsi="Times New Roman"/>
          <w:i/>
        </w:rPr>
        <w:t>Z</w:t>
      </w:r>
      <w:r w:rsidRPr="008C7E29">
        <w:rPr>
          <w:rFonts w:ascii="Times New Roman" w:hAnsi="Times New Roman" w:cs="Times New Roman"/>
        </w:rPr>
        <w:t xml:space="preserve"> scores obtained using synthetic guilds of equivalent </w:t>
      </w:r>
      <w:r w:rsidRPr="00F504A4">
        <w:rPr>
          <w:rFonts w:ascii="Times New Roman" w:hAnsi="Times New Roman"/>
          <w:i/>
        </w:rPr>
        <w:t>S</w:t>
      </w:r>
      <w:r w:rsidRPr="008C7E29">
        <w:rPr>
          <w:rFonts w:ascii="Times New Roman" w:hAnsi="Times New Roman" w:cs="Times New Roman"/>
        </w:rPr>
        <w:t xml:space="preserve">. </w:t>
      </w:r>
    </w:p>
    <w:p w14:paraId="62A46332" w14:textId="569FDD12" w:rsidR="008C7E29" w:rsidRPr="008C7E29" w:rsidRDefault="008C7E29" w:rsidP="008D506F">
      <w:pPr>
        <w:pStyle w:val="ListParagraph"/>
        <w:numPr>
          <w:ilvl w:val="0"/>
          <w:numId w:val="2"/>
        </w:numPr>
        <w:rPr>
          <w:rFonts w:ascii="Times New Roman" w:hAnsi="Times New Roman" w:cs="Times New Roman"/>
        </w:rPr>
      </w:pPr>
      <w:r w:rsidRPr="008C7E29">
        <w:rPr>
          <w:rFonts w:ascii="Times New Roman" w:hAnsi="Times New Roman" w:cs="Times New Roman"/>
        </w:rPr>
        <w:t xml:space="preserve">Figure </w:t>
      </w:r>
      <w:r w:rsidR="001D4735" w:rsidRPr="008C7E29">
        <w:rPr>
          <w:rFonts w:ascii="Times New Roman" w:hAnsi="Times New Roman" w:cs="Times New Roman"/>
        </w:rPr>
        <w:t>S</w:t>
      </w:r>
      <w:r w:rsidR="001D4735">
        <w:rPr>
          <w:rFonts w:ascii="Times New Roman" w:hAnsi="Times New Roman" w:cs="Times New Roman"/>
        </w:rPr>
        <w:t>4</w:t>
      </w:r>
      <w:r w:rsidR="001D4735" w:rsidRPr="008C7E29">
        <w:rPr>
          <w:rFonts w:ascii="Times New Roman" w:hAnsi="Times New Roman" w:cs="Times New Roman"/>
        </w:rPr>
        <w:t xml:space="preserve"> </w:t>
      </w:r>
      <w:r w:rsidR="00A71837" w:rsidRPr="00523867">
        <w:rPr>
          <w:rFonts w:ascii="Times New Roman" w:hAnsi="Times New Roman" w:cs="Times New Roman"/>
        </w:rPr>
        <w:t>Synchrony and community stability analysis using monthly data</w:t>
      </w:r>
      <w:r w:rsidR="002938DB">
        <w:rPr>
          <w:rFonts w:ascii="Times New Roman" w:hAnsi="Times New Roman" w:cs="Times New Roman"/>
        </w:rPr>
        <w:t>.</w:t>
      </w:r>
      <w:r w:rsidR="00A71837">
        <w:rPr>
          <w:rFonts w:ascii="Times New Roman" w:hAnsi="Times New Roman" w:cs="Times New Roman"/>
        </w:rPr>
        <w:t xml:space="preserve"> </w:t>
      </w:r>
    </w:p>
    <w:p w14:paraId="25F410A8" w14:textId="7391E7B1" w:rsidR="008C7E29" w:rsidRPr="00A71837" w:rsidRDefault="008C7E29" w:rsidP="00A71837">
      <w:pPr>
        <w:pStyle w:val="ListParagraph"/>
        <w:numPr>
          <w:ilvl w:val="0"/>
          <w:numId w:val="2"/>
        </w:numPr>
        <w:rPr>
          <w:rFonts w:ascii="Times New Roman" w:hAnsi="Times New Roman" w:cs="Times New Roman"/>
        </w:rPr>
      </w:pPr>
      <w:r w:rsidRPr="008C7E29">
        <w:rPr>
          <w:rFonts w:ascii="Times New Roman" w:hAnsi="Times New Roman" w:cs="Times New Roman"/>
        </w:rPr>
        <w:t xml:space="preserve">Figure </w:t>
      </w:r>
      <w:r w:rsidR="001D4735" w:rsidRPr="008C7E29">
        <w:rPr>
          <w:rFonts w:ascii="Times New Roman" w:hAnsi="Times New Roman" w:cs="Times New Roman"/>
        </w:rPr>
        <w:t>S</w:t>
      </w:r>
      <w:r w:rsidR="001D4735">
        <w:rPr>
          <w:rFonts w:ascii="Times New Roman" w:hAnsi="Times New Roman" w:cs="Times New Roman"/>
        </w:rPr>
        <w:t xml:space="preserve">5 </w:t>
      </w:r>
      <w:r w:rsidR="00A71837" w:rsidRPr="00CB61FF">
        <w:rPr>
          <w:rFonts w:ascii="Times New Roman" w:hAnsi="Times New Roman" w:cs="Times New Roman"/>
        </w:rPr>
        <w:t>Distribution of correlation coefficients (Pearson), showing temporal correlation between pairs of species in group or guild of interest.</w:t>
      </w:r>
    </w:p>
    <w:p w14:paraId="01536B16" w14:textId="77777777" w:rsidR="008D506F" w:rsidRDefault="008D506F">
      <w:pPr>
        <w:rPr>
          <w:rFonts w:ascii="Times New Roman" w:hAnsi="Times New Roman" w:cs="Times New Roman"/>
        </w:rPr>
      </w:pPr>
    </w:p>
    <w:p w14:paraId="788CC641" w14:textId="77777777" w:rsidR="006463D4" w:rsidRDefault="006463D4">
      <w:pPr>
        <w:rPr>
          <w:rFonts w:ascii="Times New Roman" w:hAnsi="Times New Roman" w:cs="Times New Roman"/>
        </w:rPr>
      </w:pPr>
    </w:p>
    <w:p w14:paraId="73128661" w14:textId="1CA2CFED" w:rsidR="00220B86" w:rsidRPr="00D71897" w:rsidRDefault="00220B86" w:rsidP="00D71897">
      <w:pPr>
        <w:pStyle w:val="ListParagraph"/>
        <w:numPr>
          <w:ilvl w:val="0"/>
          <w:numId w:val="3"/>
        </w:numPr>
        <w:outlineLvl w:val="0"/>
        <w:rPr>
          <w:rFonts w:ascii="Times New Roman" w:hAnsi="Times New Roman" w:cs="Times New Roman"/>
        </w:rPr>
      </w:pPr>
      <w:r w:rsidRPr="00D71897">
        <w:rPr>
          <w:rFonts w:ascii="Times New Roman" w:hAnsi="Times New Roman" w:cs="Times New Roman"/>
        </w:rPr>
        <w:t xml:space="preserve">Table </w:t>
      </w:r>
      <w:r w:rsidR="0039708D">
        <w:rPr>
          <w:rFonts w:ascii="Times New Roman" w:hAnsi="Times New Roman" w:cs="Times New Roman"/>
        </w:rPr>
        <w:t>S</w:t>
      </w:r>
      <w:r w:rsidRPr="00D71897">
        <w:rPr>
          <w:rFonts w:ascii="Times New Roman" w:hAnsi="Times New Roman" w:cs="Times New Roman"/>
        </w:rPr>
        <w:t>1 –</w:t>
      </w:r>
      <w:r w:rsidR="00AA685C" w:rsidRPr="00D71897">
        <w:rPr>
          <w:rFonts w:ascii="Times New Roman" w:hAnsi="Times New Roman" w:cs="Times New Roman"/>
        </w:rPr>
        <w:t xml:space="preserve"> </w:t>
      </w:r>
      <w:r w:rsidR="00377FC7">
        <w:rPr>
          <w:rFonts w:ascii="Times New Roman" w:hAnsi="Times New Roman" w:cs="Times New Roman"/>
        </w:rPr>
        <w:t>The 33 g</w:t>
      </w:r>
      <w:r w:rsidR="00377FC7" w:rsidRPr="00D71897">
        <w:rPr>
          <w:rFonts w:ascii="Times New Roman" w:hAnsi="Times New Roman" w:cs="Times New Roman"/>
        </w:rPr>
        <w:t xml:space="preserve">uild </w:t>
      </w:r>
      <w:r w:rsidRPr="00D71897">
        <w:rPr>
          <w:rFonts w:ascii="Times New Roman" w:hAnsi="Times New Roman" w:cs="Times New Roman"/>
        </w:rPr>
        <w:t>members</w:t>
      </w:r>
    </w:p>
    <w:p w14:paraId="35F4BD64" w14:textId="77777777" w:rsidR="00120847" w:rsidRDefault="00120847">
      <w:pPr>
        <w:rPr>
          <w:rFonts w:ascii="Times New Roman" w:hAnsi="Times New Roman" w:cs="Times New Roman"/>
        </w:rPr>
      </w:pPr>
    </w:p>
    <w:tbl>
      <w:tblPr>
        <w:tblStyle w:val="TableGrid"/>
        <w:tblW w:w="0" w:type="auto"/>
        <w:tblLook w:val="04A0" w:firstRow="1" w:lastRow="0" w:firstColumn="1" w:lastColumn="0" w:noHBand="0" w:noVBand="1"/>
      </w:tblPr>
      <w:tblGrid>
        <w:gridCol w:w="2521"/>
        <w:gridCol w:w="2291"/>
        <w:gridCol w:w="1570"/>
        <w:gridCol w:w="2134"/>
      </w:tblGrid>
      <w:tr w:rsidR="00377FC7" w:rsidRPr="00952BA6" w14:paraId="3B77C5E7" w14:textId="77777777" w:rsidTr="0065115E">
        <w:tc>
          <w:tcPr>
            <w:tcW w:w="2521" w:type="dxa"/>
          </w:tcPr>
          <w:p w14:paraId="7C63FA06" w14:textId="77777777" w:rsidR="006E77C0" w:rsidRPr="00952BA6" w:rsidRDefault="006E77C0" w:rsidP="00064BD9">
            <w:pPr>
              <w:rPr>
                <w:rFonts w:ascii="Times New Roman" w:hAnsi="Times New Roman" w:cs="Times New Roman"/>
                <w:b/>
                <w:sz w:val="22"/>
                <w:szCs w:val="22"/>
              </w:rPr>
            </w:pPr>
            <w:r w:rsidRPr="00952BA6">
              <w:rPr>
                <w:rFonts w:ascii="Times New Roman" w:hAnsi="Times New Roman" w:cs="Times New Roman"/>
                <w:b/>
                <w:sz w:val="22"/>
                <w:szCs w:val="22"/>
              </w:rPr>
              <w:t>Species</w:t>
            </w:r>
          </w:p>
        </w:tc>
        <w:tc>
          <w:tcPr>
            <w:tcW w:w="2291" w:type="dxa"/>
          </w:tcPr>
          <w:p w14:paraId="227BAEA5" w14:textId="77777777" w:rsidR="006E77C0" w:rsidRPr="00952BA6" w:rsidRDefault="006E77C0" w:rsidP="00064BD9">
            <w:pPr>
              <w:rPr>
                <w:rFonts w:ascii="Times New Roman" w:hAnsi="Times New Roman" w:cs="Times New Roman"/>
                <w:b/>
                <w:sz w:val="22"/>
                <w:szCs w:val="22"/>
              </w:rPr>
            </w:pPr>
            <w:r w:rsidRPr="00952BA6">
              <w:rPr>
                <w:rFonts w:ascii="Times New Roman" w:hAnsi="Times New Roman" w:cs="Times New Roman"/>
                <w:b/>
                <w:sz w:val="22"/>
                <w:szCs w:val="22"/>
              </w:rPr>
              <w:t>Common name</w:t>
            </w:r>
          </w:p>
        </w:tc>
        <w:tc>
          <w:tcPr>
            <w:tcW w:w="1570" w:type="dxa"/>
          </w:tcPr>
          <w:p w14:paraId="33BA2B94" w14:textId="51930980" w:rsidR="006E77C0" w:rsidRPr="00952BA6" w:rsidRDefault="0039708D" w:rsidP="00064BD9">
            <w:pPr>
              <w:rPr>
                <w:rFonts w:ascii="Times New Roman" w:hAnsi="Times New Roman" w:cs="Times New Roman"/>
                <w:b/>
                <w:sz w:val="22"/>
                <w:szCs w:val="22"/>
              </w:rPr>
            </w:pPr>
            <w:r>
              <w:rPr>
                <w:rFonts w:ascii="Times New Roman" w:hAnsi="Times New Roman" w:cs="Times New Roman"/>
                <w:b/>
                <w:sz w:val="22"/>
                <w:szCs w:val="22"/>
              </w:rPr>
              <w:t>Abbreviation</w:t>
            </w:r>
          </w:p>
        </w:tc>
        <w:tc>
          <w:tcPr>
            <w:tcW w:w="2134" w:type="dxa"/>
          </w:tcPr>
          <w:p w14:paraId="7DE7AA28" w14:textId="3B472744" w:rsidR="006E77C0" w:rsidRPr="00952BA6" w:rsidRDefault="006E77C0" w:rsidP="00064BD9">
            <w:pPr>
              <w:rPr>
                <w:rFonts w:ascii="Times New Roman" w:hAnsi="Times New Roman" w:cs="Times New Roman"/>
                <w:b/>
                <w:sz w:val="22"/>
                <w:szCs w:val="22"/>
              </w:rPr>
            </w:pPr>
            <w:r w:rsidRPr="00952BA6">
              <w:rPr>
                <w:rFonts w:ascii="Times New Roman" w:hAnsi="Times New Roman" w:cs="Times New Roman"/>
                <w:b/>
                <w:sz w:val="22"/>
                <w:szCs w:val="22"/>
              </w:rPr>
              <w:t>Guild</w:t>
            </w:r>
          </w:p>
        </w:tc>
      </w:tr>
      <w:tr w:rsidR="00377FC7" w:rsidRPr="00952BA6" w14:paraId="3A841863" w14:textId="77777777" w:rsidTr="0065115E">
        <w:tc>
          <w:tcPr>
            <w:tcW w:w="2521" w:type="dxa"/>
          </w:tcPr>
          <w:p w14:paraId="7CF0150B" w14:textId="4770634C" w:rsidR="006E77C0" w:rsidRPr="00952BA6" w:rsidRDefault="00377FC7" w:rsidP="00064BD9">
            <w:pPr>
              <w:rPr>
                <w:rFonts w:ascii="Times New Roman" w:hAnsi="Times New Roman" w:cs="Times New Roman"/>
                <w:sz w:val="22"/>
                <w:szCs w:val="22"/>
              </w:rPr>
            </w:pPr>
            <w:r>
              <w:rPr>
                <w:rFonts w:ascii="Times New Roman" w:hAnsi="Times New Roman" w:cs="Times New Roman"/>
                <w:sz w:val="22"/>
                <w:szCs w:val="22"/>
              </w:rPr>
              <w:t xml:space="preserve">1. </w:t>
            </w:r>
            <w:r w:rsidR="006E77C0" w:rsidRPr="00952BA6">
              <w:rPr>
                <w:rFonts w:ascii="Times New Roman" w:hAnsi="Times New Roman" w:cs="Times New Roman"/>
                <w:sz w:val="22"/>
                <w:szCs w:val="22"/>
              </w:rPr>
              <w:t>Agonus cataphractus (L.)</w:t>
            </w:r>
          </w:p>
        </w:tc>
        <w:tc>
          <w:tcPr>
            <w:tcW w:w="2291" w:type="dxa"/>
          </w:tcPr>
          <w:p w14:paraId="216436F1" w14:textId="77777777" w:rsidR="006E77C0" w:rsidRPr="00952BA6" w:rsidRDefault="006E77C0" w:rsidP="00064BD9">
            <w:pPr>
              <w:rPr>
                <w:rFonts w:ascii="Times New Roman" w:hAnsi="Times New Roman" w:cs="Times New Roman"/>
                <w:sz w:val="22"/>
                <w:szCs w:val="22"/>
              </w:rPr>
            </w:pPr>
            <w:r w:rsidRPr="00952BA6">
              <w:rPr>
                <w:rFonts w:ascii="Times New Roman" w:hAnsi="Times New Roman" w:cs="Times New Roman"/>
                <w:sz w:val="22"/>
                <w:szCs w:val="22"/>
              </w:rPr>
              <w:t>Hooknose (Pogge)</w:t>
            </w:r>
          </w:p>
        </w:tc>
        <w:tc>
          <w:tcPr>
            <w:tcW w:w="1570" w:type="dxa"/>
          </w:tcPr>
          <w:p w14:paraId="4BB0328D" w14:textId="6C30173C" w:rsidR="006E77C0" w:rsidRPr="00E8573A" w:rsidRDefault="0039708D" w:rsidP="00064BD9">
            <w:pPr>
              <w:rPr>
                <w:rFonts w:ascii="Times New Roman" w:hAnsi="Times New Roman" w:cs="Times New Roman"/>
                <w:color w:val="FF0000"/>
                <w:sz w:val="22"/>
                <w:szCs w:val="22"/>
              </w:rPr>
            </w:pPr>
            <w:r w:rsidRPr="00E8573A">
              <w:rPr>
                <w:rFonts w:ascii="Times New Roman" w:hAnsi="Times New Roman" w:cs="Times New Roman"/>
                <w:color w:val="FF0000"/>
                <w:sz w:val="22"/>
                <w:szCs w:val="22"/>
              </w:rPr>
              <w:t>Ago.cat</w:t>
            </w:r>
          </w:p>
        </w:tc>
        <w:tc>
          <w:tcPr>
            <w:tcW w:w="2134" w:type="dxa"/>
          </w:tcPr>
          <w:p w14:paraId="1C9C7D6A" w14:textId="0826985F" w:rsidR="006E77C0" w:rsidRPr="00E8573A" w:rsidRDefault="006E77C0" w:rsidP="00064BD9">
            <w:pPr>
              <w:rPr>
                <w:rFonts w:ascii="Times New Roman" w:hAnsi="Times New Roman" w:cs="Times New Roman"/>
                <w:color w:val="FF0000"/>
                <w:sz w:val="22"/>
                <w:szCs w:val="22"/>
              </w:rPr>
            </w:pPr>
            <w:r w:rsidRPr="00E8573A">
              <w:rPr>
                <w:rFonts w:ascii="Times New Roman" w:hAnsi="Times New Roman" w:cs="Times New Roman"/>
                <w:color w:val="FF0000"/>
                <w:sz w:val="22"/>
                <w:szCs w:val="22"/>
              </w:rPr>
              <w:t>HARD BENTHIC</w:t>
            </w:r>
          </w:p>
        </w:tc>
      </w:tr>
      <w:tr w:rsidR="00377FC7" w:rsidRPr="00952BA6" w14:paraId="462C1099" w14:textId="77777777" w:rsidTr="0065115E">
        <w:tc>
          <w:tcPr>
            <w:tcW w:w="2521" w:type="dxa"/>
          </w:tcPr>
          <w:p w14:paraId="78A84F60" w14:textId="3D9E2A1C" w:rsidR="006E77C0" w:rsidRPr="00952BA6" w:rsidRDefault="00377FC7" w:rsidP="00064BD9">
            <w:pPr>
              <w:rPr>
                <w:rFonts w:ascii="Times New Roman" w:hAnsi="Times New Roman" w:cs="Times New Roman"/>
                <w:sz w:val="22"/>
                <w:szCs w:val="22"/>
              </w:rPr>
            </w:pPr>
            <w:r>
              <w:rPr>
                <w:rFonts w:ascii="Times New Roman" w:hAnsi="Times New Roman" w:cs="Times New Roman"/>
                <w:sz w:val="22"/>
                <w:szCs w:val="22"/>
              </w:rPr>
              <w:t xml:space="preserve">2. </w:t>
            </w:r>
            <w:r w:rsidR="006E77C0" w:rsidRPr="00952BA6">
              <w:rPr>
                <w:rFonts w:ascii="Times New Roman" w:hAnsi="Times New Roman" w:cs="Times New Roman"/>
                <w:sz w:val="22"/>
                <w:szCs w:val="22"/>
              </w:rPr>
              <w:t>Ciliata mustela (L.)</w:t>
            </w:r>
          </w:p>
        </w:tc>
        <w:tc>
          <w:tcPr>
            <w:tcW w:w="2291" w:type="dxa"/>
          </w:tcPr>
          <w:p w14:paraId="6BFA05AA" w14:textId="77777777" w:rsidR="006E77C0" w:rsidRPr="00952BA6" w:rsidRDefault="006E77C0" w:rsidP="00064BD9">
            <w:pPr>
              <w:rPr>
                <w:rFonts w:ascii="Times New Roman" w:hAnsi="Times New Roman" w:cs="Times New Roman"/>
                <w:sz w:val="22"/>
                <w:szCs w:val="22"/>
              </w:rPr>
            </w:pPr>
            <w:r w:rsidRPr="00952BA6">
              <w:rPr>
                <w:rFonts w:ascii="Times New Roman" w:hAnsi="Times New Roman" w:cs="Times New Roman"/>
                <w:sz w:val="22"/>
                <w:szCs w:val="22"/>
              </w:rPr>
              <w:t>Rockling,5-Bearded</w:t>
            </w:r>
          </w:p>
        </w:tc>
        <w:tc>
          <w:tcPr>
            <w:tcW w:w="1570" w:type="dxa"/>
          </w:tcPr>
          <w:p w14:paraId="54350E1A" w14:textId="0BF852B5" w:rsidR="006E77C0" w:rsidRPr="00E8573A" w:rsidRDefault="0039708D" w:rsidP="00064BD9">
            <w:pPr>
              <w:rPr>
                <w:rFonts w:ascii="Times New Roman" w:hAnsi="Times New Roman" w:cs="Times New Roman"/>
                <w:color w:val="FF0000"/>
                <w:sz w:val="22"/>
                <w:szCs w:val="22"/>
              </w:rPr>
            </w:pPr>
            <w:r w:rsidRPr="00E8573A">
              <w:rPr>
                <w:rFonts w:ascii="Times New Roman" w:hAnsi="Times New Roman" w:cs="Times New Roman"/>
                <w:color w:val="FF0000"/>
                <w:sz w:val="22"/>
                <w:szCs w:val="22"/>
              </w:rPr>
              <w:t>Cil.mus</w:t>
            </w:r>
          </w:p>
        </w:tc>
        <w:tc>
          <w:tcPr>
            <w:tcW w:w="2134" w:type="dxa"/>
          </w:tcPr>
          <w:p w14:paraId="71B84B42" w14:textId="41903459" w:rsidR="006E77C0" w:rsidRPr="00E8573A" w:rsidRDefault="006E77C0" w:rsidP="00064BD9">
            <w:pPr>
              <w:rPr>
                <w:rFonts w:ascii="Times New Roman" w:hAnsi="Times New Roman" w:cs="Times New Roman"/>
                <w:color w:val="FF0000"/>
                <w:sz w:val="22"/>
                <w:szCs w:val="22"/>
              </w:rPr>
            </w:pPr>
            <w:r w:rsidRPr="00E8573A">
              <w:rPr>
                <w:rFonts w:ascii="Times New Roman" w:hAnsi="Times New Roman" w:cs="Times New Roman"/>
                <w:color w:val="FF0000"/>
                <w:sz w:val="22"/>
                <w:szCs w:val="22"/>
              </w:rPr>
              <w:t>HARD BENTHIC</w:t>
            </w:r>
          </w:p>
        </w:tc>
      </w:tr>
      <w:tr w:rsidR="00377FC7" w:rsidRPr="00952BA6" w14:paraId="10C035F3" w14:textId="77777777" w:rsidTr="0065115E">
        <w:tc>
          <w:tcPr>
            <w:tcW w:w="2521" w:type="dxa"/>
          </w:tcPr>
          <w:p w14:paraId="23858D88" w14:textId="77C2434B" w:rsidR="006E77C0" w:rsidRPr="00952BA6" w:rsidRDefault="00377FC7" w:rsidP="00064BD9">
            <w:pPr>
              <w:rPr>
                <w:rFonts w:ascii="Times New Roman" w:hAnsi="Times New Roman" w:cs="Times New Roman"/>
                <w:sz w:val="22"/>
                <w:szCs w:val="22"/>
              </w:rPr>
            </w:pPr>
            <w:r>
              <w:rPr>
                <w:rFonts w:ascii="Times New Roman" w:hAnsi="Times New Roman" w:cs="Times New Roman"/>
                <w:sz w:val="22"/>
                <w:szCs w:val="22"/>
              </w:rPr>
              <w:t xml:space="preserve">3. </w:t>
            </w:r>
            <w:r w:rsidR="006E77C0" w:rsidRPr="00952BA6">
              <w:rPr>
                <w:rFonts w:ascii="Times New Roman" w:hAnsi="Times New Roman" w:cs="Times New Roman"/>
                <w:sz w:val="22"/>
                <w:szCs w:val="22"/>
              </w:rPr>
              <w:t>Conger conger L.</w:t>
            </w:r>
          </w:p>
        </w:tc>
        <w:tc>
          <w:tcPr>
            <w:tcW w:w="2291" w:type="dxa"/>
          </w:tcPr>
          <w:p w14:paraId="55936CFA" w14:textId="77777777" w:rsidR="006E77C0" w:rsidRPr="00952BA6" w:rsidRDefault="006E77C0" w:rsidP="00064BD9">
            <w:pPr>
              <w:rPr>
                <w:rFonts w:ascii="Times New Roman" w:hAnsi="Times New Roman" w:cs="Times New Roman"/>
                <w:sz w:val="22"/>
                <w:szCs w:val="22"/>
              </w:rPr>
            </w:pPr>
            <w:r w:rsidRPr="00952BA6">
              <w:rPr>
                <w:rFonts w:ascii="Times New Roman" w:hAnsi="Times New Roman" w:cs="Times New Roman"/>
                <w:sz w:val="22"/>
                <w:szCs w:val="22"/>
              </w:rPr>
              <w:t>Conger</w:t>
            </w:r>
          </w:p>
        </w:tc>
        <w:tc>
          <w:tcPr>
            <w:tcW w:w="1570" w:type="dxa"/>
          </w:tcPr>
          <w:p w14:paraId="27F25E47" w14:textId="5089B19C" w:rsidR="006E77C0" w:rsidRPr="00E8573A" w:rsidRDefault="0039708D" w:rsidP="00064BD9">
            <w:pPr>
              <w:rPr>
                <w:rFonts w:ascii="Times New Roman" w:hAnsi="Times New Roman" w:cs="Times New Roman"/>
                <w:color w:val="FF0000"/>
                <w:sz w:val="22"/>
                <w:szCs w:val="22"/>
              </w:rPr>
            </w:pPr>
            <w:r w:rsidRPr="00E8573A">
              <w:rPr>
                <w:rFonts w:ascii="Times New Roman" w:hAnsi="Times New Roman" w:cs="Times New Roman"/>
                <w:color w:val="FF0000"/>
                <w:sz w:val="22"/>
                <w:szCs w:val="22"/>
              </w:rPr>
              <w:t>Con.con</w:t>
            </w:r>
          </w:p>
        </w:tc>
        <w:tc>
          <w:tcPr>
            <w:tcW w:w="2134" w:type="dxa"/>
          </w:tcPr>
          <w:p w14:paraId="13C8931B" w14:textId="126AD822" w:rsidR="006E77C0" w:rsidRPr="00E8573A" w:rsidRDefault="006E77C0" w:rsidP="00064BD9">
            <w:pPr>
              <w:rPr>
                <w:rFonts w:ascii="Times New Roman" w:hAnsi="Times New Roman" w:cs="Times New Roman"/>
                <w:color w:val="FF0000"/>
                <w:sz w:val="22"/>
                <w:szCs w:val="22"/>
              </w:rPr>
            </w:pPr>
            <w:r w:rsidRPr="00E8573A">
              <w:rPr>
                <w:rFonts w:ascii="Times New Roman" w:hAnsi="Times New Roman" w:cs="Times New Roman"/>
                <w:color w:val="FF0000"/>
                <w:sz w:val="22"/>
                <w:szCs w:val="22"/>
              </w:rPr>
              <w:t>HARD BENTHIC</w:t>
            </w:r>
          </w:p>
        </w:tc>
      </w:tr>
      <w:tr w:rsidR="00377FC7" w:rsidRPr="00952BA6" w14:paraId="4B8AC36A" w14:textId="77777777" w:rsidTr="0065115E">
        <w:tc>
          <w:tcPr>
            <w:tcW w:w="2521" w:type="dxa"/>
          </w:tcPr>
          <w:p w14:paraId="38E2552A" w14:textId="729C8D41" w:rsidR="006E77C0" w:rsidRPr="00952BA6" w:rsidRDefault="00377FC7" w:rsidP="00064BD9">
            <w:pPr>
              <w:rPr>
                <w:rFonts w:ascii="Times New Roman" w:hAnsi="Times New Roman" w:cs="Times New Roman"/>
                <w:sz w:val="22"/>
                <w:szCs w:val="22"/>
              </w:rPr>
            </w:pPr>
            <w:r>
              <w:rPr>
                <w:rFonts w:ascii="Times New Roman" w:hAnsi="Times New Roman" w:cs="Times New Roman"/>
                <w:sz w:val="22"/>
                <w:szCs w:val="22"/>
              </w:rPr>
              <w:t xml:space="preserve">4. </w:t>
            </w:r>
            <w:r w:rsidR="006E77C0" w:rsidRPr="00952BA6">
              <w:rPr>
                <w:rFonts w:ascii="Times New Roman" w:hAnsi="Times New Roman" w:cs="Times New Roman"/>
                <w:sz w:val="22"/>
                <w:szCs w:val="22"/>
              </w:rPr>
              <w:t>Cyclopterus lumpus L.</w:t>
            </w:r>
          </w:p>
        </w:tc>
        <w:tc>
          <w:tcPr>
            <w:tcW w:w="2291" w:type="dxa"/>
          </w:tcPr>
          <w:p w14:paraId="5DE9F456" w14:textId="77777777" w:rsidR="006E77C0" w:rsidRPr="00952BA6" w:rsidRDefault="006E77C0" w:rsidP="00064BD9">
            <w:pPr>
              <w:rPr>
                <w:rFonts w:ascii="Times New Roman" w:hAnsi="Times New Roman" w:cs="Times New Roman"/>
                <w:sz w:val="22"/>
                <w:szCs w:val="22"/>
              </w:rPr>
            </w:pPr>
            <w:r w:rsidRPr="00952BA6">
              <w:rPr>
                <w:rFonts w:ascii="Times New Roman" w:hAnsi="Times New Roman" w:cs="Times New Roman"/>
                <w:sz w:val="22"/>
                <w:szCs w:val="22"/>
              </w:rPr>
              <w:t>Lumpsucker</w:t>
            </w:r>
          </w:p>
        </w:tc>
        <w:tc>
          <w:tcPr>
            <w:tcW w:w="1570" w:type="dxa"/>
          </w:tcPr>
          <w:p w14:paraId="5D6355BB" w14:textId="48699CE8" w:rsidR="006E77C0" w:rsidRPr="00E8573A" w:rsidRDefault="0039708D" w:rsidP="00064BD9">
            <w:pPr>
              <w:rPr>
                <w:rFonts w:ascii="Times New Roman" w:hAnsi="Times New Roman" w:cs="Times New Roman"/>
                <w:color w:val="FF0000"/>
                <w:sz w:val="22"/>
                <w:szCs w:val="22"/>
              </w:rPr>
            </w:pPr>
            <w:r w:rsidRPr="00E8573A">
              <w:rPr>
                <w:rFonts w:ascii="Times New Roman" w:hAnsi="Times New Roman" w:cs="Times New Roman"/>
                <w:color w:val="FF0000"/>
                <w:sz w:val="22"/>
                <w:szCs w:val="22"/>
              </w:rPr>
              <w:t>Cyc.lum</w:t>
            </w:r>
          </w:p>
        </w:tc>
        <w:tc>
          <w:tcPr>
            <w:tcW w:w="2134" w:type="dxa"/>
          </w:tcPr>
          <w:p w14:paraId="734F7D67" w14:textId="1817A00A" w:rsidR="006E77C0" w:rsidRPr="00E8573A" w:rsidRDefault="006E77C0" w:rsidP="00064BD9">
            <w:pPr>
              <w:rPr>
                <w:rFonts w:ascii="Times New Roman" w:hAnsi="Times New Roman" w:cs="Times New Roman"/>
                <w:color w:val="FF0000"/>
                <w:sz w:val="22"/>
                <w:szCs w:val="22"/>
              </w:rPr>
            </w:pPr>
            <w:r w:rsidRPr="00E8573A">
              <w:rPr>
                <w:rFonts w:ascii="Times New Roman" w:hAnsi="Times New Roman" w:cs="Times New Roman"/>
                <w:color w:val="FF0000"/>
                <w:sz w:val="22"/>
                <w:szCs w:val="22"/>
              </w:rPr>
              <w:t>HARD BENTHIC</w:t>
            </w:r>
          </w:p>
        </w:tc>
      </w:tr>
      <w:tr w:rsidR="00377FC7" w:rsidRPr="00952BA6" w14:paraId="21690C28" w14:textId="77777777" w:rsidTr="0065115E">
        <w:tc>
          <w:tcPr>
            <w:tcW w:w="2521" w:type="dxa"/>
          </w:tcPr>
          <w:p w14:paraId="2577A209" w14:textId="7AE3DDF0" w:rsidR="006E77C0" w:rsidRPr="00952BA6" w:rsidRDefault="00377FC7" w:rsidP="00064BD9">
            <w:pPr>
              <w:rPr>
                <w:rFonts w:ascii="Times New Roman" w:hAnsi="Times New Roman" w:cs="Times New Roman"/>
                <w:sz w:val="22"/>
                <w:szCs w:val="22"/>
              </w:rPr>
            </w:pPr>
            <w:r>
              <w:rPr>
                <w:rFonts w:ascii="Times New Roman" w:hAnsi="Times New Roman" w:cs="Times New Roman"/>
                <w:sz w:val="22"/>
                <w:szCs w:val="22"/>
              </w:rPr>
              <w:t xml:space="preserve">5. </w:t>
            </w:r>
            <w:r w:rsidR="006E77C0" w:rsidRPr="00952BA6">
              <w:rPr>
                <w:rFonts w:ascii="Times New Roman" w:hAnsi="Times New Roman" w:cs="Times New Roman"/>
                <w:sz w:val="22"/>
                <w:szCs w:val="22"/>
              </w:rPr>
              <w:t>Alosa fallax (Lacepede)</w:t>
            </w:r>
          </w:p>
        </w:tc>
        <w:tc>
          <w:tcPr>
            <w:tcW w:w="2291" w:type="dxa"/>
          </w:tcPr>
          <w:p w14:paraId="798FF5A7" w14:textId="77777777" w:rsidR="006E77C0" w:rsidRPr="00952BA6" w:rsidRDefault="006E77C0" w:rsidP="00064BD9">
            <w:pPr>
              <w:rPr>
                <w:rFonts w:ascii="Times New Roman" w:hAnsi="Times New Roman" w:cs="Times New Roman"/>
                <w:sz w:val="22"/>
                <w:szCs w:val="22"/>
              </w:rPr>
            </w:pPr>
            <w:r w:rsidRPr="00952BA6">
              <w:rPr>
                <w:rFonts w:ascii="Times New Roman" w:hAnsi="Times New Roman" w:cs="Times New Roman"/>
                <w:sz w:val="22"/>
                <w:szCs w:val="22"/>
              </w:rPr>
              <w:t>Shad,Twaite</w:t>
            </w:r>
          </w:p>
        </w:tc>
        <w:tc>
          <w:tcPr>
            <w:tcW w:w="1570" w:type="dxa"/>
          </w:tcPr>
          <w:p w14:paraId="1EB0F409" w14:textId="16B53D3C" w:rsidR="006E77C0" w:rsidRPr="009B3D8E" w:rsidRDefault="0039708D" w:rsidP="00064BD9">
            <w:pPr>
              <w:rPr>
                <w:rFonts w:ascii="Times New Roman" w:hAnsi="Times New Roman" w:cs="Times New Roman"/>
                <w:color w:val="002060"/>
                <w:sz w:val="22"/>
                <w:szCs w:val="22"/>
              </w:rPr>
            </w:pPr>
            <w:r>
              <w:rPr>
                <w:rFonts w:ascii="Times New Roman" w:hAnsi="Times New Roman" w:cs="Times New Roman"/>
                <w:color w:val="002060"/>
                <w:sz w:val="22"/>
                <w:szCs w:val="22"/>
              </w:rPr>
              <w:t>Alo.fal</w:t>
            </w:r>
          </w:p>
        </w:tc>
        <w:tc>
          <w:tcPr>
            <w:tcW w:w="2134" w:type="dxa"/>
          </w:tcPr>
          <w:p w14:paraId="22D00553" w14:textId="46DCC651" w:rsidR="006E77C0" w:rsidRPr="009B3D8E" w:rsidRDefault="006E77C0" w:rsidP="00064BD9">
            <w:pPr>
              <w:rPr>
                <w:rFonts w:ascii="Times New Roman" w:hAnsi="Times New Roman" w:cs="Times New Roman"/>
                <w:color w:val="002060"/>
                <w:sz w:val="22"/>
                <w:szCs w:val="22"/>
              </w:rPr>
            </w:pPr>
            <w:r w:rsidRPr="009B3D8E">
              <w:rPr>
                <w:rFonts w:ascii="Times New Roman" w:hAnsi="Times New Roman" w:cs="Times New Roman"/>
                <w:color w:val="002060"/>
                <w:sz w:val="22"/>
                <w:szCs w:val="22"/>
              </w:rPr>
              <w:t>PELAGIC</w:t>
            </w:r>
          </w:p>
        </w:tc>
      </w:tr>
      <w:tr w:rsidR="00377FC7" w:rsidRPr="00952BA6" w14:paraId="3F58F727" w14:textId="77777777" w:rsidTr="0065115E">
        <w:tc>
          <w:tcPr>
            <w:tcW w:w="2521" w:type="dxa"/>
          </w:tcPr>
          <w:p w14:paraId="56042D8D" w14:textId="12C62C9D" w:rsidR="006E77C0" w:rsidRPr="00952BA6" w:rsidRDefault="00377FC7" w:rsidP="00064BD9">
            <w:pPr>
              <w:rPr>
                <w:rFonts w:ascii="Times New Roman" w:hAnsi="Times New Roman" w:cs="Times New Roman"/>
                <w:sz w:val="22"/>
                <w:szCs w:val="22"/>
              </w:rPr>
            </w:pPr>
            <w:r>
              <w:rPr>
                <w:rFonts w:ascii="Times New Roman" w:hAnsi="Times New Roman" w:cs="Times New Roman"/>
                <w:sz w:val="22"/>
                <w:szCs w:val="22"/>
              </w:rPr>
              <w:t xml:space="preserve">6. </w:t>
            </w:r>
            <w:r w:rsidR="006E77C0" w:rsidRPr="00952BA6">
              <w:rPr>
                <w:rFonts w:ascii="Times New Roman" w:hAnsi="Times New Roman" w:cs="Times New Roman"/>
                <w:sz w:val="22"/>
                <w:szCs w:val="22"/>
              </w:rPr>
              <w:t>Aphia minuta (Risso)</w:t>
            </w:r>
          </w:p>
        </w:tc>
        <w:tc>
          <w:tcPr>
            <w:tcW w:w="2291" w:type="dxa"/>
          </w:tcPr>
          <w:p w14:paraId="79545DF3" w14:textId="77777777" w:rsidR="006E77C0" w:rsidRPr="00952BA6" w:rsidRDefault="006E77C0" w:rsidP="00064BD9">
            <w:pPr>
              <w:rPr>
                <w:rFonts w:ascii="Times New Roman" w:hAnsi="Times New Roman" w:cs="Times New Roman"/>
                <w:sz w:val="22"/>
                <w:szCs w:val="22"/>
              </w:rPr>
            </w:pPr>
            <w:r w:rsidRPr="00952BA6">
              <w:rPr>
                <w:rFonts w:ascii="Times New Roman" w:hAnsi="Times New Roman" w:cs="Times New Roman"/>
                <w:sz w:val="22"/>
                <w:szCs w:val="22"/>
              </w:rPr>
              <w:t>Goby,Transparent</w:t>
            </w:r>
          </w:p>
        </w:tc>
        <w:tc>
          <w:tcPr>
            <w:tcW w:w="1570" w:type="dxa"/>
          </w:tcPr>
          <w:p w14:paraId="4E58DE79" w14:textId="3DE70355" w:rsidR="006E77C0" w:rsidRPr="009B3D8E" w:rsidRDefault="0039708D" w:rsidP="00064BD9">
            <w:pPr>
              <w:rPr>
                <w:rFonts w:ascii="Times New Roman" w:hAnsi="Times New Roman" w:cs="Times New Roman"/>
                <w:color w:val="002060"/>
                <w:sz w:val="22"/>
                <w:szCs w:val="22"/>
              </w:rPr>
            </w:pPr>
            <w:r>
              <w:rPr>
                <w:rFonts w:ascii="Times New Roman" w:hAnsi="Times New Roman" w:cs="Times New Roman"/>
                <w:color w:val="002060"/>
                <w:sz w:val="22"/>
                <w:szCs w:val="22"/>
              </w:rPr>
              <w:t>Aph.min</w:t>
            </w:r>
          </w:p>
        </w:tc>
        <w:tc>
          <w:tcPr>
            <w:tcW w:w="2134" w:type="dxa"/>
          </w:tcPr>
          <w:p w14:paraId="34A52A6A" w14:textId="058EB23F" w:rsidR="006E77C0" w:rsidRPr="009B3D8E" w:rsidRDefault="006E77C0" w:rsidP="00064BD9">
            <w:pPr>
              <w:rPr>
                <w:rFonts w:ascii="Times New Roman" w:hAnsi="Times New Roman" w:cs="Times New Roman"/>
                <w:color w:val="002060"/>
                <w:sz w:val="22"/>
                <w:szCs w:val="22"/>
              </w:rPr>
            </w:pPr>
            <w:r w:rsidRPr="009B3D8E">
              <w:rPr>
                <w:rFonts w:ascii="Times New Roman" w:hAnsi="Times New Roman" w:cs="Times New Roman"/>
                <w:color w:val="002060"/>
                <w:sz w:val="22"/>
                <w:szCs w:val="22"/>
              </w:rPr>
              <w:t>PELAGIC</w:t>
            </w:r>
          </w:p>
        </w:tc>
      </w:tr>
      <w:tr w:rsidR="00377FC7" w:rsidRPr="00952BA6" w14:paraId="79A100EE" w14:textId="77777777" w:rsidTr="0065115E">
        <w:tc>
          <w:tcPr>
            <w:tcW w:w="2521" w:type="dxa"/>
          </w:tcPr>
          <w:p w14:paraId="530E7A6B" w14:textId="57AA3037" w:rsidR="006E77C0" w:rsidRPr="00952BA6" w:rsidRDefault="00377FC7" w:rsidP="00064BD9">
            <w:pPr>
              <w:rPr>
                <w:rFonts w:ascii="Times New Roman" w:hAnsi="Times New Roman" w:cs="Times New Roman"/>
                <w:sz w:val="22"/>
                <w:szCs w:val="22"/>
              </w:rPr>
            </w:pPr>
            <w:r>
              <w:rPr>
                <w:rFonts w:ascii="Times New Roman" w:hAnsi="Times New Roman" w:cs="Times New Roman"/>
                <w:sz w:val="22"/>
                <w:szCs w:val="22"/>
              </w:rPr>
              <w:t xml:space="preserve">7. </w:t>
            </w:r>
            <w:r w:rsidR="006E77C0" w:rsidRPr="00952BA6">
              <w:rPr>
                <w:rFonts w:ascii="Times New Roman" w:hAnsi="Times New Roman" w:cs="Times New Roman"/>
                <w:sz w:val="22"/>
                <w:szCs w:val="22"/>
              </w:rPr>
              <w:t>Clupea harengus L.</w:t>
            </w:r>
          </w:p>
        </w:tc>
        <w:tc>
          <w:tcPr>
            <w:tcW w:w="2291" w:type="dxa"/>
          </w:tcPr>
          <w:p w14:paraId="6D7B403F" w14:textId="77777777" w:rsidR="006E77C0" w:rsidRPr="00952BA6" w:rsidRDefault="006E77C0" w:rsidP="00064BD9">
            <w:pPr>
              <w:rPr>
                <w:rFonts w:ascii="Times New Roman" w:hAnsi="Times New Roman" w:cs="Times New Roman"/>
                <w:sz w:val="22"/>
                <w:szCs w:val="22"/>
              </w:rPr>
            </w:pPr>
            <w:r w:rsidRPr="00952BA6">
              <w:rPr>
                <w:rFonts w:ascii="Times New Roman" w:hAnsi="Times New Roman" w:cs="Times New Roman"/>
                <w:sz w:val="22"/>
                <w:szCs w:val="22"/>
              </w:rPr>
              <w:t>Herring</w:t>
            </w:r>
          </w:p>
        </w:tc>
        <w:tc>
          <w:tcPr>
            <w:tcW w:w="1570" w:type="dxa"/>
          </w:tcPr>
          <w:p w14:paraId="4F6F2B63" w14:textId="33EA5AB5" w:rsidR="006E77C0" w:rsidRPr="009B3D8E" w:rsidRDefault="0039708D" w:rsidP="00064BD9">
            <w:pPr>
              <w:rPr>
                <w:rFonts w:ascii="Times New Roman" w:hAnsi="Times New Roman" w:cs="Times New Roman"/>
                <w:color w:val="002060"/>
                <w:sz w:val="22"/>
                <w:szCs w:val="22"/>
              </w:rPr>
            </w:pPr>
            <w:r>
              <w:rPr>
                <w:rFonts w:ascii="Times New Roman" w:hAnsi="Times New Roman" w:cs="Times New Roman"/>
                <w:color w:val="002060"/>
                <w:sz w:val="22"/>
                <w:szCs w:val="22"/>
              </w:rPr>
              <w:t>Clu.har</w:t>
            </w:r>
          </w:p>
        </w:tc>
        <w:tc>
          <w:tcPr>
            <w:tcW w:w="2134" w:type="dxa"/>
          </w:tcPr>
          <w:p w14:paraId="2C5CA7E0" w14:textId="425B9BA7" w:rsidR="006E77C0" w:rsidRPr="009B3D8E" w:rsidRDefault="006E77C0" w:rsidP="00064BD9">
            <w:pPr>
              <w:rPr>
                <w:rFonts w:ascii="Times New Roman" w:hAnsi="Times New Roman" w:cs="Times New Roman"/>
                <w:color w:val="002060"/>
                <w:sz w:val="22"/>
                <w:szCs w:val="22"/>
              </w:rPr>
            </w:pPr>
            <w:r w:rsidRPr="009B3D8E">
              <w:rPr>
                <w:rFonts w:ascii="Times New Roman" w:hAnsi="Times New Roman" w:cs="Times New Roman"/>
                <w:color w:val="002060"/>
                <w:sz w:val="22"/>
                <w:szCs w:val="22"/>
              </w:rPr>
              <w:t>PELAGIC</w:t>
            </w:r>
          </w:p>
        </w:tc>
      </w:tr>
      <w:tr w:rsidR="00377FC7" w:rsidRPr="00952BA6" w14:paraId="49457996" w14:textId="77777777" w:rsidTr="0065115E">
        <w:tc>
          <w:tcPr>
            <w:tcW w:w="2521" w:type="dxa"/>
          </w:tcPr>
          <w:p w14:paraId="30ADB262" w14:textId="37089C20" w:rsidR="006E77C0" w:rsidRPr="00952BA6" w:rsidRDefault="00377FC7" w:rsidP="00064BD9">
            <w:pPr>
              <w:rPr>
                <w:rFonts w:ascii="Times New Roman" w:hAnsi="Times New Roman" w:cs="Times New Roman"/>
                <w:sz w:val="22"/>
                <w:szCs w:val="22"/>
              </w:rPr>
            </w:pPr>
            <w:r>
              <w:rPr>
                <w:rFonts w:ascii="Times New Roman" w:hAnsi="Times New Roman" w:cs="Times New Roman"/>
                <w:sz w:val="22"/>
                <w:szCs w:val="22"/>
              </w:rPr>
              <w:t xml:space="preserve">8. </w:t>
            </w:r>
            <w:r w:rsidR="006E77C0" w:rsidRPr="00952BA6">
              <w:rPr>
                <w:rFonts w:ascii="Times New Roman" w:hAnsi="Times New Roman" w:cs="Times New Roman"/>
                <w:sz w:val="22"/>
                <w:szCs w:val="22"/>
              </w:rPr>
              <w:t>Entelurus aequoreus (L.)</w:t>
            </w:r>
          </w:p>
        </w:tc>
        <w:tc>
          <w:tcPr>
            <w:tcW w:w="2291" w:type="dxa"/>
          </w:tcPr>
          <w:p w14:paraId="12A12043" w14:textId="77777777" w:rsidR="006E77C0" w:rsidRPr="00952BA6" w:rsidRDefault="006E77C0" w:rsidP="00064BD9">
            <w:pPr>
              <w:rPr>
                <w:rFonts w:ascii="Times New Roman" w:hAnsi="Times New Roman" w:cs="Times New Roman"/>
                <w:sz w:val="22"/>
                <w:szCs w:val="22"/>
              </w:rPr>
            </w:pPr>
            <w:r w:rsidRPr="00952BA6">
              <w:rPr>
                <w:rFonts w:ascii="Times New Roman" w:hAnsi="Times New Roman" w:cs="Times New Roman"/>
                <w:sz w:val="22"/>
                <w:szCs w:val="22"/>
              </w:rPr>
              <w:t>Snake pipefish</w:t>
            </w:r>
          </w:p>
        </w:tc>
        <w:tc>
          <w:tcPr>
            <w:tcW w:w="1570" w:type="dxa"/>
          </w:tcPr>
          <w:p w14:paraId="151113F6" w14:textId="7E8D8C0A" w:rsidR="006E77C0" w:rsidRPr="009B3D8E" w:rsidRDefault="0039708D" w:rsidP="00064BD9">
            <w:pPr>
              <w:rPr>
                <w:rFonts w:ascii="Times New Roman" w:hAnsi="Times New Roman" w:cs="Times New Roman"/>
                <w:color w:val="002060"/>
                <w:sz w:val="22"/>
                <w:szCs w:val="22"/>
              </w:rPr>
            </w:pPr>
            <w:r>
              <w:rPr>
                <w:rFonts w:ascii="Times New Roman" w:hAnsi="Times New Roman" w:cs="Times New Roman"/>
                <w:color w:val="002060"/>
                <w:sz w:val="22"/>
                <w:szCs w:val="22"/>
              </w:rPr>
              <w:t>Ent.aeq</w:t>
            </w:r>
          </w:p>
        </w:tc>
        <w:tc>
          <w:tcPr>
            <w:tcW w:w="2134" w:type="dxa"/>
          </w:tcPr>
          <w:p w14:paraId="4A5F68D4" w14:textId="76E04702" w:rsidR="006E77C0" w:rsidRPr="009B3D8E" w:rsidRDefault="006E77C0" w:rsidP="00064BD9">
            <w:pPr>
              <w:rPr>
                <w:rFonts w:ascii="Times New Roman" w:hAnsi="Times New Roman" w:cs="Times New Roman"/>
                <w:color w:val="002060"/>
                <w:sz w:val="22"/>
                <w:szCs w:val="22"/>
              </w:rPr>
            </w:pPr>
            <w:r w:rsidRPr="009B3D8E">
              <w:rPr>
                <w:rFonts w:ascii="Times New Roman" w:hAnsi="Times New Roman" w:cs="Times New Roman"/>
                <w:color w:val="002060"/>
                <w:sz w:val="22"/>
                <w:szCs w:val="22"/>
              </w:rPr>
              <w:t>PELAGIC</w:t>
            </w:r>
          </w:p>
        </w:tc>
      </w:tr>
      <w:tr w:rsidR="00377FC7" w:rsidRPr="00952BA6" w14:paraId="2851B6BE" w14:textId="77777777" w:rsidTr="0065115E">
        <w:trPr>
          <w:trHeight w:val="521"/>
        </w:trPr>
        <w:tc>
          <w:tcPr>
            <w:tcW w:w="2521" w:type="dxa"/>
          </w:tcPr>
          <w:p w14:paraId="095650E7" w14:textId="605A51E9" w:rsidR="006E77C0" w:rsidRPr="00952BA6" w:rsidRDefault="00377FC7" w:rsidP="00064BD9">
            <w:pPr>
              <w:rPr>
                <w:rFonts w:ascii="Times New Roman" w:hAnsi="Times New Roman" w:cs="Times New Roman"/>
                <w:sz w:val="22"/>
                <w:szCs w:val="22"/>
              </w:rPr>
            </w:pPr>
            <w:r>
              <w:rPr>
                <w:rFonts w:ascii="Times New Roman" w:hAnsi="Times New Roman" w:cs="Times New Roman"/>
                <w:sz w:val="22"/>
                <w:szCs w:val="22"/>
              </w:rPr>
              <w:t xml:space="preserve">9. </w:t>
            </w:r>
            <w:r w:rsidR="006E77C0" w:rsidRPr="00952BA6">
              <w:rPr>
                <w:rFonts w:ascii="Times New Roman" w:hAnsi="Times New Roman" w:cs="Times New Roman"/>
                <w:sz w:val="22"/>
                <w:szCs w:val="22"/>
              </w:rPr>
              <w:t>Maurolicus muelleri (Gmelin)</w:t>
            </w:r>
          </w:p>
        </w:tc>
        <w:tc>
          <w:tcPr>
            <w:tcW w:w="2291" w:type="dxa"/>
          </w:tcPr>
          <w:p w14:paraId="4F6A667D" w14:textId="77777777" w:rsidR="006E77C0" w:rsidRPr="00952BA6" w:rsidRDefault="006E77C0" w:rsidP="00064BD9">
            <w:pPr>
              <w:rPr>
                <w:rFonts w:ascii="Times New Roman" w:hAnsi="Times New Roman" w:cs="Times New Roman"/>
                <w:sz w:val="22"/>
                <w:szCs w:val="22"/>
              </w:rPr>
            </w:pPr>
            <w:r w:rsidRPr="00952BA6">
              <w:rPr>
                <w:rFonts w:ascii="Times New Roman" w:hAnsi="Times New Roman" w:cs="Times New Roman"/>
                <w:sz w:val="22"/>
                <w:szCs w:val="22"/>
              </w:rPr>
              <w:t>Pearlsides</w:t>
            </w:r>
          </w:p>
        </w:tc>
        <w:tc>
          <w:tcPr>
            <w:tcW w:w="1570" w:type="dxa"/>
          </w:tcPr>
          <w:p w14:paraId="2AEEE047" w14:textId="36CC99B1" w:rsidR="006E77C0" w:rsidRPr="009B3D8E" w:rsidRDefault="0039708D" w:rsidP="00064BD9">
            <w:pPr>
              <w:rPr>
                <w:rFonts w:ascii="Times New Roman" w:hAnsi="Times New Roman" w:cs="Times New Roman"/>
                <w:color w:val="002060"/>
                <w:sz w:val="22"/>
                <w:szCs w:val="22"/>
              </w:rPr>
            </w:pPr>
            <w:r>
              <w:rPr>
                <w:rFonts w:ascii="Times New Roman" w:hAnsi="Times New Roman" w:cs="Times New Roman"/>
                <w:color w:val="002060"/>
                <w:sz w:val="22"/>
                <w:szCs w:val="22"/>
              </w:rPr>
              <w:t>Mau.mue</w:t>
            </w:r>
          </w:p>
        </w:tc>
        <w:tc>
          <w:tcPr>
            <w:tcW w:w="2134" w:type="dxa"/>
          </w:tcPr>
          <w:p w14:paraId="3FEAA892" w14:textId="4B377E23" w:rsidR="006E77C0" w:rsidRPr="009B3D8E" w:rsidRDefault="006E77C0" w:rsidP="00064BD9">
            <w:pPr>
              <w:rPr>
                <w:rFonts w:ascii="Times New Roman" w:hAnsi="Times New Roman" w:cs="Times New Roman"/>
                <w:color w:val="002060"/>
                <w:sz w:val="22"/>
                <w:szCs w:val="22"/>
              </w:rPr>
            </w:pPr>
            <w:r w:rsidRPr="009B3D8E">
              <w:rPr>
                <w:rFonts w:ascii="Times New Roman" w:hAnsi="Times New Roman" w:cs="Times New Roman"/>
                <w:color w:val="002060"/>
                <w:sz w:val="22"/>
                <w:szCs w:val="22"/>
              </w:rPr>
              <w:t>PELAGIC</w:t>
            </w:r>
          </w:p>
        </w:tc>
      </w:tr>
      <w:tr w:rsidR="00377FC7" w:rsidRPr="00952BA6" w14:paraId="2354A59D" w14:textId="77777777" w:rsidTr="0065115E">
        <w:tc>
          <w:tcPr>
            <w:tcW w:w="2521" w:type="dxa"/>
          </w:tcPr>
          <w:p w14:paraId="61DC585C" w14:textId="04055321" w:rsidR="006E77C0" w:rsidRPr="00952BA6" w:rsidRDefault="00377FC7" w:rsidP="00064BD9">
            <w:pPr>
              <w:rPr>
                <w:rFonts w:ascii="Times New Roman" w:hAnsi="Times New Roman" w:cs="Times New Roman"/>
                <w:sz w:val="22"/>
                <w:szCs w:val="22"/>
              </w:rPr>
            </w:pPr>
            <w:r>
              <w:rPr>
                <w:rFonts w:ascii="Times New Roman" w:hAnsi="Times New Roman" w:cs="Times New Roman"/>
                <w:sz w:val="22"/>
                <w:szCs w:val="22"/>
              </w:rPr>
              <w:t xml:space="preserve">10. </w:t>
            </w:r>
            <w:r w:rsidR="006E77C0" w:rsidRPr="00952BA6">
              <w:rPr>
                <w:rFonts w:ascii="Times New Roman" w:hAnsi="Times New Roman" w:cs="Times New Roman"/>
                <w:sz w:val="22"/>
                <w:szCs w:val="22"/>
              </w:rPr>
              <w:t>Merluccius merluccius (L.)</w:t>
            </w:r>
          </w:p>
        </w:tc>
        <w:tc>
          <w:tcPr>
            <w:tcW w:w="2291" w:type="dxa"/>
          </w:tcPr>
          <w:p w14:paraId="5D36AA3F" w14:textId="77777777" w:rsidR="006E77C0" w:rsidRPr="00952BA6" w:rsidRDefault="006E77C0" w:rsidP="00064BD9">
            <w:pPr>
              <w:rPr>
                <w:rFonts w:ascii="Times New Roman" w:hAnsi="Times New Roman" w:cs="Times New Roman"/>
                <w:sz w:val="22"/>
                <w:szCs w:val="22"/>
              </w:rPr>
            </w:pPr>
            <w:r w:rsidRPr="00952BA6">
              <w:rPr>
                <w:rFonts w:ascii="Times New Roman" w:hAnsi="Times New Roman" w:cs="Times New Roman"/>
                <w:sz w:val="22"/>
                <w:szCs w:val="22"/>
              </w:rPr>
              <w:t>Hake</w:t>
            </w:r>
          </w:p>
        </w:tc>
        <w:tc>
          <w:tcPr>
            <w:tcW w:w="1570" w:type="dxa"/>
          </w:tcPr>
          <w:p w14:paraId="1FF5A3DB" w14:textId="75CCC105" w:rsidR="006E77C0" w:rsidRPr="009B3D8E" w:rsidRDefault="0039708D" w:rsidP="00064BD9">
            <w:pPr>
              <w:rPr>
                <w:rFonts w:ascii="Times New Roman" w:hAnsi="Times New Roman" w:cs="Times New Roman"/>
                <w:color w:val="002060"/>
                <w:sz w:val="22"/>
                <w:szCs w:val="22"/>
              </w:rPr>
            </w:pPr>
            <w:r>
              <w:rPr>
                <w:rFonts w:ascii="Times New Roman" w:hAnsi="Times New Roman" w:cs="Times New Roman"/>
                <w:color w:val="002060"/>
                <w:sz w:val="22"/>
                <w:szCs w:val="22"/>
              </w:rPr>
              <w:t>Mer.merlu</w:t>
            </w:r>
          </w:p>
        </w:tc>
        <w:tc>
          <w:tcPr>
            <w:tcW w:w="2134" w:type="dxa"/>
          </w:tcPr>
          <w:p w14:paraId="152E1126" w14:textId="291EDC49" w:rsidR="006E77C0" w:rsidRPr="009B3D8E" w:rsidRDefault="006E77C0" w:rsidP="00064BD9">
            <w:pPr>
              <w:rPr>
                <w:rFonts w:ascii="Times New Roman" w:hAnsi="Times New Roman" w:cs="Times New Roman"/>
                <w:color w:val="002060"/>
                <w:sz w:val="22"/>
                <w:szCs w:val="22"/>
              </w:rPr>
            </w:pPr>
            <w:r w:rsidRPr="009B3D8E">
              <w:rPr>
                <w:rFonts w:ascii="Times New Roman" w:hAnsi="Times New Roman" w:cs="Times New Roman"/>
                <w:color w:val="002060"/>
                <w:sz w:val="22"/>
                <w:szCs w:val="22"/>
              </w:rPr>
              <w:t>PELAGIC</w:t>
            </w:r>
          </w:p>
        </w:tc>
      </w:tr>
      <w:tr w:rsidR="00377FC7" w:rsidRPr="00952BA6" w14:paraId="5A53CC2E" w14:textId="77777777" w:rsidTr="0065115E">
        <w:tc>
          <w:tcPr>
            <w:tcW w:w="2521" w:type="dxa"/>
          </w:tcPr>
          <w:p w14:paraId="01624477" w14:textId="5B52D9A6" w:rsidR="006E77C0" w:rsidRPr="00952BA6" w:rsidRDefault="00377FC7" w:rsidP="00064BD9">
            <w:pPr>
              <w:rPr>
                <w:rFonts w:ascii="Times New Roman" w:hAnsi="Times New Roman" w:cs="Times New Roman"/>
                <w:sz w:val="22"/>
                <w:szCs w:val="22"/>
              </w:rPr>
            </w:pPr>
            <w:r>
              <w:rPr>
                <w:rFonts w:ascii="Times New Roman" w:hAnsi="Times New Roman" w:cs="Times New Roman"/>
                <w:sz w:val="22"/>
                <w:szCs w:val="22"/>
              </w:rPr>
              <w:t xml:space="preserve">11. </w:t>
            </w:r>
            <w:r w:rsidR="006E77C0" w:rsidRPr="00952BA6">
              <w:rPr>
                <w:rFonts w:ascii="Times New Roman" w:hAnsi="Times New Roman" w:cs="Times New Roman"/>
                <w:sz w:val="22"/>
                <w:szCs w:val="22"/>
              </w:rPr>
              <w:t>Micromesistius poutassou</w:t>
            </w:r>
          </w:p>
        </w:tc>
        <w:tc>
          <w:tcPr>
            <w:tcW w:w="2291" w:type="dxa"/>
          </w:tcPr>
          <w:p w14:paraId="31E94733" w14:textId="77777777" w:rsidR="006E77C0" w:rsidRPr="00952BA6" w:rsidRDefault="006E77C0" w:rsidP="00064BD9">
            <w:pPr>
              <w:rPr>
                <w:rFonts w:ascii="Times New Roman" w:hAnsi="Times New Roman" w:cs="Times New Roman"/>
                <w:sz w:val="22"/>
                <w:szCs w:val="22"/>
              </w:rPr>
            </w:pPr>
            <w:r w:rsidRPr="00952BA6">
              <w:rPr>
                <w:rFonts w:ascii="Times New Roman" w:hAnsi="Times New Roman" w:cs="Times New Roman"/>
                <w:sz w:val="22"/>
                <w:szCs w:val="22"/>
              </w:rPr>
              <w:t>Blue Whiting</w:t>
            </w:r>
          </w:p>
        </w:tc>
        <w:tc>
          <w:tcPr>
            <w:tcW w:w="1570" w:type="dxa"/>
          </w:tcPr>
          <w:p w14:paraId="4A167C1D" w14:textId="1A9D44AD" w:rsidR="006E77C0" w:rsidRPr="009B3D8E" w:rsidRDefault="0039708D" w:rsidP="00064BD9">
            <w:pPr>
              <w:rPr>
                <w:rFonts w:ascii="Times New Roman" w:hAnsi="Times New Roman" w:cs="Times New Roman"/>
                <w:color w:val="002060"/>
                <w:sz w:val="22"/>
                <w:szCs w:val="22"/>
              </w:rPr>
            </w:pPr>
            <w:r>
              <w:rPr>
                <w:rFonts w:ascii="Times New Roman" w:hAnsi="Times New Roman" w:cs="Times New Roman"/>
                <w:color w:val="002060"/>
                <w:sz w:val="22"/>
                <w:szCs w:val="22"/>
              </w:rPr>
              <w:t>Mic.pou</w:t>
            </w:r>
          </w:p>
        </w:tc>
        <w:tc>
          <w:tcPr>
            <w:tcW w:w="2134" w:type="dxa"/>
          </w:tcPr>
          <w:p w14:paraId="5D5D2B52" w14:textId="2D9BB90A" w:rsidR="006E77C0" w:rsidRPr="009B3D8E" w:rsidRDefault="006E77C0" w:rsidP="00064BD9">
            <w:pPr>
              <w:rPr>
                <w:rFonts w:ascii="Times New Roman" w:hAnsi="Times New Roman" w:cs="Times New Roman"/>
                <w:color w:val="002060"/>
                <w:sz w:val="22"/>
                <w:szCs w:val="22"/>
              </w:rPr>
            </w:pPr>
            <w:r w:rsidRPr="009B3D8E">
              <w:rPr>
                <w:rFonts w:ascii="Times New Roman" w:hAnsi="Times New Roman" w:cs="Times New Roman"/>
                <w:color w:val="002060"/>
                <w:sz w:val="22"/>
                <w:szCs w:val="22"/>
              </w:rPr>
              <w:t>PELAGIC</w:t>
            </w:r>
          </w:p>
        </w:tc>
      </w:tr>
      <w:tr w:rsidR="00377FC7" w:rsidRPr="00952BA6" w14:paraId="5D6666C9" w14:textId="77777777" w:rsidTr="0065115E">
        <w:tc>
          <w:tcPr>
            <w:tcW w:w="2521" w:type="dxa"/>
          </w:tcPr>
          <w:p w14:paraId="5BCCEBB5" w14:textId="1474AC25" w:rsidR="006E77C0" w:rsidRPr="00952BA6" w:rsidRDefault="00377FC7" w:rsidP="00064BD9">
            <w:pPr>
              <w:rPr>
                <w:rFonts w:ascii="Times New Roman" w:hAnsi="Times New Roman" w:cs="Times New Roman"/>
                <w:sz w:val="22"/>
                <w:szCs w:val="22"/>
              </w:rPr>
            </w:pPr>
            <w:r>
              <w:rPr>
                <w:rFonts w:ascii="Times New Roman" w:hAnsi="Times New Roman" w:cs="Times New Roman"/>
                <w:sz w:val="22"/>
                <w:szCs w:val="22"/>
              </w:rPr>
              <w:t xml:space="preserve">12. </w:t>
            </w:r>
            <w:r w:rsidR="006E77C0" w:rsidRPr="00952BA6">
              <w:rPr>
                <w:rFonts w:ascii="Times New Roman" w:hAnsi="Times New Roman" w:cs="Times New Roman"/>
                <w:sz w:val="22"/>
                <w:szCs w:val="22"/>
              </w:rPr>
              <w:t>Sprattus sprattus (L.)</w:t>
            </w:r>
          </w:p>
        </w:tc>
        <w:tc>
          <w:tcPr>
            <w:tcW w:w="2291" w:type="dxa"/>
          </w:tcPr>
          <w:p w14:paraId="5F7B6747" w14:textId="77777777" w:rsidR="006E77C0" w:rsidRPr="00952BA6" w:rsidRDefault="006E77C0" w:rsidP="00064BD9">
            <w:pPr>
              <w:rPr>
                <w:rFonts w:ascii="Times New Roman" w:hAnsi="Times New Roman" w:cs="Times New Roman"/>
                <w:sz w:val="22"/>
                <w:szCs w:val="22"/>
              </w:rPr>
            </w:pPr>
            <w:r w:rsidRPr="00952BA6">
              <w:rPr>
                <w:rFonts w:ascii="Times New Roman" w:hAnsi="Times New Roman" w:cs="Times New Roman"/>
                <w:sz w:val="22"/>
                <w:szCs w:val="22"/>
              </w:rPr>
              <w:t>Sprat</w:t>
            </w:r>
          </w:p>
        </w:tc>
        <w:tc>
          <w:tcPr>
            <w:tcW w:w="1570" w:type="dxa"/>
          </w:tcPr>
          <w:p w14:paraId="489D67AA" w14:textId="1E60500E" w:rsidR="006E77C0" w:rsidRPr="009B3D8E" w:rsidRDefault="0039708D" w:rsidP="00064BD9">
            <w:pPr>
              <w:rPr>
                <w:rFonts w:ascii="Times New Roman" w:hAnsi="Times New Roman" w:cs="Times New Roman"/>
                <w:color w:val="002060"/>
                <w:sz w:val="22"/>
                <w:szCs w:val="22"/>
              </w:rPr>
            </w:pPr>
            <w:r>
              <w:rPr>
                <w:rFonts w:ascii="Times New Roman" w:hAnsi="Times New Roman" w:cs="Times New Roman"/>
                <w:color w:val="002060"/>
                <w:sz w:val="22"/>
                <w:szCs w:val="22"/>
              </w:rPr>
              <w:t>Spr.spr</w:t>
            </w:r>
          </w:p>
        </w:tc>
        <w:tc>
          <w:tcPr>
            <w:tcW w:w="2134" w:type="dxa"/>
          </w:tcPr>
          <w:p w14:paraId="1C35F78C" w14:textId="5BA44950" w:rsidR="006E77C0" w:rsidRPr="009B3D8E" w:rsidRDefault="006E77C0" w:rsidP="00064BD9">
            <w:pPr>
              <w:rPr>
                <w:rFonts w:ascii="Times New Roman" w:hAnsi="Times New Roman" w:cs="Times New Roman"/>
                <w:color w:val="002060"/>
                <w:sz w:val="22"/>
                <w:szCs w:val="22"/>
              </w:rPr>
            </w:pPr>
            <w:r w:rsidRPr="009B3D8E">
              <w:rPr>
                <w:rFonts w:ascii="Times New Roman" w:hAnsi="Times New Roman" w:cs="Times New Roman"/>
                <w:color w:val="002060"/>
                <w:sz w:val="22"/>
                <w:szCs w:val="22"/>
              </w:rPr>
              <w:t>PELAGIC</w:t>
            </w:r>
          </w:p>
        </w:tc>
      </w:tr>
      <w:tr w:rsidR="00377FC7" w:rsidRPr="00952BA6" w14:paraId="19B54D5E" w14:textId="77777777" w:rsidTr="0065115E">
        <w:tc>
          <w:tcPr>
            <w:tcW w:w="2521" w:type="dxa"/>
          </w:tcPr>
          <w:p w14:paraId="3C821E50" w14:textId="5AFCBE10" w:rsidR="006E77C0" w:rsidRPr="00952BA6" w:rsidRDefault="00377FC7" w:rsidP="00064BD9">
            <w:pPr>
              <w:rPr>
                <w:rFonts w:ascii="Times New Roman" w:hAnsi="Times New Roman" w:cs="Times New Roman"/>
                <w:sz w:val="22"/>
                <w:szCs w:val="22"/>
              </w:rPr>
            </w:pPr>
            <w:r>
              <w:rPr>
                <w:rFonts w:ascii="Times New Roman" w:hAnsi="Times New Roman" w:cs="Times New Roman"/>
                <w:sz w:val="22"/>
                <w:szCs w:val="22"/>
              </w:rPr>
              <w:t xml:space="preserve">13. </w:t>
            </w:r>
            <w:r w:rsidR="006E77C0" w:rsidRPr="00952BA6">
              <w:rPr>
                <w:rFonts w:ascii="Times New Roman" w:hAnsi="Times New Roman" w:cs="Times New Roman"/>
                <w:sz w:val="22"/>
                <w:szCs w:val="22"/>
              </w:rPr>
              <w:t>Dicentrarchus labrax (L.)</w:t>
            </w:r>
          </w:p>
        </w:tc>
        <w:tc>
          <w:tcPr>
            <w:tcW w:w="2291" w:type="dxa"/>
          </w:tcPr>
          <w:p w14:paraId="66D1AF1D" w14:textId="77777777" w:rsidR="006E77C0" w:rsidRPr="00952BA6" w:rsidRDefault="006E77C0" w:rsidP="00064BD9">
            <w:pPr>
              <w:rPr>
                <w:rFonts w:ascii="Times New Roman" w:hAnsi="Times New Roman" w:cs="Times New Roman"/>
                <w:sz w:val="22"/>
                <w:szCs w:val="22"/>
              </w:rPr>
            </w:pPr>
            <w:r w:rsidRPr="00952BA6">
              <w:rPr>
                <w:rFonts w:ascii="Times New Roman" w:hAnsi="Times New Roman" w:cs="Times New Roman"/>
                <w:sz w:val="22"/>
                <w:szCs w:val="22"/>
              </w:rPr>
              <w:t>Bass</w:t>
            </w:r>
          </w:p>
        </w:tc>
        <w:tc>
          <w:tcPr>
            <w:tcW w:w="1570" w:type="dxa"/>
          </w:tcPr>
          <w:p w14:paraId="3BC33114" w14:textId="585ADDAA" w:rsidR="006E77C0" w:rsidRPr="00E8573A" w:rsidRDefault="0039708D" w:rsidP="00064BD9">
            <w:pPr>
              <w:rPr>
                <w:rFonts w:ascii="Times New Roman" w:hAnsi="Times New Roman" w:cs="Times New Roman"/>
                <w:color w:val="7030A0"/>
                <w:sz w:val="22"/>
                <w:szCs w:val="22"/>
              </w:rPr>
            </w:pPr>
            <w:r w:rsidRPr="00E8573A">
              <w:rPr>
                <w:rFonts w:ascii="Times New Roman" w:hAnsi="Times New Roman" w:cs="Times New Roman"/>
                <w:color w:val="7030A0"/>
                <w:sz w:val="22"/>
                <w:szCs w:val="22"/>
              </w:rPr>
              <w:t>Dic.lab</w:t>
            </w:r>
          </w:p>
        </w:tc>
        <w:tc>
          <w:tcPr>
            <w:tcW w:w="2134" w:type="dxa"/>
          </w:tcPr>
          <w:p w14:paraId="1537D364" w14:textId="599ECA49" w:rsidR="006E77C0" w:rsidRPr="00E8573A" w:rsidRDefault="006E77C0" w:rsidP="00064BD9">
            <w:pPr>
              <w:rPr>
                <w:rFonts w:ascii="Times New Roman" w:hAnsi="Times New Roman" w:cs="Times New Roman"/>
                <w:color w:val="7030A0"/>
                <w:sz w:val="22"/>
                <w:szCs w:val="22"/>
              </w:rPr>
            </w:pPr>
            <w:r w:rsidRPr="00E8573A">
              <w:rPr>
                <w:rFonts w:ascii="Times New Roman" w:hAnsi="Times New Roman" w:cs="Times New Roman"/>
                <w:color w:val="7030A0"/>
                <w:sz w:val="22"/>
                <w:szCs w:val="22"/>
              </w:rPr>
              <w:t>PROXIMO BENTHIC</w:t>
            </w:r>
          </w:p>
        </w:tc>
      </w:tr>
      <w:tr w:rsidR="00377FC7" w:rsidRPr="00952BA6" w14:paraId="60E30E62" w14:textId="77777777" w:rsidTr="0065115E">
        <w:tc>
          <w:tcPr>
            <w:tcW w:w="2521" w:type="dxa"/>
          </w:tcPr>
          <w:p w14:paraId="5B65BECD" w14:textId="2D14559D" w:rsidR="006E77C0" w:rsidRPr="00952BA6" w:rsidRDefault="00377FC7" w:rsidP="00064BD9">
            <w:pPr>
              <w:rPr>
                <w:rFonts w:ascii="Times New Roman" w:hAnsi="Times New Roman" w:cs="Times New Roman"/>
                <w:sz w:val="22"/>
                <w:szCs w:val="22"/>
              </w:rPr>
            </w:pPr>
            <w:r>
              <w:rPr>
                <w:rFonts w:ascii="Times New Roman" w:hAnsi="Times New Roman" w:cs="Times New Roman"/>
                <w:sz w:val="22"/>
                <w:szCs w:val="22"/>
              </w:rPr>
              <w:t xml:space="preserve">14. </w:t>
            </w:r>
            <w:r w:rsidR="006E77C0" w:rsidRPr="00952BA6">
              <w:rPr>
                <w:rFonts w:ascii="Times New Roman" w:hAnsi="Times New Roman" w:cs="Times New Roman"/>
                <w:sz w:val="22"/>
                <w:szCs w:val="22"/>
              </w:rPr>
              <w:t>Gadus morhua L.</w:t>
            </w:r>
          </w:p>
        </w:tc>
        <w:tc>
          <w:tcPr>
            <w:tcW w:w="2291" w:type="dxa"/>
          </w:tcPr>
          <w:p w14:paraId="6955AC64" w14:textId="77777777" w:rsidR="006E77C0" w:rsidRPr="00952BA6" w:rsidRDefault="006E77C0" w:rsidP="00064BD9">
            <w:pPr>
              <w:rPr>
                <w:rFonts w:ascii="Times New Roman" w:hAnsi="Times New Roman" w:cs="Times New Roman"/>
                <w:sz w:val="22"/>
                <w:szCs w:val="22"/>
              </w:rPr>
            </w:pPr>
            <w:r w:rsidRPr="00952BA6">
              <w:rPr>
                <w:rFonts w:ascii="Times New Roman" w:hAnsi="Times New Roman" w:cs="Times New Roman"/>
                <w:sz w:val="22"/>
                <w:szCs w:val="22"/>
              </w:rPr>
              <w:t>Cod</w:t>
            </w:r>
          </w:p>
        </w:tc>
        <w:tc>
          <w:tcPr>
            <w:tcW w:w="1570" w:type="dxa"/>
          </w:tcPr>
          <w:p w14:paraId="61CA5C38" w14:textId="30F6976E" w:rsidR="006E77C0" w:rsidRPr="00E8573A" w:rsidRDefault="0039708D" w:rsidP="00064BD9">
            <w:pPr>
              <w:rPr>
                <w:rFonts w:ascii="Times New Roman" w:hAnsi="Times New Roman" w:cs="Times New Roman"/>
                <w:color w:val="7030A0"/>
                <w:sz w:val="22"/>
                <w:szCs w:val="22"/>
              </w:rPr>
            </w:pPr>
            <w:r w:rsidRPr="00E8573A">
              <w:rPr>
                <w:rFonts w:ascii="Times New Roman" w:hAnsi="Times New Roman" w:cs="Times New Roman"/>
                <w:color w:val="7030A0"/>
                <w:sz w:val="22"/>
                <w:szCs w:val="22"/>
              </w:rPr>
              <w:t>Gad.mor</w:t>
            </w:r>
          </w:p>
        </w:tc>
        <w:tc>
          <w:tcPr>
            <w:tcW w:w="2134" w:type="dxa"/>
          </w:tcPr>
          <w:p w14:paraId="16C36414" w14:textId="4A3EAEF2" w:rsidR="006E77C0" w:rsidRPr="00E8573A" w:rsidRDefault="006E77C0" w:rsidP="00064BD9">
            <w:pPr>
              <w:rPr>
                <w:rFonts w:ascii="Times New Roman" w:hAnsi="Times New Roman" w:cs="Times New Roman"/>
                <w:color w:val="7030A0"/>
                <w:sz w:val="22"/>
                <w:szCs w:val="22"/>
              </w:rPr>
            </w:pPr>
            <w:r w:rsidRPr="00E8573A">
              <w:rPr>
                <w:rFonts w:ascii="Times New Roman" w:hAnsi="Times New Roman" w:cs="Times New Roman"/>
                <w:color w:val="7030A0"/>
                <w:sz w:val="22"/>
                <w:szCs w:val="22"/>
              </w:rPr>
              <w:t>PROXIMO BENTHIC</w:t>
            </w:r>
          </w:p>
        </w:tc>
      </w:tr>
      <w:tr w:rsidR="00377FC7" w:rsidRPr="00952BA6" w14:paraId="3C392875" w14:textId="77777777" w:rsidTr="0065115E">
        <w:tc>
          <w:tcPr>
            <w:tcW w:w="2521" w:type="dxa"/>
          </w:tcPr>
          <w:p w14:paraId="01ABAB82" w14:textId="00252DCC" w:rsidR="006E77C0" w:rsidRPr="00952BA6" w:rsidRDefault="00377FC7" w:rsidP="00064BD9">
            <w:pPr>
              <w:rPr>
                <w:rFonts w:ascii="Times New Roman" w:hAnsi="Times New Roman" w:cs="Times New Roman"/>
                <w:sz w:val="22"/>
                <w:szCs w:val="22"/>
              </w:rPr>
            </w:pPr>
            <w:r>
              <w:rPr>
                <w:rFonts w:ascii="Times New Roman" w:hAnsi="Times New Roman" w:cs="Times New Roman"/>
                <w:sz w:val="22"/>
                <w:szCs w:val="22"/>
              </w:rPr>
              <w:t xml:space="preserve">15. </w:t>
            </w:r>
            <w:r w:rsidR="006E77C0" w:rsidRPr="00952BA6">
              <w:rPr>
                <w:rFonts w:ascii="Times New Roman" w:hAnsi="Times New Roman" w:cs="Times New Roman"/>
                <w:sz w:val="22"/>
                <w:szCs w:val="22"/>
              </w:rPr>
              <w:t>Merlangius merlangus (L.)</w:t>
            </w:r>
          </w:p>
        </w:tc>
        <w:tc>
          <w:tcPr>
            <w:tcW w:w="2291" w:type="dxa"/>
          </w:tcPr>
          <w:p w14:paraId="31DF4EE7" w14:textId="77777777" w:rsidR="006E77C0" w:rsidRPr="00952BA6" w:rsidRDefault="006E77C0" w:rsidP="00064BD9">
            <w:pPr>
              <w:rPr>
                <w:rFonts w:ascii="Times New Roman" w:hAnsi="Times New Roman" w:cs="Times New Roman"/>
                <w:sz w:val="22"/>
                <w:szCs w:val="22"/>
              </w:rPr>
            </w:pPr>
            <w:r w:rsidRPr="00952BA6">
              <w:rPr>
                <w:rFonts w:ascii="Times New Roman" w:hAnsi="Times New Roman" w:cs="Times New Roman"/>
                <w:sz w:val="22"/>
                <w:szCs w:val="22"/>
              </w:rPr>
              <w:t>Whiting</w:t>
            </w:r>
          </w:p>
        </w:tc>
        <w:tc>
          <w:tcPr>
            <w:tcW w:w="1570" w:type="dxa"/>
          </w:tcPr>
          <w:p w14:paraId="6C998A0D" w14:textId="0E10F178" w:rsidR="006E77C0" w:rsidRPr="00E8573A" w:rsidRDefault="0039708D" w:rsidP="00064BD9">
            <w:pPr>
              <w:rPr>
                <w:rFonts w:ascii="Times New Roman" w:hAnsi="Times New Roman" w:cs="Times New Roman"/>
                <w:color w:val="7030A0"/>
                <w:sz w:val="22"/>
                <w:szCs w:val="22"/>
              </w:rPr>
            </w:pPr>
            <w:r w:rsidRPr="00E8573A">
              <w:rPr>
                <w:rFonts w:ascii="Times New Roman" w:hAnsi="Times New Roman" w:cs="Times New Roman"/>
                <w:color w:val="7030A0"/>
                <w:sz w:val="22"/>
                <w:szCs w:val="22"/>
              </w:rPr>
              <w:t>Mer.merla</w:t>
            </w:r>
          </w:p>
        </w:tc>
        <w:tc>
          <w:tcPr>
            <w:tcW w:w="2134" w:type="dxa"/>
          </w:tcPr>
          <w:p w14:paraId="5EE2C1FE" w14:textId="2B40B62C" w:rsidR="006E77C0" w:rsidRPr="00E8573A" w:rsidRDefault="006E77C0" w:rsidP="00064BD9">
            <w:pPr>
              <w:rPr>
                <w:rFonts w:ascii="Times New Roman" w:hAnsi="Times New Roman" w:cs="Times New Roman"/>
                <w:color w:val="7030A0"/>
                <w:sz w:val="22"/>
                <w:szCs w:val="22"/>
              </w:rPr>
            </w:pPr>
            <w:r w:rsidRPr="00E8573A">
              <w:rPr>
                <w:rFonts w:ascii="Times New Roman" w:hAnsi="Times New Roman" w:cs="Times New Roman"/>
                <w:color w:val="7030A0"/>
                <w:sz w:val="22"/>
                <w:szCs w:val="22"/>
              </w:rPr>
              <w:t>PROXIMO BENTHIC</w:t>
            </w:r>
          </w:p>
        </w:tc>
      </w:tr>
      <w:tr w:rsidR="00377FC7" w:rsidRPr="00952BA6" w14:paraId="6C7BE751" w14:textId="77777777" w:rsidTr="0065115E">
        <w:tc>
          <w:tcPr>
            <w:tcW w:w="2521" w:type="dxa"/>
          </w:tcPr>
          <w:p w14:paraId="77D1DBA7" w14:textId="2D5AA2B5" w:rsidR="006E77C0" w:rsidRPr="00952BA6" w:rsidRDefault="00377FC7" w:rsidP="00064BD9">
            <w:pPr>
              <w:rPr>
                <w:rFonts w:ascii="Times New Roman" w:hAnsi="Times New Roman" w:cs="Times New Roman"/>
                <w:sz w:val="22"/>
                <w:szCs w:val="22"/>
              </w:rPr>
            </w:pPr>
            <w:r>
              <w:rPr>
                <w:rFonts w:ascii="Times New Roman" w:hAnsi="Times New Roman" w:cs="Times New Roman"/>
                <w:sz w:val="22"/>
                <w:szCs w:val="22"/>
              </w:rPr>
              <w:t xml:space="preserve">16. </w:t>
            </w:r>
            <w:r w:rsidR="006E77C0" w:rsidRPr="00952BA6">
              <w:rPr>
                <w:rFonts w:ascii="Times New Roman" w:hAnsi="Times New Roman" w:cs="Times New Roman"/>
                <w:sz w:val="22"/>
                <w:szCs w:val="22"/>
              </w:rPr>
              <w:t>Pollachius pollachius (L.)</w:t>
            </w:r>
          </w:p>
        </w:tc>
        <w:tc>
          <w:tcPr>
            <w:tcW w:w="2291" w:type="dxa"/>
          </w:tcPr>
          <w:p w14:paraId="48E49CFD" w14:textId="77777777" w:rsidR="006E77C0" w:rsidRPr="00952BA6" w:rsidRDefault="006E77C0" w:rsidP="00064BD9">
            <w:pPr>
              <w:rPr>
                <w:rFonts w:ascii="Times New Roman" w:hAnsi="Times New Roman" w:cs="Times New Roman"/>
                <w:sz w:val="22"/>
                <w:szCs w:val="22"/>
              </w:rPr>
            </w:pPr>
            <w:r w:rsidRPr="00952BA6">
              <w:rPr>
                <w:rFonts w:ascii="Times New Roman" w:hAnsi="Times New Roman" w:cs="Times New Roman"/>
                <w:sz w:val="22"/>
                <w:szCs w:val="22"/>
              </w:rPr>
              <w:t>Pollack</w:t>
            </w:r>
          </w:p>
        </w:tc>
        <w:tc>
          <w:tcPr>
            <w:tcW w:w="1570" w:type="dxa"/>
          </w:tcPr>
          <w:p w14:paraId="3BD46709" w14:textId="3B0C3FF7" w:rsidR="006E77C0" w:rsidRPr="00E8573A" w:rsidRDefault="0039708D" w:rsidP="00064BD9">
            <w:pPr>
              <w:rPr>
                <w:rFonts w:ascii="Times New Roman" w:hAnsi="Times New Roman" w:cs="Times New Roman"/>
                <w:color w:val="7030A0"/>
                <w:sz w:val="22"/>
                <w:szCs w:val="22"/>
              </w:rPr>
            </w:pPr>
            <w:r w:rsidRPr="00E8573A">
              <w:rPr>
                <w:rFonts w:ascii="Times New Roman" w:hAnsi="Times New Roman" w:cs="Times New Roman"/>
                <w:color w:val="7030A0"/>
                <w:sz w:val="22"/>
                <w:szCs w:val="22"/>
              </w:rPr>
              <w:t>Pol.pol</w:t>
            </w:r>
          </w:p>
        </w:tc>
        <w:tc>
          <w:tcPr>
            <w:tcW w:w="2134" w:type="dxa"/>
          </w:tcPr>
          <w:p w14:paraId="0567718D" w14:textId="59520D48" w:rsidR="006E77C0" w:rsidRPr="00E8573A" w:rsidRDefault="006E77C0" w:rsidP="00064BD9">
            <w:pPr>
              <w:rPr>
                <w:rFonts w:ascii="Times New Roman" w:hAnsi="Times New Roman" w:cs="Times New Roman"/>
                <w:color w:val="7030A0"/>
                <w:sz w:val="22"/>
                <w:szCs w:val="22"/>
              </w:rPr>
            </w:pPr>
            <w:r w:rsidRPr="00E8573A">
              <w:rPr>
                <w:rFonts w:ascii="Times New Roman" w:hAnsi="Times New Roman" w:cs="Times New Roman"/>
                <w:color w:val="7030A0"/>
                <w:sz w:val="22"/>
                <w:szCs w:val="22"/>
              </w:rPr>
              <w:t>PROXIMO BENTHIC</w:t>
            </w:r>
          </w:p>
        </w:tc>
      </w:tr>
      <w:tr w:rsidR="00377FC7" w:rsidRPr="00952BA6" w14:paraId="408C1966" w14:textId="77777777" w:rsidTr="0065115E">
        <w:tc>
          <w:tcPr>
            <w:tcW w:w="2521" w:type="dxa"/>
          </w:tcPr>
          <w:p w14:paraId="6865F7FF" w14:textId="0920CB0E" w:rsidR="006E77C0" w:rsidRPr="00952BA6" w:rsidRDefault="00377FC7" w:rsidP="00064BD9">
            <w:pPr>
              <w:rPr>
                <w:rFonts w:ascii="Times New Roman" w:hAnsi="Times New Roman" w:cs="Times New Roman"/>
                <w:sz w:val="22"/>
                <w:szCs w:val="22"/>
              </w:rPr>
            </w:pPr>
            <w:r>
              <w:rPr>
                <w:rFonts w:ascii="Times New Roman" w:hAnsi="Times New Roman" w:cs="Times New Roman"/>
                <w:sz w:val="22"/>
                <w:szCs w:val="22"/>
              </w:rPr>
              <w:t xml:space="preserve">17. </w:t>
            </w:r>
            <w:r w:rsidR="006E77C0" w:rsidRPr="00952BA6">
              <w:rPr>
                <w:rFonts w:ascii="Times New Roman" w:hAnsi="Times New Roman" w:cs="Times New Roman"/>
                <w:sz w:val="22"/>
                <w:szCs w:val="22"/>
              </w:rPr>
              <w:t>Trigla lucerna L.</w:t>
            </w:r>
          </w:p>
        </w:tc>
        <w:tc>
          <w:tcPr>
            <w:tcW w:w="2291" w:type="dxa"/>
          </w:tcPr>
          <w:p w14:paraId="2AE7EF4B" w14:textId="77777777" w:rsidR="006E77C0" w:rsidRPr="00952BA6" w:rsidRDefault="006E77C0" w:rsidP="00064BD9">
            <w:pPr>
              <w:rPr>
                <w:rFonts w:ascii="Times New Roman" w:hAnsi="Times New Roman" w:cs="Times New Roman"/>
                <w:sz w:val="22"/>
                <w:szCs w:val="22"/>
              </w:rPr>
            </w:pPr>
            <w:r w:rsidRPr="00952BA6">
              <w:rPr>
                <w:rFonts w:ascii="Times New Roman" w:hAnsi="Times New Roman" w:cs="Times New Roman"/>
                <w:sz w:val="22"/>
                <w:szCs w:val="22"/>
              </w:rPr>
              <w:t>Gurnard,Tub</w:t>
            </w:r>
          </w:p>
        </w:tc>
        <w:tc>
          <w:tcPr>
            <w:tcW w:w="1570" w:type="dxa"/>
          </w:tcPr>
          <w:p w14:paraId="2E564170" w14:textId="6E648E08" w:rsidR="006E77C0" w:rsidRPr="00E8573A" w:rsidRDefault="0039708D" w:rsidP="00064BD9">
            <w:pPr>
              <w:rPr>
                <w:rFonts w:ascii="Times New Roman" w:hAnsi="Times New Roman" w:cs="Times New Roman"/>
                <w:color w:val="7030A0"/>
                <w:sz w:val="22"/>
                <w:szCs w:val="22"/>
              </w:rPr>
            </w:pPr>
            <w:r w:rsidRPr="00E8573A">
              <w:rPr>
                <w:rFonts w:ascii="Times New Roman" w:hAnsi="Times New Roman" w:cs="Times New Roman"/>
                <w:color w:val="7030A0"/>
                <w:sz w:val="22"/>
                <w:szCs w:val="22"/>
              </w:rPr>
              <w:t>Tri.luc</w:t>
            </w:r>
          </w:p>
        </w:tc>
        <w:tc>
          <w:tcPr>
            <w:tcW w:w="2134" w:type="dxa"/>
          </w:tcPr>
          <w:p w14:paraId="1ED3DB2D" w14:textId="5E81A2FA" w:rsidR="006E77C0" w:rsidRPr="00E8573A" w:rsidRDefault="006E77C0" w:rsidP="00064BD9">
            <w:pPr>
              <w:rPr>
                <w:rFonts w:ascii="Times New Roman" w:hAnsi="Times New Roman" w:cs="Times New Roman"/>
                <w:color w:val="7030A0"/>
                <w:sz w:val="22"/>
                <w:szCs w:val="22"/>
              </w:rPr>
            </w:pPr>
            <w:r w:rsidRPr="00E8573A">
              <w:rPr>
                <w:rFonts w:ascii="Times New Roman" w:hAnsi="Times New Roman" w:cs="Times New Roman"/>
                <w:color w:val="7030A0"/>
                <w:sz w:val="22"/>
                <w:szCs w:val="22"/>
              </w:rPr>
              <w:t>PROXIMO BENTHIC</w:t>
            </w:r>
          </w:p>
        </w:tc>
      </w:tr>
      <w:tr w:rsidR="00377FC7" w:rsidRPr="00952BA6" w14:paraId="70E9D0FD" w14:textId="77777777" w:rsidTr="0065115E">
        <w:tc>
          <w:tcPr>
            <w:tcW w:w="2521" w:type="dxa"/>
          </w:tcPr>
          <w:p w14:paraId="59B745E7" w14:textId="4A1A9D05" w:rsidR="006E77C0" w:rsidRPr="00952BA6" w:rsidRDefault="00377FC7" w:rsidP="00064BD9">
            <w:pPr>
              <w:rPr>
                <w:rFonts w:ascii="Times New Roman" w:hAnsi="Times New Roman" w:cs="Times New Roman"/>
                <w:sz w:val="22"/>
                <w:szCs w:val="22"/>
              </w:rPr>
            </w:pPr>
            <w:r>
              <w:rPr>
                <w:rFonts w:ascii="Times New Roman" w:hAnsi="Times New Roman" w:cs="Times New Roman"/>
                <w:sz w:val="22"/>
                <w:szCs w:val="22"/>
              </w:rPr>
              <w:t xml:space="preserve">18. </w:t>
            </w:r>
            <w:r w:rsidR="006E77C0" w:rsidRPr="00952BA6">
              <w:rPr>
                <w:rFonts w:ascii="Times New Roman" w:hAnsi="Times New Roman" w:cs="Times New Roman"/>
                <w:sz w:val="22"/>
                <w:szCs w:val="22"/>
              </w:rPr>
              <w:t>Trisopterus esmarkii</w:t>
            </w:r>
          </w:p>
        </w:tc>
        <w:tc>
          <w:tcPr>
            <w:tcW w:w="2291" w:type="dxa"/>
          </w:tcPr>
          <w:p w14:paraId="6701A5AD" w14:textId="77777777" w:rsidR="006E77C0" w:rsidRPr="00952BA6" w:rsidRDefault="006E77C0" w:rsidP="00064BD9">
            <w:pPr>
              <w:rPr>
                <w:rFonts w:ascii="Times New Roman" w:hAnsi="Times New Roman" w:cs="Times New Roman"/>
                <w:sz w:val="22"/>
                <w:szCs w:val="22"/>
              </w:rPr>
            </w:pPr>
            <w:r w:rsidRPr="00952BA6">
              <w:rPr>
                <w:rFonts w:ascii="Times New Roman" w:hAnsi="Times New Roman" w:cs="Times New Roman"/>
                <w:sz w:val="22"/>
                <w:szCs w:val="22"/>
              </w:rPr>
              <w:t>Norway pout</w:t>
            </w:r>
          </w:p>
        </w:tc>
        <w:tc>
          <w:tcPr>
            <w:tcW w:w="1570" w:type="dxa"/>
          </w:tcPr>
          <w:p w14:paraId="69AF8F53" w14:textId="22A9C8E3" w:rsidR="006E77C0" w:rsidRPr="00E8573A" w:rsidRDefault="0039708D" w:rsidP="00064BD9">
            <w:pPr>
              <w:rPr>
                <w:rFonts w:ascii="Times New Roman" w:hAnsi="Times New Roman" w:cs="Times New Roman"/>
                <w:color w:val="7030A0"/>
                <w:sz w:val="22"/>
                <w:szCs w:val="22"/>
              </w:rPr>
            </w:pPr>
            <w:r w:rsidRPr="00E8573A">
              <w:rPr>
                <w:rFonts w:ascii="Times New Roman" w:hAnsi="Times New Roman" w:cs="Times New Roman"/>
                <w:color w:val="7030A0"/>
                <w:sz w:val="22"/>
                <w:szCs w:val="22"/>
              </w:rPr>
              <w:t>Tri.esm</w:t>
            </w:r>
          </w:p>
        </w:tc>
        <w:tc>
          <w:tcPr>
            <w:tcW w:w="2134" w:type="dxa"/>
          </w:tcPr>
          <w:p w14:paraId="453DDA3B" w14:textId="3E193FC0" w:rsidR="006E77C0" w:rsidRPr="00E8573A" w:rsidRDefault="006E77C0" w:rsidP="00064BD9">
            <w:pPr>
              <w:rPr>
                <w:rFonts w:ascii="Times New Roman" w:hAnsi="Times New Roman" w:cs="Times New Roman"/>
                <w:color w:val="7030A0"/>
                <w:sz w:val="22"/>
                <w:szCs w:val="22"/>
              </w:rPr>
            </w:pPr>
            <w:r w:rsidRPr="00E8573A">
              <w:rPr>
                <w:rFonts w:ascii="Times New Roman" w:hAnsi="Times New Roman" w:cs="Times New Roman"/>
                <w:color w:val="7030A0"/>
                <w:sz w:val="22"/>
                <w:szCs w:val="22"/>
              </w:rPr>
              <w:t xml:space="preserve">PROXIMO </w:t>
            </w:r>
            <w:r w:rsidRPr="00E8573A">
              <w:rPr>
                <w:rFonts w:ascii="Times New Roman" w:hAnsi="Times New Roman" w:cs="Times New Roman"/>
                <w:color w:val="7030A0"/>
                <w:sz w:val="22"/>
                <w:szCs w:val="22"/>
              </w:rPr>
              <w:lastRenderedPageBreak/>
              <w:t>BENTHIC</w:t>
            </w:r>
          </w:p>
        </w:tc>
      </w:tr>
      <w:tr w:rsidR="00377FC7" w:rsidRPr="00952BA6" w14:paraId="10B792BF" w14:textId="77777777" w:rsidTr="0065115E">
        <w:tc>
          <w:tcPr>
            <w:tcW w:w="2521" w:type="dxa"/>
          </w:tcPr>
          <w:p w14:paraId="550365A8" w14:textId="7A06A6D9" w:rsidR="006E77C0" w:rsidRPr="00952BA6" w:rsidRDefault="00377FC7" w:rsidP="00064BD9">
            <w:pPr>
              <w:rPr>
                <w:rFonts w:ascii="Times New Roman" w:hAnsi="Times New Roman" w:cs="Times New Roman"/>
                <w:sz w:val="22"/>
                <w:szCs w:val="22"/>
              </w:rPr>
            </w:pPr>
            <w:r>
              <w:rPr>
                <w:rFonts w:ascii="Times New Roman" w:hAnsi="Times New Roman" w:cs="Times New Roman"/>
                <w:sz w:val="22"/>
                <w:szCs w:val="22"/>
              </w:rPr>
              <w:lastRenderedPageBreak/>
              <w:t xml:space="preserve">19. </w:t>
            </w:r>
            <w:r w:rsidR="006E77C0" w:rsidRPr="00952BA6">
              <w:rPr>
                <w:rFonts w:ascii="Times New Roman" w:hAnsi="Times New Roman" w:cs="Times New Roman"/>
                <w:sz w:val="22"/>
                <w:szCs w:val="22"/>
              </w:rPr>
              <w:t>Trisopterus luscus (L.)</w:t>
            </w:r>
          </w:p>
        </w:tc>
        <w:tc>
          <w:tcPr>
            <w:tcW w:w="2291" w:type="dxa"/>
          </w:tcPr>
          <w:p w14:paraId="7E5FBFA9" w14:textId="77777777" w:rsidR="006E77C0" w:rsidRPr="00952BA6" w:rsidRDefault="006E77C0" w:rsidP="00064BD9">
            <w:pPr>
              <w:rPr>
                <w:rFonts w:ascii="Times New Roman" w:hAnsi="Times New Roman" w:cs="Times New Roman"/>
                <w:sz w:val="22"/>
                <w:szCs w:val="22"/>
              </w:rPr>
            </w:pPr>
            <w:r w:rsidRPr="00952BA6">
              <w:rPr>
                <w:rFonts w:ascii="Times New Roman" w:hAnsi="Times New Roman" w:cs="Times New Roman"/>
                <w:sz w:val="22"/>
                <w:szCs w:val="22"/>
              </w:rPr>
              <w:t>Pout</w:t>
            </w:r>
          </w:p>
        </w:tc>
        <w:tc>
          <w:tcPr>
            <w:tcW w:w="1570" w:type="dxa"/>
          </w:tcPr>
          <w:p w14:paraId="0076E1D9" w14:textId="33ADE230" w:rsidR="006E77C0" w:rsidRPr="00E8573A" w:rsidRDefault="0039708D" w:rsidP="00064BD9">
            <w:pPr>
              <w:rPr>
                <w:rFonts w:ascii="Times New Roman" w:hAnsi="Times New Roman" w:cs="Times New Roman"/>
                <w:color w:val="7030A0"/>
                <w:sz w:val="22"/>
                <w:szCs w:val="22"/>
              </w:rPr>
            </w:pPr>
            <w:r w:rsidRPr="00E8573A">
              <w:rPr>
                <w:rFonts w:ascii="Times New Roman" w:hAnsi="Times New Roman" w:cs="Times New Roman"/>
                <w:color w:val="7030A0"/>
                <w:sz w:val="22"/>
                <w:szCs w:val="22"/>
              </w:rPr>
              <w:t>Tri.lus</w:t>
            </w:r>
          </w:p>
        </w:tc>
        <w:tc>
          <w:tcPr>
            <w:tcW w:w="2134" w:type="dxa"/>
          </w:tcPr>
          <w:p w14:paraId="3A48AA3C" w14:textId="0F1A568C" w:rsidR="006E77C0" w:rsidRPr="00E8573A" w:rsidRDefault="006E77C0" w:rsidP="00064BD9">
            <w:pPr>
              <w:rPr>
                <w:rFonts w:ascii="Times New Roman" w:hAnsi="Times New Roman" w:cs="Times New Roman"/>
                <w:color w:val="7030A0"/>
                <w:sz w:val="22"/>
                <w:szCs w:val="22"/>
              </w:rPr>
            </w:pPr>
            <w:r w:rsidRPr="00E8573A">
              <w:rPr>
                <w:rFonts w:ascii="Times New Roman" w:hAnsi="Times New Roman" w:cs="Times New Roman"/>
                <w:color w:val="7030A0"/>
                <w:sz w:val="22"/>
                <w:szCs w:val="22"/>
              </w:rPr>
              <w:t>PROXIMO BENTHIC</w:t>
            </w:r>
          </w:p>
        </w:tc>
      </w:tr>
      <w:tr w:rsidR="00377FC7" w:rsidRPr="00952BA6" w14:paraId="111ECBB3" w14:textId="77777777" w:rsidTr="0065115E">
        <w:tc>
          <w:tcPr>
            <w:tcW w:w="2521" w:type="dxa"/>
          </w:tcPr>
          <w:p w14:paraId="6D855FC8" w14:textId="6C3BD175" w:rsidR="006E77C0" w:rsidRPr="00952BA6" w:rsidRDefault="00377FC7" w:rsidP="00064BD9">
            <w:pPr>
              <w:rPr>
                <w:rFonts w:ascii="Times New Roman" w:hAnsi="Times New Roman" w:cs="Times New Roman"/>
                <w:sz w:val="22"/>
                <w:szCs w:val="22"/>
              </w:rPr>
            </w:pPr>
            <w:r>
              <w:rPr>
                <w:rFonts w:ascii="Times New Roman" w:hAnsi="Times New Roman" w:cs="Times New Roman"/>
                <w:sz w:val="22"/>
                <w:szCs w:val="22"/>
              </w:rPr>
              <w:t xml:space="preserve">20. </w:t>
            </w:r>
            <w:r w:rsidR="006E77C0" w:rsidRPr="00952BA6">
              <w:rPr>
                <w:rFonts w:ascii="Times New Roman" w:hAnsi="Times New Roman" w:cs="Times New Roman"/>
                <w:sz w:val="22"/>
                <w:szCs w:val="22"/>
              </w:rPr>
              <w:t>Trisopterus minutus (L.)</w:t>
            </w:r>
          </w:p>
        </w:tc>
        <w:tc>
          <w:tcPr>
            <w:tcW w:w="2291" w:type="dxa"/>
          </w:tcPr>
          <w:p w14:paraId="30B876EA" w14:textId="77777777" w:rsidR="006E77C0" w:rsidRPr="00952BA6" w:rsidRDefault="006E77C0" w:rsidP="00064BD9">
            <w:pPr>
              <w:rPr>
                <w:rFonts w:ascii="Times New Roman" w:hAnsi="Times New Roman" w:cs="Times New Roman"/>
                <w:sz w:val="22"/>
                <w:szCs w:val="22"/>
              </w:rPr>
            </w:pPr>
            <w:r w:rsidRPr="00952BA6">
              <w:rPr>
                <w:rFonts w:ascii="Times New Roman" w:hAnsi="Times New Roman" w:cs="Times New Roman"/>
                <w:sz w:val="22"/>
                <w:szCs w:val="22"/>
              </w:rPr>
              <w:t>Poor cod</w:t>
            </w:r>
          </w:p>
        </w:tc>
        <w:tc>
          <w:tcPr>
            <w:tcW w:w="1570" w:type="dxa"/>
          </w:tcPr>
          <w:p w14:paraId="3357B1B5" w14:textId="30CB188A" w:rsidR="006E77C0" w:rsidRPr="00E8573A" w:rsidRDefault="0039708D" w:rsidP="00064BD9">
            <w:pPr>
              <w:rPr>
                <w:rFonts w:ascii="Times New Roman" w:hAnsi="Times New Roman" w:cs="Times New Roman"/>
                <w:color w:val="7030A0"/>
                <w:sz w:val="22"/>
                <w:szCs w:val="22"/>
              </w:rPr>
            </w:pPr>
            <w:r w:rsidRPr="00E8573A">
              <w:rPr>
                <w:rFonts w:ascii="Times New Roman" w:hAnsi="Times New Roman" w:cs="Times New Roman"/>
                <w:color w:val="7030A0"/>
                <w:sz w:val="22"/>
                <w:szCs w:val="22"/>
              </w:rPr>
              <w:t>Tri.min</w:t>
            </w:r>
          </w:p>
        </w:tc>
        <w:tc>
          <w:tcPr>
            <w:tcW w:w="2134" w:type="dxa"/>
          </w:tcPr>
          <w:p w14:paraId="2FB6C135" w14:textId="6BC30304" w:rsidR="006E77C0" w:rsidRPr="00E8573A" w:rsidRDefault="006E77C0" w:rsidP="00064BD9">
            <w:pPr>
              <w:rPr>
                <w:rFonts w:ascii="Times New Roman" w:hAnsi="Times New Roman" w:cs="Times New Roman"/>
                <w:color w:val="7030A0"/>
                <w:sz w:val="22"/>
                <w:szCs w:val="22"/>
              </w:rPr>
            </w:pPr>
            <w:r w:rsidRPr="00E8573A">
              <w:rPr>
                <w:rFonts w:ascii="Times New Roman" w:hAnsi="Times New Roman" w:cs="Times New Roman"/>
                <w:color w:val="7030A0"/>
                <w:sz w:val="22"/>
                <w:szCs w:val="22"/>
              </w:rPr>
              <w:t>PROXIMO BENTHIC</w:t>
            </w:r>
          </w:p>
        </w:tc>
      </w:tr>
      <w:tr w:rsidR="00377FC7" w:rsidRPr="00952BA6" w14:paraId="08D29985" w14:textId="77777777" w:rsidTr="0065115E">
        <w:tc>
          <w:tcPr>
            <w:tcW w:w="2521" w:type="dxa"/>
          </w:tcPr>
          <w:p w14:paraId="65794367" w14:textId="1090F40E" w:rsidR="006E77C0" w:rsidRPr="00952BA6" w:rsidRDefault="00377FC7" w:rsidP="00064BD9">
            <w:pPr>
              <w:rPr>
                <w:rFonts w:ascii="Times New Roman" w:hAnsi="Times New Roman" w:cs="Times New Roman"/>
                <w:sz w:val="22"/>
                <w:szCs w:val="22"/>
              </w:rPr>
            </w:pPr>
            <w:r>
              <w:rPr>
                <w:rFonts w:ascii="Times New Roman" w:hAnsi="Times New Roman" w:cs="Times New Roman"/>
                <w:sz w:val="22"/>
                <w:szCs w:val="22"/>
              </w:rPr>
              <w:t>21.</w:t>
            </w:r>
            <w:r w:rsidR="006E77C0" w:rsidRPr="00952BA6">
              <w:rPr>
                <w:rFonts w:ascii="Times New Roman" w:hAnsi="Times New Roman" w:cs="Times New Roman"/>
                <w:sz w:val="22"/>
                <w:szCs w:val="22"/>
              </w:rPr>
              <w:t>Ammodytes tobianus L.</w:t>
            </w:r>
          </w:p>
        </w:tc>
        <w:tc>
          <w:tcPr>
            <w:tcW w:w="2291" w:type="dxa"/>
          </w:tcPr>
          <w:p w14:paraId="781BBB27" w14:textId="7A793C72" w:rsidR="006E77C0" w:rsidRPr="00952BA6" w:rsidRDefault="006E77C0" w:rsidP="00064BD9">
            <w:pPr>
              <w:rPr>
                <w:rFonts w:ascii="Times New Roman" w:hAnsi="Times New Roman" w:cs="Times New Roman"/>
                <w:sz w:val="22"/>
                <w:szCs w:val="22"/>
              </w:rPr>
            </w:pPr>
            <w:r w:rsidRPr="00952BA6">
              <w:rPr>
                <w:rFonts w:ascii="Times New Roman" w:hAnsi="Times New Roman" w:cs="Times New Roman"/>
                <w:sz w:val="22"/>
                <w:szCs w:val="22"/>
              </w:rPr>
              <w:t>Sand eel,</w:t>
            </w:r>
            <w:r w:rsidR="0039708D">
              <w:rPr>
                <w:rFonts w:ascii="Times New Roman" w:hAnsi="Times New Roman" w:cs="Times New Roman"/>
                <w:sz w:val="22"/>
                <w:szCs w:val="22"/>
              </w:rPr>
              <w:t xml:space="preserve"> </w:t>
            </w:r>
            <w:r w:rsidRPr="00952BA6">
              <w:rPr>
                <w:rFonts w:ascii="Times New Roman" w:hAnsi="Times New Roman" w:cs="Times New Roman"/>
                <w:sz w:val="22"/>
                <w:szCs w:val="22"/>
              </w:rPr>
              <w:t>Common</w:t>
            </w:r>
          </w:p>
        </w:tc>
        <w:tc>
          <w:tcPr>
            <w:tcW w:w="1570" w:type="dxa"/>
          </w:tcPr>
          <w:p w14:paraId="02099F35" w14:textId="3FC129CE" w:rsidR="006E77C0" w:rsidRPr="00E8573A" w:rsidRDefault="0039708D" w:rsidP="00064BD9">
            <w:pPr>
              <w:rPr>
                <w:rFonts w:ascii="Times New Roman" w:hAnsi="Times New Roman" w:cs="Times New Roman"/>
                <w:color w:val="E36C0A" w:themeColor="accent6" w:themeShade="BF"/>
                <w:sz w:val="22"/>
                <w:szCs w:val="22"/>
              </w:rPr>
            </w:pPr>
            <w:r w:rsidRPr="00E8573A">
              <w:rPr>
                <w:rFonts w:ascii="Times New Roman" w:hAnsi="Times New Roman" w:cs="Times New Roman"/>
                <w:color w:val="E36C0A" w:themeColor="accent6" w:themeShade="BF"/>
                <w:sz w:val="22"/>
                <w:szCs w:val="22"/>
              </w:rPr>
              <w:t>Amm.tob</w:t>
            </w:r>
          </w:p>
        </w:tc>
        <w:tc>
          <w:tcPr>
            <w:tcW w:w="2134" w:type="dxa"/>
          </w:tcPr>
          <w:p w14:paraId="5AE7C738" w14:textId="46493882" w:rsidR="006E77C0" w:rsidRPr="00E8573A" w:rsidRDefault="006E77C0" w:rsidP="00064BD9">
            <w:pPr>
              <w:rPr>
                <w:rFonts w:ascii="Times New Roman" w:hAnsi="Times New Roman" w:cs="Times New Roman"/>
                <w:color w:val="E36C0A" w:themeColor="accent6" w:themeShade="BF"/>
                <w:sz w:val="22"/>
                <w:szCs w:val="22"/>
              </w:rPr>
            </w:pPr>
            <w:r w:rsidRPr="00E8573A">
              <w:rPr>
                <w:rFonts w:ascii="Times New Roman" w:hAnsi="Times New Roman" w:cs="Times New Roman"/>
                <w:color w:val="E36C0A" w:themeColor="accent6" w:themeShade="BF"/>
                <w:sz w:val="22"/>
                <w:szCs w:val="22"/>
              </w:rPr>
              <w:t>SOFT BENTHIC</w:t>
            </w:r>
          </w:p>
        </w:tc>
      </w:tr>
      <w:tr w:rsidR="00377FC7" w:rsidRPr="00952BA6" w14:paraId="53BF9D82" w14:textId="77777777" w:rsidTr="0065115E">
        <w:trPr>
          <w:trHeight w:val="534"/>
        </w:trPr>
        <w:tc>
          <w:tcPr>
            <w:tcW w:w="2521" w:type="dxa"/>
          </w:tcPr>
          <w:p w14:paraId="1258458E" w14:textId="23EF822C" w:rsidR="006E77C0" w:rsidRPr="00952BA6" w:rsidRDefault="00377FC7" w:rsidP="00064BD9">
            <w:pPr>
              <w:rPr>
                <w:rFonts w:ascii="Times New Roman" w:hAnsi="Times New Roman" w:cs="Times New Roman"/>
                <w:sz w:val="22"/>
                <w:szCs w:val="22"/>
              </w:rPr>
            </w:pPr>
            <w:r>
              <w:rPr>
                <w:rFonts w:ascii="Times New Roman" w:hAnsi="Times New Roman" w:cs="Times New Roman"/>
                <w:sz w:val="22"/>
                <w:szCs w:val="22"/>
              </w:rPr>
              <w:t xml:space="preserve">22. </w:t>
            </w:r>
            <w:r w:rsidR="006E77C0" w:rsidRPr="00952BA6">
              <w:rPr>
                <w:rFonts w:ascii="Times New Roman" w:hAnsi="Times New Roman" w:cs="Times New Roman"/>
                <w:sz w:val="22"/>
                <w:szCs w:val="22"/>
              </w:rPr>
              <w:t>Ciliata septentrionalis (Collet)</w:t>
            </w:r>
          </w:p>
        </w:tc>
        <w:tc>
          <w:tcPr>
            <w:tcW w:w="2291" w:type="dxa"/>
          </w:tcPr>
          <w:p w14:paraId="5F7121F0" w14:textId="77777777" w:rsidR="006E77C0" w:rsidRPr="00952BA6" w:rsidRDefault="006E77C0" w:rsidP="00064BD9">
            <w:pPr>
              <w:rPr>
                <w:rFonts w:ascii="Times New Roman" w:hAnsi="Times New Roman" w:cs="Times New Roman"/>
                <w:sz w:val="22"/>
                <w:szCs w:val="22"/>
              </w:rPr>
            </w:pPr>
            <w:r w:rsidRPr="00952BA6">
              <w:rPr>
                <w:rFonts w:ascii="Times New Roman" w:hAnsi="Times New Roman" w:cs="Times New Roman"/>
                <w:sz w:val="22"/>
                <w:szCs w:val="22"/>
              </w:rPr>
              <w:t>Rockling,Northern</w:t>
            </w:r>
          </w:p>
        </w:tc>
        <w:tc>
          <w:tcPr>
            <w:tcW w:w="1570" w:type="dxa"/>
          </w:tcPr>
          <w:p w14:paraId="57FF7673" w14:textId="375B1220" w:rsidR="006E77C0" w:rsidRPr="00E8573A" w:rsidRDefault="0039708D" w:rsidP="00064BD9">
            <w:pPr>
              <w:rPr>
                <w:rFonts w:ascii="Times New Roman" w:hAnsi="Times New Roman" w:cs="Times New Roman"/>
                <w:color w:val="E36C0A" w:themeColor="accent6" w:themeShade="BF"/>
                <w:sz w:val="22"/>
                <w:szCs w:val="22"/>
              </w:rPr>
            </w:pPr>
            <w:r w:rsidRPr="00E8573A">
              <w:rPr>
                <w:rFonts w:ascii="Times New Roman" w:hAnsi="Times New Roman" w:cs="Times New Roman"/>
                <w:color w:val="E36C0A" w:themeColor="accent6" w:themeShade="BF"/>
                <w:sz w:val="22"/>
                <w:szCs w:val="22"/>
              </w:rPr>
              <w:t>Cil. sep</w:t>
            </w:r>
          </w:p>
        </w:tc>
        <w:tc>
          <w:tcPr>
            <w:tcW w:w="2134" w:type="dxa"/>
          </w:tcPr>
          <w:p w14:paraId="122FEDB9" w14:textId="462D6EC6" w:rsidR="006E77C0" w:rsidRPr="00E8573A" w:rsidRDefault="006E77C0" w:rsidP="00064BD9">
            <w:pPr>
              <w:rPr>
                <w:rFonts w:ascii="Times New Roman" w:hAnsi="Times New Roman" w:cs="Times New Roman"/>
                <w:color w:val="E36C0A" w:themeColor="accent6" w:themeShade="BF"/>
                <w:sz w:val="22"/>
                <w:szCs w:val="22"/>
              </w:rPr>
            </w:pPr>
            <w:r w:rsidRPr="00E8573A">
              <w:rPr>
                <w:rFonts w:ascii="Times New Roman" w:hAnsi="Times New Roman" w:cs="Times New Roman"/>
                <w:color w:val="E36C0A" w:themeColor="accent6" w:themeShade="BF"/>
                <w:sz w:val="22"/>
                <w:szCs w:val="22"/>
              </w:rPr>
              <w:t>SOFT BENTHIC</w:t>
            </w:r>
          </w:p>
        </w:tc>
      </w:tr>
      <w:tr w:rsidR="00377FC7" w:rsidRPr="00952BA6" w14:paraId="3FA842C8" w14:textId="77777777" w:rsidTr="0065115E">
        <w:tc>
          <w:tcPr>
            <w:tcW w:w="2521" w:type="dxa"/>
          </w:tcPr>
          <w:p w14:paraId="790A731E" w14:textId="36619798" w:rsidR="006E77C0" w:rsidRPr="00952BA6" w:rsidRDefault="00377FC7" w:rsidP="00064BD9">
            <w:pPr>
              <w:rPr>
                <w:rFonts w:ascii="Times New Roman" w:hAnsi="Times New Roman" w:cs="Times New Roman"/>
                <w:sz w:val="22"/>
                <w:szCs w:val="22"/>
              </w:rPr>
            </w:pPr>
            <w:r>
              <w:rPr>
                <w:rFonts w:ascii="Times New Roman" w:hAnsi="Times New Roman" w:cs="Times New Roman"/>
                <w:sz w:val="22"/>
                <w:szCs w:val="22"/>
              </w:rPr>
              <w:t xml:space="preserve">23. </w:t>
            </w:r>
            <w:r w:rsidR="006E77C0" w:rsidRPr="00952BA6">
              <w:rPr>
                <w:rFonts w:ascii="Times New Roman" w:hAnsi="Times New Roman" w:cs="Times New Roman"/>
                <w:sz w:val="22"/>
                <w:szCs w:val="22"/>
              </w:rPr>
              <w:t>Eutrigla gurnardus (L.)</w:t>
            </w:r>
          </w:p>
        </w:tc>
        <w:tc>
          <w:tcPr>
            <w:tcW w:w="2291" w:type="dxa"/>
          </w:tcPr>
          <w:p w14:paraId="20EF3F82" w14:textId="77777777" w:rsidR="006E77C0" w:rsidRPr="00952BA6" w:rsidRDefault="006E77C0" w:rsidP="00064BD9">
            <w:pPr>
              <w:rPr>
                <w:rFonts w:ascii="Times New Roman" w:hAnsi="Times New Roman" w:cs="Times New Roman"/>
                <w:sz w:val="22"/>
                <w:szCs w:val="22"/>
              </w:rPr>
            </w:pPr>
            <w:r w:rsidRPr="00952BA6">
              <w:rPr>
                <w:rFonts w:ascii="Times New Roman" w:hAnsi="Times New Roman" w:cs="Times New Roman"/>
                <w:sz w:val="22"/>
                <w:szCs w:val="22"/>
              </w:rPr>
              <w:t>Gurnard,Grey</w:t>
            </w:r>
          </w:p>
        </w:tc>
        <w:tc>
          <w:tcPr>
            <w:tcW w:w="1570" w:type="dxa"/>
          </w:tcPr>
          <w:p w14:paraId="2AB3459C" w14:textId="28DDA7AE" w:rsidR="006E77C0" w:rsidRPr="00E8573A" w:rsidRDefault="0039708D" w:rsidP="00064BD9">
            <w:pPr>
              <w:rPr>
                <w:rFonts w:ascii="Times New Roman" w:hAnsi="Times New Roman" w:cs="Times New Roman"/>
                <w:color w:val="E36C0A" w:themeColor="accent6" w:themeShade="BF"/>
                <w:sz w:val="22"/>
                <w:szCs w:val="22"/>
              </w:rPr>
            </w:pPr>
            <w:r w:rsidRPr="00E8573A">
              <w:rPr>
                <w:rFonts w:ascii="Times New Roman" w:hAnsi="Times New Roman" w:cs="Times New Roman"/>
                <w:color w:val="E36C0A" w:themeColor="accent6" w:themeShade="BF"/>
                <w:sz w:val="22"/>
                <w:szCs w:val="22"/>
              </w:rPr>
              <w:t>Eut.gur</w:t>
            </w:r>
          </w:p>
        </w:tc>
        <w:tc>
          <w:tcPr>
            <w:tcW w:w="2134" w:type="dxa"/>
          </w:tcPr>
          <w:p w14:paraId="15643093" w14:textId="7E70066B" w:rsidR="006E77C0" w:rsidRPr="00E8573A" w:rsidRDefault="006E77C0" w:rsidP="00064BD9">
            <w:pPr>
              <w:rPr>
                <w:rFonts w:ascii="Times New Roman" w:hAnsi="Times New Roman" w:cs="Times New Roman"/>
                <w:color w:val="E36C0A" w:themeColor="accent6" w:themeShade="BF"/>
                <w:sz w:val="22"/>
                <w:szCs w:val="22"/>
              </w:rPr>
            </w:pPr>
            <w:r w:rsidRPr="00E8573A">
              <w:rPr>
                <w:rFonts w:ascii="Times New Roman" w:hAnsi="Times New Roman" w:cs="Times New Roman"/>
                <w:color w:val="E36C0A" w:themeColor="accent6" w:themeShade="BF"/>
                <w:sz w:val="22"/>
                <w:szCs w:val="22"/>
              </w:rPr>
              <w:t>SOFT BENTHIC</w:t>
            </w:r>
          </w:p>
        </w:tc>
      </w:tr>
      <w:tr w:rsidR="00377FC7" w:rsidRPr="00952BA6" w14:paraId="68EC3619" w14:textId="77777777" w:rsidTr="0065115E">
        <w:tc>
          <w:tcPr>
            <w:tcW w:w="2521" w:type="dxa"/>
          </w:tcPr>
          <w:p w14:paraId="3516C228" w14:textId="5901723E" w:rsidR="006E77C0" w:rsidRPr="00952BA6" w:rsidRDefault="00377FC7" w:rsidP="00064BD9">
            <w:pPr>
              <w:rPr>
                <w:rFonts w:ascii="Times New Roman" w:hAnsi="Times New Roman" w:cs="Times New Roman"/>
                <w:sz w:val="22"/>
                <w:szCs w:val="22"/>
              </w:rPr>
            </w:pPr>
            <w:r>
              <w:rPr>
                <w:rFonts w:ascii="Times New Roman" w:hAnsi="Times New Roman" w:cs="Times New Roman"/>
                <w:sz w:val="22"/>
                <w:szCs w:val="22"/>
              </w:rPr>
              <w:t xml:space="preserve">24. </w:t>
            </w:r>
            <w:r w:rsidR="006E77C0" w:rsidRPr="00952BA6">
              <w:rPr>
                <w:rFonts w:ascii="Times New Roman" w:hAnsi="Times New Roman" w:cs="Times New Roman"/>
                <w:sz w:val="22"/>
                <w:szCs w:val="22"/>
              </w:rPr>
              <w:t>Limanda limanda (L.)</w:t>
            </w:r>
          </w:p>
        </w:tc>
        <w:tc>
          <w:tcPr>
            <w:tcW w:w="2291" w:type="dxa"/>
          </w:tcPr>
          <w:p w14:paraId="452347A8" w14:textId="77777777" w:rsidR="006E77C0" w:rsidRPr="00952BA6" w:rsidRDefault="006E77C0" w:rsidP="00064BD9">
            <w:pPr>
              <w:rPr>
                <w:rFonts w:ascii="Times New Roman" w:hAnsi="Times New Roman" w:cs="Times New Roman"/>
                <w:sz w:val="22"/>
                <w:szCs w:val="22"/>
              </w:rPr>
            </w:pPr>
            <w:r w:rsidRPr="00952BA6">
              <w:rPr>
                <w:rFonts w:ascii="Times New Roman" w:hAnsi="Times New Roman" w:cs="Times New Roman"/>
                <w:sz w:val="22"/>
                <w:szCs w:val="22"/>
              </w:rPr>
              <w:t>Dab</w:t>
            </w:r>
          </w:p>
        </w:tc>
        <w:tc>
          <w:tcPr>
            <w:tcW w:w="1570" w:type="dxa"/>
          </w:tcPr>
          <w:p w14:paraId="33BFF074" w14:textId="5A768BD6" w:rsidR="006E77C0" w:rsidRPr="00E8573A" w:rsidRDefault="0039708D" w:rsidP="00064BD9">
            <w:pPr>
              <w:rPr>
                <w:rFonts w:ascii="Times New Roman" w:hAnsi="Times New Roman" w:cs="Times New Roman"/>
                <w:color w:val="E36C0A" w:themeColor="accent6" w:themeShade="BF"/>
                <w:sz w:val="22"/>
                <w:szCs w:val="22"/>
              </w:rPr>
            </w:pPr>
            <w:r w:rsidRPr="00E8573A">
              <w:rPr>
                <w:rFonts w:ascii="Times New Roman" w:hAnsi="Times New Roman" w:cs="Times New Roman"/>
                <w:color w:val="E36C0A" w:themeColor="accent6" w:themeShade="BF"/>
                <w:sz w:val="22"/>
                <w:szCs w:val="22"/>
              </w:rPr>
              <w:t>Lim.lim</w:t>
            </w:r>
          </w:p>
        </w:tc>
        <w:tc>
          <w:tcPr>
            <w:tcW w:w="2134" w:type="dxa"/>
          </w:tcPr>
          <w:p w14:paraId="7580CAAD" w14:textId="3A824C90" w:rsidR="006E77C0" w:rsidRPr="00E8573A" w:rsidRDefault="006E77C0" w:rsidP="00064BD9">
            <w:pPr>
              <w:rPr>
                <w:rFonts w:ascii="Times New Roman" w:hAnsi="Times New Roman" w:cs="Times New Roman"/>
                <w:color w:val="E36C0A" w:themeColor="accent6" w:themeShade="BF"/>
                <w:sz w:val="22"/>
                <w:szCs w:val="22"/>
              </w:rPr>
            </w:pPr>
            <w:r w:rsidRPr="00E8573A">
              <w:rPr>
                <w:rFonts w:ascii="Times New Roman" w:hAnsi="Times New Roman" w:cs="Times New Roman"/>
                <w:color w:val="E36C0A" w:themeColor="accent6" w:themeShade="BF"/>
                <w:sz w:val="22"/>
                <w:szCs w:val="22"/>
              </w:rPr>
              <w:t>SOFT BENTHIC</w:t>
            </w:r>
          </w:p>
        </w:tc>
      </w:tr>
      <w:tr w:rsidR="00377FC7" w:rsidRPr="00952BA6" w14:paraId="648F8DEA" w14:textId="77777777" w:rsidTr="0065115E">
        <w:tc>
          <w:tcPr>
            <w:tcW w:w="2521" w:type="dxa"/>
          </w:tcPr>
          <w:p w14:paraId="48E4429C" w14:textId="27888E11" w:rsidR="006E77C0" w:rsidRPr="00952BA6" w:rsidRDefault="00377FC7" w:rsidP="00064BD9">
            <w:pPr>
              <w:rPr>
                <w:rFonts w:ascii="Times New Roman" w:hAnsi="Times New Roman" w:cs="Times New Roman"/>
                <w:sz w:val="22"/>
                <w:szCs w:val="22"/>
              </w:rPr>
            </w:pPr>
            <w:r>
              <w:rPr>
                <w:rFonts w:ascii="Times New Roman" w:hAnsi="Times New Roman" w:cs="Times New Roman"/>
                <w:sz w:val="22"/>
                <w:szCs w:val="22"/>
              </w:rPr>
              <w:t xml:space="preserve">25. </w:t>
            </w:r>
            <w:r w:rsidR="006E77C0" w:rsidRPr="00952BA6">
              <w:rPr>
                <w:rFonts w:ascii="Times New Roman" w:hAnsi="Times New Roman" w:cs="Times New Roman"/>
                <w:sz w:val="22"/>
                <w:szCs w:val="22"/>
              </w:rPr>
              <w:t>Liparis liparis (L.)</w:t>
            </w:r>
          </w:p>
        </w:tc>
        <w:tc>
          <w:tcPr>
            <w:tcW w:w="2291" w:type="dxa"/>
          </w:tcPr>
          <w:p w14:paraId="77DC393A" w14:textId="77777777" w:rsidR="006E77C0" w:rsidRPr="00952BA6" w:rsidRDefault="006E77C0" w:rsidP="00064BD9">
            <w:pPr>
              <w:rPr>
                <w:rFonts w:ascii="Times New Roman" w:hAnsi="Times New Roman" w:cs="Times New Roman"/>
                <w:sz w:val="22"/>
                <w:szCs w:val="22"/>
              </w:rPr>
            </w:pPr>
            <w:r w:rsidRPr="00952BA6">
              <w:rPr>
                <w:rFonts w:ascii="Times New Roman" w:hAnsi="Times New Roman" w:cs="Times New Roman"/>
                <w:sz w:val="22"/>
                <w:szCs w:val="22"/>
              </w:rPr>
              <w:t>Sea snail,Common</w:t>
            </w:r>
          </w:p>
        </w:tc>
        <w:tc>
          <w:tcPr>
            <w:tcW w:w="1570" w:type="dxa"/>
          </w:tcPr>
          <w:p w14:paraId="54DC6FFF" w14:textId="16684ACE" w:rsidR="006E77C0" w:rsidRPr="00E8573A" w:rsidRDefault="0039708D" w:rsidP="00064BD9">
            <w:pPr>
              <w:rPr>
                <w:rFonts w:ascii="Times New Roman" w:hAnsi="Times New Roman" w:cs="Times New Roman"/>
                <w:color w:val="E36C0A" w:themeColor="accent6" w:themeShade="BF"/>
                <w:sz w:val="22"/>
                <w:szCs w:val="22"/>
              </w:rPr>
            </w:pPr>
            <w:r w:rsidRPr="00E8573A">
              <w:rPr>
                <w:rFonts w:ascii="Times New Roman" w:hAnsi="Times New Roman" w:cs="Times New Roman"/>
                <w:color w:val="E36C0A" w:themeColor="accent6" w:themeShade="BF"/>
                <w:sz w:val="22"/>
                <w:szCs w:val="22"/>
              </w:rPr>
              <w:t>Lip.lip</w:t>
            </w:r>
          </w:p>
        </w:tc>
        <w:tc>
          <w:tcPr>
            <w:tcW w:w="2134" w:type="dxa"/>
          </w:tcPr>
          <w:p w14:paraId="568C6F1D" w14:textId="65785832" w:rsidR="006E77C0" w:rsidRPr="00E8573A" w:rsidRDefault="006E77C0" w:rsidP="00064BD9">
            <w:pPr>
              <w:rPr>
                <w:rFonts w:ascii="Times New Roman" w:hAnsi="Times New Roman" w:cs="Times New Roman"/>
                <w:color w:val="E36C0A" w:themeColor="accent6" w:themeShade="BF"/>
                <w:sz w:val="22"/>
                <w:szCs w:val="22"/>
              </w:rPr>
            </w:pPr>
            <w:r w:rsidRPr="00E8573A">
              <w:rPr>
                <w:rFonts w:ascii="Times New Roman" w:hAnsi="Times New Roman" w:cs="Times New Roman"/>
                <w:color w:val="E36C0A" w:themeColor="accent6" w:themeShade="BF"/>
                <w:sz w:val="22"/>
                <w:szCs w:val="22"/>
              </w:rPr>
              <w:t>SOFT BENTHIC</w:t>
            </w:r>
          </w:p>
        </w:tc>
      </w:tr>
      <w:tr w:rsidR="00377FC7" w:rsidRPr="00952BA6" w14:paraId="47CC9A02" w14:textId="77777777" w:rsidTr="0065115E">
        <w:tc>
          <w:tcPr>
            <w:tcW w:w="2521" w:type="dxa"/>
          </w:tcPr>
          <w:p w14:paraId="724436CD" w14:textId="3CBED7FA" w:rsidR="006E77C0" w:rsidRPr="00952BA6" w:rsidRDefault="00377FC7" w:rsidP="00064BD9">
            <w:pPr>
              <w:rPr>
                <w:rFonts w:ascii="Times New Roman" w:hAnsi="Times New Roman" w:cs="Times New Roman"/>
                <w:sz w:val="22"/>
                <w:szCs w:val="22"/>
              </w:rPr>
            </w:pPr>
            <w:r>
              <w:rPr>
                <w:rFonts w:ascii="Times New Roman" w:hAnsi="Times New Roman" w:cs="Times New Roman"/>
                <w:sz w:val="22"/>
                <w:szCs w:val="22"/>
              </w:rPr>
              <w:t xml:space="preserve">26. </w:t>
            </w:r>
            <w:r w:rsidR="006E77C0" w:rsidRPr="00952BA6">
              <w:rPr>
                <w:rFonts w:ascii="Times New Roman" w:hAnsi="Times New Roman" w:cs="Times New Roman"/>
                <w:sz w:val="22"/>
                <w:szCs w:val="22"/>
              </w:rPr>
              <w:t>Platichthys flesus (L.)</w:t>
            </w:r>
          </w:p>
        </w:tc>
        <w:tc>
          <w:tcPr>
            <w:tcW w:w="2291" w:type="dxa"/>
          </w:tcPr>
          <w:p w14:paraId="3DF74CC9" w14:textId="77777777" w:rsidR="006E77C0" w:rsidRPr="00952BA6" w:rsidRDefault="006E77C0" w:rsidP="00064BD9">
            <w:pPr>
              <w:rPr>
                <w:rFonts w:ascii="Times New Roman" w:hAnsi="Times New Roman" w:cs="Times New Roman"/>
                <w:sz w:val="22"/>
                <w:szCs w:val="22"/>
              </w:rPr>
            </w:pPr>
            <w:r w:rsidRPr="00952BA6">
              <w:rPr>
                <w:rFonts w:ascii="Times New Roman" w:hAnsi="Times New Roman" w:cs="Times New Roman"/>
                <w:sz w:val="22"/>
                <w:szCs w:val="22"/>
              </w:rPr>
              <w:t>Flounder</w:t>
            </w:r>
          </w:p>
        </w:tc>
        <w:tc>
          <w:tcPr>
            <w:tcW w:w="1570" w:type="dxa"/>
          </w:tcPr>
          <w:p w14:paraId="4311B9F9" w14:textId="597D1856" w:rsidR="006E77C0" w:rsidRPr="00E8573A" w:rsidRDefault="0039708D" w:rsidP="00064BD9">
            <w:pPr>
              <w:rPr>
                <w:rFonts w:ascii="Times New Roman" w:hAnsi="Times New Roman" w:cs="Times New Roman"/>
                <w:color w:val="E36C0A" w:themeColor="accent6" w:themeShade="BF"/>
                <w:sz w:val="22"/>
                <w:szCs w:val="22"/>
              </w:rPr>
            </w:pPr>
            <w:r w:rsidRPr="00E8573A">
              <w:rPr>
                <w:rFonts w:ascii="Times New Roman" w:hAnsi="Times New Roman" w:cs="Times New Roman"/>
                <w:color w:val="E36C0A" w:themeColor="accent6" w:themeShade="BF"/>
                <w:sz w:val="22"/>
                <w:szCs w:val="22"/>
              </w:rPr>
              <w:t>Pla.fle</w:t>
            </w:r>
          </w:p>
        </w:tc>
        <w:tc>
          <w:tcPr>
            <w:tcW w:w="2134" w:type="dxa"/>
          </w:tcPr>
          <w:p w14:paraId="53498DAA" w14:textId="27C170D1" w:rsidR="006E77C0" w:rsidRPr="00E8573A" w:rsidRDefault="006E77C0" w:rsidP="00064BD9">
            <w:pPr>
              <w:rPr>
                <w:rFonts w:ascii="Times New Roman" w:hAnsi="Times New Roman" w:cs="Times New Roman"/>
                <w:color w:val="E36C0A" w:themeColor="accent6" w:themeShade="BF"/>
                <w:sz w:val="22"/>
                <w:szCs w:val="22"/>
              </w:rPr>
            </w:pPr>
            <w:r w:rsidRPr="00E8573A">
              <w:rPr>
                <w:rFonts w:ascii="Times New Roman" w:hAnsi="Times New Roman" w:cs="Times New Roman"/>
                <w:color w:val="E36C0A" w:themeColor="accent6" w:themeShade="BF"/>
                <w:sz w:val="22"/>
                <w:szCs w:val="22"/>
              </w:rPr>
              <w:t>SOFT BENTHIC</w:t>
            </w:r>
          </w:p>
        </w:tc>
      </w:tr>
      <w:tr w:rsidR="00377FC7" w:rsidRPr="00952BA6" w14:paraId="64FB3DA8" w14:textId="77777777" w:rsidTr="0065115E">
        <w:tc>
          <w:tcPr>
            <w:tcW w:w="2521" w:type="dxa"/>
          </w:tcPr>
          <w:p w14:paraId="0F3D241C" w14:textId="00705556" w:rsidR="006E77C0" w:rsidRPr="00952BA6" w:rsidRDefault="00377FC7" w:rsidP="00064BD9">
            <w:pPr>
              <w:rPr>
                <w:rFonts w:ascii="Times New Roman" w:hAnsi="Times New Roman" w:cs="Times New Roman"/>
                <w:sz w:val="22"/>
                <w:szCs w:val="22"/>
              </w:rPr>
            </w:pPr>
            <w:r>
              <w:rPr>
                <w:rFonts w:ascii="Times New Roman" w:hAnsi="Times New Roman" w:cs="Times New Roman"/>
                <w:sz w:val="22"/>
                <w:szCs w:val="22"/>
              </w:rPr>
              <w:t xml:space="preserve">27. </w:t>
            </w:r>
            <w:r w:rsidR="006E77C0" w:rsidRPr="00952BA6">
              <w:rPr>
                <w:rFonts w:ascii="Times New Roman" w:hAnsi="Times New Roman" w:cs="Times New Roman"/>
                <w:sz w:val="22"/>
                <w:szCs w:val="22"/>
              </w:rPr>
              <w:t>Pleuronectes platessa L.</w:t>
            </w:r>
          </w:p>
        </w:tc>
        <w:tc>
          <w:tcPr>
            <w:tcW w:w="2291" w:type="dxa"/>
          </w:tcPr>
          <w:p w14:paraId="379EF06F" w14:textId="77777777" w:rsidR="006E77C0" w:rsidRPr="00952BA6" w:rsidRDefault="006E77C0" w:rsidP="00064BD9">
            <w:pPr>
              <w:rPr>
                <w:rFonts w:ascii="Times New Roman" w:hAnsi="Times New Roman" w:cs="Times New Roman"/>
                <w:sz w:val="22"/>
                <w:szCs w:val="22"/>
              </w:rPr>
            </w:pPr>
            <w:r w:rsidRPr="00952BA6">
              <w:rPr>
                <w:rFonts w:ascii="Times New Roman" w:hAnsi="Times New Roman" w:cs="Times New Roman"/>
                <w:sz w:val="22"/>
                <w:szCs w:val="22"/>
              </w:rPr>
              <w:t>Plaice</w:t>
            </w:r>
          </w:p>
        </w:tc>
        <w:tc>
          <w:tcPr>
            <w:tcW w:w="1570" w:type="dxa"/>
          </w:tcPr>
          <w:p w14:paraId="33494114" w14:textId="2F1B8F02" w:rsidR="006E77C0" w:rsidRPr="00E8573A" w:rsidRDefault="0039708D" w:rsidP="00064BD9">
            <w:pPr>
              <w:rPr>
                <w:rFonts w:ascii="Times New Roman" w:hAnsi="Times New Roman" w:cs="Times New Roman"/>
                <w:color w:val="E36C0A" w:themeColor="accent6" w:themeShade="BF"/>
                <w:sz w:val="22"/>
                <w:szCs w:val="22"/>
              </w:rPr>
            </w:pPr>
            <w:r w:rsidRPr="00E8573A">
              <w:rPr>
                <w:rFonts w:ascii="Times New Roman" w:hAnsi="Times New Roman" w:cs="Times New Roman"/>
                <w:color w:val="E36C0A" w:themeColor="accent6" w:themeShade="BF"/>
                <w:sz w:val="22"/>
                <w:szCs w:val="22"/>
              </w:rPr>
              <w:t>Ple.pla</w:t>
            </w:r>
          </w:p>
        </w:tc>
        <w:tc>
          <w:tcPr>
            <w:tcW w:w="2134" w:type="dxa"/>
          </w:tcPr>
          <w:p w14:paraId="677A96E2" w14:textId="1A185A34" w:rsidR="006E77C0" w:rsidRPr="00E8573A" w:rsidRDefault="006E77C0" w:rsidP="00064BD9">
            <w:pPr>
              <w:rPr>
                <w:rFonts w:ascii="Times New Roman" w:hAnsi="Times New Roman" w:cs="Times New Roman"/>
                <w:color w:val="E36C0A" w:themeColor="accent6" w:themeShade="BF"/>
                <w:sz w:val="22"/>
                <w:szCs w:val="22"/>
              </w:rPr>
            </w:pPr>
            <w:r w:rsidRPr="00E8573A">
              <w:rPr>
                <w:rFonts w:ascii="Times New Roman" w:hAnsi="Times New Roman" w:cs="Times New Roman"/>
                <w:color w:val="E36C0A" w:themeColor="accent6" w:themeShade="BF"/>
                <w:sz w:val="22"/>
                <w:szCs w:val="22"/>
              </w:rPr>
              <w:t>SOFT BENTHIC</w:t>
            </w:r>
          </w:p>
        </w:tc>
      </w:tr>
      <w:tr w:rsidR="00377FC7" w:rsidRPr="00952BA6" w14:paraId="1D75F676" w14:textId="77777777" w:rsidTr="0065115E">
        <w:tc>
          <w:tcPr>
            <w:tcW w:w="2521" w:type="dxa"/>
          </w:tcPr>
          <w:p w14:paraId="157942E8" w14:textId="70866A9A" w:rsidR="006E77C0" w:rsidRPr="00952BA6" w:rsidRDefault="00377FC7" w:rsidP="00064BD9">
            <w:pPr>
              <w:rPr>
                <w:rFonts w:ascii="Times New Roman" w:hAnsi="Times New Roman" w:cs="Times New Roman"/>
                <w:sz w:val="22"/>
                <w:szCs w:val="22"/>
              </w:rPr>
            </w:pPr>
            <w:r>
              <w:rPr>
                <w:rFonts w:ascii="Times New Roman" w:hAnsi="Times New Roman" w:cs="Times New Roman"/>
                <w:sz w:val="22"/>
                <w:szCs w:val="22"/>
              </w:rPr>
              <w:t xml:space="preserve">28. </w:t>
            </w:r>
            <w:r w:rsidR="006E77C0" w:rsidRPr="00952BA6">
              <w:rPr>
                <w:rFonts w:ascii="Times New Roman" w:hAnsi="Times New Roman" w:cs="Times New Roman"/>
                <w:sz w:val="22"/>
                <w:szCs w:val="22"/>
              </w:rPr>
              <w:t>Pomatoschistus microps (Kroyer)</w:t>
            </w:r>
          </w:p>
        </w:tc>
        <w:tc>
          <w:tcPr>
            <w:tcW w:w="2291" w:type="dxa"/>
          </w:tcPr>
          <w:p w14:paraId="68086ED5" w14:textId="77777777" w:rsidR="006E77C0" w:rsidRPr="00952BA6" w:rsidRDefault="006E77C0" w:rsidP="00064BD9">
            <w:pPr>
              <w:rPr>
                <w:rFonts w:ascii="Times New Roman" w:hAnsi="Times New Roman" w:cs="Times New Roman"/>
                <w:sz w:val="22"/>
                <w:szCs w:val="22"/>
              </w:rPr>
            </w:pPr>
            <w:r w:rsidRPr="00952BA6">
              <w:rPr>
                <w:rFonts w:ascii="Times New Roman" w:hAnsi="Times New Roman" w:cs="Times New Roman"/>
                <w:sz w:val="22"/>
                <w:szCs w:val="22"/>
              </w:rPr>
              <w:t>Goby,Common</w:t>
            </w:r>
          </w:p>
        </w:tc>
        <w:tc>
          <w:tcPr>
            <w:tcW w:w="1570" w:type="dxa"/>
          </w:tcPr>
          <w:p w14:paraId="1E792A4C" w14:textId="4F4A0B8E" w:rsidR="006E77C0" w:rsidRPr="00E8573A" w:rsidRDefault="0039708D" w:rsidP="00064BD9">
            <w:pPr>
              <w:rPr>
                <w:rFonts w:ascii="Times New Roman" w:hAnsi="Times New Roman" w:cs="Times New Roman"/>
                <w:color w:val="E36C0A" w:themeColor="accent6" w:themeShade="BF"/>
                <w:sz w:val="22"/>
                <w:szCs w:val="22"/>
              </w:rPr>
            </w:pPr>
            <w:r w:rsidRPr="00E8573A">
              <w:rPr>
                <w:rFonts w:ascii="Times New Roman" w:hAnsi="Times New Roman" w:cs="Times New Roman"/>
                <w:color w:val="E36C0A" w:themeColor="accent6" w:themeShade="BF"/>
                <w:sz w:val="22"/>
                <w:szCs w:val="22"/>
              </w:rPr>
              <w:t>Pom.mic</w:t>
            </w:r>
          </w:p>
        </w:tc>
        <w:tc>
          <w:tcPr>
            <w:tcW w:w="2134" w:type="dxa"/>
          </w:tcPr>
          <w:p w14:paraId="2690D632" w14:textId="1C525AFC" w:rsidR="006E77C0" w:rsidRPr="00E8573A" w:rsidRDefault="006E77C0" w:rsidP="00064BD9">
            <w:pPr>
              <w:rPr>
                <w:rFonts w:ascii="Times New Roman" w:hAnsi="Times New Roman" w:cs="Times New Roman"/>
                <w:color w:val="E36C0A" w:themeColor="accent6" w:themeShade="BF"/>
                <w:sz w:val="22"/>
                <w:szCs w:val="22"/>
              </w:rPr>
            </w:pPr>
            <w:r w:rsidRPr="00E8573A">
              <w:rPr>
                <w:rFonts w:ascii="Times New Roman" w:hAnsi="Times New Roman" w:cs="Times New Roman"/>
                <w:color w:val="E36C0A" w:themeColor="accent6" w:themeShade="BF"/>
                <w:sz w:val="22"/>
                <w:szCs w:val="22"/>
              </w:rPr>
              <w:t>SOFT BENTHIC</w:t>
            </w:r>
          </w:p>
        </w:tc>
      </w:tr>
      <w:tr w:rsidR="00377FC7" w:rsidRPr="00952BA6" w14:paraId="22B47E2B" w14:textId="77777777" w:rsidTr="0065115E">
        <w:tc>
          <w:tcPr>
            <w:tcW w:w="2521" w:type="dxa"/>
          </w:tcPr>
          <w:p w14:paraId="517CCC7B" w14:textId="6FB49625" w:rsidR="006E77C0" w:rsidRPr="00952BA6" w:rsidRDefault="00377FC7" w:rsidP="00064BD9">
            <w:pPr>
              <w:rPr>
                <w:rFonts w:ascii="Times New Roman" w:hAnsi="Times New Roman" w:cs="Times New Roman"/>
                <w:sz w:val="22"/>
                <w:szCs w:val="22"/>
              </w:rPr>
            </w:pPr>
            <w:r>
              <w:rPr>
                <w:rFonts w:ascii="Times New Roman" w:hAnsi="Times New Roman" w:cs="Times New Roman"/>
                <w:sz w:val="22"/>
                <w:szCs w:val="22"/>
              </w:rPr>
              <w:t xml:space="preserve">29. </w:t>
            </w:r>
            <w:r w:rsidR="006E77C0" w:rsidRPr="00952BA6">
              <w:rPr>
                <w:rFonts w:ascii="Times New Roman" w:hAnsi="Times New Roman" w:cs="Times New Roman"/>
                <w:sz w:val="22"/>
                <w:szCs w:val="22"/>
              </w:rPr>
              <w:t>Pomatoschistus minutus (Pallas)</w:t>
            </w:r>
          </w:p>
        </w:tc>
        <w:tc>
          <w:tcPr>
            <w:tcW w:w="2291" w:type="dxa"/>
          </w:tcPr>
          <w:p w14:paraId="3BBD6CB1" w14:textId="77777777" w:rsidR="006E77C0" w:rsidRPr="00952BA6" w:rsidRDefault="006E77C0" w:rsidP="00064BD9">
            <w:pPr>
              <w:rPr>
                <w:rFonts w:ascii="Times New Roman" w:hAnsi="Times New Roman" w:cs="Times New Roman"/>
                <w:sz w:val="22"/>
                <w:szCs w:val="22"/>
              </w:rPr>
            </w:pPr>
            <w:r w:rsidRPr="00952BA6">
              <w:rPr>
                <w:rFonts w:ascii="Times New Roman" w:hAnsi="Times New Roman" w:cs="Times New Roman"/>
                <w:sz w:val="22"/>
                <w:szCs w:val="22"/>
              </w:rPr>
              <w:t>Goby,Sand</w:t>
            </w:r>
          </w:p>
        </w:tc>
        <w:tc>
          <w:tcPr>
            <w:tcW w:w="1570" w:type="dxa"/>
          </w:tcPr>
          <w:p w14:paraId="426638BA" w14:textId="3C5D6D84" w:rsidR="006E77C0" w:rsidRPr="00E8573A" w:rsidRDefault="0039708D" w:rsidP="00064BD9">
            <w:pPr>
              <w:rPr>
                <w:rFonts w:ascii="Times New Roman" w:hAnsi="Times New Roman" w:cs="Times New Roman"/>
                <w:color w:val="E36C0A" w:themeColor="accent6" w:themeShade="BF"/>
                <w:sz w:val="22"/>
                <w:szCs w:val="22"/>
              </w:rPr>
            </w:pPr>
            <w:r w:rsidRPr="00E8573A">
              <w:rPr>
                <w:rFonts w:ascii="Times New Roman" w:hAnsi="Times New Roman" w:cs="Times New Roman"/>
                <w:color w:val="E36C0A" w:themeColor="accent6" w:themeShade="BF"/>
                <w:sz w:val="22"/>
                <w:szCs w:val="22"/>
              </w:rPr>
              <w:t>Pom.min</w:t>
            </w:r>
          </w:p>
        </w:tc>
        <w:tc>
          <w:tcPr>
            <w:tcW w:w="2134" w:type="dxa"/>
          </w:tcPr>
          <w:p w14:paraId="6CFF8C41" w14:textId="29587AA8" w:rsidR="006E77C0" w:rsidRPr="00E8573A" w:rsidRDefault="006E77C0" w:rsidP="00064BD9">
            <w:pPr>
              <w:rPr>
                <w:rFonts w:ascii="Times New Roman" w:hAnsi="Times New Roman" w:cs="Times New Roman"/>
                <w:color w:val="E36C0A" w:themeColor="accent6" w:themeShade="BF"/>
                <w:sz w:val="22"/>
                <w:szCs w:val="22"/>
              </w:rPr>
            </w:pPr>
            <w:r w:rsidRPr="00E8573A">
              <w:rPr>
                <w:rFonts w:ascii="Times New Roman" w:hAnsi="Times New Roman" w:cs="Times New Roman"/>
                <w:color w:val="E36C0A" w:themeColor="accent6" w:themeShade="BF"/>
                <w:sz w:val="22"/>
                <w:szCs w:val="22"/>
              </w:rPr>
              <w:t>SOFT BENTHIC</w:t>
            </w:r>
          </w:p>
        </w:tc>
      </w:tr>
      <w:tr w:rsidR="00377FC7" w:rsidRPr="00952BA6" w14:paraId="530B3609" w14:textId="77777777" w:rsidTr="0065115E">
        <w:tc>
          <w:tcPr>
            <w:tcW w:w="2521" w:type="dxa"/>
          </w:tcPr>
          <w:p w14:paraId="01590879" w14:textId="7DF10D16" w:rsidR="006E77C0" w:rsidRPr="00952BA6" w:rsidRDefault="00377FC7" w:rsidP="00064BD9">
            <w:pPr>
              <w:rPr>
                <w:rFonts w:ascii="Times New Roman" w:hAnsi="Times New Roman" w:cs="Times New Roman"/>
                <w:sz w:val="22"/>
                <w:szCs w:val="22"/>
              </w:rPr>
            </w:pPr>
            <w:r>
              <w:rPr>
                <w:rFonts w:ascii="Times New Roman" w:hAnsi="Times New Roman" w:cs="Times New Roman"/>
                <w:sz w:val="22"/>
                <w:szCs w:val="22"/>
              </w:rPr>
              <w:t xml:space="preserve">30. </w:t>
            </w:r>
            <w:r w:rsidR="006E77C0" w:rsidRPr="00952BA6">
              <w:rPr>
                <w:rFonts w:ascii="Times New Roman" w:hAnsi="Times New Roman" w:cs="Times New Roman"/>
                <w:sz w:val="22"/>
                <w:szCs w:val="22"/>
              </w:rPr>
              <w:t>Psetta maxima (L.)</w:t>
            </w:r>
          </w:p>
        </w:tc>
        <w:tc>
          <w:tcPr>
            <w:tcW w:w="2291" w:type="dxa"/>
          </w:tcPr>
          <w:p w14:paraId="4FA6BD0F" w14:textId="77777777" w:rsidR="006E77C0" w:rsidRPr="00952BA6" w:rsidRDefault="006E77C0" w:rsidP="00064BD9">
            <w:pPr>
              <w:rPr>
                <w:rFonts w:ascii="Times New Roman" w:hAnsi="Times New Roman" w:cs="Times New Roman"/>
                <w:sz w:val="22"/>
                <w:szCs w:val="22"/>
              </w:rPr>
            </w:pPr>
            <w:r w:rsidRPr="00952BA6">
              <w:rPr>
                <w:rFonts w:ascii="Times New Roman" w:hAnsi="Times New Roman" w:cs="Times New Roman"/>
                <w:sz w:val="22"/>
                <w:szCs w:val="22"/>
              </w:rPr>
              <w:t>Turbot</w:t>
            </w:r>
          </w:p>
        </w:tc>
        <w:tc>
          <w:tcPr>
            <w:tcW w:w="1570" w:type="dxa"/>
          </w:tcPr>
          <w:p w14:paraId="652E83DE" w14:textId="673F3313" w:rsidR="006E77C0" w:rsidRPr="00E8573A" w:rsidRDefault="0039708D" w:rsidP="00064BD9">
            <w:pPr>
              <w:rPr>
                <w:rFonts w:ascii="Times New Roman" w:hAnsi="Times New Roman" w:cs="Times New Roman"/>
                <w:color w:val="E36C0A" w:themeColor="accent6" w:themeShade="BF"/>
                <w:sz w:val="22"/>
                <w:szCs w:val="22"/>
              </w:rPr>
            </w:pPr>
            <w:r w:rsidRPr="00E8573A">
              <w:rPr>
                <w:rFonts w:ascii="Times New Roman" w:hAnsi="Times New Roman" w:cs="Times New Roman"/>
                <w:color w:val="E36C0A" w:themeColor="accent6" w:themeShade="BF"/>
                <w:sz w:val="22"/>
                <w:szCs w:val="22"/>
              </w:rPr>
              <w:t>Pse.max</w:t>
            </w:r>
          </w:p>
        </w:tc>
        <w:tc>
          <w:tcPr>
            <w:tcW w:w="2134" w:type="dxa"/>
          </w:tcPr>
          <w:p w14:paraId="4AAFBDA5" w14:textId="669B0C2A" w:rsidR="006E77C0" w:rsidRPr="00E8573A" w:rsidRDefault="006E77C0" w:rsidP="00064BD9">
            <w:pPr>
              <w:rPr>
                <w:rFonts w:ascii="Times New Roman" w:hAnsi="Times New Roman" w:cs="Times New Roman"/>
                <w:color w:val="E36C0A" w:themeColor="accent6" w:themeShade="BF"/>
                <w:sz w:val="22"/>
                <w:szCs w:val="22"/>
              </w:rPr>
            </w:pPr>
            <w:r w:rsidRPr="00E8573A">
              <w:rPr>
                <w:rFonts w:ascii="Times New Roman" w:hAnsi="Times New Roman" w:cs="Times New Roman"/>
                <w:color w:val="E36C0A" w:themeColor="accent6" w:themeShade="BF"/>
                <w:sz w:val="22"/>
                <w:szCs w:val="22"/>
              </w:rPr>
              <w:t>SOFT BENTHIC</w:t>
            </w:r>
          </w:p>
        </w:tc>
      </w:tr>
      <w:tr w:rsidR="00377FC7" w:rsidRPr="00952BA6" w14:paraId="5A6C8EA4" w14:textId="77777777" w:rsidTr="0065115E">
        <w:tc>
          <w:tcPr>
            <w:tcW w:w="2521" w:type="dxa"/>
          </w:tcPr>
          <w:p w14:paraId="7024E1F7" w14:textId="23900ABE" w:rsidR="006E77C0" w:rsidRPr="00952BA6" w:rsidRDefault="00377FC7" w:rsidP="00064BD9">
            <w:pPr>
              <w:rPr>
                <w:rFonts w:ascii="Times New Roman" w:hAnsi="Times New Roman" w:cs="Times New Roman"/>
                <w:sz w:val="22"/>
                <w:szCs w:val="22"/>
              </w:rPr>
            </w:pPr>
            <w:r>
              <w:rPr>
                <w:rFonts w:ascii="Times New Roman" w:hAnsi="Times New Roman" w:cs="Times New Roman"/>
                <w:sz w:val="22"/>
                <w:szCs w:val="22"/>
              </w:rPr>
              <w:t xml:space="preserve">31. </w:t>
            </w:r>
            <w:r w:rsidR="006E77C0" w:rsidRPr="00952BA6">
              <w:rPr>
                <w:rFonts w:ascii="Times New Roman" w:hAnsi="Times New Roman" w:cs="Times New Roman"/>
                <w:sz w:val="22"/>
                <w:szCs w:val="22"/>
              </w:rPr>
              <w:t>Raja clavata L.</w:t>
            </w:r>
          </w:p>
        </w:tc>
        <w:tc>
          <w:tcPr>
            <w:tcW w:w="2291" w:type="dxa"/>
          </w:tcPr>
          <w:p w14:paraId="51FDB3BF" w14:textId="77777777" w:rsidR="006E77C0" w:rsidRPr="00952BA6" w:rsidRDefault="006E77C0" w:rsidP="00064BD9">
            <w:pPr>
              <w:rPr>
                <w:rFonts w:ascii="Times New Roman" w:hAnsi="Times New Roman" w:cs="Times New Roman"/>
                <w:sz w:val="22"/>
                <w:szCs w:val="22"/>
              </w:rPr>
            </w:pPr>
            <w:r w:rsidRPr="00952BA6">
              <w:rPr>
                <w:rFonts w:ascii="Times New Roman" w:hAnsi="Times New Roman" w:cs="Times New Roman"/>
                <w:sz w:val="22"/>
                <w:szCs w:val="22"/>
              </w:rPr>
              <w:t>Ray,Thornback (Roker)</w:t>
            </w:r>
          </w:p>
        </w:tc>
        <w:tc>
          <w:tcPr>
            <w:tcW w:w="1570" w:type="dxa"/>
          </w:tcPr>
          <w:p w14:paraId="5B7BAC75" w14:textId="7E973CBC" w:rsidR="006E77C0" w:rsidRPr="00E8573A" w:rsidRDefault="0039708D" w:rsidP="00064BD9">
            <w:pPr>
              <w:rPr>
                <w:rFonts w:ascii="Times New Roman" w:hAnsi="Times New Roman" w:cs="Times New Roman"/>
                <w:color w:val="E36C0A" w:themeColor="accent6" w:themeShade="BF"/>
                <w:sz w:val="22"/>
                <w:szCs w:val="22"/>
              </w:rPr>
            </w:pPr>
            <w:r w:rsidRPr="00E8573A">
              <w:rPr>
                <w:rFonts w:ascii="Times New Roman" w:hAnsi="Times New Roman" w:cs="Times New Roman"/>
                <w:color w:val="E36C0A" w:themeColor="accent6" w:themeShade="BF"/>
                <w:sz w:val="22"/>
                <w:szCs w:val="22"/>
              </w:rPr>
              <w:t>Raj.cla</w:t>
            </w:r>
          </w:p>
        </w:tc>
        <w:tc>
          <w:tcPr>
            <w:tcW w:w="2134" w:type="dxa"/>
          </w:tcPr>
          <w:p w14:paraId="0CE57956" w14:textId="4485C8F8" w:rsidR="006E77C0" w:rsidRPr="00E8573A" w:rsidRDefault="006E77C0" w:rsidP="00064BD9">
            <w:pPr>
              <w:rPr>
                <w:rFonts w:ascii="Times New Roman" w:hAnsi="Times New Roman" w:cs="Times New Roman"/>
                <w:color w:val="E36C0A" w:themeColor="accent6" w:themeShade="BF"/>
                <w:sz w:val="22"/>
                <w:szCs w:val="22"/>
              </w:rPr>
            </w:pPr>
            <w:r w:rsidRPr="00E8573A">
              <w:rPr>
                <w:rFonts w:ascii="Times New Roman" w:hAnsi="Times New Roman" w:cs="Times New Roman"/>
                <w:color w:val="E36C0A" w:themeColor="accent6" w:themeShade="BF"/>
                <w:sz w:val="22"/>
                <w:szCs w:val="22"/>
              </w:rPr>
              <w:t>SOFT BENTHIC</w:t>
            </w:r>
          </w:p>
        </w:tc>
      </w:tr>
      <w:tr w:rsidR="00377FC7" w:rsidRPr="00952BA6" w14:paraId="34AA374F" w14:textId="77777777" w:rsidTr="0065115E">
        <w:tc>
          <w:tcPr>
            <w:tcW w:w="2521" w:type="dxa"/>
          </w:tcPr>
          <w:p w14:paraId="11A8FE7A" w14:textId="67F8D757" w:rsidR="006E77C0" w:rsidRPr="00952BA6" w:rsidRDefault="00377FC7" w:rsidP="00064BD9">
            <w:pPr>
              <w:rPr>
                <w:rFonts w:ascii="Times New Roman" w:hAnsi="Times New Roman" w:cs="Times New Roman"/>
                <w:sz w:val="22"/>
                <w:szCs w:val="22"/>
              </w:rPr>
            </w:pPr>
            <w:r>
              <w:rPr>
                <w:rFonts w:ascii="Times New Roman" w:hAnsi="Times New Roman" w:cs="Times New Roman"/>
                <w:sz w:val="22"/>
                <w:szCs w:val="22"/>
              </w:rPr>
              <w:t xml:space="preserve">32. </w:t>
            </w:r>
            <w:r w:rsidR="006E77C0" w:rsidRPr="00952BA6">
              <w:rPr>
                <w:rFonts w:ascii="Times New Roman" w:hAnsi="Times New Roman" w:cs="Times New Roman"/>
                <w:sz w:val="22"/>
                <w:szCs w:val="22"/>
              </w:rPr>
              <w:t>Scophthalmus rhombus (L.)</w:t>
            </w:r>
          </w:p>
        </w:tc>
        <w:tc>
          <w:tcPr>
            <w:tcW w:w="2291" w:type="dxa"/>
          </w:tcPr>
          <w:p w14:paraId="1B373A15" w14:textId="77777777" w:rsidR="006E77C0" w:rsidRPr="00952BA6" w:rsidRDefault="006E77C0" w:rsidP="00064BD9">
            <w:pPr>
              <w:rPr>
                <w:rFonts w:ascii="Times New Roman" w:hAnsi="Times New Roman" w:cs="Times New Roman"/>
                <w:sz w:val="22"/>
                <w:szCs w:val="22"/>
              </w:rPr>
            </w:pPr>
            <w:r w:rsidRPr="00952BA6">
              <w:rPr>
                <w:rFonts w:ascii="Times New Roman" w:hAnsi="Times New Roman" w:cs="Times New Roman"/>
                <w:sz w:val="22"/>
                <w:szCs w:val="22"/>
              </w:rPr>
              <w:t>Brill</w:t>
            </w:r>
          </w:p>
        </w:tc>
        <w:tc>
          <w:tcPr>
            <w:tcW w:w="1570" w:type="dxa"/>
          </w:tcPr>
          <w:p w14:paraId="6E1BE3C2" w14:textId="77CA1429" w:rsidR="006E77C0" w:rsidRPr="00E8573A" w:rsidRDefault="0039708D" w:rsidP="00064BD9">
            <w:pPr>
              <w:rPr>
                <w:rFonts w:ascii="Times New Roman" w:hAnsi="Times New Roman" w:cs="Times New Roman"/>
                <w:color w:val="E36C0A" w:themeColor="accent6" w:themeShade="BF"/>
                <w:sz w:val="22"/>
                <w:szCs w:val="22"/>
              </w:rPr>
            </w:pPr>
            <w:r w:rsidRPr="00E8573A">
              <w:rPr>
                <w:rFonts w:ascii="Times New Roman" w:hAnsi="Times New Roman" w:cs="Times New Roman"/>
                <w:color w:val="E36C0A" w:themeColor="accent6" w:themeShade="BF"/>
                <w:sz w:val="22"/>
                <w:szCs w:val="22"/>
              </w:rPr>
              <w:t>Sco.rho</w:t>
            </w:r>
          </w:p>
        </w:tc>
        <w:tc>
          <w:tcPr>
            <w:tcW w:w="2134" w:type="dxa"/>
          </w:tcPr>
          <w:p w14:paraId="30BBEE1A" w14:textId="3293E098" w:rsidR="006E77C0" w:rsidRPr="00E8573A" w:rsidRDefault="006E77C0" w:rsidP="00064BD9">
            <w:pPr>
              <w:rPr>
                <w:rFonts w:ascii="Times New Roman" w:hAnsi="Times New Roman" w:cs="Times New Roman"/>
                <w:color w:val="E36C0A" w:themeColor="accent6" w:themeShade="BF"/>
                <w:sz w:val="22"/>
                <w:szCs w:val="22"/>
              </w:rPr>
            </w:pPr>
            <w:r w:rsidRPr="00E8573A">
              <w:rPr>
                <w:rFonts w:ascii="Times New Roman" w:hAnsi="Times New Roman" w:cs="Times New Roman"/>
                <w:color w:val="E36C0A" w:themeColor="accent6" w:themeShade="BF"/>
                <w:sz w:val="22"/>
                <w:szCs w:val="22"/>
              </w:rPr>
              <w:t>SOFT BENTHIC</w:t>
            </w:r>
          </w:p>
        </w:tc>
      </w:tr>
      <w:tr w:rsidR="00377FC7" w:rsidRPr="00952BA6" w14:paraId="7350F0C2" w14:textId="77777777" w:rsidTr="0065115E">
        <w:tc>
          <w:tcPr>
            <w:tcW w:w="2521" w:type="dxa"/>
          </w:tcPr>
          <w:p w14:paraId="01189FB4" w14:textId="506A06E9" w:rsidR="006E77C0" w:rsidRPr="00952BA6" w:rsidRDefault="00377FC7" w:rsidP="00064BD9">
            <w:pPr>
              <w:rPr>
                <w:rFonts w:ascii="Times New Roman" w:hAnsi="Times New Roman" w:cs="Times New Roman"/>
                <w:sz w:val="22"/>
                <w:szCs w:val="22"/>
              </w:rPr>
            </w:pPr>
            <w:r>
              <w:rPr>
                <w:rFonts w:ascii="Times New Roman" w:hAnsi="Times New Roman" w:cs="Times New Roman"/>
                <w:sz w:val="22"/>
                <w:szCs w:val="22"/>
              </w:rPr>
              <w:t xml:space="preserve">33. </w:t>
            </w:r>
            <w:r w:rsidR="006E77C0" w:rsidRPr="00952BA6">
              <w:rPr>
                <w:rFonts w:ascii="Times New Roman" w:hAnsi="Times New Roman" w:cs="Times New Roman"/>
                <w:sz w:val="22"/>
                <w:szCs w:val="22"/>
              </w:rPr>
              <w:t>Solea solea L.</w:t>
            </w:r>
          </w:p>
        </w:tc>
        <w:tc>
          <w:tcPr>
            <w:tcW w:w="2291" w:type="dxa"/>
          </w:tcPr>
          <w:p w14:paraId="28B3733D" w14:textId="77777777" w:rsidR="006E77C0" w:rsidRPr="00952BA6" w:rsidRDefault="006E77C0" w:rsidP="00064BD9">
            <w:pPr>
              <w:rPr>
                <w:rFonts w:ascii="Times New Roman" w:hAnsi="Times New Roman" w:cs="Times New Roman"/>
                <w:sz w:val="22"/>
                <w:szCs w:val="22"/>
              </w:rPr>
            </w:pPr>
            <w:r w:rsidRPr="00952BA6">
              <w:rPr>
                <w:rFonts w:ascii="Times New Roman" w:hAnsi="Times New Roman" w:cs="Times New Roman"/>
                <w:sz w:val="22"/>
                <w:szCs w:val="22"/>
              </w:rPr>
              <w:t>Sole (Dover sole)</w:t>
            </w:r>
          </w:p>
        </w:tc>
        <w:tc>
          <w:tcPr>
            <w:tcW w:w="1570" w:type="dxa"/>
          </w:tcPr>
          <w:p w14:paraId="1E3EB97B" w14:textId="1E745F5C" w:rsidR="006E77C0" w:rsidRPr="00E8573A" w:rsidRDefault="0039708D" w:rsidP="00064BD9">
            <w:pPr>
              <w:rPr>
                <w:rFonts w:ascii="Times New Roman" w:hAnsi="Times New Roman" w:cs="Times New Roman"/>
                <w:color w:val="E36C0A" w:themeColor="accent6" w:themeShade="BF"/>
                <w:sz w:val="22"/>
                <w:szCs w:val="22"/>
              </w:rPr>
            </w:pPr>
            <w:r w:rsidRPr="00E8573A">
              <w:rPr>
                <w:rFonts w:ascii="Times New Roman" w:hAnsi="Times New Roman" w:cs="Times New Roman"/>
                <w:color w:val="E36C0A" w:themeColor="accent6" w:themeShade="BF"/>
                <w:sz w:val="22"/>
                <w:szCs w:val="22"/>
              </w:rPr>
              <w:t>Sol.sol</w:t>
            </w:r>
          </w:p>
        </w:tc>
        <w:tc>
          <w:tcPr>
            <w:tcW w:w="2134" w:type="dxa"/>
          </w:tcPr>
          <w:p w14:paraId="0758C381" w14:textId="3EFD80B0" w:rsidR="006E77C0" w:rsidRPr="00E8573A" w:rsidRDefault="006E77C0" w:rsidP="00064BD9">
            <w:pPr>
              <w:rPr>
                <w:rFonts w:ascii="Times New Roman" w:hAnsi="Times New Roman" w:cs="Times New Roman"/>
                <w:color w:val="E36C0A" w:themeColor="accent6" w:themeShade="BF"/>
                <w:sz w:val="22"/>
                <w:szCs w:val="22"/>
              </w:rPr>
            </w:pPr>
            <w:r w:rsidRPr="00E8573A">
              <w:rPr>
                <w:rFonts w:ascii="Times New Roman" w:hAnsi="Times New Roman" w:cs="Times New Roman"/>
                <w:color w:val="E36C0A" w:themeColor="accent6" w:themeShade="BF"/>
                <w:sz w:val="22"/>
                <w:szCs w:val="22"/>
              </w:rPr>
              <w:t>SOFT BENTHIC</w:t>
            </w:r>
          </w:p>
        </w:tc>
      </w:tr>
    </w:tbl>
    <w:p w14:paraId="03313037" w14:textId="77777777" w:rsidR="00AA685C" w:rsidRPr="00952BA6" w:rsidRDefault="00AA685C" w:rsidP="00AA685C">
      <w:pPr>
        <w:rPr>
          <w:rFonts w:ascii="Times New Roman" w:hAnsi="Times New Roman" w:cs="Times New Roman"/>
          <w:sz w:val="22"/>
          <w:szCs w:val="22"/>
        </w:rPr>
      </w:pPr>
    </w:p>
    <w:p w14:paraId="7ABC34EB" w14:textId="2D0F8819" w:rsidR="00377FC7" w:rsidRDefault="003E0B93" w:rsidP="00F67D30">
      <w:pPr>
        <w:rPr>
          <w:rFonts w:ascii="Times New Roman" w:eastAsia="Times New Roman" w:hAnsi="Times New Roman" w:cs="Times New Roman"/>
          <w:color w:val="000000"/>
          <w:lang w:val="en-GB" w:eastAsia="en-GB"/>
        </w:rPr>
      </w:pPr>
      <w:r w:rsidRPr="00F67D30">
        <w:rPr>
          <w:rFonts w:ascii="Times New Roman" w:hAnsi="Times New Roman" w:cs="Times New Roman"/>
        </w:rPr>
        <w:t xml:space="preserve">A further 11 species occurred persistently in the assemblage: </w:t>
      </w:r>
      <w:r w:rsidR="00F67D30" w:rsidRPr="00F67D30">
        <w:rPr>
          <w:rFonts w:ascii="Times New Roman" w:eastAsia="Times New Roman" w:hAnsi="Times New Roman" w:cs="Times New Roman"/>
          <w:i/>
          <w:color w:val="000000"/>
          <w:lang w:val="en-GB" w:eastAsia="en-GB"/>
        </w:rPr>
        <w:t>Scyliorhinus caniculus</w:t>
      </w:r>
      <w:r w:rsidR="00F67D30" w:rsidRPr="00F67D30">
        <w:rPr>
          <w:rFonts w:ascii="Times New Roman" w:eastAsia="Times New Roman" w:hAnsi="Times New Roman" w:cs="Times New Roman"/>
          <w:color w:val="000000"/>
          <w:lang w:val="en-GB" w:eastAsia="en-GB"/>
        </w:rPr>
        <w:t xml:space="preserve"> (L.); </w:t>
      </w:r>
      <w:r w:rsidR="00F67D30" w:rsidRPr="00F67D30">
        <w:rPr>
          <w:rFonts w:ascii="Times New Roman" w:eastAsia="Times New Roman" w:hAnsi="Times New Roman" w:cs="Times New Roman"/>
          <w:i/>
          <w:color w:val="000000"/>
          <w:lang w:val="en-GB" w:eastAsia="en-GB"/>
        </w:rPr>
        <w:t xml:space="preserve">Gasterosteus aculeatus </w:t>
      </w:r>
      <w:r w:rsidR="00F67D30" w:rsidRPr="00F67D30">
        <w:rPr>
          <w:rFonts w:ascii="Times New Roman" w:eastAsia="Times New Roman" w:hAnsi="Times New Roman" w:cs="Times New Roman"/>
          <w:color w:val="000000"/>
          <w:lang w:val="en-GB" w:eastAsia="en-GB"/>
        </w:rPr>
        <w:t xml:space="preserve">L.; </w:t>
      </w:r>
      <w:r w:rsidR="00F67D30" w:rsidRPr="00F67D30">
        <w:rPr>
          <w:rFonts w:ascii="Times New Roman" w:eastAsia="Times New Roman" w:hAnsi="Times New Roman" w:cs="Times New Roman"/>
          <w:i/>
          <w:color w:val="000000"/>
          <w:lang w:val="en-GB" w:eastAsia="en-GB"/>
        </w:rPr>
        <w:t xml:space="preserve">Mullus surmuletus </w:t>
      </w:r>
      <w:r w:rsidR="00F67D30" w:rsidRPr="00F67D30">
        <w:rPr>
          <w:rFonts w:ascii="Times New Roman" w:eastAsia="Times New Roman" w:hAnsi="Times New Roman" w:cs="Times New Roman"/>
          <w:color w:val="000000"/>
          <w:lang w:val="en-GB" w:eastAsia="en-GB"/>
        </w:rPr>
        <w:t xml:space="preserve">L.; </w:t>
      </w:r>
      <w:r w:rsidR="00F67D30" w:rsidRPr="00F67D30">
        <w:rPr>
          <w:rFonts w:ascii="Times New Roman" w:eastAsia="Times New Roman" w:hAnsi="Times New Roman" w:cs="Times New Roman"/>
          <w:i/>
          <w:color w:val="000000"/>
          <w:lang w:val="en-GB" w:eastAsia="en-GB"/>
        </w:rPr>
        <w:t>Atherina boye</w:t>
      </w:r>
      <w:r w:rsidR="00F67D30" w:rsidRPr="00F67D30">
        <w:rPr>
          <w:rFonts w:ascii="Times New Roman" w:eastAsia="Times New Roman" w:hAnsi="Times New Roman" w:cs="Times New Roman"/>
          <w:color w:val="000000"/>
          <w:lang w:val="en-GB" w:eastAsia="en-GB"/>
        </w:rPr>
        <w:t xml:space="preserve">ri Risso; </w:t>
      </w:r>
      <w:r w:rsidR="00F67D30" w:rsidRPr="00F67D30">
        <w:rPr>
          <w:rFonts w:ascii="Times New Roman" w:eastAsia="Times New Roman" w:hAnsi="Times New Roman" w:cs="Times New Roman"/>
          <w:i/>
          <w:color w:val="000000"/>
          <w:lang w:val="en-GB" w:eastAsia="en-GB"/>
        </w:rPr>
        <w:t xml:space="preserve">Trachurus trachurus </w:t>
      </w:r>
      <w:r w:rsidR="00F67D30" w:rsidRPr="00F67D30">
        <w:rPr>
          <w:rFonts w:ascii="Times New Roman" w:eastAsia="Times New Roman" w:hAnsi="Times New Roman" w:cs="Times New Roman"/>
          <w:color w:val="000000"/>
          <w:lang w:val="en-GB" w:eastAsia="en-GB"/>
        </w:rPr>
        <w:t xml:space="preserve">(L.); </w:t>
      </w:r>
      <w:r w:rsidR="00F67D30" w:rsidRPr="00F67D30">
        <w:rPr>
          <w:rFonts w:ascii="Times New Roman" w:eastAsia="Times New Roman" w:hAnsi="Times New Roman" w:cs="Times New Roman"/>
          <w:i/>
          <w:color w:val="000000"/>
          <w:lang w:val="en-GB" w:eastAsia="en-GB"/>
        </w:rPr>
        <w:t xml:space="preserve">Syngnathus acus </w:t>
      </w:r>
      <w:r w:rsidR="00F67D30" w:rsidRPr="00F67D30">
        <w:rPr>
          <w:rFonts w:ascii="Times New Roman" w:eastAsia="Times New Roman" w:hAnsi="Times New Roman" w:cs="Times New Roman"/>
          <w:color w:val="000000"/>
          <w:lang w:val="en-GB" w:eastAsia="en-GB"/>
        </w:rPr>
        <w:t xml:space="preserve">(L.); </w:t>
      </w:r>
      <w:r w:rsidR="00F67D30" w:rsidRPr="00F67D30">
        <w:rPr>
          <w:rFonts w:ascii="Times New Roman" w:eastAsia="Times New Roman" w:hAnsi="Times New Roman" w:cs="Times New Roman"/>
          <w:i/>
          <w:color w:val="000000"/>
          <w:lang w:val="en-GB" w:eastAsia="en-GB"/>
        </w:rPr>
        <w:t>Gobius niger</w:t>
      </w:r>
      <w:r w:rsidR="00F67D30" w:rsidRPr="00F67D30">
        <w:rPr>
          <w:rFonts w:ascii="Times New Roman" w:eastAsia="Times New Roman" w:hAnsi="Times New Roman" w:cs="Times New Roman"/>
          <w:color w:val="000000"/>
          <w:lang w:val="en-GB" w:eastAsia="en-GB"/>
        </w:rPr>
        <w:t xml:space="preserve"> L.; </w:t>
      </w:r>
      <w:r w:rsidR="00F67D30" w:rsidRPr="00F67D30">
        <w:rPr>
          <w:rFonts w:ascii="Times New Roman" w:eastAsia="Times New Roman" w:hAnsi="Times New Roman" w:cs="Times New Roman"/>
          <w:i/>
          <w:color w:val="000000"/>
          <w:lang w:val="en-GB" w:eastAsia="en-GB"/>
        </w:rPr>
        <w:t>Syngnathus rostellatus</w:t>
      </w:r>
      <w:r w:rsidR="00F67D30" w:rsidRPr="00F67D30">
        <w:rPr>
          <w:rFonts w:ascii="Times New Roman" w:eastAsia="Times New Roman" w:hAnsi="Times New Roman" w:cs="Times New Roman"/>
          <w:color w:val="000000"/>
          <w:lang w:val="en-GB" w:eastAsia="en-GB"/>
        </w:rPr>
        <w:t xml:space="preserve"> Nillson; </w:t>
      </w:r>
      <w:r w:rsidR="00F67D30" w:rsidRPr="00F67D30">
        <w:rPr>
          <w:rFonts w:ascii="Times New Roman" w:eastAsia="Times New Roman" w:hAnsi="Times New Roman" w:cs="Times New Roman"/>
          <w:i/>
          <w:color w:val="000000"/>
          <w:lang w:val="en-GB" w:eastAsia="en-GB"/>
        </w:rPr>
        <w:t>Callionymus lyra</w:t>
      </w:r>
      <w:r w:rsidR="00F67D30" w:rsidRPr="00F67D30">
        <w:rPr>
          <w:rFonts w:ascii="Times New Roman" w:eastAsia="Times New Roman" w:hAnsi="Times New Roman" w:cs="Times New Roman"/>
          <w:color w:val="000000"/>
          <w:lang w:val="en-GB" w:eastAsia="en-GB"/>
        </w:rPr>
        <w:t xml:space="preserve"> L.; </w:t>
      </w:r>
      <w:r w:rsidR="00F67D30" w:rsidRPr="00F67D30">
        <w:rPr>
          <w:rFonts w:ascii="Times New Roman" w:eastAsia="Times New Roman" w:hAnsi="Times New Roman" w:cs="Times New Roman"/>
          <w:i/>
          <w:color w:val="000000"/>
          <w:lang w:val="en-GB" w:eastAsia="en-GB"/>
        </w:rPr>
        <w:t xml:space="preserve">Liza ramada </w:t>
      </w:r>
      <w:r w:rsidR="00F67D30" w:rsidRPr="00F67D30">
        <w:rPr>
          <w:rFonts w:ascii="Times New Roman" w:eastAsia="Times New Roman" w:hAnsi="Times New Roman" w:cs="Times New Roman"/>
          <w:color w:val="000000"/>
          <w:lang w:val="en-GB" w:eastAsia="en-GB"/>
        </w:rPr>
        <w:t xml:space="preserve">(Risso); </w:t>
      </w:r>
      <w:r w:rsidR="00F67D30" w:rsidRPr="00F67D30">
        <w:rPr>
          <w:rFonts w:ascii="Times New Roman" w:eastAsia="Times New Roman" w:hAnsi="Times New Roman" w:cs="Times New Roman"/>
          <w:i/>
          <w:color w:val="000000"/>
          <w:lang w:val="en-GB" w:eastAsia="en-GB"/>
        </w:rPr>
        <w:t>Anguilla anguilla</w:t>
      </w:r>
      <w:r w:rsidR="00F67D30" w:rsidRPr="00F67D30">
        <w:rPr>
          <w:rFonts w:ascii="Times New Roman" w:eastAsia="Times New Roman" w:hAnsi="Times New Roman" w:cs="Times New Roman"/>
          <w:color w:val="000000"/>
          <w:lang w:val="en-GB" w:eastAsia="en-GB"/>
        </w:rPr>
        <w:t xml:space="preserve"> (L.)</w:t>
      </w:r>
      <w:r w:rsidR="00F67D30">
        <w:rPr>
          <w:rFonts w:ascii="Times New Roman" w:eastAsia="Times New Roman" w:hAnsi="Times New Roman" w:cs="Times New Roman"/>
          <w:color w:val="000000"/>
          <w:lang w:val="en-GB" w:eastAsia="en-GB"/>
        </w:rPr>
        <w:t xml:space="preserve">. These species are associated with different habitats or are passage migrants. </w:t>
      </w:r>
    </w:p>
    <w:p w14:paraId="2147283D" w14:textId="77777777" w:rsidR="00377FC7" w:rsidRPr="00F67D30" w:rsidRDefault="00377FC7" w:rsidP="00F67D30">
      <w:pPr>
        <w:rPr>
          <w:rFonts w:ascii="Times New Roman" w:eastAsia="Times New Roman" w:hAnsi="Times New Roman" w:cs="Times New Roman"/>
          <w:color w:val="000000"/>
          <w:lang w:val="en-GB" w:eastAsia="en-GB"/>
        </w:rPr>
      </w:pPr>
    </w:p>
    <w:p w14:paraId="273507AA" w14:textId="3873D575" w:rsidR="009F176F" w:rsidRPr="009F176F" w:rsidRDefault="00377FC7" w:rsidP="009F176F">
      <w:pPr>
        <w:rPr>
          <w:rFonts w:ascii="Times New Roman" w:eastAsia="Times New Roman" w:hAnsi="Times New Roman" w:cs="Times New Roman"/>
          <w:lang w:val="en-GB" w:eastAsia="en-GB"/>
        </w:rPr>
      </w:pPr>
      <w:r w:rsidRPr="009F176F">
        <w:rPr>
          <w:rFonts w:ascii="Times New Roman" w:eastAsia="Times New Roman" w:hAnsi="Times New Roman" w:cs="Times New Roman"/>
          <w:color w:val="000000"/>
          <w:sz w:val="22"/>
          <w:szCs w:val="22"/>
          <w:lang w:val="en-GB" w:eastAsia="en-GB"/>
        </w:rPr>
        <w:t xml:space="preserve">2. </w:t>
      </w:r>
      <w:r w:rsidR="004556F7" w:rsidRPr="009F176F">
        <w:rPr>
          <w:rFonts w:ascii="Times New Roman" w:hAnsi="Times New Roman" w:cs="Times New Roman"/>
        </w:rPr>
        <w:t>Data</w:t>
      </w:r>
      <w:r w:rsidR="00A71837" w:rsidRPr="009F176F">
        <w:rPr>
          <w:rFonts w:ascii="Times New Roman" w:hAnsi="Times New Roman" w:cs="Times New Roman"/>
        </w:rPr>
        <w:t xml:space="preserve"> availability</w:t>
      </w:r>
      <w:r w:rsidR="004556F7" w:rsidRPr="009F176F">
        <w:rPr>
          <w:rFonts w:ascii="Times New Roman" w:hAnsi="Times New Roman" w:cs="Times New Roman"/>
        </w:rPr>
        <w:t xml:space="preserve">. Data </w:t>
      </w:r>
      <w:r w:rsidR="000C4915" w:rsidRPr="009F176F">
        <w:rPr>
          <w:rFonts w:ascii="Times New Roman" w:hAnsi="Times New Roman" w:cs="Times New Roman"/>
        </w:rPr>
        <w:t>are avai</w:t>
      </w:r>
      <w:r w:rsidR="009F176F">
        <w:rPr>
          <w:rFonts w:ascii="Times New Roman" w:hAnsi="Times New Roman" w:cs="Times New Roman"/>
        </w:rPr>
        <w:t>l</w:t>
      </w:r>
      <w:r w:rsidR="000C4915" w:rsidRPr="009F176F">
        <w:rPr>
          <w:rFonts w:ascii="Times New Roman" w:hAnsi="Times New Roman" w:cs="Times New Roman"/>
        </w:rPr>
        <w:t xml:space="preserve">able at: </w:t>
      </w:r>
      <w:hyperlink r:id="rId7" w:tgtFrame="_blank" w:history="1">
        <w:r w:rsidR="009F176F" w:rsidRPr="009F176F">
          <w:rPr>
            <w:rStyle w:val="Hyperlink"/>
            <w:rFonts w:ascii="Times New Roman" w:eastAsia="Times New Roman" w:hAnsi="Times New Roman" w:cs="Times New Roman"/>
            <w:bCs/>
          </w:rPr>
          <w:t>https://dx.doi.org/10.17630/e678f99b-e170-4852-bf70-ab738c6a81b7</w:t>
        </w:r>
      </w:hyperlink>
    </w:p>
    <w:p w14:paraId="753A5560" w14:textId="77777777" w:rsidR="000C4915" w:rsidRPr="000C4915" w:rsidRDefault="000C4915" w:rsidP="000C4915">
      <w:pPr>
        <w:rPr>
          <w:rFonts w:ascii="Times New Roman" w:hAnsi="Times New Roman" w:cs="Times New Roman"/>
        </w:rPr>
      </w:pPr>
    </w:p>
    <w:p w14:paraId="09F7F3D0" w14:textId="03094363" w:rsidR="000C4915" w:rsidRPr="000C4915" w:rsidRDefault="000C4915" w:rsidP="009F176F">
      <w:pPr>
        <w:rPr>
          <w:rFonts w:ascii="Times New Roman" w:eastAsia="Times New Roman" w:hAnsi="Times New Roman" w:cs="Times New Roman"/>
          <w:lang w:val="en-GB" w:eastAsia="en-GB"/>
        </w:rPr>
      </w:pPr>
      <w:r w:rsidRPr="000C4915">
        <w:rPr>
          <w:rStyle w:val="apple-converted-space"/>
          <w:rFonts w:ascii="Times New Roman" w:eastAsia="Times New Roman" w:hAnsi="Times New Roman" w:cs="Times New Roman"/>
          <w:color w:val="000000"/>
          <w:sz w:val="22"/>
          <w:szCs w:val="22"/>
          <w:shd w:val="clear" w:color="auto" w:fill="FFFFFF"/>
        </w:rPr>
        <w:t> </w:t>
      </w:r>
    </w:p>
    <w:p w14:paraId="0DA6F162" w14:textId="3EBFD7BD" w:rsidR="00E43CBC" w:rsidRPr="000C4915" w:rsidRDefault="00E43CBC" w:rsidP="0065115E">
      <w:pPr>
        <w:rPr>
          <w:rFonts w:ascii="Times New Roman" w:hAnsi="Times New Roman" w:cs="Times New Roman"/>
        </w:rPr>
      </w:pPr>
    </w:p>
    <w:p w14:paraId="4AE32A61" w14:textId="77777777" w:rsidR="00E43CBC" w:rsidRDefault="00E43CBC" w:rsidP="0065115E"/>
    <w:p w14:paraId="07DD9E90" w14:textId="6E0052F2" w:rsidR="0031329F" w:rsidRDefault="0031329F">
      <w:r>
        <w:br w:type="page"/>
      </w:r>
    </w:p>
    <w:p w14:paraId="1D7B0CC5" w14:textId="77777777" w:rsidR="00E43CBC" w:rsidRDefault="00E43CBC" w:rsidP="0065115E"/>
    <w:p w14:paraId="6719E0BA" w14:textId="41FF3F7F" w:rsidR="00E540B7" w:rsidRDefault="00E43CBC" w:rsidP="00E540B7">
      <w:pPr>
        <w:ind w:left="426"/>
        <w:contextualSpacing/>
        <w:rPr>
          <w:rFonts w:ascii="Times New Roman" w:hAnsi="Times New Roman" w:cs="Times New Roman"/>
        </w:rPr>
      </w:pPr>
      <w:r>
        <w:t>3. Figure S1 Time series of annual abundances of combined guild members.</w:t>
      </w:r>
      <w:r w:rsidR="004556F7">
        <w:t xml:space="preserve"> </w:t>
      </w:r>
      <w:r w:rsidR="00F66DEC">
        <w:t>Abundance data are transformed (log</w:t>
      </w:r>
      <w:r w:rsidR="00F66DEC" w:rsidRPr="005218CA">
        <w:rPr>
          <w:vertAlign w:val="subscript"/>
        </w:rPr>
        <w:t>10</w:t>
      </w:r>
      <w:r w:rsidR="00F66DEC">
        <w:rPr>
          <w:vertAlign w:val="subscript"/>
        </w:rPr>
        <w:t xml:space="preserve"> (X+1)</w:t>
      </w:r>
      <w:r w:rsidR="00F66DEC">
        <w:t>) prior to plotting.</w:t>
      </w:r>
    </w:p>
    <w:p w14:paraId="3BB949D5" w14:textId="77AABC94" w:rsidR="003E0B93" w:rsidRPr="00D71897" w:rsidRDefault="003E0B93" w:rsidP="0065115E"/>
    <w:p w14:paraId="4E524BF1" w14:textId="77777777" w:rsidR="003E0B93" w:rsidRDefault="003E0B93">
      <w:pPr>
        <w:rPr>
          <w:rFonts w:ascii="Times New Roman" w:hAnsi="Times New Roman" w:cs="Times New Roman"/>
        </w:rPr>
      </w:pPr>
    </w:p>
    <w:p w14:paraId="06DBA8EB" w14:textId="49197257" w:rsidR="00377FC7" w:rsidRDefault="0031329F" w:rsidP="00AF2D44">
      <w:pPr>
        <w:ind w:left="426"/>
        <w:contextualSpacing/>
        <w:rPr>
          <w:rFonts w:ascii="Times New Roman" w:hAnsi="Times New Roman" w:cs="Times New Roman"/>
        </w:rPr>
      </w:pPr>
      <w:r>
        <w:rPr>
          <w:rFonts w:ascii="Times New Roman" w:hAnsi="Times New Roman" w:cs="Times New Roman"/>
          <w:noProof/>
          <w:lang w:val="en-GB" w:eastAsia="en-GB"/>
        </w:rPr>
        <w:drawing>
          <wp:inline distT="0" distB="0" distL="0" distR="0" wp14:anchorId="17485A6D" wp14:editId="1814B8C0">
            <wp:extent cx="5270500" cy="3764915"/>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s all.pdf"/>
                    <pic:cNvPicPr/>
                  </pic:nvPicPr>
                  <pic:blipFill>
                    <a:blip r:embed="rId8">
                      <a:extLst>
                        <a:ext uri="{28A0092B-C50C-407E-A947-70E740481C1C}">
                          <a14:useLocalDpi xmlns:a14="http://schemas.microsoft.com/office/drawing/2010/main" val="0"/>
                        </a:ext>
                      </a:extLst>
                    </a:blip>
                    <a:stretch>
                      <a:fillRect/>
                    </a:stretch>
                  </pic:blipFill>
                  <pic:spPr>
                    <a:xfrm>
                      <a:off x="0" y="0"/>
                      <a:ext cx="5270500" cy="3764915"/>
                    </a:xfrm>
                    <a:prstGeom prst="rect">
                      <a:avLst/>
                    </a:prstGeom>
                  </pic:spPr>
                </pic:pic>
              </a:graphicData>
            </a:graphic>
          </wp:inline>
        </w:drawing>
      </w:r>
    </w:p>
    <w:p w14:paraId="33EBF9E4" w14:textId="628F2E16" w:rsidR="00FC2436" w:rsidRDefault="00FC2436">
      <w:pPr>
        <w:rPr>
          <w:rFonts w:ascii="Times New Roman" w:hAnsi="Times New Roman" w:cs="Times New Roman"/>
        </w:rPr>
      </w:pPr>
      <w:r>
        <w:rPr>
          <w:rFonts w:ascii="Times New Roman" w:hAnsi="Times New Roman" w:cs="Times New Roman"/>
        </w:rPr>
        <w:br w:type="page"/>
      </w:r>
    </w:p>
    <w:p w14:paraId="29E7FE4D" w14:textId="77777777" w:rsidR="00377FC7" w:rsidRDefault="00377FC7" w:rsidP="00AF2D44">
      <w:pPr>
        <w:ind w:left="426"/>
        <w:contextualSpacing/>
        <w:rPr>
          <w:rFonts w:ascii="Times New Roman" w:hAnsi="Times New Roman" w:cs="Times New Roman"/>
        </w:rPr>
      </w:pPr>
    </w:p>
    <w:p w14:paraId="7EDE7458" w14:textId="294F6D1E" w:rsidR="00377FC7" w:rsidRDefault="00E43CBC" w:rsidP="00AF2D44">
      <w:pPr>
        <w:ind w:left="426"/>
        <w:contextualSpacing/>
        <w:rPr>
          <w:rFonts w:ascii="Times New Roman" w:hAnsi="Times New Roman" w:cs="Times New Roman"/>
        </w:rPr>
      </w:pPr>
      <w:r>
        <w:rPr>
          <w:rFonts w:ascii="Times New Roman" w:hAnsi="Times New Roman" w:cs="Times New Roman"/>
        </w:rPr>
        <w:t>4. Figure S2 Summary of randomisation tests</w:t>
      </w:r>
      <w:r w:rsidR="00E540B7">
        <w:rPr>
          <w:rFonts w:ascii="Times New Roman" w:hAnsi="Times New Roman" w:cs="Times New Roman"/>
        </w:rPr>
        <w:t xml:space="preserve">. </w:t>
      </w:r>
    </w:p>
    <w:p w14:paraId="34ABCD4D" w14:textId="77777777" w:rsidR="0065115E" w:rsidRDefault="0065115E" w:rsidP="00AF2D44">
      <w:pPr>
        <w:ind w:left="426"/>
        <w:contextualSpacing/>
        <w:rPr>
          <w:rFonts w:ascii="Times New Roman" w:hAnsi="Times New Roman" w:cs="Times New Roman"/>
        </w:rPr>
      </w:pPr>
    </w:p>
    <w:p w14:paraId="1D5111EE" w14:textId="24CEA937" w:rsidR="00E43CBC" w:rsidRDefault="00525665" w:rsidP="0065115E">
      <w:pPr>
        <w:contextualSpacing/>
        <w:rPr>
          <w:rFonts w:ascii="Times New Roman" w:hAnsi="Times New Roman" w:cs="Times New Roman"/>
        </w:rPr>
      </w:pPr>
      <w:r>
        <w:rPr>
          <w:rFonts w:ascii="Times New Roman" w:hAnsi="Times New Roman" w:cs="Times New Roman"/>
          <w:noProof/>
          <w:lang w:val="en-GB" w:eastAsia="en-GB"/>
        </w:rPr>
        <w:drawing>
          <wp:inline distT="0" distB="0" distL="0" distR="0" wp14:anchorId="0E33A87F" wp14:editId="53B5BFAD">
            <wp:extent cx="7613101" cy="5270467"/>
            <wp:effectExtent l="3175" t="0" r="1016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yclic shift randomisation.pdf"/>
                    <pic:cNvPicPr/>
                  </pic:nvPicPr>
                  <pic:blipFill>
                    <a:blip r:embed="rId9">
                      <a:extLst>
                        <a:ext uri="{28A0092B-C50C-407E-A947-70E740481C1C}">
                          <a14:useLocalDpi xmlns:a14="http://schemas.microsoft.com/office/drawing/2010/main" val="0"/>
                        </a:ext>
                      </a:extLst>
                    </a:blip>
                    <a:stretch>
                      <a:fillRect/>
                    </a:stretch>
                  </pic:blipFill>
                  <pic:spPr>
                    <a:xfrm rot="16200000">
                      <a:off x="0" y="0"/>
                      <a:ext cx="7620356" cy="5275490"/>
                    </a:xfrm>
                    <a:prstGeom prst="rect">
                      <a:avLst/>
                    </a:prstGeom>
                  </pic:spPr>
                </pic:pic>
              </a:graphicData>
            </a:graphic>
          </wp:inline>
        </w:drawing>
      </w:r>
    </w:p>
    <w:p w14:paraId="13F1AAED" w14:textId="711DD48A" w:rsidR="003412F4" w:rsidRDefault="003412F4" w:rsidP="00AF2D44">
      <w:pPr>
        <w:ind w:left="426"/>
        <w:contextualSpacing/>
        <w:rPr>
          <w:rFonts w:ascii="Times New Roman" w:hAnsi="Times New Roman" w:cs="Times New Roman"/>
        </w:rPr>
      </w:pPr>
    </w:p>
    <w:p w14:paraId="6E5A7BA5" w14:textId="77777777" w:rsidR="00377FC7" w:rsidRDefault="00377FC7" w:rsidP="00AF2D44">
      <w:pPr>
        <w:ind w:left="426"/>
        <w:contextualSpacing/>
        <w:rPr>
          <w:rFonts w:ascii="Times New Roman" w:hAnsi="Times New Roman" w:cs="Times New Roman"/>
        </w:rPr>
      </w:pPr>
    </w:p>
    <w:p w14:paraId="37048C9B" w14:textId="5375FEB2" w:rsidR="0031329F" w:rsidRPr="008F230C" w:rsidRDefault="00CA2F1E" w:rsidP="00CB61FF">
      <w:pPr>
        <w:rPr>
          <w:rFonts w:ascii="Times" w:hAnsi="Times" w:cs="Times New Roman"/>
        </w:rPr>
      </w:pPr>
      <w:r>
        <w:rPr>
          <w:rFonts w:ascii="Times" w:hAnsi="Times" w:cs="Times New Roman"/>
        </w:rPr>
        <w:br w:type="page"/>
      </w:r>
      <w:r w:rsidR="001D4735">
        <w:rPr>
          <w:rFonts w:ascii="Times" w:hAnsi="Times" w:cs="Times New Roman"/>
        </w:rPr>
        <w:lastRenderedPageBreak/>
        <w:t>5</w:t>
      </w:r>
      <w:r w:rsidR="00FC2436">
        <w:rPr>
          <w:rFonts w:ascii="Times" w:hAnsi="Times" w:cs="Times New Roman"/>
        </w:rPr>
        <w:t xml:space="preserve">. </w:t>
      </w:r>
      <w:r w:rsidR="0031329F">
        <w:rPr>
          <w:rFonts w:ascii="Times New Roman" w:hAnsi="Times New Roman" w:cs="Times New Roman"/>
        </w:rPr>
        <w:t xml:space="preserve">Figure </w:t>
      </w:r>
      <w:r w:rsidR="001D4735">
        <w:rPr>
          <w:rFonts w:ascii="Times New Roman" w:hAnsi="Times New Roman" w:cs="Times New Roman"/>
        </w:rPr>
        <w:t xml:space="preserve">S3 </w:t>
      </w:r>
      <w:r w:rsidR="0031329F" w:rsidRPr="009236DB">
        <w:rPr>
          <w:rFonts w:ascii="Times New Roman" w:hAnsi="Times New Roman" w:cs="Times New Roman"/>
          <w:i/>
        </w:rPr>
        <w:t>Z</w:t>
      </w:r>
      <w:r w:rsidR="0031329F">
        <w:rPr>
          <w:rFonts w:ascii="Times New Roman" w:hAnsi="Times New Roman" w:cs="Times New Roman"/>
        </w:rPr>
        <w:t xml:space="preserve"> scores for observed guilds from a null distribution using a cyclic shift randomisation, in relation to the distribution of </w:t>
      </w:r>
      <w:r w:rsidR="0031329F" w:rsidRPr="009236DB">
        <w:rPr>
          <w:rFonts w:ascii="Times New Roman" w:hAnsi="Times New Roman" w:cs="Times New Roman"/>
          <w:i/>
        </w:rPr>
        <w:t>Z</w:t>
      </w:r>
      <w:r w:rsidR="0031329F">
        <w:rPr>
          <w:rFonts w:ascii="Times New Roman" w:hAnsi="Times New Roman" w:cs="Times New Roman"/>
        </w:rPr>
        <w:t xml:space="preserve"> scores obtained using synthetic guilds of equivalent S</w:t>
      </w:r>
      <w:r w:rsidR="008C7E29">
        <w:rPr>
          <w:rFonts w:ascii="Times New Roman" w:hAnsi="Times New Roman" w:cs="Times New Roman"/>
        </w:rPr>
        <w:t xml:space="preserve"> (300 runs)</w:t>
      </w:r>
      <w:r w:rsidR="0031329F">
        <w:rPr>
          <w:rFonts w:ascii="Times New Roman" w:hAnsi="Times New Roman" w:cs="Times New Roman"/>
        </w:rPr>
        <w:t xml:space="preserve">. </w:t>
      </w:r>
    </w:p>
    <w:p w14:paraId="231B4AE7" w14:textId="7376FE3E" w:rsidR="00FC2436" w:rsidRDefault="00FC2436" w:rsidP="00AF2D44">
      <w:pPr>
        <w:ind w:left="426"/>
        <w:contextualSpacing/>
        <w:rPr>
          <w:rFonts w:ascii="Times" w:hAnsi="Times" w:cs="Times New Roman"/>
        </w:rPr>
      </w:pPr>
    </w:p>
    <w:p w14:paraId="3C15F734" w14:textId="77777777" w:rsidR="0031329F" w:rsidRDefault="0031329F" w:rsidP="00AF2D44">
      <w:pPr>
        <w:ind w:left="426"/>
        <w:contextualSpacing/>
        <w:rPr>
          <w:rFonts w:ascii="Times" w:hAnsi="Times" w:cs="Times New Roman"/>
        </w:rPr>
      </w:pPr>
    </w:p>
    <w:p w14:paraId="2D21F70F" w14:textId="772245A4" w:rsidR="0031329F" w:rsidRDefault="0031329F" w:rsidP="00AF2D44">
      <w:pPr>
        <w:ind w:left="426"/>
        <w:contextualSpacing/>
        <w:rPr>
          <w:rFonts w:ascii="Times" w:hAnsi="Times" w:cs="Times New Roman"/>
        </w:rPr>
      </w:pPr>
      <w:r>
        <w:rPr>
          <w:rFonts w:ascii="Times" w:hAnsi="Times" w:cs="Times New Roman"/>
          <w:noProof/>
          <w:lang w:val="en-GB" w:eastAsia="en-GB"/>
        </w:rPr>
        <w:drawing>
          <wp:inline distT="0" distB="0" distL="0" distR="0" wp14:anchorId="78D69E2F" wp14:editId="60006B6C">
            <wp:extent cx="4953000" cy="5295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 plots hb&amp;dom.pdf"/>
                    <pic:cNvPicPr/>
                  </pic:nvPicPr>
                  <pic:blipFill>
                    <a:blip r:embed="rId10">
                      <a:extLst>
                        <a:ext uri="{28A0092B-C50C-407E-A947-70E740481C1C}">
                          <a14:useLocalDpi xmlns:a14="http://schemas.microsoft.com/office/drawing/2010/main" val="0"/>
                        </a:ext>
                      </a:extLst>
                    </a:blip>
                    <a:stretch>
                      <a:fillRect/>
                    </a:stretch>
                  </pic:blipFill>
                  <pic:spPr>
                    <a:xfrm>
                      <a:off x="0" y="0"/>
                      <a:ext cx="4953000" cy="5295900"/>
                    </a:xfrm>
                    <a:prstGeom prst="rect">
                      <a:avLst/>
                    </a:prstGeom>
                  </pic:spPr>
                </pic:pic>
              </a:graphicData>
            </a:graphic>
          </wp:inline>
        </w:drawing>
      </w:r>
    </w:p>
    <w:p w14:paraId="2A64DD6B" w14:textId="7440232D" w:rsidR="00E67B34" w:rsidRPr="00CB61FF" w:rsidRDefault="00E67B34" w:rsidP="00E67B34">
      <w:pPr>
        <w:rPr>
          <w:rFonts w:ascii="Times New Roman" w:eastAsia="Times New Roman" w:hAnsi="Times New Roman" w:cs="Times New Roman"/>
          <w:color w:val="000000"/>
          <w:lang w:eastAsia="en-GB"/>
        </w:rPr>
      </w:pPr>
      <w:r w:rsidRPr="00CB61FF">
        <w:rPr>
          <w:rFonts w:ascii="Times New Roman" w:eastAsia="Times New Roman" w:hAnsi="Times New Roman" w:cs="Times New Roman"/>
          <w:color w:val="000000"/>
          <w:lang w:eastAsia="en-GB"/>
        </w:rPr>
        <w:t xml:space="preserve">Z scores </w:t>
      </w:r>
    </w:p>
    <w:p w14:paraId="7A8F2A0F" w14:textId="09418875" w:rsidR="00E67B34" w:rsidRPr="00CB61FF" w:rsidRDefault="00E67B34" w:rsidP="00E67B34">
      <w:pPr>
        <w:rPr>
          <w:rFonts w:ascii="Times New Roman" w:hAnsi="Times New Roman" w:cs="Times New Roman"/>
        </w:rPr>
      </w:pPr>
      <w:r w:rsidRPr="00CB61FF">
        <w:rPr>
          <w:rFonts w:ascii="Times New Roman" w:hAnsi="Times New Roman" w:cs="Times New Roman"/>
        </w:rPr>
        <w:t xml:space="preserve">dominant </w:t>
      </w:r>
      <w:r w:rsidR="009A61B5" w:rsidRPr="00CB61FF">
        <w:rPr>
          <w:rFonts w:ascii="Times New Roman" w:hAnsi="Times New Roman" w:cs="Times New Roman"/>
        </w:rPr>
        <w:t xml:space="preserve">(dom) </w:t>
      </w:r>
      <w:r w:rsidRPr="00CB61FF">
        <w:rPr>
          <w:rFonts w:ascii="Times New Roman" w:hAnsi="Times New Roman" w:cs="Times New Roman"/>
        </w:rPr>
        <w:t xml:space="preserve">species: Loreau Z=3.65; dominant </w:t>
      </w:r>
      <w:r w:rsidR="009A61B5" w:rsidRPr="00CB61FF">
        <w:rPr>
          <w:rFonts w:ascii="Times New Roman" w:hAnsi="Times New Roman" w:cs="Times New Roman"/>
        </w:rPr>
        <w:t xml:space="preserve">species: </w:t>
      </w:r>
      <w:r w:rsidRPr="00CB61FF">
        <w:rPr>
          <w:rFonts w:ascii="Times New Roman" w:hAnsi="Times New Roman" w:cs="Times New Roman"/>
        </w:rPr>
        <w:t>stability Z=6.79</w:t>
      </w:r>
    </w:p>
    <w:p w14:paraId="614D79A2" w14:textId="2BCB700A" w:rsidR="00E67B34" w:rsidRPr="00CB61FF" w:rsidRDefault="009A61B5" w:rsidP="00E67B34">
      <w:pPr>
        <w:rPr>
          <w:rFonts w:ascii="Times New Roman" w:hAnsi="Times New Roman" w:cs="Times New Roman"/>
        </w:rPr>
      </w:pPr>
      <w:r w:rsidRPr="00CB61FF">
        <w:rPr>
          <w:rFonts w:ascii="Times New Roman" w:eastAsia="Times New Roman" w:hAnsi="Times New Roman" w:cs="Times New Roman"/>
          <w:color w:val="000000"/>
          <w:lang w:eastAsia="en-GB"/>
        </w:rPr>
        <w:t>hard benthic (hard):</w:t>
      </w:r>
      <w:r w:rsidR="00E67B34" w:rsidRPr="00CB61FF">
        <w:rPr>
          <w:rFonts w:ascii="Times New Roman" w:eastAsia="Times New Roman" w:hAnsi="Times New Roman" w:cs="Times New Roman"/>
          <w:color w:val="000000"/>
          <w:lang w:eastAsia="en-GB"/>
        </w:rPr>
        <w:t xml:space="preserve"> Loreau Z=</w:t>
      </w:r>
      <w:r w:rsidR="00E67B34" w:rsidRPr="00CB61FF">
        <w:rPr>
          <w:rFonts w:ascii="Times New Roman" w:hAnsi="Times New Roman" w:cs="Times New Roman"/>
        </w:rPr>
        <w:t xml:space="preserve"> -0.152; </w:t>
      </w:r>
      <w:r w:rsidRPr="00CB61FF">
        <w:rPr>
          <w:rFonts w:ascii="Times New Roman" w:hAnsi="Times New Roman" w:cs="Times New Roman"/>
        </w:rPr>
        <w:t>hard benthic</w:t>
      </w:r>
      <w:r w:rsidR="00E67B34" w:rsidRPr="00CB61FF">
        <w:rPr>
          <w:rFonts w:ascii="Times New Roman" w:hAnsi="Times New Roman" w:cs="Times New Roman"/>
        </w:rPr>
        <w:t xml:space="preserve"> stability Z=0.113</w:t>
      </w:r>
    </w:p>
    <w:p w14:paraId="78EA4020" w14:textId="6EDF293B" w:rsidR="008C7E29" w:rsidRDefault="008C7E29">
      <w:r>
        <w:br w:type="page"/>
      </w:r>
    </w:p>
    <w:p w14:paraId="023DBAB1" w14:textId="6210E0EE" w:rsidR="008C7E29" w:rsidRDefault="008C7E29" w:rsidP="00E67B34">
      <w:r>
        <w:lastRenderedPageBreak/>
        <w:t xml:space="preserve">Figure </w:t>
      </w:r>
      <w:r w:rsidR="001D4735">
        <w:t xml:space="preserve">S3 </w:t>
      </w:r>
      <w:r>
        <w:t>continued</w:t>
      </w:r>
    </w:p>
    <w:p w14:paraId="0B25FF9B" w14:textId="77777777" w:rsidR="0031329F" w:rsidRDefault="0031329F" w:rsidP="00AF2D44">
      <w:pPr>
        <w:ind w:left="426"/>
        <w:contextualSpacing/>
        <w:rPr>
          <w:rFonts w:ascii="Times" w:hAnsi="Times" w:cs="Times New Roman"/>
        </w:rPr>
      </w:pPr>
    </w:p>
    <w:p w14:paraId="6FCE9512" w14:textId="3C68D29A" w:rsidR="0031329F" w:rsidRDefault="0031329F" w:rsidP="00AF2D44">
      <w:pPr>
        <w:ind w:left="426"/>
        <w:contextualSpacing/>
        <w:rPr>
          <w:rFonts w:ascii="Times" w:hAnsi="Times" w:cs="Times New Roman"/>
        </w:rPr>
      </w:pPr>
      <w:r>
        <w:rPr>
          <w:rFonts w:ascii="Times" w:hAnsi="Times" w:cs="Times New Roman"/>
          <w:noProof/>
          <w:lang w:val="en-GB" w:eastAsia="en-GB"/>
        </w:rPr>
        <w:drawing>
          <wp:inline distT="0" distB="0" distL="0" distR="0" wp14:anchorId="1C642DD2" wp14:editId="5FBCAF8E">
            <wp:extent cx="4953000" cy="5295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 score plot 8 spp.pdf"/>
                    <pic:cNvPicPr/>
                  </pic:nvPicPr>
                  <pic:blipFill>
                    <a:blip r:embed="rId11">
                      <a:extLst>
                        <a:ext uri="{28A0092B-C50C-407E-A947-70E740481C1C}">
                          <a14:useLocalDpi xmlns:a14="http://schemas.microsoft.com/office/drawing/2010/main" val="0"/>
                        </a:ext>
                      </a:extLst>
                    </a:blip>
                    <a:stretch>
                      <a:fillRect/>
                    </a:stretch>
                  </pic:blipFill>
                  <pic:spPr>
                    <a:xfrm>
                      <a:off x="0" y="0"/>
                      <a:ext cx="4953000" cy="5295900"/>
                    </a:xfrm>
                    <a:prstGeom prst="rect">
                      <a:avLst/>
                    </a:prstGeom>
                  </pic:spPr>
                </pic:pic>
              </a:graphicData>
            </a:graphic>
          </wp:inline>
        </w:drawing>
      </w:r>
    </w:p>
    <w:p w14:paraId="1562ACDE" w14:textId="058E8849" w:rsidR="009A61B5" w:rsidRPr="00CB61FF" w:rsidRDefault="009A61B5" w:rsidP="009A61B5">
      <w:pPr>
        <w:rPr>
          <w:rFonts w:ascii="Times New Roman" w:hAnsi="Times New Roman" w:cs="Times New Roman"/>
        </w:rPr>
      </w:pPr>
      <w:r w:rsidRPr="00CB61FF">
        <w:rPr>
          <w:rFonts w:ascii="Times New Roman" w:hAnsi="Times New Roman" w:cs="Times New Roman"/>
        </w:rPr>
        <w:t>Z scores</w:t>
      </w:r>
    </w:p>
    <w:p w14:paraId="5F3EA669" w14:textId="751F481C" w:rsidR="009A61B5" w:rsidRPr="00CB61FF" w:rsidRDefault="009A61B5" w:rsidP="009A61B5">
      <w:pPr>
        <w:rPr>
          <w:rFonts w:ascii="Times New Roman" w:hAnsi="Times New Roman" w:cs="Times New Roman"/>
        </w:rPr>
      </w:pPr>
      <w:r w:rsidRPr="00CB61FF">
        <w:rPr>
          <w:rFonts w:ascii="Times New Roman" w:hAnsi="Times New Roman" w:cs="Times New Roman"/>
        </w:rPr>
        <w:t>proximo benthic (prox): Loreau Z=0.98; proximo benthic: stability Z=-0.975</w:t>
      </w:r>
    </w:p>
    <w:p w14:paraId="0182E39D" w14:textId="2ACBDC6D" w:rsidR="009A61B5" w:rsidRPr="00CB61FF" w:rsidRDefault="009A61B5" w:rsidP="009A61B5">
      <w:pPr>
        <w:rPr>
          <w:rFonts w:ascii="Times New Roman" w:hAnsi="Times New Roman" w:cs="Times New Roman"/>
        </w:rPr>
      </w:pPr>
      <w:r w:rsidRPr="00CB61FF">
        <w:rPr>
          <w:rFonts w:ascii="Times New Roman" w:eastAsia="Times New Roman" w:hAnsi="Times New Roman" w:cs="Times New Roman"/>
          <w:color w:val="000000"/>
          <w:lang w:eastAsia="en-GB"/>
        </w:rPr>
        <w:t>pelagic (pel) Loreau Z=</w:t>
      </w:r>
      <w:r w:rsidRPr="00CB61FF">
        <w:rPr>
          <w:rFonts w:ascii="Times New Roman" w:hAnsi="Times New Roman" w:cs="Times New Roman"/>
        </w:rPr>
        <w:t xml:space="preserve"> -0.271; pelagic: stability Z=0.249</w:t>
      </w:r>
    </w:p>
    <w:p w14:paraId="64A7D4B8" w14:textId="77777777" w:rsidR="0031329F" w:rsidRDefault="0031329F" w:rsidP="00AF2D44">
      <w:pPr>
        <w:ind w:left="426"/>
        <w:contextualSpacing/>
        <w:rPr>
          <w:rFonts w:ascii="Times" w:hAnsi="Times" w:cs="Times New Roman"/>
        </w:rPr>
      </w:pPr>
    </w:p>
    <w:p w14:paraId="6BC10EB9" w14:textId="6C293DA1" w:rsidR="0031329F" w:rsidRDefault="0031329F" w:rsidP="00AF2D44">
      <w:pPr>
        <w:ind w:left="426"/>
        <w:contextualSpacing/>
        <w:rPr>
          <w:rFonts w:ascii="Times" w:hAnsi="Times" w:cs="Times New Roman"/>
        </w:rPr>
      </w:pPr>
    </w:p>
    <w:p w14:paraId="052E4101" w14:textId="4CB70067" w:rsidR="008C7E29" w:rsidRDefault="008C7E29">
      <w:pPr>
        <w:rPr>
          <w:rFonts w:ascii="Times" w:hAnsi="Times" w:cs="Times New Roman"/>
        </w:rPr>
      </w:pPr>
      <w:r>
        <w:rPr>
          <w:rFonts w:ascii="Times" w:hAnsi="Times" w:cs="Times New Roman"/>
        </w:rPr>
        <w:br w:type="page"/>
      </w:r>
    </w:p>
    <w:p w14:paraId="23973E19" w14:textId="77777777" w:rsidR="008C7E29" w:rsidRDefault="008C7E29" w:rsidP="00AF2D44">
      <w:pPr>
        <w:ind w:left="426"/>
        <w:contextualSpacing/>
        <w:rPr>
          <w:rFonts w:ascii="Times" w:hAnsi="Times" w:cs="Times New Roman"/>
        </w:rPr>
      </w:pPr>
    </w:p>
    <w:p w14:paraId="123C066E" w14:textId="3C91F097" w:rsidR="008C7E29" w:rsidRDefault="008C7E29" w:rsidP="00AF2D44">
      <w:pPr>
        <w:ind w:left="426"/>
        <w:contextualSpacing/>
        <w:rPr>
          <w:rFonts w:ascii="Times" w:hAnsi="Times" w:cs="Times New Roman"/>
        </w:rPr>
      </w:pPr>
      <w:r>
        <w:rPr>
          <w:rFonts w:ascii="Times" w:hAnsi="Times" w:cs="Times New Roman"/>
        </w:rPr>
        <w:t xml:space="preserve">Figure </w:t>
      </w:r>
      <w:r w:rsidR="001D4735">
        <w:rPr>
          <w:rFonts w:ascii="Times" w:hAnsi="Times" w:cs="Times New Roman"/>
        </w:rPr>
        <w:t xml:space="preserve">S3 </w:t>
      </w:r>
      <w:r>
        <w:rPr>
          <w:rFonts w:ascii="Times" w:hAnsi="Times" w:cs="Times New Roman"/>
        </w:rPr>
        <w:t>continued</w:t>
      </w:r>
    </w:p>
    <w:p w14:paraId="1228DA52" w14:textId="3A538EA7" w:rsidR="008C7E29" w:rsidRDefault="008C7E29" w:rsidP="00AF2D44">
      <w:pPr>
        <w:ind w:left="426"/>
        <w:contextualSpacing/>
        <w:rPr>
          <w:rFonts w:ascii="Times" w:hAnsi="Times" w:cs="Times New Roman"/>
        </w:rPr>
      </w:pPr>
      <w:r>
        <w:rPr>
          <w:rFonts w:ascii="Times" w:hAnsi="Times" w:cs="Times New Roman"/>
          <w:noProof/>
          <w:lang w:val="en-GB" w:eastAsia="en-GB"/>
        </w:rPr>
        <w:drawing>
          <wp:inline distT="0" distB="0" distL="0" distR="0" wp14:anchorId="32945F95" wp14:editId="0123927A">
            <wp:extent cx="4953000" cy="5295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 score 13 spp x300.pdf"/>
                    <pic:cNvPicPr/>
                  </pic:nvPicPr>
                  <pic:blipFill>
                    <a:blip r:embed="rId12">
                      <a:extLst>
                        <a:ext uri="{28A0092B-C50C-407E-A947-70E740481C1C}">
                          <a14:useLocalDpi xmlns:a14="http://schemas.microsoft.com/office/drawing/2010/main" val="0"/>
                        </a:ext>
                      </a:extLst>
                    </a:blip>
                    <a:stretch>
                      <a:fillRect/>
                    </a:stretch>
                  </pic:blipFill>
                  <pic:spPr>
                    <a:xfrm>
                      <a:off x="0" y="0"/>
                      <a:ext cx="4953000" cy="5295900"/>
                    </a:xfrm>
                    <a:prstGeom prst="rect">
                      <a:avLst/>
                    </a:prstGeom>
                  </pic:spPr>
                </pic:pic>
              </a:graphicData>
            </a:graphic>
          </wp:inline>
        </w:drawing>
      </w:r>
    </w:p>
    <w:p w14:paraId="3695F744" w14:textId="77777777" w:rsidR="009A61B5" w:rsidRDefault="009A61B5" w:rsidP="00AF2D44">
      <w:pPr>
        <w:ind w:left="426"/>
        <w:contextualSpacing/>
        <w:rPr>
          <w:rFonts w:ascii="Times" w:hAnsi="Times" w:cs="Times New Roman"/>
        </w:rPr>
      </w:pPr>
    </w:p>
    <w:p w14:paraId="07954AD2" w14:textId="77777777" w:rsidR="009A61B5" w:rsidRDefault="009A61B5" w:rsidP="009A61B5"/>
    <w:p w14:paraId="056413C3" w14:textId="6B56DF87" w:rsidR="009A61B5" w:rsidRPr="00CB61FF" w:rsidRDefault="009A61B5" w:rsidP="009A61B5">
      <w:pPr>
        <w:rPr>
          <w:rFonts w:ascii="Times New Roman" w:hAnsi="Times New Roman" w:cs="Times New Roman"/>
        </w:rPr>
      </w:pPr>
      <w:r w:rsidRPr="00CB61FF">
        <w:rPr>
          <w:rFonts w:ascii="Times New Roman" w:hAnsi="Times New Roman" w:cs="Times New Roman"/>
        </w:rPr>
        <w:t>Z scores</w:t>
      </w:r>
    </w:p>
    <w:p w14:paraId="77CCD1B0" w14:textId="7FCF2709" w:rsidR="009A61B5" w:rsidRPr="00CB61FF" w:rsidRDefault="009A61B5" w:rsidP="009A61B5">
      <w:pPr>
        <w:rPr>
          <w:rFonts w:ascii="Times New Roman" w:hAnsi="Times New Roman" w:cs="Times New Roman"/>
        </w:rPr>
      </w:pPr>
      <w:r w:rsidRPr="00CB61FF">
        <w:rPr>
          <w:rFonts w:ascii="Times New Roman" w:hAnsi="Times New Roman" w:cs="Times New Roman"/>
        </w:rPr>
        <w:t>soft benthic (soft) Loreau 1.22; soft benthic: stability Z= -1.15</w:t>
      </w:r>
    </w:p>
    <w:p w14:paraId="0176FB68" w14:textId="77777777" w:rsidR="008C7E29" w:rsidRDefault="008C7E29" w:rsidP="009A61B5"/>
    <w:p w14:paraId="50453296" w14:textId="09B27C63" w:rsidR="008C7E29" w:rsidRDefault="008C7E29">
      <w:r>
        <w:br w:type="page"/>
      </w:r>
    </w:p>
    <w:p w14:paraId="594103E3" w14:textId="157C7C67" w:rsidR="001D4735" w:rsidRPr="007804BF" w:rsidRDefault="001D4735" w:rsidP="001D4735">
      <w:pPr>
        <w:rPr>
          <w:rFonts w:ascii="Times New Roman" w:hAnsi="Times New Roman" w:cs="Times New Roman"/>
        </w:rPr>
      </w:pPr>
      <w:r>
        <w:rPr>
          <w:rFonts w:ascii="Times New Roman" w:hAnsi="Times New Roman" w:cs="Times New Roman"/>
        </w:rPr>
        <w:lastRenderedPageBreak/>
        <w:t>6</w:t>
      </w:r>
      <w:r w:rsidR="008C7E29" w:rsidRPr="00CB61FF">
        <w:rPr>
          <w:rFonts w:ascii="Times New Roman" w:hAnsi="Times New Roman" w:cs="Times New Roman"/>
        </w:rPr>
        <w:t xml:space="preserve">. </w:t>
      </w:r>
      <w:r w:rsidR="00A71837">
        <w:rPr>
          <w:rFonts w:ascii="Times New Roman" w:hAnsi="Times New Roman" w:cs="Times New Roman"/>
        </w:rPr>
        <w:t xml:space="preserve">Figure </w:t>
      </w:r>
      <w:r>
        <w:rPr>
          <w:rFonts w:ascii="Times New Roman" w:hAnsi="Times New Roman" w:cs="Times New Roman"/>
        </w:rPr>
        <w:t>S4</w:t>
      </w:r>
      <w:r w:rsidR="00A71837">
        <w:rPr>
          <w:rFonts w:ascii="Times New Roman" w:hAnsi="Times New Roman" w:cs="Times New Roman"/>
        </w:rPr>
        <w:t xml:space="preserve">. </w:t>
      </w:r>
      <w:r w:rsidR="00A71837" w:rsidRPr="00523867">
        <w:rPr>
          <w:rFonts w:ascii="Times New Roman" w:hAnsi="Times New Roman" w:cs="Times New Roman"/>
        </w:rPr>
        <w:t xml:space="preserve">Synchrony and community stability analysis using monthly data. The analysis presented in Figure 1 was repeated using the </w:t>
      </w:r>
      <w:r w:rsidR="00A71837" w:rsidRPr="00CB61FF">
        <w:rPr>
          <w:rFonts w:ascii="Times New Roman" w:hAnsi="Times New Roman" w:cs="Times New Roman"/>
        </w:rPr>
        <w:t>entire time series (t=442 time points, with n=300 runs)</w:t>
      </w:r>
      <w:r w:rsidR="00A71837">
        <w:rPr>
          <w:rFonts w:ascii="Times New Roman" w:hAnsi="Times New Roman" w:cs="Times New Roman"/>
        </w:rPr>
        <w:t xml:space="preserve">. In each case a black dot represents the observed value. The quantiles of these are as follows: synchrony: hb=0.94, sb=0.94, pb=1, pel=0.70, dom=0.99, all=1; stability: hb=0.51; sb=0.10; pb=0.003; pel=0.71; dom=0.01; all=0. </w:t>
      </w:r>
    </w:p>
    <w:p w14:paraId="56384402" w14:textId="0EFF41EA" w:rsidR="00A71837" w:rsidRDefault="00A71837" w:rsidP="00A71837">
      <w:pPr>
        <w:rPr>
          <w:rFonts w:ascii="Times New Roman" w:hAnsi="Times New Roman" w:cs="Times New Roman"/>
        </w:rPr>
      </w:pPr>
    </w:p>
    <w:p w14:paraId="4795D9BE" w14:textId="77777777" w:rsidR="00A71837" w:rsidRDefault="00A71837" w:rsidP="00A71837">
      <w:pPr>
        <w:rPr>
          <w:rFonts w:ascii="Times New Roman" w:hAnsi="Times New Roman" w:cs="Times New Roman"/>
        </w:rPr>
      </w:pPr>
    </w:p>
    <w:p w14:paraId="0EB144A0" w14:textId="77777777" w:rsidR="00A71837" w:rsidRDefault="00A71837" w:rsidP="00A71837">
      <w:pPr>
        <w:rPr>
          <w:rFonts w:ascii="Times New Roman" w:hAnsi="Times New Roman" w:cs="Times New Roman"/>
        </w:rPr>
      </w:pPr>
    </w:p>
    <w:p w14:paraId="0C2E3224" w14:textId="77777777" w:rsidR="00A71837" w:rsidRDefault="00A71837" w:rsidP="00A71837">
      <w:pPr>
        <w:rPr>
          <w:rFonts w:ascii="Times New Roman" w:hAnsi="Times New Roman" w:cs="Times New Roman"/>
        </w:rPr>
      </w:pPr>
    </w:p>
    <w:p w14:paraId="72C2E945" w14:textId="63BD3A5B" w:rsidR="00A71837" w:rsidRDefault="0090627F" w:rsidP="00A71837">
      <w:pPr>
        <w:rPr>
          <w:rFonts w:ascii="Times New Roman" w:hAnsi="Times New Roman" w:cs="Times New Roman"/>
        </w:rPr>
      </w:pPr>
      <w:r>
        <w:rPr>
          <w:rFonts w:ascii="Times New Roman" w:hAnsi="Times New Roman" w:cs="Times New Roman"/>
          <w:noProof/>
          <w:lang w:val="en-GB" w:eastAsia="en-GB"/>
        </w:rPr>
        <w:drawing>
          <wp:inline distT="0" distB="0" distL="0" distR="0" wp14:anchorId="288E4F39" wp14:editId="0A0FF5E0">
            <wp:extent cx="5270500" cy="3952875"/>
            <wp:effectExtent l="0" t="0" r="1270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 S4 seasonal.pdf"/>
                    <pic:cNvPicPr/>
                  </pic:nvPicPr>
                  <pic:blipFill>
                    <a:blip r:embed="rId13">
                      <a:extLst>
                        <a:ext uri="{28A0092B-C50C-407E-A947-70E740481C1C}">
                          <a14:useLocalDpi xmlns:a14="http://schemas.microsoft.com/office/drawing/2010/main" val="0"/>
                        </a:ext>
                      </a:extLst>
                    </a:blip>
                    <a:stretch>
                      <a:fillRect/>
                    </a:stretch>
                  </pic:blipFill>
                  <pic:spPr>
                    <a:xfrm>
                      <a:off x="0" y="0"/>
                      <a:ext cx="5270500" cy="3952875"/>
                    </a:xfrm>
                    <a:prstGeom prst="rect">
                      <a:avLst/>
                    </a:prstGeom>
                  </pic:spPr>
                </pic:pic>
              </a:graphicData>
            </a:graphic>
          </wp:inline>
        </w:drawing>
      </w:r>
    </w:p>
    <w:p w14:paraId="0ABEF560" w14:textId="50AFB77D" w:rsidR="008C7E29" w:rsidRDefault="008C7E29" w:rsidP="00A71837"/>
    <w:p w14:paraId="08263008" w14:textId="77777777" w:rsidR="00A71837" w:rsidRDefault="00A71837">
      <w:pPr>
        <w:rPr>
          <w:rFonts w:ascii="Times New Roman" w:hAnsi="Times New Roman" w:cs="Times New Roman"/>
        </w:rPr>
      </w:pPr>
      <w:r>
        <w:rPr>
          <w:rFonts w:ascii="Times New Roman" w:hAnsi="Times New Roman" w:cs="Times New Roman"/>
        </w:rPr>
        <w:br w:type="page"/>
      </w:r>
    </w:p>
    <w:p w14:paraId="139E04D9" w14:textId="25894CD4" w:rsidR="00A71837" w:rsidRPr="00CB61FF" w:rsidRDefault="00A71837" w:rsidP="00A71837">
      <w:pPr>
        <w:rPr>
          <w:rFonts w:ascii="Times New Roman" w:hAnsi="Times New Roman" w:cs="Times New Roman"/>
        </w:rPr>
      </w:pPr>
      <w:r>
        <w:rPr>
          <w:rFonts w:ascii="Times New Roman" w:hAnsi="Times New Roman" w:cs="Times New Roman"/>
        </w:rPr>
        <w:lastRenderedPageBreak/>
        <w:t xml:space="preserve">8. </w:t>
      </w:r>
      <w:r w:rsidRPr="00CB61FF">
        <w:rPr>
          <w:rFonts w:ascii="Times New Roman" w:hAnsi="Times New Roman" w:cs="Times New Roman"/>
        </w:rPr>
        <w:t>Figure S</w:t>
      </w:r>
      <w:r>
        <w:rPr>
          <w:rFonts w:ascii="Times New Roman" w:hAnsi="Times New Roman" w:cs="Times New Roman"/>
        </w:rPr>
        <w:t>6</w:t>
      </w:r>
      <w:r w:rsidRPr="00CB61FF">
        <w:rPr>
          <w:rFonts w:ascii="Times New Roman" w:hAnsi="Times New Roman" w:cs="Times New Roman"/>
        </w:rPr>
        <w:t xml:space="preserve"> Distribution of correlation coefficients (Pearson), showing temporal correlation between pairs of species in group or guild of interest. Note that the temporal abundances of species tend to positively covary (there are good years and bad years) and that this is notably strong for dominants.</w:t>
      </w:r>
    </w:p>
    <w:p w14:paraId="302CAC4F" w14:textId="77777777" w:rsidR="00A71837" w:rsidRDefault="00A71837" w:rsidP="00A71837"/>
    <w:p w14:paraId="3CDB245F" w14:textId="77777777" w:rsidR="00A71837" w:rsidRDefault="00A71837" w:rsidP="00A71837"/>
    <w:p w14:paraId="3E0F29E7" w14:textId="77777777" w:rsidR="00A71837" w:rsidRDefault="00A71837" w:rsidP="00A71837">
      <w:r>
        <w:rPr>
          <w:noProof/>
          <w:lang w:val="en-GB" w:eastAsia="en-GB"/>
        </w:rPr>
        <w:drawing>
          <wp:inline distT="0" distB="0" distL="0" distR="0" wp14:anchorId="71F37E23" wp14:editId="253B0BF6">
            <wp:extent cx="4635500" cy="52959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rrelation plot.pdf"/>
                    <pic:cNvPicPr/>
                  </pic:nvPicPr>
                  <pic:blipFill>
                    <a:blip r:embed="rId14">
                      <a:extLst>
                        <a:ext uri="{28A0092B-C50C-407E-A947-70E740481C1C}">
                          <a14:useLocalDpi xmlns:a14="http://schemas.microsoft.com/office/drawing/2010/main" val="0"/>
                        </a:ext>
                      </a:extLst>
                    </a:blip>
                    <a:stretch>
                      <a:fillRect/>
                    </a:stretch>
                  </pic:blipFill>
                  <pic:spPr>
                    <a:xfrm>
                      <a:off x="0" y="0"/>
                      <a:ext cx="4635500" cy="5295900"/>
                    </a:xfrm>
                    <a:prstGeom prst="rect">
                      <a:avLst/>
                    </a:prstGeom>
                  </pic:spPr>
                </pic:pic>
              </a:graphicData>
            </a:graphic>
          </wp:inline>
        </w:drawing>
      </w:r>
    </w:p>
    <w:p w14:paraId="66C75124" w14:textId="77777777" w:rsidR="00A71837" w:rsidRDefault="00A71837" w:rsidP="00A71837"/>
    <w:p w14:paraId="11226854" w14:textId="77777777" w:rsidR="00523867" w:rsidRDefault="00523867" w:rsidP="00523867"/>
    <w:p w14:paraId="283608CD" w14:textId="01C9D53F" w:rsidR="008C7E29" w:rsidRPr="00CB61FF" w:rsidRDefault="008C7E29" w:rsidP="009A61B5">
      <w:pPr>
        <w:rPr>
          <w:rFonts w:ascii="Times New Roman" w:hAnsi="Times New Roman" w:cs="Times New Roman"/>
        </w:rPr>
      </w:pPr>
    </w:p>
    <w:p w14:paraId="323BB80E" w14:textId="29C7D4AB" w:rsidR="009A61B5" w:rsidRPr="00944C3B" w:rsidRDefault="009A61B5" w:rsidP="00AF2D44">
      <w:pPr>
        <w:ind w:left="426"/>
        <w:contextualSpacing/>
        <w:rPr>
          <w:rFonts w:ascii="Times" w:hAnsi="Times" w:cs="Times New Roman"/>
        </w:rPr>
      </w:pPr>
    </w:p>
    <w:sectPr w:rsidR="009A61B5" w:rsidRPr="00944C3B" w:rsidSect="001D307D">
      <w:headerReference w:type="default" r:id="rId15"/>
      <w:footerReference w:type="even" r:id="rId16"/>
      <w:footerReference w:type="defaul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B06A5" w14:textId="77777777" w:rsidR="00705BD3" w:rsidRDefault="00705BD3" w:rsidP="00BB3A66">
      <w:r>
        <w:separator/>
      </w:r>
    </w:p>
  </w:endnote>
  <w:endnote w:type="continuationSeparator" w:id="0">
    <w:p w14:paraId="05EF8A06" w14:textId="77777777" w:rsidR="00705BD3" w:rsidRDefault="00705BD3" w:rsidP="00BB3A66">
      <w:r>
        <w:continuationSeparator/>
      </w:r>
    </w:p>
  </w:endnote>
  <w:endnote w:type="continuationNotice" w:id="1">
    <w:p w14:paraId="6DB78722" w14:textId="77777777" w:rsidR="00705BD3" w:rsidRDefault="00705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B89BC" w14:textId="77777777" w:rsidR="009D5D98" w:rsidRDefault="009D5D98" w:rsidP="00AF4C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5D3588" w14:textId="77777777" w:rsidR="009D5D98" w:rsidRDefault="009D5D98" w:rsidP="00AF4C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3AF5F" w14:textId="41E2E11C" w:rsidR="009D5D98" w:rsidRDefault="009D5D98" w:rsidP="00AF4C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176F">
      <w:rPr>
        <w:rStyle w:val="PageNumber"/>
        <w:noProof/>
      </w:rPr>
      <w:t>9</w:t>
    </w:r>
    <w:r>
      <w:rPr>
        <w:rStyle w:val="PageNumber"/>
      </w:rPr>
      <w:fldChar w:fldCharType="end"/>
    </w:r>
  </w:p>
  <w:p w14:paraId="5669F187" w14:textId="77777777" w:rsidR="009D5D98" w:rsidRDefault="009D5D98" w:rsidP="00AF4C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09541" w14:textId="77777777" w:rsidR="00705BD3" w:rsidRDefault="00705BD3" w:rsidP="00BB3A66">
      <w:r>
        <w:separator/>
      </w:r>
    </w:p>
  </w:footnote>
  <w:footnote w:type="continuationSeparator" w:id="0">
    <w:p w14:paraId="78E31A77" w14:textId="77777777" w:rsidR="00705BD3" w:rsidRDefault="00705BD3" w:rsidP="00BB3A66">
      <w:r>
        <w:continuationSeparator/>
      </w:r>
    </w:p>
  </w:footnote>
  <w:footnote w:type="continuationNotice" w:id="1">
    <w:p w14:paraId="001D655B" w14:textId="77777777" w:rsidR="00705BD3" w:rsidRDefault="00705BD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D8B4E" w14:textId="77777777" w:rsidR="00243A06" w:rsidRDefault="00243A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A7921"/>
    <w:multiLevelType w:val="hybridMultilevel"/>
    <w:tmpl w:val="96105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15531F"/>
    <w:multiLevelType w:val="multilevel"/>
    <w:tmpl w:val="419E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55EE0"/>
    <w:multiLevelType w:val="hybridMultilevel"/>
    <w:tmpl w:val="B922EBB0"/>
    <w:lvl w:ilvl="0" w:tplc="79343968">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3D58FA"/>
    <w:multiLevelType w:val="hybridMultilevel"/>
    <w:tmpl w:val="337A4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940ED9"/>
    <w:multiLevelType w:val="hybridMultilevel"/>
    <w:tmpl w:val="9FE21DF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335621"/>
    <w:multiLevelType w:val="hybridMultilevel"/>
    <w:tmpl w:val="4684B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A30A69"/>
    <w:multiLevelType w:val="hybridMultilevel"/>
    <w:tmpl w:val="65140D26"/>
    <w:lvl w:ilvl="0" w:tplc="769245E8">
      <w:start w:val="16"/>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8D607FF"/>
    <w:multiLevelType w:val="hybridMultilevel"/>
    <w:tmpl w:val="A7B41A86"/>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7B1C58"/>
    <w:multiLevelType w:val="hybridMultilevel"/>
    <w:tmpl w:val="337A4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5"/>
  </w:num>
  <w:num w:numId="5">
    <w:abstractNumId w:val="0"/>
  </w:num>
  <w:num w:numId="6">
    <w:abstractNumId w:val="7"/>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roc R Soc B&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ds25sae1ptarte59xtx0ve0ezptf2xvsevw&quot;&gt;anne&amp;apos;s ref list&lt;record-ids&gt;&lt;item&gt;515&lt;/item&gt;&lt;item&gt;516&lt;/item&gt;&lt;item&gt;552&lt;/item&gt;&lt;item&gt;748&lt;/item&gt;&lt;item&gt;2234&lt;/item&gt;&lt;item&gt;2611&lt;/item&gt;&lt;item&gt;2700&lt;/item&gt;&lt;item&gt;2765&lt;/item&gt;&lt;item&gt;2766&lt;/item&gt;&lt;item&gt;2918&lt;/item&gt;&lt;item&gt;2959&lt;/item&gt;&lt;item&gt;3015&lt;/item&gt;&lt;item&gt;3041&lt;/item&gt;&lt;item&gt;3067&lt;/item&gt;&lt;item&gt;3116&lt;/item&gt;&lt;item&gt;3263&lt;/item&gt;&lt;item&gt;3265&lt;/item&gt;&lt;item&gt;3272&lt;/item&gt;&lt;item&gt;3273&lt;/item&gt;&lt;item&gt;3274&lt;/item&gt;&lt;item&gt;3275&lt;/item&gt;&lt;item&gt;3276&lt;/item&gt;&lt;item&gt;3279&lt;/item&gt;&lt;item&gt;3299&lt;/item&gt;&lt;item&gt;3301&lt;/item&gt;&lt;item&gt;3302&lt;/item&gt;&lt;item&gt;3404&lt;/item&gt;&lt;item&gt;3405&lt;/item&gt;&lt;item&gt;3409&lt;/item&gt;&lt;item&gt;3423&lt;/item&gt;&lt;item&gt;3482&lt;/item&gt;&lt;item&gt;3483&lt;/item&gt;&lt;item&gt;3484&lt;/item&gt;&lt;item&gt;3498&lt;/item&gt;&lt;item&gt;3514&lt;/item&gt;&lt;item&gt;3524&lt;/item&gt;&lt;/record-ids&gt;&lt;/item&gt;&lt;/Libraries&gt;"/>
  </w:docVars>
  <w:rsids>
    <w:rsidRoot w:val="00BB3A66"/>
    <w:rsid w:val="000021AA"/>
    <w:rsid w:val="0000314B"/>
    <w:rsid w:val="00012D53"/>
    <w:rsid w:val="00027066"/>
    <w:rsid w:val="00031558"/>
    <w:rsid w:val="00033CD0"/>
    <w:rsid w:val="0004089E"/>
    <w:rsid w:val="00043B64"/>
    <w:rsid w:val="000470FF"/>
    <w:rsid w:val="000573D2"/>
    <w:rsid w:val="00060E72"/>
    <w:rsid w:val="00064BD9"/>
    <w:rsid w:val="00072215"/>
    <w:rsid w:val="000811DA"/>
    <w:rsid w:val="0008446E"/>
    <w:rsid w:val="000850C1"/>
    <w:rsid w:val="000A0FC8"/>
    <w:rsid w:val="000A325E"/>
    <w:rsid w:val="000A5FA1"/>
    <w:rsid w:val="000B21C3"/>
    <w:rsid w:val="000B6931"/>
    <w:rsid w:val="000B7D5B"/>
    <w:rsid w:val="000C320D"/>
    <w:rsid w:val="000C41B9"/>
    <w:rsid w:val="000C4915"/>
    <w:rsid w:val="000C518C"/>
    <w:rsid w:val="000D3494"/>
    <w:rsid w:val="000D4E57"/>
    <w:rsid w:val="000D63C1"/>
    <w:rsid w:val="000D7090"/>
    <w:rsid w:val="000E0D53"/>
    <w:rsid w:val="000E57FC"/>
    <w:rsid w:val="000F4CC8"/>
    <w:rsid w:val="001021AC"/>
    <w:rsid w:val="00114BCD"/>
    <w:rsid w:val="00116CA0"/>
    <w:rsid w:val="00120847"/>
    <w:rsid w:val="0012665B"/>
    <w:rsid w:val="00131309"/>
    <w:rsid w:val="00132007"/>
    <w:rsid w:val="00132476"/>
    <w:rsid w:val="0013730D"/>
    <w:rsid w:val="0015342E"/>
    <w:rsid w:val="00157868"/>
    <w:rsid w:val="00161C98"/>
    <w:rsid w:val="001702A0"/>
    <w:rsid w:val="00184600"/>
    <w:rsid w:val="00184F62"/>
    <w:rsid w:val="001A5DD3"/>
    <w:rsid w:val="001B0802"/>
    <w:rsid w:val="001B1561"/>
    <w:rsid w:val="001B3554"/>
    <w:rsid w:val="001B56B1"/>
    <w:rsid w:val="001B6896"/>
    <w:rsid w:val="001C0D36"/>
    <w:rsid w:val="001C482E"/>
    <w:rsid w:val="001D307D"/>
    <w:rsid w:val="001D4735"/>
    <w:rsid w:val="001E17DB"/>
    <w:rsid w:val="001E542C"/>
    <w:rsid w:val="001E608C"/>
    <w:rsid w:val="001F0FDF"/>
    <w:rsid w:val="001F3168"/>
    <w:rsid w:val="001F4992"/>
    <w:rsid w:val="00203DE0"/>
    <w:rsid w:val="00220842"/>
    <w:rsid w:val="00220B86"/>
    <w:rsid w:val="00222C41"/>
    <w:rsid w:val="00225500"/>
    <w:rsid w:val="0023282B"/>
    <w:rsid w:val="00241520"/>
    <w:rsid w:val="00241946"/>
    <w:rsid w:val="002428A0"/>
    <w:rsid w:val="00243A06"/>
    <w:rsid w:val="002447AF"/>
    <w:rsid w:val="00245F3A"/>
    <w:rsid w:val="0024615A"/>
    <w:rsid w:val="0025067F"/>
    <w:rsid w:val="0025189E"/>
    <w:rsid w:val="0025307A"/>
    <w:rsid w:val="00256ED5"/>
    <w:rsid w:val="00257251"/>
    <w:rsid w:val="0026007D"/>
    <w:rsid w:val="00261D51"/>
    <w:rsid w:val="002669F7"/>
    <w:rsid w:val="00270C02"/>
    <w:rsid w:val="0028096A"/>
    <w:rsid w:val="0028142E"/>
    <w:rsid w:val="00282295"/>
    <w:rsid w:val="002838A2"/>
    <w:rsid w:val="002924D2"/>
    <w:rsid w:val="002938DB"/>
    <w:rsid w:val="002A121B"/>
    <w:rsid w:val="002A25CC"/>
    <w:rsid w:val="002A5642"/>
    <w:rsid w:val="002A6669"/>
    <w:rsid w:val="002B1498"/>
    <w:rsid w:val="002B7BBF"/>
    <w:rsid w:val="002C05A6"/>
    <w:rsid w:val="002D013B"/>
    <w:rsid w:val="002D5A5F"/>
    <w:rsid w:val="002D6CB2"/>
    <w:rsid w:val="002D70C3"/>
    <w:rsid w:val="002E0C2C"/>
    <w:rsid w:val="002F7550"/>
    <w:rsid w:val="00303391"/>
    <w:rsid w:val="00303FF0"/>
    <w:rsid w:val="00307D9E"/>
    <w:rsid w:val="003122CB"/>
    <w:rsid w:val="0031329F"/>
    <w:rsid w:val="00313891"/>
    <w:rsid w:val="003151C1"/>
    <w:rsid w:val="003153B3"/>
    <w:rsid w:val="003175E4"/>
    <w:rsid w:val="00324A1D"/>
    <w:rsid w:val="003269A7"/>
    <w:rsid w:val="00332715"/>
    <w:rsid w:val="00336A01"/>
    <w:rsid w:val="00340DD6"/>
    <w:rsid w:val="003412F4"/>
    <w:rsid w:val="0035632B"/>
    <w:rsid w:val="0036009B"/>
    <w:rsid w:val="00362F5F"/>
    <w:rsid w:val="00364155"/>
    <w:rsid w:val="00366416"/>
    <w:rsid w:val="00367080"/>
    <w:rsid w:val="0036737B"/>
    <w:rsid w:val="00377FC7"/>
    <w:rsid w:val="0038265B"/>
    <w:rsid w:val="00384BE6"/>
    <w:rsid w:val="0038563F"/>
    <w:rsid w:val="00387AC6"/>
    <w:rsid w:val="0039277C"/>
    <w:rsid w:val="00393E08"/>
    <w:rsid w:val="00394C8A"/>
    <w:rsid w:val="0039708D"/>
    <w:rsid w:val="0039777E"/>
    <w:rsid w:val="003A4FC9"/>
    <w:rsid w:val="003A5F9B"/>
    <w:rsid w:val="003B0553"/>
    <w:rsid w:val="003B20FD"/>
    <w:rsid w:val="003C1CEE"/>
    <w:rsid w:val="003C5DED"/>
    <w:rsid w:val="003D6650"/>
    <w:rsid w:val="003D72D1"/>
    <w:rsid w:val="003E0B93"/>
    <w:rsid w:val="003E2D26"/>
    <w:rsid w:val="003E2E27"/>
    <w:rsid w:val="003E3F4D"/>
    <w:rsid w:val="0040234A"/>
    <w:rsid w:val="004027CF"/>
    <w:rsid w:val="00402F95"/>
    <w:rsid w:val="00403ABC"/>
    <w:rsid w:val="004056B1"/>
    <w:rsid w:val="00406DE4"/>
    <w:rsid w:val="004073FE"/>
    <w:rsid w:val="004168AC"/>
    <w:rsid w:val="00427804"/>
    <w:rsid w:val="004335F0"/>
    <w:rsid w:val="0043514D"/>
    <w:rsid w:val="00440B18"/>
    <w:rsid w:val="00442666"/>
    <w:rsid w:val="004507A1"/>
    <w:rsid w:val="00453848"/>
    <w:rsid w:val="004556F7"/>
    <w:rsid w:val="0046146D"/>
    <w:rsid w:val="0046344A"/>
    <w:rsid w:val="004667A5"/>
    <w:rsid w:val="004670C5"/>
    <w:rsid w:val="00480D90"/>
    <w:rsid w:val="00492371"/>
    <w:rsid w:val="004928BD"/>
    <w:rsid w:val="00496390"/>
    <w:rsid w:val="00496F4F"/>
    <w:rsid w:val="004A4D3B"/>
    <w:rsid w:val="004B2EB2"/>
    <w:rsid w:val="004C1B1E"/>
    <w:rsid w:val="004C1E6A"/>
    <w:rsid w:val="004C31B2"/>
    <w:rsid w:val="004C3D51"/>
    <w:rsid w:val="004D090B"/>
    <w:rsid w:val="004D2AD2"/>
    <w:rsid w:val="004D5BC1"/>
    <w:rsid w:val="004F1765"/>
    <w:rsid w:val="004F1871"/>
    <w:rsid w:val="004F7733"/>
    <w:rsid w:val="00501E79"/>
    <w:rsid w:val="00507ED9"/>
    <w:rsid w:val="00510FF6"/>
    <w:rsid w:val="005114D6"/>
    <w:rsid w:val="00512CE8"/>
    <w:rsid w:val="00512E02"/>
    <w:rsid w:val="005132EE"/>
    <w:rsid w:val="00514C8F"/>
    <w:rsid w:val="00520F45"/>
    <w:rsid w:val="00521AF1"/>
    <w:rsid w:val="00523867"/>
    <w:rsid w:val="00524CB0"/>
    <w:rsid w:val="0052512E"/>
    <w:rsid w:val="005251CA"/>
    <w:rsid w:val="00525665"/>
    <w:rsid w:val="005350D4"/>
    <w:rsid w:val="00535B36"/>
    <w:rsid w:val="00541119"/>
    <w:rsid w:val="005436C6"/>
    <w:rsid w:val="00545937"/>
    <w:rsid w:val="005460BD"/>
    <w:rsid w:val="0056013B"/>
    <w:rsid w:val="00561992"/>
    <w:rsid w:val="005726AE"/>
    <w:rsid w:val="00574C05"/>
    <w:rsid w:val="00576C84"/>
    <w:rsid w:val="00580871"/>
    <w:rsid w:val="0058152E"/>
    <w:rsid w:val="00592885"/>
    <w:rsid w:val="005B0692"/>
    <w:rsid w:val="005C0E56"/>
    <w:rsid w:val="005D25EA"/>
    <w:rsid w:val="005D299B"/>
    <w:rsid w:val="005D57E1"/>
    <w:rsid w:val="005E0A85"/>
    <w:rsid w:val="005E5455"/>
    <w:rsid w:val="005E7DB3"/>
    <w:rsid w:val="005F3CFB"/>
    <w:rsid w:val="005F4872"/>
    <w:rsid w:val="0060059F"/>
    <w:rsid w:val="00604AF8"/>
    <w:rsid w:val="00605AC8"/>
    <w:rsid w:val="00612874"/>
    <w:rsid w:val="00613842"/>
    <w:rsid w:val="00620925"/>
    <w:rsid w:val="006213B2"/>
    <w:rsid w:val="006235F3"/>
    <w:rsid w:val="00625125"/>
    <w:rsid w:val="0062591A"/>
    <w:rsid w:val="00631F7E"/>
    <w:rsid w:val="006463D4"/>
    <w:rsid w:val="00646530"/>
    <w:rsid w:val="0065115E"/>
    <w:rsid w:val="00653F3F"/>
    <w:rsid w:val="00654EA6"/>
    <w:rsid w:val="006614DE"/>
    <w:rsid w:val="006652CB"/>
    <w:rsid w:val="006724DD"/>
    <w:rsid w:val="00673FFC"/>
    <w:rsid w:val="0067522C"/>
    <w:rsid w:val="00675D8A"/>
    <w:rsid w:val="00683EE4"/>
    <w:rsid w:val="00686A04"/>
    <w:rsid w:val="006915F2"/>
    <w:rsid w:val="0069289C"/>
    <w:rsid w:val="006950ED"/>
    <w:rsid w:val="006B037A"/>
    <w:rsid w:val="006B7F44"/>
    <w:rsid w:val="006C5654"/>
    <w:rsid w:val="006C5F18"/>
    <w:rsid w:val="006D14F1"/>
    <w:rsid w:val="006D1C53"/>
    <w:rsid w:val="006D1CA1"/>
    <w:rsid w:val="006D2FC3"/>
    <w:rsid w:val="006D3232"/>
    <w:rsid w:val="006D36C9"/>
    <w:rsid w:val="006D6565"/>
    <w:rsid w:val="006E1B85"/>
    <w:rsid w:val="006E24DC"/>
    <w:rsid w:val="006E2FEE"/>
    <w:rsid w:val="006E6FB6"/>
    <w:rsid w:val="006E77C0"/>
    <w:rsid w:val="00705BD3"/>
    <w:rsid w:val="0071034C"/>
    <w:rsid w:val="00723B6E"/>
    <w:rsid w:val="00723E01"/>
    <w:rsid w:val="00736614"/>
    <w:rsid w:val="0074248C"/>
    <w:rsid w:val="007513DA"/>
    <w:rsid w:val="007531B0"/>
    <w:rsid w:val="0076045E"/>
    <w:rsid w:val="0076287C"/>
    <w:rsid w:val="0076297F"/>
    <w:rsid w:val="00763697"/>
    <w:rsid w:val="00770ABF"/>
    <w:rsid w:val="00777152"/>
    <w:rsid w:val="007804BF"/>
    <w:rsid w:val="00782DAB"/>
    <w:rsid w:val="00785A5D"/>
    <w:rsid w:val="007A4CDC"/>
    <w:rsid w:val="007B0F23"/>
    <w:rsid w:val="007B410D"/>
    <w:rsid w:val="007C4D50"/>
    <w:rsid w:val="007C721E"/>
    <w:rsid w:val="007C7448"/>
    <w:rsid w:val="007D055F"/>
    <w:rsid w:val="007D47D5"/>
    <w:rsid w:val="007E1505"/>
    <w:rsid w:val="007E4F2E"/>
    <w:rsid w:val="007E53EB"/>
    <w:rsid w:val="007E6EF2"/>
    <w:rsid w:val="007F2CA8"/>
    <w:rsid w:val="007F7557"/>
    <w:rsid w:val="007F7BEB"/>
    <w:rsid w:val="00822CF9"/>
    <w:rsid w:val="008247A2"/>
    <w:rsid w:val="00825A98"/>
    <w:rsid w:val="00827A89"/>
    <w:rsid w:val="00837A73"/>
    <w:rsid w:val="0084199B"/>
    <w:rsid w:val="00844A14"/>
    <w:rsid w:val="00845C41"/>
    <w:rsid w:val="0085798B"/>
    <w:rsid w:val="00863A3D"/>
    <w:rsid w:val="00865F33"/>
    <w:rsid w:val="0087425B"/>
    <w:rsid w:val="00881164"/>
    <w:rsid w:val="00890894"/>
    <w:rsid w:val="00893093"/>
    <w:rsid w:val="00894F39"/>
    <w:rsid w:val="00895D5C"/>
    <w:rsid w:val="008A2DC6"/>
    <w:rsid w:val="008A4738"/>
    <w:rsid w:val="008A7FC3"/>
    <w:rsid w:val="008B0F66"/>
    <w:rsid w:val="008B2E43"/>
    <w:rsid w:val="008B47A2"/>
    <w:rsid w:val="008C30CC"/>
    <w:rsid w:val="008C7E29"/>
    <w:rsid w:val="008D01D9"/>
    <w:rsid w:val="008D506F"/>
    <w:rsid w:val="008D5C91"/>
    <w:rsid w:val="008E222E"/>
    <w:rsid w:val="008F0D07"/>
    <w:rsid w:val="008F230C"/>
    <w:rsid w:val="008F446E"/>
    <w:rsid w:val="008F4C94"/>
    <w:rsid w:val="008F7D60"/>
    <w:rsid w:val="008F7FE8"/>
    <w:rsid w:val="00901134"/>
    <w:rsid w:val="00901914"/>
    <w:rsid w:val="0090627F"/>
    <w:rsid w:val="0090710D"/>
    <w:rsid w:val="00916F4F"/>
    <w:rsid w:val="00920C32"/>
    <w:rsid w:val="009236DB"/>
    <w:rsid w:val="0093018F"/>
    <w:rsid w:val="00931255"/>
    <w:rsid w:val="00931DAC"/>
    <w:rsid w:val="00936634"/>
    <w:rsid w:val="00940D3F"/>
    <w:rsid w:val="00944C3B"/>
    <w:rsid w:val="00944DF6"/>
    <w:rsid w:val="00945FAF"/>
    <w:rsid w:val="00947A39"/>
    <w:rsid w:val="00950405"/>
    <w:rsid w:val="00952061"/>
    <w:rsid w:val="00956E94"/>
    <w:rsid w:val="009570E4"/>
    <w:rsid w:val="00972C3A"/>
    <w:rsid w:val="00975057"/>
    <w:rsid w:val="00975849"/>
    <w:rsid w:val="00981E2A"/>
    <w:rsid w:val="009916FE"/>
    <w:rsid w:val="00996798"/>
    <w:rsid w:val="009A223B"/>
    <w:rsid w:val="009A3C42"/>
    <w:rsid w:val="009A61B5"/>
    <w:rsid w:val="009B3D8E"/>
    <w:rsid w:val="009D3445"/>
    <w:rsid w:val="009D4569"/>
    <w:rsid w:val="009D5D98"/>
    <w:rsid w:val="009E5B3C"/>
    <w:rsid w:val="009F176F"/>
    <w:rsid w:val="009F4DE0"/>
    <w:rsid w:val="009F6F0C"/>
    <w:rsid w:val="00A01703"/>
    <w:rsid w:val="00A01FA9"/>
    <w:rsid w:val="00A04F3D"/>
    <w:rsid w:val="00A06559"/>
    <w:rsid w:val="00A173A6"/>
    <w:rsid w:val="00A20945"/>
    <w:rsid w:val="00A2165E"/>
    <w:rsid w:val="00A34D8B"/>
    <w:rsid w:val="00A365CF"/>
    <w:rsid w:val="00A375AF"/>
    <w:rsid w:val="00A405F1"/>
    <w:rsid w:val="00A41295"/>
    <w:rsid w:val="00A42B72"/>
    <w:rsid w:val="00A46FE6"/>
    <w:rsid w:val="00A50108"/>
    <w:rsid w:val="00A53E14"/>
    <w:rsid w:val="00A545CF"/>
    <w:rsid w:val="00A5670A"/>
    <w:rsid w:val="00A607A0"/>
    <w:rsid w:val="00A62151"/>
    <w:rsid w:val="00A64FE1"/>
    <w:rsid w:val="00A71837"/>
    <w:rsid w:val="00A71F15"/>
    <w:rsid w:val="00A7552A"/>
    <w:rsid w:val="00A83EAB"/>
    <w:rsid w:val="00A925D6"/>
    <w:rsid w:val="00AA26F8"/>
    <w:rsid w:val="00AA4EDF"/>
    <w:rsid w:val="00AA685C"/>
    <w:rsid w:val="00AB2182"/>
    <w:rsid w:val="00AB374B"/>
    <w:rsid w:val="00AB4DF2"/>
    <w:rsid w:val="00AB7898"/>
    <w:rsid w:val="00AC1015"/>
    <w:rsid w:val="00AC299A"/>
    <w:rsid w:val="00AC31AB"/>
    <w:rsid w:val="00AD19C7"/>
    <w:rsid w:val="00AE2F02"/>
    <w:rsid w:val="00AE551C"/>
    <w:rsid w:val="00AF204F"/>
    <w:rsid w:val="00AF2D44"/>
    <w:rsid w:val="00AF3D1F"/>
    <w:rsid w:val="00AF4C6D"/>
    <w:rsid w:val="00AF61FA"/>
    <w:rsid w:val="00AF73FC"/>
    <w:rsid w:val="00B10FE8"/>
    <w:rsid w:val="00B12137"/>
    <w:rsid w:val="00B13C49"/>
    <w:rsid w:val="00B15BDF"/>
    <w:rsid w:val="00B205FC"/>
    <w:rsid w:val="00B22CE3"/>
    <w:rsid w:val="00B2532B"/>
    <w:rsid w:val="00B27298"/>
    <w:rsid w:val="00B350EA"/>
    <w:rsid w:val="00B353C4"/>
    <w:rsid w:val="00B355D1"/>
    <w:rsid w:val="00B37FC3"/>
    <w:rsid w:val="00B5078E"/>
    <w:rsid w:val="00B55671"/>
    <w:rsid w:val="00B613CD"/>
    <w:rsid w:val="00B62FDF"/>
    <w:rsid w:val="00B66CD5"/>
    <w:rsid w:val="00B67FC4"/>
    <w:rsid w:val="00B7302E"/>
    <w:rsid w:val="00B75E32"/>
    <w:rsid w:val="00B7640E"/>
    <w:rsid w:val="00B76CC6"/>
    <w:rsid w:val="00B90145"/>
    <w:rsid w:val="00B923B9"/>
    <w:rsid w:val="00B94810"/>
    <w:rsid w:val="00B97B10"/>
    <w:rsid w:val="00BA1932"/>
    <w:rsid w:val="00BA70F0"/>
    <w:rsid w:val="00BB0156"/>
    <w:rsid w:val="00BB0256"/>
    <w:rsid w:val="00BB2B1D"/>
    <w:rsid w:val="00BB3A66"/>
    <w:rsid w:val="00BB5A97"/>
    <w:rsid w:val="00BC18A2"/>
    <w:rsid w:val="00BD053D"/>
    <w:rsid w:val="00BD7605"/>
    <w:rsid w:val="00BD7922"/>
    <w:rsid w:val="00BE0F4B"/>
    <w:rsid w:val="00BE1A9D"/>
    <w:rsid w:val="00BE28AF"/>
    <w:rsid w:val="00BE3206"/>
    <w:rsid w:val="00BE7D7D"/>
    <w:rsid w:val="00BF0F82"/>
    <w:rsid w:val="00C06881"/>
    <w:rsid w:val="00C1010B"/>
    <w:rsid w:val="00C1221A"/>
    <w:rsid w:val="00C1325D"/>
    <w:rsid w:val="00C15999"/>
    <w:rsid w:val="00C22519"/>
    <w:rsid w:val="00C23F6B"/>
    <w:rsid w:val="00C24955"/>
    <w:rsid w:val="00C31743"/>
    <w:rsid w:val="00C32499"/>
    <w:rsid w:val="00C33338"/>
    <w:rsid w:val="00C35F21"/>
    <w:rsid w:val="00C404BF"/>
    <w:rsid w:val="00C456B5"/>
    <w:rsid w:val="00C468AA"/>
    <w:rsid w:val="00C55AB8"/>
    <w:rsid w:val="00C61DEB"/>
    <w:rsid w:val="00C739FA"/>
    <w:rsid w:val="00C80894"/>
    <w:rsid w:val="00C978FF"/>
    <w:rsid w:val="00CA2F1E"/>
    <w:rsid w:val="00CA57F1"/>
    <w:rsid w:val="00CB0ED8"/>
    <w:rsid w:val="00CB14DC"/>
    <w:rsid w:val="00CB3C52"/>
    <w:rsid w:val="00CB5255"/>
    <w:rsid w:val="00CB53C2"/>
    <w:rsid w:val="00CB61FF"/>
    <w:rsid w:val="00CC2E90"/>
    <w:rsid w:val="00CC3055"/>
    <w:rsid w:val="00CC66E0"/>
    <w:rsid w:val="00CC6E3D"/>
    <w:rsid w:val="00CD1BCB"/>
    <w:rsid w:val="00CD3CDC"/>
    <w:rsid w:val="00CD4906"/>
    <w:rsid w:val="00CD7EB5"/>
    <w:rsid w:val="00CE2E7F"/>
    <w:rsid w:val="00CF589A"/>
    <w:rsid w:val="00CF7C9F"/>
    <w:rsid w:val="00D029FF"/>
    <w:rsid w:val="00D0601E"/>
    <w:rsid w:val="00D11055"/>
    <w:rsid w:val="00D13769"/>
    <w:rsid w:val="00D21538"/>
    <w:rsid w:val="00D22A01"/>
    <w:rsid w:val="00D3586B"/>
    <w:rsid w:val="00D35990"/>
    <w:rsid w:val="00D36452"/>
    <w:rsid w:val="00D44A2A"/>
    <w:rsid w:val="00D44E47"/>
    <w:rsid w:val="00D50B2A"/>
    <w:rsid w:val="00D56AC3"/>
    <w:rsid w:val="00D6008F"/>
    <w:rsid w:val="00D606DD"/>
    <w:rsid w:val="00D644D8"/>
    <w:rsid w:val="00D717B8"/>
    <w:rsid w:val="00D71897"/>
    <w:rsid w:val="00D74C5A"/>
    <w:rsid w:val="00D76DEE"/>
    <w:rsid w:val="00D876E9"/>
    <w:rsid w:val="00D921E0"/>
    <w:rsid w:val="00D929C9"/>
    <w:rsid w:val="00D92DCE"/>
    <w:rsid w:val="00DA0F99"/>
    <w:rsid w:val="00DA247F"/>
    <w:rsid w:val="00DA458A"/>
    <w:rsid w:val="00DA4835"/>
    <w:rsid w:val="00DA501B"/>
    <w:rsid w:val="00DA773C"/>
    <w:rsid w:val="00DB5319"/>
    <w:rsid w:val="00DB797E"/>
    <w:rsid w:val="00DC132B"/>
    <w:rsid w:val="00DC7692"/>
    <w:rsid w:val="00DC7F07"/>
    <w:rsid w:val="00DD057D"/>
    <w:rsid w:val="00DD1868"/>
    <w:rsid w:val="00DD60A1"/>
    <w:rsid w:val="00DE45A3"/>
    <w:rsid w:val="00E0137E"/>
    <w:rsid w:val="00E03B83"/>
    <w:rsid w:val="00E13B0F"/>
    <w:rsid w:val="00E17835"/>
    <w:rsid w:val="00E2169D"/>
    <w:rsid w:val="00E22B14"/>
    <w:rsid w:val="00E374F2"/>
    <w:rsid w:val="00E42115"/>
    <w:rsid w:val="00E43A55"/>
    <w:rsid w:val="00E43CBC"/>
    <w:rsid w:val="00E5099E"/>
    <w:rsid w:val="00E540B7"/>
    <w:rsid w:val="00E623B7"/>
    <w:rsid w:val="00E672A6"/>
    <w:rsid w:val="00E67B34"/>
    <w:rsid w:val="00E67D43"/>
    <w:rsid w:val="00E71182"/>
    <w:rsid w:val="00E75B3E"/>
    <w:rsid w:val="00E804E7"/>
    <w:rsid w:val="00E805AF"/>
    <w:rsid w:val="00E82315"/>
    <w:rsid w:val="00E8573A"/>
    <w:rsid w:val="00E86EB2"/>
    <w:rsid w:val="00E91560"/>
    <w:rsid w:val="00E91DEE"/>
    <w:rsid w:val="00E930DA"/>
    <w:rsid w:val="00E95BE1"/>
    <w:rsid w:val="00EA12E9"/>
    <w:rsid w:val="00EA474C"/>
    <w:rsid w:val="00EB0B22"/>
    <w:rsid w:val="00EB55A9"/>
    <w:rsid w:val="00EC237D"/>
    <w:rsid w:val="00EC2D09"/>
    <w:rsid w:val="00EC2E05"/>
    <w:rsid w:val="00ED2339"/>
    <w:rsid w:val="00ED429E"/>
    <w:rsid w:val="00EF03E8"/>
    <w:rsid w:val="00EF7C93"/>
    <w:rsid w:val="00F0120E"/>
    <w:rsid w:val="00F03555"/>
    <w:rsid w:val="00F07962"/>
    <w:rsid w:val="00F11953"/>
    <w:rsid w:val="00F11F78"/>
    <w:rsid w:val="00F13B7A"/>
    <w:rsid w:val="00F14BCC"/>
    <w:rsid w:val="00F14BE0"/>
    <w:rsid w:val="00F169F4"/>
    <w:rsid w:val="00F24C9D"/>
    <w:rsid w:val="00F30ED5"/>
    <w:rsid w:val="00F31392"/>
    <w:rsid w:val="00F37F65"/>
    <w:rsid w:val="00F504A4"/>
    <w:rsid w:val="00F55542"/>
    <w:rsid w:val="00F560B5"/>
    <w:rsid w:val="00F62C0B"/>
    <w:rsid w:val="00F631D8"/>
    <w:rsid w:val="00F66DEC"/>
    <w:rsid w:val="00F67D30"/>
    <w:rsid w:val="00F828CD"/>
    <w:rsid w:val="00F83F86"/>
    <w:rsid w:val="00F8500F"/>
    <w:rsid w:val="00F87C3C"/>
    <w:rsid w:val="00F9520E"/>
    <w:rsid w:val="00F95EF7"/>
    <w:rsid w:val="00FA080C"/>
    <w:rsid w:val="00FB053B"/>
    <w:rsid w:val="00FB592E"/>
    <w:rsid w:val="00FB6C3F"/>
    <w:rsid w:val="00FC227B"/>
    <w:rsid w:val="00FC2436"/>
    <w:rsid w:val="00FC2C44"/>
    <w:rsid w:val="00FC3FD3"/>
    <w:rsid w:val="00FC7942"/>
    <w:rsid w:val="00FD232C"/>
    <w:rsid w:val="00FD4CC0"/>
    <w:rsid w:val="00FE4BF5"/>
    <w:rsid w:val="00FF0A6E"/>
    <w:rsid w:val="00FF1A00"/>
    <w:rsid w:val="00FF721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28A1A3"/>
  <w14:defaultImageDpi w14:val="330"/>
  <w15:docId w15:val="{6C6ACC8E-2A8B-4A0B-BE08-FCD8C82B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3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3A66"/>
    <w:pPr>
      <w:widowControl w:val="0"/>
      <w:autoSpaceDE w:val="0"/>
      <w:autoSpaceDN w:val="0"/>
      <w:adjustRightInd w:val="0"/>
    </w:pPr>
    <w:rPr>
      <w:rFonts w:ascii="Calibri" w:hAnsi="Calibri" w:cs="Calibri"/>
      <w:color w:val="000000"/>
    </w:rPr>
  </w:style>
  <w:style w:type="paragraph" w:styleId="FootnoteText">
    <w:name w:val="footnote text"/>
    <w:basedOn w:val="Normal"/>
    <w:link w:val="FootnoteTextChar"/>
    <w:uiPriority w:val="99"/>
    <w:unhideWhenUsed/>
    <w:rsid w:val="00BB3A66"/>
  </w:style>
  <w:style w:type="character" w:customStyle="1" w:styleId="FootnoteTextChar">
    <w:name w:val="Footnote Text Char"/>
    <w:basedOn w:val="DefaultParagraphFont"/>
    <w:link w:val="FootnoteText"/>
    <w:uiPriority w:val="99"/>
    <w:rsid w:val="00BB3A66"/>
  </w:style>
  <w:style w:type="character" w:styleId="FootnoteReference">
    <w:name w:val="footnote reference"/>
    <w:basedOn w:val="DefaultParagraphFont"/>
    <w:uiPriority w:val="99"/>
    <w:unhideWhenUsed/>
    <w:rsid w:val="00BB3A66"/>
    <w:rPr>
      <w:vertAlign w:val="superscript"/>
    </w:rPr>
  </w:style>
  <w:style w:type="character" w:styleId="Hyperlink">
    <w:name w:val="Hyperlink"/>
    <w:basedOn w:val="DefaultParagraphFont"/>
    <w:uiPriority w:val="99"/>
    <w:unhideWhenUsed/>
    <w:rsid w:val="00E805AF"/>
    <w:rPr>
      <w:color w:val="0000FF" w:themeColor="hyperlink"/>
      <w:u w:val="single"/>
    </w:rPr>
  </w:style>
  <w:style w:type="paragraph" w:styleId="Footer">
    <w:name w:val="footer"/>
    <w:basedOn w:val="Normal"/>
    <w:link w:val="FooterChar"/>
    <w:uiPriority w:val="99"/>
    <w:unhideWhenUsed/>
    <w:rsid w:val="00AF4C6D"/>
    <w:pPr>
      <w:tabs>
        <w:tab w:val="center" w:pos="4320"/>
        <w:tab w:val="right" w:pos="8640"/>
      </w:tabs>
    </w:pPr>
  </w:style>
  <w:style w:type="character" w:customStyle="1" w:styleId="FooterChar">
    <w:name w:val="Footer Char"/>
    <w:basedOn w:val="DefaultParagraphFont"/>
    <w:link w:val="Footer"/>
    <w:uiPriority w:val="99"/>
    <w:rsid w:val="00AF4C6D"/>
  </w:style>
  <w:style w:type="character" w:styleId="PageNumber">
    <w:name w:val="page number"/>
    <w:basedOn w:val="DefaultParagraphFont"/>
    <w:uiPriority w:val="99"/>
    <w:semiHidden/>
    <w:unhideWhenUsed/>
    <w:rsid w:val="00AF4C6D"/>
  </w:style>
  <w:style w:type="paragraph" w:styleId="BalloonText">
    <w:name w:val="Balloon Text"/>
    <w:basedOn w:val="Normal"/>
    <w:link w:val="BalloonTextChar"/>
    <w:uiPriority w:val="99"/>
    <w:semiHidden/>
    <w:unhideWhenUsed/>
    <w:rsid w:val="00B22C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CE3"/>
    <w:rPr>
      <w:rFonts w:ascii="Lucida Grande" w:hAnsi="Lucida Grande" w:cs="Lucida Grande"/>
      <w:sz w:val="18"/>
      <w:szCs w:val="18"/>
    </w:rPr>
  </w:style>
  <w:style w:type="paragraph" w:customStyle="1" w:styleId="EndNoteBibliographyTitle">
    <w:name w:val="EndNote Bibliography Title"/>
    <w:basedOn w:val="Normal"/>
    <w:rsid w:val="00D36452"/>
    <w:pPr>
      <w:jc w:val="center"/>
    </w:pPr>
    <w:rPr>
      <w:rFonts w:ascii="Times New Roman" w:hAnsi="Times New Roman" w:cs="Times New Roman"/>
      <w:sz w:val="22"/>
    </w:rPr>
  </w:style>
  <w:style w:type="paragraph" w:customStyle="1" w:styleId="EndNoteBibliography">
    <w:name w:val="EndNote Bibliography"/>
    <w:basedOn w:val="Normal"/>
    <w:rsid w:val="00D36452"/>
    <w:rPr>
      <w:rFonts w:ascii="Times New Roman" w:hAnsi="Times New Roman" w:cs="Times New Roman"/>
      <w:sz w:val="22"/>
    </w:rPr>
  </w:style>
  <w:style w:type="character" w:styleId="CommentReference">
    <w:name w:val="annotation reference"/>
    <w:basedOn w:val="DefaultParagraphFont"/>
    <w:uiPriority w:val="99"/>
    <w:semiHidden/>
    <w:unhideWhenUsed/>
    <w:rsid w:val="006B7F44"/>
    <w:rPr>
      <w:sz w:val="18"/>
      <w:szCs w:val="18"/>
    </w:rPr>
  </w:style>
  <w:style w:type="paragraph" w:styleId="CommentText">
    <w:name w:val="annotation text"/>
    <w:basedOn w:val="Normal"/>
    <w:link w:val="CommentTextChar"/>
    <w:uiPriority w:val="99"/>
    <w:semiHidden/>
    <w:unhideWhenUsed/>
    <w:rsid w:val="006B7F44"/>
  </w:style>
  <w:style w:type="character" w:customStyle="1" w:styleId="CommentTextChar">
    <w:name w:val="Comment Text Char"/>
    <w:basedOn w:val="DefaultParagraphFont"/>
    <w:link w:val="CommentText"/>
    <w:uiPriority w:val="99"/>
    <w:semiHidden/>
    <w:rsid w:val="006B7F44"/>
  </w:style>
  <w:style w:type="paragraph" w:styleId="CommentSubject">
    <w:name w:val="annotation subject"/>
    <w:basedOn w:val="CommentText"/>
    <w:next w:val="CommentText"/>
    <w:link w:val="CommentSubjectChar"/>
    <w:uiPriority w:val="99"/>
    <w:semiHidden/>
    <w:unhideWhenUsed/>
    <w:rsid w:val="006B7F44"/>
    <w:rPr>
      <w:b/>
      <w:bCs/>
      <w:sz w:val="20"/>
      <w:szCs w:val="20"/>
    </w:rPr>
  </w:style>
  <w:style w:type="character" w:customStyle="1" w:styleId="CommentSubjectChar">
    <w:name w:val="Comment Subject Char"/>
    <w:basedOn w:val="CommentTextChar"/>
    <w:link w:val="CommentSubject"/>
    <w:uiPriority w:val="99"/>
    <w:semiHidden/>
    <w:rsid w:val="006B7F44"/>
    <w:rPr>
      <w:b/>
      <w:bCs/>
      <w:sz w:val="20"/>
      <w:szCs w:val="20"/>
    </w:rPr>
  </w:style>
  <w:style w:type="paragraph" w:styleId="ListParagraph">
    <w:name w:val="List Paragraph"/>
    <w:basedOn w:val="Normal"/>
    <w:uiPriority w:val="34"/>
    <w:qFormat/>
    <w:rsid w:val="006463D4"/>
    <w:pPr>
      <w:ind w:left="720"/>
      <w:contextualSpacing/>
    </w:pPr>
    <w:rPr>
      <w:lang w:val="en-GB" w:eastAsia="zh-CN"/>
    </w:rPr>
  </w:style>
  <w:style w:type="paragraph" w:styleId="HTMLPreformatted">
    <w:name w:val="HTML Preformatted"/>
    <w:basedOn w:val="Normal"/>
    <w:link w:val="HTMLPreformattedChar"/>
    <w:uiPriority w:val="99"/>
    <w:semiHidden/>
    <w:unhideWhenUsed/>
    <w:rsid w:val="0064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6463D4"/>
    <w:rPr>
      <w:rFonts w:ascii="Courier New" w:eastAsia="Times New Roman" w:hAnsi="Courier New" w:cs="Courier New"/>
      <w:sz w:val="20"/>
      <w:szCs w:val="20"/>
      <w:lang w:val="en-GB" w:eastAsia="en-GB"/>
    </w:rPr>
  </w:style>
  <w:style w:type="character" w:styleId="FollowedHyperlink">
    <w:name w:val="FollowedHyperlink"/>
    <w:basedOn w:val="DefaultParagraphFont"/>
    <w:uiPriority w:val="99"/>
    <w:semiHidden/>
    <w:unhideWhenUsed/>
    <w:rsid w:val="00881164"/>
    <w:rPr>
      <w:color w:val="800080" w:themeColor="followedHyperlink"/>
      <w:u w:val="single"/>
    </w:rPr>
  </w:style>
  <w:style w:type="paragraph" w:styleId="Revision">
    <w:name w:val="Revision"/>
    <w:hidden/>
    <w:uiPriority w:val="99"/>
    <w:semiHidden/>
    <w:rsid w:val="003E2E27"/>
  </w:style>
  <w:style w:type="paragraph" w:styleId="NormalWeb">
    <w:name w:val="Normal (Web)"/>
    <w:basedOn w:val="Normal"/>
    <w:uiPriority w:val="99"/>
    <w:semiHidden/>
    <w:unhideWhenUsed/>
    <w:rsid w:val="00222C41"/>
    <w:pPr>
      <w:spacing w:before="100" w:beforeAutospacing="1" w:after="100" w:afterAutospacing="1"/>
    </w:pPr>
    <w:rPr>
      <w:rFonts w:ascii="Times New Roman" w:hAnsi="Times New Roman" w:cs="Times New Roman"/>
      <w:lang w:val="en-GB" w:eastAsia="en-GB"/>
    </w:rPr>
  </w:style>
  <w:style w:type="character" w:customStyle="1" w:styleId="journal-title">
    <w:name w:val="journal-title"/>
    <w:basedOn w:val="DefaultParagraphFont"/>
    <w:rsid w:val="00222C41"/>
  </w:style>
  <w:style w:type="character" w:styleId="LineNumber">
    <w:name w:val="line number"/>
    <w:basedOn w:val="DefaultParagraphFont"/>
    <w:uiPriority w:val="99"/>
    <w:semiHidden/>
    <w:unhideWhenUsed/>
    <w:rsid w:val="001D307D"/>
  </w:style>
  <w:style w:type="character" w:customStyle="1" w:styleId="apple-converted-space">
    <w:name w:val="apple-converted-space"/>
    <w:basedOn w:val="DefaultParagraphFont"/>
    <w:rsid w:val="000C4915"/>
  </w:style>
  <w:style w:type="paragraph" w:styleId="Header">
    <w:name w:val="header"/>
    <w:basedOn w:val="Normal"/>
    <w:link w:val="HeaderChar"/>
    <w:uiPriority w:val="99"/>
    <w:unhideWhenUsed/>
    <w:rsid w:val="00243A06"/>
    <w:pPr>
      <w:tabs>
        <w:tab w:val="center" w:pos="4513"/>
        <w:tab w:val="right" w:pos="9026"/>
      </w:tabs>
    </w:pPr>
  </w:style>
  <w:style w:type="character" w:customStyle="1" w:styleId="HeaderChar">
    <w:name w:val="Header Char"/>
    <w:basedOn w:val="DefaultParagraphFont"/>
    <w:link w:val="Header"/>
    <w:uiPriority w:val="99"/>
    <w:rsid w:val="00243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4583">
      <w:bodyDiv w:val="1"/>
      <w:marLeft w:val="0"/>
      <w:marRight w:val="0"/>
      <w:marTop w:val="0"/>
      <w:marBottom w:val="0"/>
      <w:divBdr>
        <w:top w:val="none" w:sz="0" w:space="0" w:color="auto"/>
        <w:left w:val="none" w:sz="0" w:space="0" w:color="auto"/>
        <w:bottom w:val="none" w:sz="0" w:space="0" w:color="auto"/>
        <w:right w:val="none" w:sz="0" w:space="0" w:color="auto"/>
      </w:divBdr>
    </w:div>
    <w:div w:id="61418263">
      <w:bodyDiv w:val="1"/>
      <w:marLeft w:val="0"/>
      <w:marRight w:val="0"/>
      <w:marTop w:val="0"/>
      <w:marBottom w:val="0"/>
      <w:divBdr>
        <w:top w:val="none" w:sz="0" w:space="0" w:color="auto"/>
        <w:left w:val="none" w:sz="0" w:space="0" w:color="auto"/>
        <w:bottom w:val="none" w:sz="0" w:space="0" w:color="auto"/>
        <w:right w:val="none" w:sz="0" w:space="0" w:color="auto"/>
      </w:divBdr>
      <w:divsChild>
        <w:div w:id="415593491">
          <w:marLeft w:val="0"/>
          <w:marRight w:val="0"/>
          <w:marTop w:val="0"/>
          <w:marBottom w:val="0"/>
          <w:divBdr>
            <w:top w:val="none" w:sz="0" w:space="0" w:color="auto"/>
            <w:left w:val="none" w:sz="0" w:space="0" w:color="auto"/>
            <w:bottom w:val="none" w:sz="0" w:space="0" w:color="auto"/>
            <w:right w:val="none" w:sz="0" w:space="0" w:color="auto"/>
          </w:divBdr>
        </w:div>
        <w:div w:id="530074509">
          <w:marLeft w:val="0"/>
          <w:marRight w:val="0"/>
          <w:marTop w:val="0"/>
          <w:marBottom w:val="0"/>
          <w:divBdr>
            <w:top w:val="none" w:sz="0" w:space="0" w:color="auto"/>
            <w:left w:val="none" w:sz="0" w:space="0" w:color="auto"/>
            <w:bottom w:val="none" w:sz="0" w:space="0" w:color="auto"/>
            <w:right w:val="none" w:sz="0" w:space="0" w:color="auto"/>
          </w:divBdr>
        </w:div>
      </w:divsChild>
    </w:div>
    <w:div w:id="172380563">
      <w:bodyDiv w:val="1"/>
      <w:marLeft w:val="0"/>
      <w:marRight w:val="0"/>
      <w:marTop w:val="0"/>
      <w:marBottom w:val="0"/>
      <w:divBdr>
        <w:top w:val="none" w:sz="0" w:space="0" w:color="auto"/>
        <w:left w:val="none" w:sz="0" w:space="0" w:color="auto"/>
        <w:bottom w:val="none" w:sz="0" w:space="0" w:color="auto"/>
        <w:right w:val="none" w:sz="0" w:space="0" w:color="auto"/>
      </w:divBdr>
    </w:div>
    <w:div w:id="240062818">
      <w:bodyDiv w:val="1"/>
      <w:marLeft w:val="0"/>
      <w:marRight w:val="0"/>
      <w:marTop w:val="0"/>
      <w:marBottom w:val="0"/>
      <w:divBdr>
        <w:top w:val="none" w:sz="0" w:space="0" w:color="auto"/>
        <w:left w:val="none" w:sz="0" w:space="0" w:color="auto"/>
        <w:bottom w:val="none" w:sz="0" w:space="0" w:color="auto"/>
        <w:right w:val="none" w:sz="0" w:space="0" w:color="auto"/>
      </w:divBdr>
    </w:div>
    <w:div w:id="421528519">
      <w:bodyDiv w:val="1"/>
      <w:marLeft w:val="0"/>
      <w:marRight w:val="0"/>
      <w:marTop w:val="0"/>
      <w:marBottom w:val="0"/>
      <w:divBdr>
        <w:top w:val="none" w:sz="0" w:space="0" w:color="auto"/>
        <w:left w:val="none" w:sz="0" w:space="0" w:color="auto"/>
        <w:bottom w:val="none" w:sz="0" w:space="0" w:color="auto"/>
        <w:right w:val="none" w:sz="0" w:space="0" w:color="auto"/>
      </w:divBdr>
    </w:div>
    <w:div w:id="687486709">
      <w:bodyDiv w:val="1"/>
      <w:marLeft w:val="0"/>
      <w:marRight w:val="0"/>
      <w:marTop w:val="0"/>
      <w:marBottom w:val="0"/>
      <w:divBdr>
        <w:top w:val="none" w:sz="0" w:space="0" w:color="auto"/>
        <w:left w:val="none" w:sz="0" w:space="0" w:color="auto"/>
        <w:bottom w:val="none" w:sz="0" w:space="0" w:color="auto"/>
        <w:right w:val="none" w:sz="0" w:space="0" w:color="auto"/>
      </w:divBdr>
    </w:div>
    <w:div w:id="694578492">
      <w:bodyDiv w:val="1"/>
      <w:marLeft w:val="0"/>
      <w:marRight w:val="0"/>
      <w:marTop w:val="0"/>
      <w:marBottom w:val="0"/>
      <w:divBdr>
        <w:top w:val="none" w:sz="0" w:space="0" w:color="auto"/>
        <w:left w:val="none" w:sz="0" w:space="0" w:color="auto"/>
        <w:bottom w:val="none" w:sz="0" w:space="0" w:color="auto"/>
        <w:right w:val="none" w:sz="0" w:space="0" w:color="auto"/>
      </w:divBdr>
    </w:div>
    <w:div w:id="751126695">
      <w:bodyDiv w:val="1"/>
      <w:marLeft w:val="0"/>
      <w:marRight w:val="0"/>
      <w:marTop w:val="0"/>
      <w:marBottom w:val="0"/>
      <w:divBdr>
        <w:top w:val="none" w:sz="0" w:space="0" w:color="auto"/>
        <w:left w:val="none" w:sz="0" w:space="0" w:color="auto"/>
        <w:bottom w:val="none" w:sz="0" w:space="0" w:color="auto"/>
        <w:right w:val="none" w:sz="0" w:space="0" w:color="auto"/>
      </w:divBdr>
    </w:div>
    <w:div w:id="1136722635">
      <w:bodyDiv w:val="1"/>
      <w:marLeft w:val="0"/>
      <w:marRight w:val="0"/>
      <w:marTop w:val="0"/>
      <w:marBottom w:val="0"/>
      <w:divBdr>
        <w:top w:val="none" w:sz="0" w:space="0" w:color="auto"/>
        <w:left w:val="none" w:sz="0" w:space="0" w:color="auto"/>
        <w:bottom w:val="none" w:sz="0" w:space="0" w:color="auto"/>
        <w:right w:val="none" w:sz="0" w:space="0" w:color="auto"/>
      </w:divBdr>
    </w:div>
    <w:div w:id="1388530981">
      <w:bodyDiv w:val="1"/>
      <w:marLeft w:val="0"/>
      <w:marRight w:val="0"/>
      <w:marTop w:val="0"/>
      <w:marBottom w:val="0"/>
      <w:divBdr>
        <w:top w:val="none" w:sz="0" w:space="0" w:color="auto"/>
        <w:left w:val="none" w:sz="0" w:space="0" w:color="auto"/>
        <w:bottom w:val="none" w:sz="0" w:space="0" w:color="auto"/>
        <w:right w:val="none" w:sz="0" w:space="0" w:color="auto"/>
      </w:divBdr>
    </w:div>
    <w:div w:id="1481338019">
      <w:bodyDiv w:val="1"/>
      <w:marLeft w:val="0"/>
      <w:marRight w:val="0"/>
      <w:marTop w:val="0"/>
      <w:marBottom w:val="0"/>
      <w:divBdr>
        <w:top w:val="none" w:sz="0" w:space="0" w:color="auto"/>
        <w:left w:val="none" w:sz="0" w:space="0" w:color="auto"/>
        <w:bottom w:val="none" w:sz="0" w:space="0" w:color="auto"/>
        <w:right w:val="none" w:sz="0" w:space="0" w:color="auto"/>
      </w:divBdr>
    </w:div>
    <w:div w:id="1617442599">
      <w:bodyDiv w:val="1"/>
      <w:marLeft w:val="0"/>
      <w:marRight w:val="0"/>
      <w:marTop w:val="0"/>
      <w:marBottom w:val="0"/>
      <w:divBdr>
        <w:top w:val="none" w:sz="0" w:space="0" w:color="auto"/>
        <w:left w:val="none" w:sz="0" w:space="0" w:color="auto"/>
        <w:bottom w:val="none" w:sz="0" w:space="0" w:color="auto"/>
        <w:right w:val="none" w:sz="0" w:space="0" w:color="auto"/>
      </w:divBdr>
    </w:div>
    <w:div w:id="1659767590">
      <w:bodyDiv w:val="1"/>
      <w:marLeft w:val="0"/>
      <w:marRight w:val="0"/>
      <w:marTop w:val="0"/>
      <w:marBottom w:val="0"/>
      <w:divBdr>
        <w:top w:val="none" w:sz="0" w:space="0" w:color="auto"/>
        <w:left w:val="none" w:sz="0" w:space="0" w:color="auto"/>
        <w:bottom w:val="none" w:sz="0" w:space="0" w:color="auto"/>
        <w:right w:val="none" w:sz="0" w:space="0" w:color="auto"/>
      </w:divBdr>
    </w:div>
    <w:div w:id="1749301582">
      <w:bodyDiv w:val="1"/>
      <w:marLeft w:val="0"/>
      <w:marRight w:val="0"/>
      <w:marTop w:val="0"/>
      <w:marBottom w:val="0"/>
      <w:divBdr>
        <w:top w:val="none" w:sz="0" w:space="0" w:color="auto"/>
        <w:left w:val="none" w:sz="0" w:space="0" w:color="auto"/>
        <w:bottom w:val="none" w:sz="0" w:space="0" w:color="auto"/>
        <w:right w:val="none" w:sz="0" w:space="0" w:color="auto"/>
      </w:divBdr>
    </w:div>
    <w:div w:id="1813983146">
      <w:bodyDiv w:val="1"/>
      <w:marLeft w:val="0"/>
      <w:marRight w:val="0"/>
      <w:marTop w:val="0"/>
      <w:marBottom w:val="0"/>
      <w:divBdr>
        <w:top w:val="none" w:sz="0" w:space="0" w:color="auto"/>
        <w:left w:val="none" w:sz="0" w:space="0" w:color="auto"/>
        <w:bottom w:val="none" w:sz="0" w:space="0" w:color="auto"/>
        <w:right w:val="none" w:sz="0" w:space="0" w:color="auto"/>
      </w:divBdr>
    </w:div>
    <w:div w:id="1846357341">
      <w:bodyDiv w:val="1"/>
      <w:marLeft w:val="0"/>
      <w:marRight w:val="0"/>
      <w:marTop w:val="0"/>
      <w:marBottom w:val="0"/>
      <w:divBdr>
        <w:top w:val="none" w:sz="0" w:space="0" w:color="auto"/>
        <w:left w:val="none" w:sz="0" w:space="0" w:color="auto"/>
        <w:bottom w:val="none" w:sz="0" w:space="0" w:color="auto"/>
        <w:right w:val="none" w:sz="0" w:space="0" w:color="auto"/>
      </w:divBdr>
    </w:div>
    <w:div w:id="2059164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x.doi.org/10.17630/e678f99b-e170-4852-bf70-ab738c6a81b7" TargetMode="Externa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742</Words>
  <Characters>4232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 Andrews</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Magurran</dc:creator>
  <cp:keywords/>
  <dc:description/>
  <cp:lastModifiedBy>Anne Magurran</cp:lastModifiedBy>
  <cp:revision>3</cp:revision>
  <dcterms:created xsi:type="dcterms:W3CDTF">2018-07-04T12:45:00Z</dcterms:created>
  <dcterms:modified xsi:type="dcterms:W3CDTF">2018-07-04T12:47:00Z</dcterms:modified>
</cp:coreProperties>
</file>