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97B" w:rsidRPr="00885B16" w:rsidRDefault="007D693A" w:rsidP="004A3AFB">
      <w:pPr>
        <w:bidi w:val="0"/>
        <w:spacing w:line="480" w:lineRule="auto"/>
        <w:jc w:val="center"/>
        <w:rPr>
          <w:rFonts w:asciiTheme="majorBidi" w:hAnsiTheme="majorBidi" w:cstheme="majorBidi"/>
          <w:b/>
          <w:bCs/>
          <w:sz w:val="28"/>
          <w:szCs w:val="28"/>
          <w:lang w:bidi="ar-EG"/>
        </w:rPr>
      </w:pPr>
      <w:r w:rsidRPr="00885B16">
        <w:rPr>
          <w:rFonts w:asciiTheme="majorBidi" w:hAnsiTheme="majorBidi" w:cstheme="majorBidi"/>
          <w:b/>
          <w:sz w:val="28"/>
          <w:szCs w:val="28"/>
        </w:rPr>
        <w:t>Unexpected Formation of</w:t>
      </w:r>
      <w:r w:rsidR="003B44A6" w:rsidRPr="00885B16">
        <w:rPr>
          <w:rFonts w:asciiTheme="majorBidi" w:hAnsiTheme="majorBidi" w:cstheme="majorBidi"/>
          <w:b/>
          <w:sz w:val="28"/>
          <w:szCs w:val="28"/>
        </w:rPr>
        <w:t xml:space="preserve"> Polymeric Silver(I) complexes of azine-type ligand via self assembly of Ag-salts with isatin oxamohydrazide</w:t>
      </w:r>
      <w:r w:rsidR="004A3AFB" w:rsidRPr="00885B16">
        <w:rPr>
          <w:rFonts w:asciiTheme="majorBidi" w:hAnsiTheme="majorBidi" w:cstheme="majorBidi"/>
          <w:b/>
          <w:sz w:val="28"/>
          <w:szCs w:val="28"/>
        </w:rPr>
        <w:t>.</w:t>
      </w:r>
    </w:p>
    <w:p w:rsidR="0025297B" w:rsidRPr="002F2D74" w:rsidRDefault="0025297B" w:rsidP="0025297B">
      <w:pPr>
        <w:bidi w:val="0"/>
        <w:spacing w:line="480" w:lineRule="auto"/>
        <w:jc w:val="center"/>
        <w:rPr>
          <w:rFonts w:asciiTheme="majorBidi" w:eastAsia="AdvGulliv-R" w:hAnsiTheme="majorBidi" w:cstheme="majorBidi"/>
          <w:b/>
          <w:bCs/>
          <w:color w:val="000000" w:themeColor="text1"/>
          <w:sz w:val="24"/>
          <w:szCs w:val="24"/>
        </w:rPr>
      </w:pPr>
      <w:r w:rsidRPr="002F2D74">
        <w:rPr>
          <w:rFonts w:asciiTheme="majorBidi" w:hAnsiTheme="majorBidi" w:cstheme="majorBidi"/>
          <w:b/>
          <w:bCs/>
          <w:color w:val="000000" w:themeColor="text1"/>
          <w:sz w:val="24"/>
          <w:szCs w:val="24"/>
          <w:lang w:bidi="ar-EG"/>
        </w:rPr>
        <w:t xml:space="preserve">Saied </w:t>
      </w:r>
      <w:r w:rsidRPr="002F2D74">
        <w:rPr>
          <w:rFonts w:asciiTheme="majorBidi" w:eastAsia="AdvGulliv-R" w:hAnsiTheme="majorBidi" w:cstheme="majorBidi"/>
          <w:b/>
          <w:bCs/>
          <w:color w:val="000000" w:themeColor="text1"/>
          <w:sz w:val="24"/>
          <w:szCs w:val="24"/>
        </w:rPr>
        <w:t>M. Soliman</w:t>
      </w:r>
      <w:r w:rsidRPr="002F2D74">
        <w:rPr>
          <w:rFonts w:asciiTheme="majorBidi" w:eastAsia="AdvGulliv-R" w:hAnsiTheme="majorBidi" w:cstheme="majorBidi"/>
          <w:b/>
          <w:bCs/>
          <w:color w:val="000000" w:themeColor="text1"/>
          <w:sz w:val="24"/>
          <w:szCs w:val="24"/>
          <w:vertAlign w:val="superscript"/>
        </w:rPr>
        <w:t>a,d</w:t>
      </w:r>
      <w:r w:rsidRPr="002F2D74">
        <w:rPr>
          <w:rFonts w:asciiTheme="majorBidi" w:eastAsia="AdvGulliv-R" w:hAnsiTheme="majorBidi" w:cstheme="majorBidi"/>
          <w:b/>
          <w:bCs/>
          <w:color w:val="000000" w:themeColor="text1"/>
          <w:sz w:val="24"/>
          <w:szCs w:val="24"/>
        </w:rPr>
        <w:t>*, Jörg H. Albering</w:t>
      </w:r>
      <w:r w:rsidRPr="002F2D74">
        <w:rPr>
          <w:rFonts w:asciiTheme="majorBidi" w:eastAsia="AdvGulliv-R" w:hAnsiTheme="majorBidi" w:cstheme="majorBidi"/>
          <w:b/>
          <w:bCs/>
          <w:color w:val="000000" w:themeColor="text1"/>
          <w:sz w:val="24"/>
          <w:szCs w:val="24"/>
          <w:vertAlign w:val="superscript"/>
        </w:rPr>
        <w:t xml:space="preserve"> c</w:t>
      </w:r>
      <w:r w:rsidRPr="002F2D74">
        <w:rPr>
          <w:rFonts w:asciiTheme="majorBidi" w:eastAsia="AdvGulliv-R" w:hAnsiTheme="majorBidi" w:cstheme="majorBidi"/>
          <w:b/>
          <w:bCs/>
          <w:color w:val="000000" w:themeColor="text1"/>
          <w:sz w:val="24"/>
          <w:szCs w:val="24"/>
        </w:rPr>
        <w:t xml:space="preserve">, </w:t>
      </w:r>
      <w:r w:rsidRPr="002F2D74">
        <w:rPr>
          <w:rFonts w:ascii="Times New Roman" w:hAnsi="Times New Roman"/>
          <w:b/>
          <w:bCs/>
          <w:sz w:val="24"/>
          <w:szCs w:val="24"/>
        </w:rPr>
        <w:t>Assem Barakat</w:t>
      </w:r>
      <w:r w:rsidRPr="002F2D74">
        <w:rPr>
          <w:rFonts w:asciiTheme="majorBidi" w:eastAsia="AdvGulliv-R" w:hAnsiTheme="majorBidi" w:cstheme="majorBidi"/>
          <w:b/>
          <w:bCs/>
          <w:color w:val="000000" w:themeColor="text1"/>
          <w:sz w:val="24"/>
          <w:szCs w:val="24"/>
          <w:vertAlign w:val="superscript"/>
        </w:rPr>
        <w:t>c,d</w:t>
      </w:r>
      <w:r w:rsidR="00D00746">
        <w:rPr>
          <w:rFonts w:asciiTheme="majorBidi" w:eastAsia="AdvGulliv-R" w:hAnsiTheme="majorBidi" w:cstheme="majorBidi"/>
          <w:b/>
          <w:bCs/>
          <w:color w:val="000000" w:themeColor="text1"/>
          <w:sz w:val="24"/>
          <w:szCs w:val="24"/>
        </w:rPr>
        <w:t>*</w:t>
      </w:r>
    </w:p>
    <w:p w:rsidR="0025297B" w:rsidRPr="005C53F0" w:rsidRDefault="0025297B" w:rsidP="0025297B">
      <w:pPr>
        <w:bidi w:val="0"/>
        <w:spacing w:line="480" w:lineRule="auto"/>
        <w:jc w:val="center"/>
        <w:rPr>
          <w:rFonts w:eastAsia="AdvGulliv-R" w:cstheme="minorHAnsi"/>
          <w:b/>
          <w:bCs/>
          <w:color w:val="000000" w:themeColor="text1"/>
          <w:sz w:val="24"/>
          <w:szCs w:val="24"/>
        </w:rPr>
      </w:pPr>
    </w:p>
    <w:p w:rsidR="0025297B" w:rsidRPr="005C53F0" w:rsidRDefault="0025297B" w:rsidP="0025297B">
      <w:pPr>
        <w:autoSpaceDE w:val="0"/>
        <w:bidi w:val="0"/>
        <w:spacing w:line="480" w:lineRule="auto"/>
        <w:rPr>
          <w:rFonts w:cstheme="minorHAnsi"/>
          <w:i/>
          <w:iCs/>
          <w:sz w:val="24"/>
          <w:szCs w:val="24"/>
        </w:rPr>
      </w:pPr>
      <w:r w:rsidRPr="005C53F0">
        <w:rPr>
          <w:rFonts w:cstheme="minorHAnsi"/>
          <w:color w:val="000000" w:themeColor="text1"/>
          <w:sz w:val="24"/>
          <w:szCs w:val="24"/>
        </w:rPr>
        <w:t>(a) Department of Chemistry, Rabigh College of Science and Art, King Abdulaziz University, Saudi Arabia</w:t>
      </w:r>
    </w:p>
    <w:p w:rsidR="0025297B" w:rsidRPr="005C53F0" w:rsidRDefault="0025297B" w:rsidP="0025297B">
      <w:pPr>
        <w:autoSpaceDE w:val="0"/>
        <w:bidi w:val="0"/>
        <w:spacing w:line="480" w:lineRule="auto"/>
        <w:rPr>
          <w:rFonts w:cstheme="minorHAnsi"/>
          <w:color w:val="000000" w:themeColor="text1"/>
          <w:sz w:val="24"/>
          <w:szCs w:val="24"/>
        </w:rPr>
      </w:pPr>
      <w:r w:rsidRPr="005C53F0">
        <w:rPr>
          <w:rFonts w:cstheme="minorHAnsi"/>
          <w:color w:val="000000" w:themeColor="text1"/>
          <w:sz w:val="24"/>
          <w:szCs w:val="24"/>
        </w:rPr>
        <w:t xml:space="preserve">(b) </w:t>
      </w:r>
      <w:r w:rsidRPr="005C53F0">
        <w:rPr>
          <w:rFonts w:eastAsia="AdvGulliv-R" w:cstheme="minorHAnsi"/>
          <w:color w:val="000000" w:themeColor="text1"/>
          <w:sz w:val="24"/>
          <w:szCs w:val="24"/>
        </w:rPr>
        <w:t>Graz University of Technology, Mandellstr. 11/III, A-8010 Graz, Austria</w:t>
      </w:r>
      <w:r w:rsidRPr="005C53F0">
        <w:rPr>
          <w:rFonts w:cstheme="minorHAnsi"/>
          <w:color w:val="000000" w:themeColor="text1"/>
          <w:sz w:val="24"/>
          <w:szCs w:val="24"/>
        </w:rPr>
        <w:t xml:space="preserve"> </w:t>
      </w:r>
    </w:p>
    <w:p w:rsidR="0025297B" w:rsidRPr="005C53F0" w:rsidRDefault="0025297B" w:rsidP="0025297B">
      <w:pPr>
        <w:autoSpaceDE w:val="0"/>
        <w:bidi w:val="0"/>
        <w:spacing w:line="480" w:lineRule="auto"/>
        <w:rPr>
          <w:rFonts w:cstheme="minorHAnsi"/>
          <w:color w:val="000000" w:themeColor="text1"/>
          <w:sz w:val="24"/>
          <w:szCs w:val="24"/>
        </w:rPr>
      </w:pPr>
      <w:r w:rsidRPr="005C53F0">
        <w:rPr>
          <w:rFonts w:cstheme="minorHAnsi"/>
          <w:color w:val="000000" w:themeColor="text1"/>
          <w:sz w:val="24"/>
          <w:szCs w:val="24"/>
        </w:rPr>
        <w:t xml:space="preserve">(c) Department of Chemistry, College of Science, King Saud University, P. O. Box 2455, Riyadh 11451, Saudi Arabia </w:t>
      </w:r>
    </w:p>
    <w:p w:rsidR="0025297B" w:rsidRPr="005C53F0" w:rsidRDefault="0025297B" w:rsidP="0025297B">
      <w:pPr>
        <w:autoSpaceDE w:val="0"/>
        <w:bidi w:val="0"/>
        <w:spacing w:line="480" w:lineRule="auto"/>
        <w:rPr>
          <w:rFonts w:eastAsia="AdvGulliv-R" w:cstheme="minorHAnsi"/>
          <w:color w:val="000000" w:themeColor="text1"/>
          <w:sz w:val="24"/>
          <w:szCs w:val="24"/>
        </w:rPr>
      </w:pPr>
      <w:r w:rsidRPr="005C53F0">
        <w:rPr>
          <w:rFonts w:eastAsia="AdvGulliv-R" w:cstheme="minorHAnsi"/>
          <w:color w:val="000000" w:themeColor="text1"/>
          <w:sz w:val="24"/>
          <w:szCs w:val="24"/>
        </w:rPr>
        <w:t xml:space="preserve">(d) Department of Chemistry, Faculty of Science, Alexandria University, P.O. Box 426 Ibrahimia, 21321 Alexandria, Egypt. </w:t>
      </w:r>
    </w:p>
    <w:p w:rsidR="0025297B" w:rsidRPr="005C53F0" w:rsidRDefault="0025297B" w:rsidP="0025297B">
      <w:pPr>
        <w:bidi w:val="0"/>
        <w:spacing w:line="480" w:lineRule="auto"/>
        <w:rPr>
          <w:rFonts w:eastAsia="AdvGulliv-R" w:cstheme="minorHAnsi"/>
          <w:color w:val="000000" w:themeColor="text1"/>
          <w:sz w:val="24"/>
          <w:szCs w:val="24"/>
        </w:rPr>
      </w:pPr>
      <w:r w:rsidRPr="005C53F0">
        <w:rPr>
          <w:rFonts w:eastAsia="AdvGulliv-R" w:cstheme="minorHAnsi"/>
          <w:color w:val="000000" w:themeColor="text1"/>
          <w:sz w:val="24"/>
          <w:szCs w:val="24"/>
        </w:rPr>
        <w:t>*Corresponding Author: Tel:</w:t>
      </w:r>
      <w:r w:rsidRPr="005C53F0">
        <w:rPr>
          <w:rFonts w:eastAsia="AdvGulliv-R" w:cstheme="minorHAnsi"/>
          <w:color w:val="000000" w:themeColor="text1"/>
          <w:sz w:val="24"/>
          <w:szCs w:val="24"/>
          <w:rtl/>
        </w:rPr>
        <w:t>+</w:t>
      </w:r>
      <w:r w:rsidRPr="005C53F0">
        <w:rPr>
          <w:rFonts w:eastAsia="AdvGulliv-R" w:cstheme="minorHAnsi"/>
          <w:color w:val="000000" w:themeColor="text1"/>
          <w:sz w:val="24"/>
          <w:szCs w:val="24"/>
        </w:rPr>
        <w:t>203-5917883, Fax: +</w:t>
      </w:r>
      <w:r w:rsidRPr="005C53F0">
        <w:rPr>
          <w:rFonts w:eastAsia="AdvGulliv-R" w:cstheme="minorHAnsi"/>
          <w:color w:val="000000" w:themeColor="text1"/>
          <w:sz w:val="24"/>
          <w:szCs w:val="24"/>
          <w:rtl/>
        </w:rPr>
        <w:t>‏</w:t>
      </w:r>
      <w:r w:rsidRPr="005C53F0">
        <w:rPr>
          <w:rFonts w:eastAsia="AdvGulliv-R" w:cstheme="minorHAnsi"/>
          <w:color w:val="000000" w:themeColor="text1"/>
          <w:sz w:val="24"/>
          <w:szCs w:val="24"/>
        </w:rPr>
        <w:t xml:space="preserve">203-5932488, E-mail: </w:t>
      </w:r>
      <w:hyperlink r:id="rId4" w:history="1">
        <w:r w:rsidRPr="005C53F0">
          <w:rPr>
            <w:rStyle w:val="Hyperlink"/>
            <w:rFonts w:cstheme="minorHAnsi"/>
            <w:color w:val="000000" w:themeColor="text1"/>
            <w:sz w:val="24"/>
            <w:szCs w:val="24"/>
          </w:rPr>
          <w:t>Saied1soliman@yahoo.com</w:t>
        </w:r>
      </w:hyperlink>
    </w:p>
    <w:p w:rsidR="0025297B" w:rsidRPr="005C53F0" w:rsidRDefault="0025297B" w:rsidP="0025297B">
      <w:pPr>
        <w:bidi w:val="0"/>
        <w:spacing w:line="240" w:lineRule="auto"/>
        <w:rPr>
          <w:rFonts w:cstheme="minorHAnsi"/>
          <w:sz w:val="24"/>
          <w:szCs w:val="24"/>
          <w:lang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CF247D" w:rsidRDefault="00CF247D" w:rsidP="00CF247D">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BE1D89" w:rsidRDefault="00BE1D89" w:rsidP="00BE1D89">
      <w:pPr>
        <w:bidi w:val="0"/>
        <w:spacing w:line="240" w:lineRule="auto"/>
        <w:rPr>
          <w:rFonts w:asciiTheme="majorBidi" w:hAnsiTheme="majorBidi" w:cstheme="majorBidi"/>
          <w:sz w:val="24"/>
          <w:szCs w:val="24"/>
          <w:lang w:val="en-IN" w:bidi="ar-EG"/>
        </w:rPr>
      </w:pPr>
    </w:p>
    <w:p w:rsidR="00BE1D89" w:rsidRDefault="00BE1D89" w:rsidP="00BE1D89">
      <w:pPr>
        <w:bidi w:val="0"/>
        <w:spacing w:line="240" w:lineRule="auto"/>
        <w:rPr>
          <w:rFonts w:asciiTheme="majorBidi" w:hAnsiTheme="majorBidi" w:cstheme="majorBidi"/>
          <w:sz w:val="24"/>
          <w:szCs w:val="24"/>
          <w:lang w:val="en-IN" w:bidi="ar-EG"/>
        </w:rPr>
      </w:pPr>
    </w:p>
    <w:p w:rsidR="00BE1D89" w:rsidRDefault="00BE1D89" w:rsidP="00BE1D89">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25297B" w:rsidRDefault="0025297B" w:rsidP="0025297B">
      <w:pPr>
        <w:bidi w:val="0"/>
        <w:spacing w:line="240" w:lineRule="auto"/>
        <w:rPr>
          <w:rFonts w:asciiTheme="majorBidi" w:hAnsiTheme="majorBidi" w:cstheme="majorBidi"/>
          <w:sz w:val="24"/>
          <w:szCs w:val="24"/>
          <w:lang w:val="en-IN" w:bidi="ar-EG"/>
        </w:rPr>
      </w:pPr>
    </w:p>
    <w:p w:rsidR="00BE1D89" w:rsidRDefault="00BE1D89" w:rsidP="00BE1D89">
      <w:pPr>
        <w:autoSpaceDE w:val="0"/>
        <w:autoSpaceDN w:val="0"/>
        <w:bidi w:val="0"/>
        <w:adjustRightInd w:val="0"/>
        <w:spacing w:line="260" w:lineRule="atLeast"/>
        <w:ind w:firstLine="432"/>
        <w:jc w:val="center"/>
        <w:rPr>
          <w:rFonts w:asciiTheme="majorBidi" w:hAnsiTheme="majorBidi" w:cstheme="majorBidi"/>
          <w:b/>
          <w:bCs/>
          <w:sz w:val="24"/>
          <w:szCs w:val="24"/>
          <w:u w:val="single"/>
          <w:lang w:bidi="ar-EG"/>
        </w:rPr>
      </w:pPr>
      <w:r>
        <w:rPr>
          <w:rFonts w:asciiTheme="majorBidi" w:hAnsiTheme="majorBidi" w:cstheme="majorBidi"/>
          <w:b/>
          <w:bCs/>
          <w:sz w:val="24"/>
          <w:szCs w:val="24"/>
          <w:u w:val="single"/>
          <w:lang w:bidi="ar-EG"/>
        </w:rPr>
        <w:lastRenderedPageBreak/>
        <w:t xml:space="preserve">Figure S1 FTIR and </w:t>
      </w:r>
      <w:r>
        <w:rPr>
          <w:rFonts w:asciiTheme="majorBidi" w:hAnsiTheme="majorBidi" w:cstheme="majorBidi"/>
          <w:b/>
          <w:bCs/>
          <w:sz w:val="24"/>
          <w:szCs w:val="24"/>
          <w:u w:val="single"/>
          <w:vertAlign w:val="superscript"/>
          <w:lang w:bidi="ar-EG"/>
        </w:rPr>
        <w:t>1</w:t>
      </w:r>
      <w:r>
        <w:rPr>
          <w:rFonts w:asciiTheme="majorBidi" w:hAnsiTheme="majorBidi" w:cstheme="majorBidi"/>
          <w:b/>
          <w:bCs/>
          <w:sz w:val="24"/>
          <w:szCs w:val="24"/>
          <w:u w:val="single"/>
          <w:lang w:bidi="ar-EG"/>
        </w:rPr>
        <w:t>H NMR spectra</w:t>
      </w:r>
    </w:p>
    <w:p w:rsidR="00BE1D89" w:rsidRDefault="00BE1D89" w:rsidP="00BE1D89">
      <w:pPr>
        <w:autoSpaceDE w:val="0"/>
        <w:autoSpaceDN w:val="0"/>
        <w:bidi w:val="0"/>
        <w:adjustRightInd w:val="0"/>
        <w:spacing w:line="260" w:lineRule="atLeast"/>
        <w:ind w:firstLine="432"/>
        <w:jc w:val="center"/>
        <w:rPr>
          <w:rFonts w:asciiTheme="majorBidi" w:hAnsiTheme="majorBidi" w:cstheme="majorBidi"/>
          <w:b/>
          <w:bCs/>
          <w:sz w:val="24"/>
          <w:szCs w:val="24"/>
          <w:u w:val="single"/>
          <w:lang w:bidi="ar-EG"/>
        </w:rPr>
      </w:pPr>
    </w:p>
    <w:p w:rsidR="00BE1D89" w:rsidRPr="003F0F0E" w:rsidRDefault="00BE1D89" w:rsidP="00BE1D89">
      <w:pPr>
        <w:bidi w:val="0"/>
        <w:rPr>
          <w:rFonts w:asciiTheme="majorBidi" w:hAnsiTheme="majorBidi" w:cstheme="majorBidi"/>
          <w:b/>
          <w:bCs/>
          <w:sz w:val="24"/>
          <w:szCs w:val="24"/>
          <w:u w:val="single"/>
          <w:lang w:bidi="ar-EG"/>
        </w:rPr>
      </w:pPr>
      <w:r w:rsidRPr="003F0F0E">
        <w:rPr>
          <w:rFonts w:asciiTheme="majorBidi" w:hAnsiTheme="majorBidi" w:cstheme="majorBidi"/>
          <w:b/>
          <w:bCs/>
          <w:sz w:val="24"/>
          <w:szCs w:val="24"/>
          <w:u w:val="single"/>
          <w:lang w:bidi="ar-EG"/>
        </w:rPr>
        <w:t>Ligand (L')-FTIR</w:t>
      </w:r>
    </w:p>
    <w:p w:rsidR="00BE1D89" w:rsidRPr="003F0F0E" w:rsidRDefault="00BE1D89" w:rsidP="00BE1D89">
      <w:pPr>
        <w:bidi w:val="0"/>
        <w:ind w:left="-993"/>
        <w:rPr>
          <w:rFonts w:asciiTheme="majorBidi" w:hAnsiTheme="majorBidi" w:cstheme="majorBidi"/>
          <w:b/>
          <w:bCs/>
          <w:sz w:val="24"/>
          <w:szCs w:val="24"/>
          <w:lang w:bidi="ar-EG"/>
        </w:rPr>
      </w:pPr>
      <w:r w:rsidRPr="003F0F0E">
        <w:rPr>
          <w:rFonts w:asciiTheme="majorBidi" w:hAnsiTheme="majorBidi" w:cstheme="majorBidi"/>
          <w:b/>
          <w:bCs/>
          <w:noProof/>
          <w:sz w:val="24"/>
          <w:szCs w:val="24"/>
        </w:rPr>
        <w:drawing>
          <wp:inline distT="0" distB="0" distL="0" distR="0">
            <wp:extent cx="6447923" cy="4688958"/>
            <wp:effectExtent l="1905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458753" cy="4696834"/>
                    </a:xfrm>
                    <a:prstGeom prst="rect">
                      <a:avLst/>
                    </a:prstGeom>
                    <a:noFill/>
                    <a:ln w="9525">
                      <a:noFill/>
                      <a:miter lim="800000"/>
                      <a:headEnd/>
                      <a:tailEnd/>
                    </a:ln>
                  </pic:spPr>
                </pic:pic>
              </a:graphicData>
            </a:graphic>
          </wp:inline>
        </w:drawing>
      </w: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r w:rsidRPr="003F0F0E">
        <w:rPr>
          <w:rFonts w:asciiTheme="majorBidi" w:hAnsiTheme="majorBidi" w:cstheme="majorBidi"/>
          <w:b/>
          <w:bCs/>
          <w:sz w:val="24"/>
          <w:szCs w:val="24"/>
          <w:u w:val="single"/>
          <w:lang w:bidi="ar-EG"/>
        </w:rPr>
        <w:lastRenderedPageBreak/>
        <w:t>[Ag</w:t>
      </w:r>
      <w:r w:rsidRPr="003F0F0E">
        <w:rPr>
          <w:rFonts w:asciiTheme="majorBidi" w:hAnsiTheme="majorBidi" w:cstheme="majorBidi"/>
          <w:b/>
          <w:bCs/>
          <w:sz w:val="24"/>
          <w:szCs w:val="24"/>
          <w:u w:val="single"/>
          <w:vertAlign w:val="subscript"/>
          <w:lang w:bidi="ar-EG"/>
        </w:rPr>
        <w:t>2</w:t>
      </w:r>
      <w:r w:rsidRPr="003F0F0E">
        <w:rPr>
          <w:rFonts w:asciiTheme="majorBidi" w:hAnsiTheme="majorBidi" w:cstheme="majorBidi"/>
          <w:b/>
          <w:bCs/>
          <w:sz w:val="24"/>
          <w:szCs w:val="24"/>
          <w:u w:val="single"/>
          <w:lang w:bidi="ar-EG"/>
        </w:rPr>
        <w:t>L'(NO</w:t>
      </w:r>
      <w:r w:rsidRPr="003F0F0E">
        <w:rPr>
          <w:rFonts w:asciiTheme="majorBidi" w:hAnsiTheme="majorBidi" w:cstheme="majorBidi"/>
          <w:b/>
          <w:bCs/>
          <w:sz w:val="24"/>
          <w:szCs w:val="24"/>
          <w:u w:val="single"/>
          <w:vertAlign w:val="subscript"/>
          <w:lang w:bidi="ar-EG"/>
        </w:rPr>
        <w:t>3</w:t>
      </w:r>
      <w:r w:rsidRPr="003F0F0E">
        <w:rPr>
          <w:rFonts w:asciiTheme="majorBidi" w:hAnsiTheme="majorBidi" w:cstheme="majorBidi"/>
          <w:b/>
          <w:bCs/>
          <w:sz w:val="24"/>
          <w:szCs w:val="24"/>
          <w:u w:val="single"/>
          <w:lang w:bidi="ar-EG"/>
        </w:rPr>
        <w:t>)</w:t>
      </w:r>
      <w:r w:rsidRPr="003F0F0E">
        <w:rPr>
          <w:rFonts w:asciiTheme="majorBidi" w:hAnsiTheme="majorBidi" w:cstheme="majorBidi"/>
          <w:b/>
          <w:bCs/>
          <w:sz w:val="24"/>
          <w:szCs w:val="24"/>
          <w:u w:val="single"/>
          <w:vertAlign w:val="subscript"/>
          <w:lang w:bidi="ar-EG"/>
        </w:rPr>
        <w:t>2</w:t>
      </w:r>
      <w:r w:rsidRPr="003F0F0E">
        <w:rPr>
          <w:rFonts w:asciiTheme="majorBidi" w:hAnsiTheme="majorBidi" w:cstheme="majorBidi"/>
          <w:b/>
          <w:bCs/>
          <w:sz w:val="24"/>
          <w:szCs w:val="24"/>
          <w:u w:val="single"/>
          <w:lang w:bidi="ar-EG"/>
        </w:rPr>
        <w:t>]</w:t>
      </w:r>
      <w:r w:rsidRPr="003F0F0E">
        <w:rPr>
          <w:rFonts w:asciiTheme="majorBidi" w:hAnsiTheme="majorBidi" w:cstheme="majorBidi"/>
          <w:b/>
          <w:bCs/>
          <w:sz w:val="24"/>
          <w:szCs w:val="24"/>
          <w:u w:val="single"/>
          <w:vertAlign w:val="subscript"/>
          <w:lang w:bidi="ar-EG"/>
        </w:rPr>
        <w:t>n</w:t>
      </w:r>
      <w:r w:rsidRPr="003F0F0E">
        <w:rPr>
          <w:rFonts w:asciiTheme="majorBidi" w:hAnsiTheme="majorBidi" w:cstheme="majorBidi"/>
          <w:b/>
          <w:bCs/>
          <w:sz w:val="24"/>
          <w:szCs w:val="24"/>
          <w:u w:val="single"/>
          <w:lang w:bidi="ar-EG"/>
        </w:rPr>
        <w:t>-FTIR</w:t>
      </w:r>
    </w:p>
    <w:p w:rsidR="00BE1D89" w:rsidRPr="003F0F0E" w:rsidRDefault="00BE1D89" w:rsidP="00BE1D89">
      <w:pPr>
        <w:bidi w:val="0"/>
        <w:ind w:left="-1134"/>
        <w:jc w:val="center"/>
        <w:rPr>
          <w:rFonts w:asciiTheme="majorBidi" w:hAnsiTheme="majorBidi" w:cstheme="majorBidi"/>
          <w:b/>
          <w:bCs/>
          <w:sz w:val="24"/>
          <w:szCs w:val="24"/>
          <w:lang w:bidi="ar-EG"/>
        </w:rPr>
      </w:pPr>
      <w:r w:rsidRPr="003F0F0E">
        <w:rPr>
          <w:rFonts w:asciiTheme="majorBidi" w:hAnsiTheme="majorBidi" w:cstheme="majorBidi"/>
          <w:b/>
          <w:bCs/>
          <w:noProof/>
          <w:sz w:val="24"/>
          <w:szCs w:val="24"/>
        </w:rPr>
        <w:drawing>
          <wp:inline distT="0" distB="0" distL="0" distR="0">
            <wp:extent cx="6179730" cy="3955312"/>
            <wp:effectExtent l="1905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6188592" cy="3960984"/>
                    </a:xfrm>
                    <a:prstGeom prst="rect">
                      <a:avLst/>
                    </a:prstGeom>
                    <a:noFill/>
                    <a:ln w="9525">
                      <a:noFill/>
                      <a:miter lim="800000"/>
                      <a:headEnd/>
                      <a:tailEnd/>
                    </a:ln>
                  </pic:spPr>
                </pic:pic>
              </a:graphicData>
            </a:graphic>
          </wp:inline>
        </w:drawing>
      </w: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bidi="ar-EG"/>
        </w:rPr>
      </w:pPr>
      <w:r w:rsidRPr="003F0F0E">
        <w:rPr>
          <w:rFonts w:asciiTheme="majorBidi" w:hAnsiTheme="majorBidi" w:cstheme="majorBidi"/>
          <w:b/>
          <w:bCs/>
          <w:sz w:val="24"/>
          <w:szCs w:val="24"/>
          <w:u w:val="single"/>
          <w:lang w:bidi="ar-EG"/>
        </w:rPr>
        <w:lastRenderedPageBreak/>
        <w:t>[Ag</w:t>
      </w:r>
      <w:r w:rsidRPr="003F0F0E">
        <w:rPr>
          <w:rFonts w:asciiTheme="majorBidi" w:hAnsiTheme="majorBidi" w:cstheme="majorBidi"/>
          <w:b/>
          <w:bCs/>
          <w:sz w:val="24"/>
          <w:szCs w:val="24"/>
          <w:u w:val="single"/>
          <w:vertAlign w:val="subscript"/>
          <w:lang w:bidi="ar-EG"/>
        </w:rPr>
        <w:t>2</w:t>
      </w:r>
      <w:r w:rsidRPr="003F0F0E">
        <w:rPr>
          <w:rFonts w:asciiTheme="majorBidi" w:hAnsiTheme="majorBidi" w:cstheme="majorBidi"/>
          <w:b/>
          <w:bCs/>
          <w:sz w:val="24"/>
          <w:szCs w:val="24"/>
          <w:u w:val="single"/>
          <w:lang w:bidi="ar-EG"/>
        </w:rPr>
        <w:t>L'</w:t>
      </w:r>
      <w:r w:rsidRPr="003F0F0E">
        <w:rPr>
          <w:rFonts w:asciiTheme="majorBidi" w:hAnsiTheme="majorBidi" w:cstheme="majorBidi"/>
          <w:b/>
          <w:bCs/>
          <w:sz w:val="24"/>
          <w:szCs w:val="24"/>
          <w:u w:val="single"/>
          <w:vertAlign w:val="subscript"/>
          <w:lang w:bidi="ar-EG"/>
        </w:rPr>
        <w:t>2</w:t>
      </w:r>
      <w:r w:rsidRPr="003F0F0E">
        <w:rPr>
          <w:rFonts w:asciiTheme="majorBidi" w:hAnsiTheme="majorBidi" w:cstheme="majorBidi"/>
          <w:b/>
          <w:bCs/>
          <w:sz w:val="24"/>
          <w:szCs w:val="24"/>
          <w:u w:val="single"/>
          <w:lang w:bidi="ar-EG"/>
        </w:rPr>
        <w:t>(ClO</w:t>
      </w:r>
      <w:r w:rsidRPr="003F0F0E">
        <w:rPr>
          <w:rFonts w:asciiTheme="majorBidi" w:hAnsiTheme="majorBidi" w:cstheme="majorBidi"/>
          <w:b/>
          <w:bCs/>
          <w:sz w:val="24"/>
          <w:szCs w:val="24"/>
          <w:u w:val="single"/>
          <w:vertAlign w:val="subscript"/>
          <w:lang w:bidi="ar-EG"/>
        </w:rPr>
        <w:t>4</w:t>
      </w:r>
      <w:r w:rsidRPr="003F0F0E">
        <w:rPr>
          <w:rFonts w:asciiTheme="majorBidi" w:hAnsiTheme="majorBidi" w:cstheme="majorBidi"/>
          <w:b/>
          <w:bCs/>
          <w:sz w:val="24"/>
          <w:szCs w:val="24"/>
          <w:u w:val="single"/>
          <w:lang w:bidi="ar-EG"/>
        </w:rPr>
        <w:t>)</w:t>
      </w:r>
      <w:r w:rsidRPr="003F0F0E">
        <w:rPr>
          <w:rFonts w:asciiTheme="majorBidi" w:hAnsiTheme="majorBidi" w:cstheme="majorBidi"/>
          <w:b/>
          <w:bCs/>
          <w:sz w:val="24"/>
          <w:szCs w:val="24"/>
          <w:u w:val="single"/>
          <w:vertAlign w:val="subscript"/>
          <w:lang w:bidi="ar-EG"/>
        </w:rPr>
        <w:t>2</w:t>
      </w:r>
      <w:r w:rsidRPr="003F0F0E">
        <w:rPr>
          <w:rFonts w:asciiTheme="majorBidi" w:hAnsiTheme="majorBidi" w:cstheme="majorBidi"/>
          <w:b/>
          <w:bCs/>
          <w:sz w:val="24"/>
          <w:szCs w:val="24"/>
          <w:u w:val="single"/>
          <w:lang w:bidi="ar-EG"/>
        </w:rPr>
        <w:t>]</w:t>
      </w:r>
      <w:r w:rsidRPr="003F0F0E">
        <w:rPr>
          <w:rFonts w:asciiTheme="majorBidi" w:hAnsiTheme="majorBidi" w:cstheme="majorBidi"/>
          <w:b/>
          <w:bCs/>
          <w:sz w:val="24"/>
          <w:szCs w:val="24"/>
          <w:u w:val="single"/>
          <w:vertAlign w:val="subscript"/>
          <w:lang w:bidi="ar-EG"/>
        </w:rPr>
        <w:t>n</w:t>
      </w:r>
      <w:r w:rsidRPr="003F0F0E">
        <w:rPr>
          <w:rFonts w:asciiTheme="majorBidi" w:hAnsiTheme="majorBidi" w:cstheme="majorBidi"/>
          <w:b/>
          <w:bCs/>
          <w:sz w:val="24"/>
          <w:szCs w:val="24"/>
          <w:u w:val="single"/>
          <w:lang w:bidi="ar-EG"/>
        </w:rPr>
        <w:t>-FTIR</w:t>
      </w: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r w:rsidRPr="003F0F0E">
        <w:rPr>
          <w:rFonts w:asciiTheme="majorBidi" w:hAnsiTheme="majorBidi" w:cstheme="majorBidi"/>
          <w:b/>
          <w:bCs/>
          <w:noProof/>
          <w:sz w:val="24"/>
          <w:szCs w:val="24"/>
        </w:rPr>
        <w:drawing>
          <wp:inline distT="0" distB="0" distL="0" distR="0">
            <wp:extent cx="6444811" cy="4272455"/>
            <wp:effectExtent l="1905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6448513" cy="4274909"/>
                    </a:xfrm>
                    <a:prstGeom prst="rect">
                      <a:avLst/>
                    </a:prstGeom>
                    <a:noFill/>
                    <a:ln w="9525">
                      <a:noFill/>
                      <a:miter lim="800000"/>
                      <a:headEnd/>
                      <a:tailEnd/>
                    </a:ln>
                  </pic:spPr>
                </pic:pic>
              </a:graphicData>
            </a:graphic>
          </wp:inline>
        </w:drawing>
      </w: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r w:rsidRPr="003F0F0E">
        <w:rPr>
          <w:rFonts w:asciiTheme="majorBidi" w:hAnsiTheme="majorBidi" w:cstheme="majorBidi"/>
          <w:b/>
          <w:bCs/>
          <w:sz w:val="24"/>
          <w:szCs w:val="24"/>
          <w:u w:val="single"/>
          <w:lang w:bidi="ar-EG"/>
        </w:rPr>
        <w:t>[Ag(Isatin-3-hydrazone)NO</w:t>
      </w:r>
      <w:r w:rsidRPr="003F0F0E">
        <w:rPr>
          <w:rFonts w:asciiTheme="majorBidi" w:hAnsiTheme="majorBidi" w:cstheme="majorBidi"/>
          <w:b/>
          <w:bCs/>
          <w:sz w:val="24"/>
          <w:szCs w:val="24"/>
          <w:u w:val="single"/>
          <w:vertAlign w:val="subscript"/>
          <w:lang w:bidi="ar-EG"/>
        </w:rPr>
        <w:t>3</w:t>
      </w:r>
      <w:r w:rsidRPr="003F0F0E">
        <w:rPr>
          <w:rFonts w:asciiTheme="majorBidi" w:hAnsiTheme="majorBidi" w:cstheme="majorBidi"/>
          <w:b/>
          <w:bCs/>
          <w:sz w:val="24"/>
          <w:szCs w:val="24"/>
          <w:u w:val="single"/>
          <w:lang w:bidi="ar-EG"/>
        </w:rPr>
        <w:t>] -FTIR</w:t>
      </w: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r w:rsidRPr="003F0F0E">
        <w:rPr>
          <w:rFonts w:asciiTheme="majorBidi" w:hAnsiTheme="majorBidi" w:cstheme="majorBidi"/>
          <w:b/>
          <w:bCs/>
          <w:noProof/>
          <w:sz w:val="24"/>
          <w:szCs w:val="24"/>
        </w:rPr>
        <w:drawing>
          <wp:inline distT="0" distB="0" distL="0" distR="0">
            <wp:extent cx="6690094" cy="4912242"/>
            <wp:effectExtent l="19050" t="0" r="0" b="0"/>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696045" cy="4916611"/>
                    </a:xfrm>
                    <a:prstGeom prst="rect">
                      <a:avLst/>
                    </a:prstGeom>
                    <a:noFill/>
                    <a:ln w="9525">
                      <a:noFill/>
                      <a:miter lim="800000"/>
                      <a:headEnd/>
                      <a:tailEnd/>
                    </a:ln>
                  </pic:spPr>
                </pic:pic>
              </a:graphicData>
            </a:graphic>
          </wp:inline>
        </w:drawing>
      </w: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bidi w:val="0"/>
        <w:ind w:left="-993"/>
        <w:rPr>
          <w:rFonts w:asciiTheme="majorBidi" w:hAnsiTheme="majorBidi" w:cstheme="majorBidi"/>
          <w:b/>
          <w:bCs/>
          <w:sz w:val="24"/>
          <w:szCs w:val="24"/>
          <w:lang w:bidi="ar-EG"/>
        </w:rPr>
      </w:pPr>
    </w:p>
    <w:p w:rsidR="00BE1D89" w:rsidRPr="003F0F0E" w:rsidRDefault="00BE1D89" w:rsidP="00BE1D89">
      <w:pPr>
        <w:autoSpaceDE w:val="0"/>
        <w:autoSpaceDN w:val="0"/>
        <w:bidi w:val="0"/>
        <w:adjustRightInd w:val="0"/>
        <w:spacing w:line="260" w:lineRule="atLeast"/>
        <w:ind w:firstLine="432"/>
        <w:jc w:val="center"/>
        <w:rPr>
          <w:rFonts w:asciiTheme="majorBidi" w:hAnsiTheme="majorBidi" w:cstheme="majorBidi"/>
          <w:b/>
          <w:bCs/>
          <w:sz w:val="24"/>
          <w:szCs w:val="24"/>
          <w:u w:val="single"/>
          <w:lang w:bidi="ar-EG"/>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r w:rsidRPr="003F0F0E">
        <w:rPr>
          <w:rFonts w:asciiTheme="majorBidi" w:hAnsiTheme="majorBidi" w:cstheme="majorBidi"/>
          <w:b/>
          <w:bCs/>
          <w:sz w:val="24"/>
          <w:szCs w:val="24"/>
          <w:u w:val="single"/>
          <w:lang w:bidi="ar-EG"/>
        </w:rPr>
        <w:t>Ligand L'</w:t>
      </w:r>
      <w:r w:rsidRPr="003F0F0E">
        <w:rPr>
          <w:rFonts w:asciiTheme="majorBidi" w:eastAsia="SimSun" w:hAnsiTheme="majorBidi" w:cstheme="majorBidi"/>
          <w:b/>
          <w:bCs/>
          <w:sz w:val="24"/>
          <w:szCs w:val="24"/>
          <w:u w:val="single"/>
          <w:lang w:eastAsia="zh-CN"/>
        </w:rPr>
        <w:t>-</w:t>
      </w:r>
      <w:r>
        <w:rPr>
          <w:rFonts w:asciiTheme="majorBidi" w:hAnsiTheme="majorBidi" w:cstheme="majorBidi"/>
          <w:b/>
          <w:bCs/>
          <w:sz w:val="24"/>
          <w:szCs w:val="24"/>
          <w:u w:val="single"/>
          <w:vertAlign w:val="superscript"/>
          <w:lang w:bidi="ar-EG"/>
        </w:rPr>
        <w:t>1</w:t>
      </w:r>
      <w:r>
        <w:rPr>
          <w:rFonts w:asciiTheme="majorBidi" w:hAnsiTheme="majorBidi" w:cstheme="majorBidi"/>
          <w:b/>
          <w:bCs/>
          <w:sz w:val="24"/>
          <w:szCs w:val="24"/>
          <w:u w:val="single"/>
          <w:lang w:bidi="ar-EG"/>
        </w:rPr>
        <w:t>H NMR</w:t>
      </w:r>
    </w:p>
    <w:p w:rsidR="00BE1D89" w:rsidRPr="003F0F0E" w:rsidRDefault="00BE1D89" w:rsidP="00BE1D89">
      <w:pPr>
        <w:rPr>
          <w:rFonts w:asciiTheme="majorBidi" w:hAnsiTheme="majorBidi" w:cstheme="majorBidi"/>
          <w:b/>
          <w:bCs/>
          <w:sz w:val="24"/>
          <w:szCs w:val="24"/>
          <w:rtl/>
          <w:lang w:bidi="ar-EG"/>
        </w:rPr>
      </w:pPr>
    </w:p>
    <w:p w:rsidR="00BE1D89" w:rsidRPr="003F0F0E" w:rsidRDefault="00BE1D89" w:rsidP="00BE1D89">
      <w:pPr>
        <w:bidi w:val="0"/>
        <w:ind w:left="-993"/>
        <w:rPr>
          <w:rFonts w:asciiTheme="majorBidi" w:hAnsiTheme="majorBidi" w:cstheme="majorBidi"/>
          <w:b/>
          <w:bCs/>
          <w:sz w:val="24"/>
          <w:szCs w:val="24"/>
          <w:lang w:bidi="ar-EG"/>
        </w:rPr>
      </w:pPr>
      <w:r w:rsidRPr="003F0F0E">
        <w:rPr>
          <w:rFonts w:asciiTheme="majorBidi" w:hAnsiTheme="majorBidi" w:cstheme="majorBidi"/>
          <w:b/>
          <w:bCs/>
          <w:noProof/>
          <w:sz w:val="24"/>
          <w:szCs w:val="24"/>
        </w:rPr>
        <w:drawing>
          <wp:inline distT="0" distB="0" distL="0" distR="0">
            <wp:extent cx="6598904" cy="3021496"/>
            <wp:effectExtent l="19050" t="0" r="0" b="0"/>
            <wp:docPr id="4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 cstate="print">
                      <a:lum bright="-20000" contrast="30000"/>
                    </a:blip>
                    <a:srcRect/>
                    <a:stretch>
                      <a:fillRect/>
                    </a:stretch>
                  </pic:blipFill>
                  <pic:spPr bwMode="auto">
                    <a:xfrm>
                      <a:off x="0" y="0"/>
                      <a:ext cx="6615854" cy="3029257"/>
                    </a:xfrm>
                    <a:prstGeom prst="rect">
                      <a:avLst/>
                    </a:prstGeom>
                    <a:noFill/>
                    <a:ln w="9525">
                      <a:noFill/>
                      <a:miter lim="800000"/>
                      <a:headEnd/>
                      <a:tailEnd/>
                    </a:ln>
                  </pic:spPr>
                </pic:pic>
              </a:graphicData>
            </a:graphic>
          </wp:inline>
        </w:drawing>
      </w:r>
    </w:p>
    <w:p w:rsidR="00BE1D89" w:rsidRPr="003F0F0E" w:rsidRDefault="00BE1D89" w:rsidP="00BE1D89">
      <w:pPr>
        <w:rPr>
          <w:rFonts w:asciiTheme="majorBidi" w:hAnsiTheme="majorBidi" w:cstheme="majorBidi"/>
          <w:b/>
          <w:bCs/>
          <w:sz w:val="24"/>
          <w:szCs w:val="24"/>
          <w:lang w:bidi="ar-EG"/>
        </w:rPr>
      </w:pPr>
    </w:p>
    <w:p w:rsidR="00BE1D89" w:rsidRPr="003F0F0E" w:rsidRDefault="00BE1D89" w:rsidP="00BE1D89">
      <w:pPr>
        <w:bidi w:val="0"/>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val="en-IN" w:bidi="ar-EG"/>
        </w:rPr>
      </w:pPr>
    </w:p>
    <w:p w:rsidR="00BE1D89" w:rsidRPr="003F0F0E" w:rsidRDefault="00BE1D89" w:rsidP="00BE1D89">
      <w:pPr>
        <w:bidi w:val="0"/>
        <w:spacing w:line="240" w:lineRule="auto"/>
        <w:rPr>
          <w:rFonts w:asciiTheme="majorBidi" w:hAnsiTheme="majorBidi" w:cstheme="majorBidi"/>
          <w:b/>
          <w:bCs/>
          <w:sz w:val="24"/>
          <w:szCs w:val="24"/>
          <w:lang w:val="en-IN"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bidi w:val="0"/>
        <w:spacing w:line="240" w:lineRule="auto"/>
        <w:rPr>
          <w:rFonts w:asciiTheme="majorBidi" w:hAnsiTheme="majorBidi" w:cstheme="majorBidi"/>
          <w:b/>
          <w:bCs/>
          <w:sz w:val="24"/>
          <w:szCs w:val="24"/>
          <w:lang w:bidi="ar-EG"/>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r w:rsidRPr="003F0F0E">
        <w:rPr>
          <w:rFonts w:asciiTheme="majorBidi" w:hAnsiTheme="majorBidi" w:cstheme="majorBidi"/>
          <w:b/>
          <w:bCs/>
          <w:sz w:val="24"/>
          <w:szCs w:val="24"/>
          <w:u w:val="single"/>
          <w:lang w:bidi="ar-EG"/>
        </w:rPr>
        <w:lastRenderedPageBreak/>
        <w:t>[Ag</w:t>
      </w:r>
      <w:r w:rsidRPr="003F0F0E">
        <w:rPr>
          <w:rFonts w:asciiTheme="majorBidi" w:hAnsiTheme="majorBidi" w:cstheme="majorBidi"/>
          <w:b/>
          <w:bCs/>
          <w:sz w:val="24"/>
          <w:szCs w:val="24"/>
          <w:u w:val="single"/>
          <w:vertAlign w:val="subscript"/>
          <w:lang w:bidi="ar-EG"/>
        </w:rPr>
        <w:t>2</w:t>
      </w:r>
      <w:r w:rsidRPr="003F0F0E">
        <w:rPr>
          <w:rFonts w:asciiTheme="majorBidi" w:hAnsiTheme="majorBidi" w:cstheme="majorBidi"/>
          <w:b/>
          <w:bCs/>
          <w:sz w:val="24"/>
          <w:szCs w:val="24"/>
          <w:u w:val="single"/>
          <w:lang w:bidi="ar-EG"/>
        </w:rPr>
        <w:t>L'(NO</w:t>
      </w:r>
      <w:r w:rsidRPr="003F0F0E">
        <w:rPr>
          <w:rFonts w:asciiTheme="majorBidi" w:hAnsiTheme="majorBidi" w:cstheme="majorBidi"/>
          <w:b/>
          <w:bCs/>
          <w:sz w:val="24"/>
          <w:szCs w:val="24"/>
          <w:u w:val="single"/>
          <w:vertAlign w:val="subscript"/>
          <w:lang w:bidi="ar-EG"/>
        </w:rPr>
        <w:t>3</w:t>
      </w:r>
      <w:r w:rsidRPr="003F0F0E">
        <w:rPr>
          <w:rFonts w:asciiTheme="majorBidi" w:hAnsiTheme="majorBidi" w:cstheme="majorBidi"/>
          <w:b/>
          <w:bCs/>
          <w:sz w:val="24"/>
          <w:szCs w:val="24"/>
          <w:u w:val="single"/>
          <w:lang w:bidi="ar-EG"/>
        </w:rPr>
        <w:t>)</w:t>
      </w:r>
      <w:r w:rsidRPr="003F0F0E">
        <w:rPr>
          <w:rFonts w:asciiTheme="majorBidi" w:hAnsiTheme="majorBidi" w:cstheme="majorBidi"/>
          <w:b/>
          <w:bCs/>
          <w:sz w:val="24"/>
          <w:szCs w:val="24"/>
          <w:u w:val="single"/>
          <w:vertAlign w:val="subscript"/>
          <w:lang w:bidi="ar-EG"/>
        </w:rPr>
        <w:t>2</w:t>
      </w:r>
      <w:r w:rsidRPr="003F0F0E">
        <w:rPr>
          <w:rFonts w:asciiTheme="majorBidi" w:hAnsiTheme="majorBidi" w:cstheme="majorBidi"/>
          <w:b/>
          <w:bCs/>
          <w:sz w:val="24"/>
          <w:szCs w:val="24"/>
          <w:u w:val="single"/>
          <w:lang w:bidi="ar-EG"/>
        </w:rPr>
        <w:t>]</w:t>
      </w:r>
      <w:r w:rsidRPr="003F0F0E">
        <w:rPr>
          <w:rFonts w:asciiTheme="majorBidi" w:hAnsiTheme="majorBidi" w:cstheme="majorBidi"/>
          <w:b/>
          <w:bCs/>
          <w:sz w:val="24"/>
          <w:szCs w:val="24"/>
          <w:u w:val="single"/>
          <w:vertAlign w:val="subscript"/>
          <w:lang w:bidi="ar-EG"/>
        </w:rPr>
        <w:t>n</w:t>
      </w:r>
      <w:r w:rsidRPr="003F0F0E">
        <w:rPr>
          <w:rFonts w:asciiTheme="majorBidi" w:eastAsia="SimSun" w:hAnsiTheme="majorBidi" w:cstheme="majorBidi"/>
          <w:b/>
          <w:bCs/>
          <w:sz w:val="24"/>
          <w:szCs w:val="24"/>
          <w:u w:val="single"/>
          <w:lang w:eastAsia="zh-CN"/>
        </w:rPr>
        <w:t>-</w:t>
      </w:r>
      <w:r>
        <w:rPr>
          <w:rFonts w:asciiTheme="majorBidi" w:hAnsiTheme="majorBidi" w:cstheme="majorBidi"/>
          <w:b/>
          <w:bCs/>
          <w:sz w:val="24"/>
          <w:szCs w:val="24"/>
          <w:u w:val="single"/>
          <w:vertAlign w:val="superscript"/>
          <w:lang w:bidi="ar-EG"/>
        </w:rPr>
        <w:t>1</w:t>
      </w:r>
      <w:r>
        <w:rPr>
          <w:rFonts w:asciiTheme="majorBidi" w:hAnsiTheme="majorBidi" w:cstheme="majorBidi"/>
          <w:b/>
          <w:bCs/>
          <w:sz w:val="24"/>
          <w:szCs w:val="24"/>
          <w:u w:val="single"/>
          <w:lang w:bidi="ar-EG"/>
        </w:rPr>
        <w:t>H NMR</w:t>
      </w: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lang w:eastAsia="zh-CN"/>
        </w:rPr>
      </w:pPr>
    </w:p>
    <w:p w:rsidR="00BE1D89" w:rsidRPr="003F0F0E" w:rsidRDefault="00BE1D89" w:rsidP="00BE1D89">
      <w:pPr>
        <w:autoSpaceDE w:val="0"/>
        <w:autoSpaceDN w:val="0"/>
        <w:bidi w:val="0"/>
        <w:adjustRightInd w:val="0"/>
        <w:spacing w:line="260" w:lineRule="atLeast"/>
        <w:rPr>
          <w:rFonts w:asciiTheme="majorBidi" w:eastAsia="SimSun" w:hAnsiTheme="majorBidi" w:cstheme="majorBidi"/>
          <w:b/>
          <w:bCs/>
          <w:sz w:val="24"/>
          <w:szCs w:val="24"/>
          <w:lang w:eastAsia="zh-CN"/>
        </w:rPr>
      </w:pPr>
      <w:r w:rsidRPr="003F0F0E">
        <w:rPr>
          <w:rFonts w:asciiTheme="majorBidi" w:eastAsia="SimSun" w:hAnsiTheme="majorBidi" w:cstheme="majorBidi"/>
          <w:b/>
          <w:bCs/>
          <w:noProof/>
          <w:sz w:val="24"/>
          <w:szCs w:val="24"/>
        </w:rPr>
        <w:drawing>
          <wp:inline distT="0" distB="0" distL="0" distR="0">
            <wp:extent cx="5486400" cy="4256091"/>
            <wp:effectExtent l="19050" t="0" r="0" b="0"/>
            <wp:docPr id="43" name="Picture 2" descr="F:\AgNO3+L9 d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gNO3+L9 dimer.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4256091"/>
                    </a:xfrm>
                    <a:prstGeom prst="rect">
                      <a:avLst/>
                    </a:prstGeom>
                    <a:noFill/>
                    <a:ln>
                      <a:noFill/>
                    </a:ln>
                  </pic:spPr>
                </pic:pic>
              </a:graphicData>
            </a:graphic>
          </wp:inline>
        </w:drawing>
      </w: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lang w:eastAsia="zh-CN" w:bidi="ar-EG"/>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bidi w:val="0"/>
        <w:rPr>
          <w:rFonts w:asciiTheme="majorBidi" w:hAnsiTheme="majorBidi" w:cstheme="majorBidi"/>
          <w:b/>
          <w:bCs/>
          <w:sz w:val="24"/>
          <w:szCs w:val="24"/>
        </w:rPr>
      </w:pPr>
    </w:p>
    <w:p w:rsidR="00BE1D89" w:rsidRPr="003F0F0E" w:rsidRDefault="00BE1D89" w:rsidP="00BE1D89">
      <w:pPr>
        <w:bidi w:val="0"/>
        <w:rPr>
          <w:rFonts w:asciiTheme="majorBidi" w:hAnsiTheme="majorBidi" w:cstheme="majorBidi"/>
          <w:b/>
          <w:bCs/>
          <w:sz w:val="24"/>
          <w:szCs w:val="24"/>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bidi="ar-EG"/>
        </w:rPr>
      </w:pPr>
      <w:r w:rsidRPr="003F0F0E">
        <w:rPr>
          <w:rFonts w:asciiTheme="majorBidi" w:hAnsiTheme="majorBidi" w:cstheme="majorBidi"/>
          <w:b/>
          <w:bCs/>
          <w:sz w:val="24"/>
          <w:szCs w:val="24"/>
          <w:u w:val="single"/>
          <w:lang w:bidi="ar-EG"/>
        </w:rPr>
        <w:lastRenderedPageBreak/>
        <w:t>[Ag</w:t>
      </w:r>
      <w:r w:rsidRPr="003F0F0E">
        <w:rPr>
          <w:rFonts w:asciiTheme="majorBidi" w:hAnsiTheme="majorBidi" w:cstheme="majorBidi"/>
          <w:b/>
          <w:bCs/>
          <w:sz w:val="24"/>
          <w:szCs w:val="24"/>
          <w:u w:val="single"/>
          <w:vertAlign w:val="subscript"/>
          <w:lang w:bidi="ar-EG"/>
        </w:rPr>
        <w:t>2</w:t>
      </w:r>
      <w:r w:rsidRPr="003F0F0E">
        <w:rPr>
          <w:rFonts w:asciiTheme="majorBidi" w:hAnsiTheme="majorBidi" w:cstheme="majorBidi"/>
          <w:b/>
          <w:bCs/>
          <w:sz w:val="24"/>
          <w:szCs w:val="24"/>
          <w:u w:val="single"/>
          <w:lang w:bidi="ar-EG"/>
        </w:rPr>
        <w:t>L'</w:t>
      </w:r>
      <w:r w:rsidRPr="003F0F0E">
        <w:rPr>
          <w:rFonts w:asciiTheme="majorBidi" w:hAnsiTheme="majorBidi" w:cstheme="majorBidi"/>
          <w:b/>
          <w:bCs/>
          <w:sz w:val="24"/>
          <w:szCs w:val="24"/>
          <w:u w:val="single"/>
          <w:vertAlign w:val="subscript"/>
          <w:lang w:bidi="ar-EG"/>
        </w:rPr>
        <w:t>2</w:t>
      </w:r>
      <w:r w:rsidRPr="003F0F0E">
        <w:rPr>
          <w:rFonts w:asciiTheme="majorBidi" w:hAnsiTheme="majorBidi" w:cstheme="majorBidi"/>
          <w:b/>
          <w:bCs/>
          <w:sz w:val="24"/>
          <w:szCs w:val="24"/>
          <w:u w:val="single"/>
          <w:lang w:bidi="ar-EG"/>
        </w:rPr>
        <w:t>(ClO</w:t>
      </w:r>
      <w:r w:rsidRPr="003F0F0E">
        <w:rPr>
          <w:rFonts w:asciiTheme="majorBidi" w:hAnsiTheme="majorBidi" w:cstheme="majorBidi"/>
          <w:b/>
          <w:bCs/>
          <w:sz w:val="24"/>
          <w:szCs w:val="24"/>
          <w:u w:val="single"/>
          <w:vertAlign w:val="subscript"/>
          <w:lang w:bidi="ar-EG"/>
        </w:rPr>
        <w:t>4</w:t>
      </w:r>
      <w:r w:rsidRPr="003F0F0E">
        <w:rPr>
          <w:rFonts w:asciiTheme="majorBidi" w:hAnsiTheme="majorBidi" w:cstheme="majorBidi"/>
          <w:b/>
          <w:bCs/>
          <w:sz w:val="24"/>
          <w:szCs w:val="24"/>
          <w:u w:val="single"/>
          <w:lang w:bidi="ar-EG"/>
        </w:rPr>
        <w:t>)</w:t>
      </w:r>
      <w:r w:rsidRPr="003F0F0E">
        <w:rPr>
          <w:rFonts w:asciiTheme="majorBidi" w:hAnsiTheme="majorBidi" w:cstheme="majorBidi"/>
          <w:b/>
          <w:bCs/>
          <w:sz w:val="24"/>
          <w:szCs w:val="24"/>
          <w:u w:val="single"/>
          <w:vertAlign w:val="subscript"/>
          <w:lang w:bidi="ar-EG"/>
        </w:rPr>
        <w:t>2</w:t>
      </w:r>
      <w:r w:rsidRPr="003F0F0E">
        <w:rPr>
          <w:rFonts w:asciiTheme="majorBidi" w:hAnsiTheme="majorBidi" w:cstheme="majorBidi"/>
          <w:b/>
          <w:bCs/>
          <w:sz w:val="24"/>
          <w:szCs w:val="24"/>
          <w:u w:val="single"/>
          <w:lang w:bidi="ar-EG"/>
        </w:rPr>
        <w:t>]</w:t>
      </w:r>
      <w:r w:rsidRPr="003F0F0E">
        <w:rPr>
          <w:rFonts w:asciiTheme="majorBidi" w:hAnsiTheme="majorBidi" w:cstheme="majorBidi"/>
          <w:b/>
          <w:bCs/>
          <w:sz w:val="24"/>
          <w:szCs w:val="24"/>
          <w:u w:val="single"/>
          <w:vertAlign w:val="subscript"/>
          <w:lang w:bidi="ar-EG"/>
        </w:rPr>
        <w:t>n</w:t>
      </w:r>
      <w:r w:rsidRPr="003F0F0E">
        <w:rPr>
          <w:rFonts w:asciiTheme="majorBidi" w:eastAsia="SimSun" w:hAnsiTheme="majorBidi" w:cstheme="majorBidi"/>
          <w:b/>
          <w:bCs/>
          <w:sz w:val="24"/>
          <w:szCs w:val="24"/>
          <w:u w:val="single"/>
          <w:lang w:eastAsia="zh-CN"/>
        </w:rPr>
        <w:t>-</w:t>
      </w:r>
      <w:r>
        <w:rPr>
          <w:rFonts w:asciiTheme="majorBidi" w:hAnsiTheme="majorBidi" w:cstheme="majorBidi"/>
          <w:b/>
          <w:bCs/>
          <w:sz w:val="24"/>
          <w:szCs w:val="24"/>
          <w:u w:val="single"/>
          <w:vertAlign w:val="superscript"/>
          <w:lang w:bidi="ar-EG"/>
        </w:rPr>
        <w:t>1</w:t>
      </w:r>
      <w:r>
        <w:rPr>
          <w:rFonts w:asciiTheme="majorBidi" w:hAnsiTheme="majorBidi" w:cstheme="majorBidi"/>
          <w:b/>
          <w:bCs/>
          <w:sz w:val="24"/>
          <w:szCs w:val="24"/>
          <w:u w:val="single"/>
          <w:lang w:bidi="ar-EG"/>
        </w:rPr>
        <w:t>H NMR</w:t>
      </w: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bidi="ar-EG"/>
        </w:rPr>
      </w:pPr>
    </w:p>
    <w:p w:rsidR="00BE1D89" w:rsidRPr="003F0F0E" w:rsidRDefault="00BE1D89" w:rsidP="00BE1D89">
      <w:pPr>
        <w:bidi w:val="0"/>
        <w:rPr>
          <w:rFonts w:asciiTheme="majorBidi" w:hAnsiTheme="majorBidi" w:cstheme="majorBidi"/>
          <w:b/>
          <w:bCs/>
          <w:sz w:val="24"/>
          <w:szCs w:val="24"/>
        </w:rPr>
      </w:pPr>
      <w:r w:rsidRPr="003F0F0E">
        <w:rPr>
          <w:rFonts w:asciiTheme="majorBidi" w:hAnsiTheme="majorBidi" w:cstheme="majorBidi"/>
          <w:b/>
          <w:bCs/>
          <w:noProof/>
          <w:sz w:val="24"/>
          <w:szCs w:val="24"/>
        </w:rPr>
        <w:drawing>
          <wp:inline distT="0" distB="0" distL="0" distR="0">
            <wp:extent cx="5486400" cy="4217608"/>
            <wp:effectExtent l="0" t="0" r="0" b="0"/>
            <wp:docPr id="44" name="Picture 3" descr="F:\dimer_isatin_NMR_AgCL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imer_isatin_NMR_AgCLO4.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4217608"/>
                    </a:xfrm>
                    <a:prstGeom prst="rect">
                      <a:avLst/>
                    </a:prstGeom>
                    <a:noFill/>
                    <a:ln>
                      <a:noFill/>
                    </a:ln>
                  </pic:spPr>
                </pic:pic>
              </a:graphicData>
            </a:graphic>
          </wp:inline>
        </w:drawing>
      </w:r>
    </w:p>
    <w:p w:rsidR="00BE1D89" w:rsidRPr="003F0F0E" w:rsidRDefault="00BE1D89" w:rsidP="00BE1D89">
      <w:pPr>
        <w:bidi w:val="0"/>
        <w:rPr>
          <w:rFonts w:asciiTheme="majorBidi" w:hAnsiTheme="majorBidi" w:cstheme="majorBidi"/>
          <w:b/>
          <w:bCs/>
          <w:sz w:val="24"/>
          <w:szCs w:val="24"/>
          <w:lang w:bidi="ar-EG"/>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p>
    <w:p w:rsidR="00BE1D89" w:rsidRPr="003F0F0E"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r w:rsidRPr="003F0F0E">
        <w:rPr>
          <w:rFonts w:asciiTheme="majorBidi" w:hAnsiTheme="majorBidi" w:cstheme="majorBidi"/>
          <w:b/>
          <w:bCs/>
          <w:sz w:val="24"/>
          <w:szCs w:val="24"/>
          <w:u w:val="single"/>
          <w:lang w:bidi="ar-EG"/>
        </w:rPr>
        <w:t>[Ag(Isatin-3-hydrazone)NO</w:t>
      </w:r>
      <w:r w:rsidRPr="003F0F0E">
        <w:rPr>
          <w:rFonts w:asciiTheme="majorBidi" w:hAnsiTheme="majorBidi" w:cstheme="majorBidi"/>
          <w:b/>
          <w:bCs/>
          <w:sz w:val="24"/>
          <w:szCs w:val="24"/>
          <w:u w:val="single"/>
          <w:vertAlign w:val="subscript"/>
          <w:lang w:bidi="ar-EG"/>
        </w:rPr>
        <w:t>3</w:t>
      </w:r>
      <w:r w:rsidRPr="003F0F0E">
        <w:rPr>
          <w:rFonts w:asciiTheme="majorBidi" w:hAnsiTheme="majorBidi" w:cstheme="majorBidi"/>
          <w:b/>
          <w:bCs/>
          <w:sz w:val="24"/>
          <w:szCs w:val="24"/>
          <w:u w:val="single"/>
          <w:lang w:bidi="ar-EG"/>
        </w:rPr>
        <w:t>]</w:t>
      </w:r>
      <w:r w:rsidRPr="003F0F0E">
        <w:rPr>
          <w:rFonts w:asciiTheme="majorBidi" w:eastAsia="SimSun" w:hAnsiTheme="majorBidi" w:cstheme="majorBidi"/>
          <w:b/>
          <w:bCs/>
          <w:sz w:val="24"/>
          <w:szCs w:val="24"/>
          <w:u w:val="single"/>
          <w:lang w:eastAsia="zh-CN"/>
        </w:rPr>
        <w:t xml:space="preserve"> -</w:t>
      </w:r>
      <w:r>
        <w:rPr>
          <w:rFonts w:asciiTheme="majorBidi" w:hAnsiTheme="majorBidi" w:cstheme="majorBidi"/>
          <w:b/>
          <w:bCs/>
          <w:sz w:val="24"/>
          <w:szCs w:val="24"/>
          <w:u w:val="single"/>
          <w:vertAlign w:val="superscript"/>
          <w:lang w:bidi="ar-EG"/>
        </w:rPr>
        <w:t>1</w:t>
      </w:r>
      <w:r>
        <w:rPr>
          <w:rFonts w:asciiTheme="majorBidi" w:hAnsiTheme="majorBidi" w:cstheme="majorBidi"/>
          <w:b/>
          <w:bCs/>
          <w:sz w:val="24"/>
          <w:szCs w:val="24"/>
          <w:u w:val="single"/>
          <w:lang w:bidi="ar-EG"/>
        </w:rPr>
        <w:t>H NMR</w:t>
      </w:r>
    </w:p>
    <w:p w:rsidR="00BE1D89" w:rsidRPr="00812C09" w:rsidRDefault="00BE1D89" w:rsidP="00BE1D89">
      <w:pPr>
        <w:autoSpaceDE w:val="0"/>
        <w:autoSpaceDN w:val="0"/>
        <w:bidi w:val="0"/>
        <w:adjustRightInd w:val="0"/>
        <w:spacing w:line="260" w:lineRule="atLeast"/>
        <w:ind w:firstLine="432"/>
        <w:rPr>
          <w:rFonts w:eastAsia="SimSun"/>
          <w:szCs w:val="24"/>
          <w:lang w:eastAsia="zh-CN" w:bidi="ar-EG"/>
        </w:rPr>
      </w:pPr>
    </w:p>
    <w:p w:rsidR="00BE1D89" w:rsidRDefault="00BE1D89" w:rsidP="00BE1D89">
      <w:pPr>
        <w:rPr>
          <w:szCs w:val="24"/>
        </w:rPr>
      </w:pPr>
      <w:r w:rsidRPr="00DA1BE8">
        <w:rPr>
          <w:noProof/>
          <w:szCs w:val="24"/>
        </w:rPr>
        <w:drawing>
          <wp:inline distT="0" distB="0" distL="0" distR="0">
            <wp:extent cx="5486400" cy="4276087"/>
            <wp:effectExtent l="0" t="0" r="0" b="0"/>
            <wp:docPr id="45" name="Picture 1" descr="F:\AgNO3 +L9 hydrazone_new cryst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gNO3 +L9 hydrazone_new crystals.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4276087"/>
                    </a:xfrm>
                    <a:prstGeom prst="rect">
                      <a:avLst/>
                    </a:prstGeom>
                    <a:noFill/>
                    <a:ln>
                      <a:noFill/>
                    </a:ln>
                  </pic:spPr>
                </pic:pic>
              </a:graphicData>
            </a:graphic>
          </wp:inline>
        </w:drawing>
      </w:r>
    </w:p>
    <w:p w:rsidR="00BE1D89" w:rsidRDefault="00BE1D89" w:rsidP="00BE1D89">
      <w:pPr>
        <w:rPr>
          <w:szCs w:val="24"/>
          <w:rtl/>
          <w:lang w:bidi="ar-EG"/>
        </w:rPr>
      </w:pPr>
    </w:p>
    <w:p w:rsidR="00BE1D89" w:rsidRDefault="00BE1D89" w:rsidP="00BE1D89">
      <w:pPr>
        <w:rPr>
          <w:szCs w:val="24"/>
          <w:rtl/>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bidi w:val="0"/>
        <w:rPr>
          <w:szCs w:val="24"/>
          <w:lang w:bidi="ar-EG"/>
        </w:rPr>
      </w:pPr>
    </w:p>
    <w:p w:rsidR="00BE1D89" w:rsidRDefault="00BE1D89" w:rsidP="00BE1D89">
      <w:pPr>
        <w:autoSpaceDE w:val="0"/>
        <w:autoSpaceDN w:val="0"/>
        <w:bidi w:val="0"/>
        <w:adjustRightInd w:val="0"/>
        <w:spacing w:line="260" w:lineRule="atLeast"/>
        <w:ind w:firstLine="432"/>
        <w:rPr>
          <w:rFonts w:asciiTheme="majorBidi" w:eastAsia="SimSun" w:hAnsiTheme="majorBidi" w:cstheme="majorBidi"/>
          <w:b/>
          <w:bCs/>
          <w:sz w:val="24"/>
          <w:szCs w:val="24"/>
          <w:u w:val="single"/>
          <w:lang w:eastAsia="zh-CN"/>
        </w:rPr>
      </w:pPr>
      <w:r>
        <w:rPr>
          <w:rFonts w:asciiTheme="majorBidi" w:hAnsiTheme="majorBidi" w:cstheme="majorBidi"/>
          <w:b/>
          <w:bCs/>
          <w:sz w:val="24"/>
          <w:szCs w:val="24"/>
          <w:u w:val="single"/>
          <w:lang w:bidi="ar-EG"/>
        </w:rPr>
        <w:lastRenderedPageBreak/>
        <w:t>Isatin oxamohydrazide L</w:t>
      </w:r>
      <w:r>
        <w:rPr>
          <w:rFonts w:asciiTheme="majorBidi" w:eastAsia="SimSun" w:hAnsiTheme="majorBidi" w:cstheme="majorBidi"/>
          <w:b/>
          <w:bCs/>
          <w:sz w:val="24"/>
          <w:szCs w:val="24"/>
          <w:u w:val="single"/>
          <w:lang w:eastAsia="zh-CN"/>
        </w:rPr>
        <w:t>-</w:t>
      </w:r>
      <w:r>
        <w:rPr>
          <w:rFonts w:asciiTheme="majorBidi" w:hAnsiTheme="majorBidi" w:cstheme="majorBidi"/>
          <w:b/>
          <w:bCs/>
          <w:sz w:val="24"/>
          <w:szCs w:val="24"/>
          <w:u w:val="single"/>
          <w:vertAlign w:val="superscript"/>
          <w:lang w:bidi="ar-EG"/>
        </w:rPr>
        <w:t>1</w:t>
      </w:r>
      <w:r>
        <w:rPr>
          <w:rFonts w:asciiTheme="majorBidi" w:hAnsiTheme="majorBidi" w:cstheme="majorBidi"/>
          <w:b/>
          <w:bCs/>
          <w:sz w:val="24"/>
          <w:szCs w:val="24"/>
          <w:u w:val="single"/>
          <w:lang w:bidi="ar-EG"/>
        </w:rPr>
        <w:t>H NMR</w:t>
      </w:r>
    </w:p>
    <w:p w:rsidR="00BE1D89" w:rsidRDefault="00BE1D89" w:rsidP="00BE1D89">
      <w:pPr>
        <w:bidi w:val="0"/>
        <w:rPr>
          <w:szCs w:val="24"/>
          <w:lang w:bidi="ar-EG"/>
        </w:rPr>
      </w:pPr>
    </w:p>
    <w:p w:rsidR="00BE1D89" w:rsidRDefault="00BE1D89" w:rsidP="00BE1D89">
      <w:pPr>
        <w:bidi w:val="0"/>
        <w:rPr>
          <w:szCs w:val="24"/>
          <w:lang w:bidi="ar-EG"/>
        </w:rPr>
      </w:pPr>
      <w:r w:rsidRPr="009931A1">
        <w:rPr>
          <w:noProof/>
          <w:szCs w:val="24"/>
        </w:rPr>
        <w:drawing>
          <wp:inline distT="0" distB="0" distL="0" distR="0">
            <wp:extent cx="5274310" cy="6671892"/>
            <wp:effectExtent l="19050" t="0" r="254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274310" cy="6671892"/>
                    </a:xfrm>
                    <a:prstGeom prst="rect">
                      <a:avLst/>
                    </a:prstGeom>
                    <a:noFill/>
                    <a:ln w="9525">
                      <a:noFill/>
                      <a:miter lim="800000"/>
                      <a:headEnd/>
                      <a:tailEnd/>
                    </a:ln>
                  </pic:spPr>
                </pic:pic>
              </a:graphicData>
            </a:graphic>
          </wp:inline>
        </w:drawing>
      </w:r>
    </w:p>
    <w:p w:rsidR="00BE1D89" w:rsidRDefault="00BE1D89" w:rsidP="00BE1D89">
      <w:pPr>
        <w:rPr>
          <w:szCs w:val="24"/>
          <w:rtl/>
          <w:lang w:bidi="ar-EG"/>
        </w:rPr>
      </w:pPr>
    </w:p>
    <w:p w:rsidR="00BE1D89" w:rsidRDefault="00BE1D89" w:rsidP="00BE1D89">
      <w:pPr>
        <w:rPr>
          <w:szCs w:val="24"/>
          <w:rtl/>
          <w:lang w:bidi="ar-EG"/>
        </w:rPr>
      </w:pPr>
    </w:p>
    <w:p w:rsidR="00BE1D89" w:rsidRDefault="00BE1D89" w:rsidP="00BE1D89">
      <w:pPr>
        <w:rPr>
          <w:szCs w:val="24"/>
          <w:rtl/>
          <w:lang w:bidi="ar-EG"/>
        </w:rPr>
      </w:pPr>
    </w:p>
    <w:p w:rsidR="00BE1D89" w:rsidRDefault="00BE1D89" w:rsidP="00BE1D89">
      <w:pPr>
        <w:rPr>
          <w:szCs w:val="24"/>
          <w:rtl/>
          <w:lang w:bidi="ar-EG"/>
        </w:rPr>
      </w:pPr>
    </w:p>
    <w:p w:rsidR="00BE1D89" w:rsidRDefault="00BE1D89" w:rsidP="00BE1D89">
      <w:pPr>
        <w:bidi w:val="0"/>
        <w:spacing w:line="240" w:lineRule="auto"/>
        <w:rPr>
          <w:rFonts w:asciiTheme="majorBidi" w:hAnsiTheme="majorBidi" w:cstheme="majorBidi"/>
          <w:sz w:val="24"/>
          <w:szCs w:val="24"/>
          <w:lang w:val="en-IN" w:bidi="ar-EG"/>
        </w:rPr>
      </w:pPr>
    </w:p>
    <w:p w:rsidR="00BE1D89" w:rsidRDefault="00BE1D89" w:rsidP="00BE1D89">
      <w:pPr>
        <w:bidi w:val="0"/>
        <w:spacing w:line="240" w:lineRule="auto"/>
        <w:rPr>
          <w:rFonts w:asciiTheme="majorBidi" w:hAnsiTheme="majorBidi" w:cstheme="majorBidi"/>
          <w:sz w:val="24"/>
          <w:szCs w:val="24"/>
          <w:lang w:val="en-IN" w:bidi="ar-EG"/>
        </w:rPr>
      </w:pPr>
    </w:p>
    <w:p w:rsidR="00BE1D89" w:rsidRDefault="00BE1D89" w:rsidP="00BE1D89">
      <w:pPr>
        <w:bidi w:val="0"/>
        <w:spacing w:line="240" w:lineRule="auto"/>
        <w:rPr>
          <w:rFonts w:asciiTheme="majorBidi" w:hAnsiTheme="majorBidi" w:cstheme="majorBidi"/>
          <w:sz w:val="24"/>
          <w:szCs w:val="24"/>
          <w:lang w:val="en-IN" w:bidi="ar-EG"/>
        </w:rPr>
      </w:pPr>
    </w:p>
    <w:p w:rsidR="00407A39" w:rsidRPr="00CF247D" w:rsidRDefault="00407A39" w:rsidP="00407A39">
      <w:pPr>
        <w:bidi w:val="0"/>
        <w:spacing w:line="240" w:lineRule="auto"/>
        <w:ind w:right="27"/>
        <w:rPr>
          <w:rFonts w:cstheme="minorHAnsi"/>
          <w:b/>
          <w:bCs/>
          <w:color w:val="000000" w:themeColor="text1"/>
          <w:sz w:val="18"/>
          <w:szCs w:val="18"/>
        </w:rPr>
      </w:pPr>
      <w:r w:rsidRPr="00CF247D">
        <w:rPr>
          <w:rFonts w:cstheme="minorHAnsi"/>
          <w:b/>
          <w:bCs/>
          <w:color w:val="000000" w:themeColor="text1"/>
          <w:sz w:val="18"/>
          <w:szCs w:val="18"/>
        </w:rPr>
        <w:lastRenderedPageBreak/>
        <w:t>Detailed description of the molecular packing of 3</w:t>
      </w:r>
    </w:p>
    <w:p w:rsidR="008A198A" w:rsidRDefault="008A198A" w:rsidP="00407A39">
      <w:pPr>
        <w:bidi w:val="0"/>
        <w:spacing w:line="240" w:lineRule="auto"/>
        <w:ind w:right="27"/>
        <w:rPr>
          <w:rFonts w:cstheme="minorHAnsi"/>
          <w:color w:val="000000" w:themeColor="text1"/>
          <w:sz w:val="18"/>
          <w:szCs w:val="18"/>
        </w:rPr>
      </w:pPr>
    </w:p>
    <w:p w:rsidR="008A198A" w:rsidRPr="008A198A" w:rsidRDefault="008A198A" w:rsidP="008A198A">
      <w:pPr>
        <w:bidi w:val="0"/>
        <w:spacing w:line="240" w:lineRule="auto"/>
        <w:rPr>
          <w:rFonts w:cstheme="minorHAnsi"/>
          <w:color w:val="000000" w:themeColor="text1"/>
          <w:sz w:val="18"/>
          <w:szCs w:val="18"/>
        </w:rPr>
      </w:pPr>
      <w:r w:rsidRPr="00716F56">
        <w:rPr>
          <w:rFonts w:eastAsia="Times New Roman" w:cstheme="minorHAnsi"/>
          <w:sz w:val="18"/>
          <w:szCs w:val="18"/>
        </w:rPr>
        <w:t xml:space="preserve">As can be seen from </w:t>
      </w:r>
      <w:r w:rsidRPr="00716F56">
        <w:rPr>
          <w:rFonts w:cstheme="minorHAnsi"/>
          <w:b/>
          <w:color w:val="000000" w:themeColor="text1"/>
          <w:sz w:val="18"/>
          <w:szCs w:val="18"/>
        </w:rPr>
        <w:t xml:space="preserve">Figure </w:t>
      </w:r>
      <w:r>
        <w:rPr>
          <w:rFonts w:cstheme="minorHAnsi"/>
          <w:b/>
          <w:color w:val="000000" w:themeColor="text1"/>
          <w:sz w:val="18"/>
          <w:szCs w:val="18"/>
        </w:rPr>
        <w:t>S1</w:t>
      </w:r>
      <w:r w:rsidRPr="00716F56">
        <w:rPr>
          <w:rFonts w:eastAsia="Times New Roman" w:cstheme="minorHAnsi"/>
          <w:sz w:val="18"/>
          <w:szCs w:val="18"/>
        </w:rPr>
        <w:t xml:space="preserve">, the silver atoms have two more </w:t>
      </w:r>
      <w:r>
        <w:rPr>
          <w:rFonts w:eastAsia="Times New Roman" w:cstheme="minorHAnsi"/>
          <w:sz w:val="18"/>
          <w:szCs w:val="18"/>
        </w:rPr>
        <w:t>neighbouring</w:t>
      </w:r>
      <w:r w:rsidRPr="00716F56">
        <w:rPr>
          <w:rFonts w:eastAsia="Times New Roman" w:cstheme="minorHAnsi"/>
          <w:sz w:val="18"/>
          <w:szCs w:val="18"/>
        </w:rPr>
        <w:t xml:space="preserve"> atoms at rather long distances, augmenting the coordination sphere to a 4+2 stretched octahedral arrangement. The Ag-C and Ag-O distances of </w:t>
      </w:r>
      <w:r w:rsidRPr="00716F56">
        <w:rPr>
          <w:rFonts w:cstheme="minorHAnsi"/>
          <w:color w:val="000000" w:themeColor="text1"/>
          <w:sz w:val="18"/>
          <w:szCs w:val="18"/>
        </w:rPr>
        <w:t xml:space="preserve">Ag(1)-C(6): 2.803 Å resp. Ag(1)-O(4): 2.924 Å surely are too long to be considered as a full bonding interaction, but they might be regarded as “contact” or weak interactions. As compared to the site Ag(2) in the nitrato complex </w:t>
      </w:r>
      <w:r w:rsidRPr="00716F56">
        <w:rPr>
          <w:rFonts w:cstheme="minorHAnsi"/>
          <w:b/>
          <w:bCs/>
          <w:color w:val="000000" w:themeColor="text1"/>
          <w:sz w:val="18"/>
          <w:szCs w:val="18"/>
        </w:rPr>
        <w:t>(1</w:t>
      </w:r>
      <w:r w:rsidRPr="00716F56">
        <w:rPr>
          <w:rFonts w:cstheme="minorHAnsi"/>
          <w:color w:val="000000" w:themeColor="text1"/>
          <w:sz w:val="18"/>
          <w:szCs w:val="18"/>
        </w:rPr>
        <w:t>), (</w:t>
      </w:r>
      <w:r w:rsidRPr="00716F56">
        <w:rPr>
          <w:rFonts w:cstheme="minorHAnsi"/>
          <w:sz w:val="18"/>
          <w:szCs w:val="18"/>
        </w:rPr>
        <w:t>2.690</w:t>
      </w:r>
      <w:r w:rsidRPr="00716F56">
        <w:rPr>
          <w:rFonts w:eastAsia="Times New Roman" w:cstheme="minorHAnsi"/>
          <w:sz w:val="18"/>
          <w:szCs w:val="18"/>
        </w:rPr>
        <w:t>Å</w:t>
      </w:r>
      <w:r w:rsidRPr="00716F56">
        <w:rPr>
          <w:rFonts w:cstheme="minorHAnsi"/>
          <w:color w:val="000000" w:themeColor="text1"/>
          <w:sz w:val="18"/>
          <w:szCs w:val="18"/>
        </w:rPr>
        <w:t xml:space="preserve">), the Ag-C distance is slightly longer in the structures of </w:t>
      </w:r>
      <w:r>
        <w:rPr>
          <w:rFonts w:cstheme="minorHAnsi"/>
          <w:b/>
          <w:bCs/>
          <w:color w:val="000000" w:themeColor="text1"/>
          <w:sz w:val="18"/>
          <w:szCs w:val="18"/>
        </w:rPr>
        <w:t>3</w:t>
      </w:r>
      <w:r w:rsidRPr="00716F56">
        <w:rPr>
          <w:rFonts w:cstheme="minorHAnsi"/>
          <w:color w:val="000000" w:themeColor="text1"/>
          <w:sz w:val="18"/>
          <w:szCs w:val="18"/>
        </w:rPr>
        <w:t>, but still much shorter than the sum of the van der Waals radii of silver and carbon. The shortest distance between the coplanar nitrate anions occu</w:t>
      </w:r>
      <w:r>
        <w:rPr>
          <w:rFonts w:cstheme="minorHAnsi"/>
          <w:color w:val="000000" w:themeColor="text1"/>
          <w:sz w:val="18"/>
          <w:szCs w:val="18"/>
        </w:rPr>
        <w:t>rs between N4-O3: 2.917 Å</w:t>
      </w:r>
      <w:r w:rsidRPr="00716F56">
        <w:rPr>
          <w:rFonts w:cstheme="minorHAnsi"/>
          <w:color w:val="000000" w:themeColor="text1"/>
          <w:sz w:val="18"/>
          <w:szCs w:val="18"/>
        </w:rPr>
        <w:t>.</w:t>
      </w:r>
      <w:r>
        <w:rPr>
          <w:rFonts w:cstheme="minorHAnsi"/>
          <w:color w:val="000000" w:themeColor="text1"/>
          <w:sz w:val="18"/>
          <w:szCs w:val="18"/>
        </w:rPr>
        <w:t xml:space="preserve"> The coplanar complexes form stacks along the </w:t>
      </w:r>
      <w:r>
        <w:rPr>
          <w:rFonts w:cstheme="minorHAnsi"/>
          <w:i/>
          <w:iCs/>
          <w:color w:val="000000" w:themeColor="text1"/>
          <w:sz w:val="18"/>
          <w:szCs w:val="18"/>
        </w:rPr>
        <w:t>a</w:t>
      </w:r>
      <w:r>
        <w:rPr>
          <w:rFonts w:cstheme="minorHAnsi"/>
          <w:color w:val="000000" w:themeColor="text1"/>
          <w:sz w:val="18"/>
          <w:szCs w:val="18"/>
        </w:rPr>
        <w:t>-axis with alternating slightly longer and shorter distances between the ligand ring systems (</w:t>
      </w:r>
      <w:r w:rsidRPr="00716F56">
        <w:rPr>
          <w:rFonts w:cstheme="minorHAnsi"/>
          <w:b/>
          <w:color w:val="000000" w:themeColor="text1"/>
          <w:sz w:val="18"/>
          <w:szCs w:val="18"/>
        </w:rPr>
        <w:t xml:space="preserve">Figure </w:t>
      </w:r>
      <w:r>
        <w:rPr>
          <w:rFonts w:cstheme="minorHAnsi"/>
          <w:b/>
          <w:color w:val="000000" w:themeColor="text1"/>
          <w:sz w:val="18"/>
          <w:szCs w:val="18"/>
        </w:rPr>
        <w:t>S1)</w:t>
      </w:r>
      <w:r>
        <w:rPr>
          <w:rFonts w:cstheme="minorHAnsi"/>
          <w:color w:val="000000" w:themeColor="text1"/>
          <w:sz w:val="18"/>
          <w:szCs w:val="18"/>
        </w:rPr>
        <w:t xml:space="preserve">. The “pair” of complexes with shorter distances is marked by light blue lines representing the shortest occurring distances between two adjacent molecules. The complex molecules in these pairs are oriented head-to-tail. The silver atoms of each complex unit show interactions with the C(6) atom of the neighbouring coplanar ligand. Additionally, the pairs are weakly connected to another by the formation of a C(6)-H(6)…O(4) hydrogen bridge bond. Regarding the distance to adjacent pairs of complexes, it is remarkable, that the distance between the anions is significantly shorter (2.917 Å) than between the π-stacked ligand molecules (centroid distance 3.423 Å; all interatomic distances are longer than this value). </w:t>
      </w:r>
    </w:p>
    <w:p w:rsidR="008A198A" w:rsidRPr="00716F56" w:rsidRDefault="008A198A" w:rsidP="008A198A">
      <w:pPr>
        <w:bidi w:val="0"/>
        <w:spacing w:line="240" w:lineRule="auto"/>
        <w:rPr>
          <w:rFonts w:cstheme="minorHAnsi"/>
          <w:color w:val="000000" w:themeColor="text1"/>
          <w:sz w:val="18"/>
          <w:szCs w:val="18"/>
        </w:rPr>
      </w:pPr>
    </w:p>
    <w:p w:rsidR="008A198A" w:rsidRPr="00716F56" w:rsidRDefault="008A198A" w:rsidP="008A198A">
      <w:pPr>
        <w:bidi w:val="0"/>
        <w:spacing w:line="240" w:lineRule="auto"/>
        <w:jc w:val="center"/>
        <w:rPr>
          <w:rFonts w:cstheme="minorHAnsi"/>
          <w:color w:val="000000" w:themeColor="text1"/>
          <w:sz w:val="18"/>
          <w:szCs w:val="18"/>
        </w:rPr>
      </w:pPr>
      <w:r w:rsidRPr="00716F56">
        <w:rPr>
          <w:rFonts w:cstheme="minorHAnsi"/>
          <w:noProof/>
          <w:color w:val="000000" w:themeColor="text1"/>
          <w:sz w:val="18"/>
          <w:szCs w:val="18"/>
        </w:rPr>
        <w:drawing>
          <wp:inline distT="0" distB="0" distL="0" distR="0">
            <wp:extent cx="3518191" cy="1449237"/>
            <wp:effectExtent l="19050" t="0" r="6059" b="0"/>
            <wp:docPr id="4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9.jp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18724" cy="1449456"/>
                    </a:xfrm>
                    <a:prstGeom prst="rect">
                      <a:avLst/>
                    </a:prstGeom>
                  </pic:spPr>
                </pic:pic>
              </a:graphicData>
            </a:graphic>
          </wp:inline>
        </w:drawing>
      </w:r>
    </w:p>
    <w:p w:rsidR="008A198A" w:rsidRPr="00716F56" w:rsidRDefault="008A198A" w:rsidP="00BE1D89">
      <w:pPr>
        <w:bidi w:val="0"/>
        <w:spacing w:line="240" w:lineRule="auto"/>
        <w:rPr>
          <w:rFonts w:cstheme="minorHAnsi"/>
          <w:color w:val="000000" w:themeColor="text1"/>
          <w:sz w:val="18"/>
          <w:szCs w:val="18"/>
        </w:rPr>
      </w:pPr>
      <w:r w:rsidRPr="00716F56">
        <w:rPr>
          <w:rFonts w:cstheme="minorHAnsi"/>
          <w:b/>
          <w:color w:val="000000" w:themeColor="text1"/>
          <w:sz w:val="18"/>
          <w:szCs w:val="18"/>
        </w:rPr>
        <w:t xml:space="preserve">Figure </w:t>
      </w:r>
      <w:r>
        <w:rPr>
          <w:rFonts w:cstheme="minorHAnsi"/>
          <w:b/>
          <w:color w:val="000000" w:themeColor="text1"/>
          <w:sz w:val="18"/>
          <w:szCs w:val="18"/>
        </w:rPr>
        <w:t>S</w:t>
      </w:r>
      <w:r w:rsidR="00BE1D89">
        <w:rPr>
          <w:rFonts w:cstheme="minorHAnsi"/>
          <w:b/>
          <w:color w:val="000000" w:themeColor="text1"/>
          <w:sz w:val="18"/>
          <w:szCs w:val="18"/>
        </w:rPr>
        <w:t>2</w:t>
      </w:r>
      <w:r w:rsidRPr="00716F56">
        <w:rPr>
          <w:rFonts w:cstheme="minorHAnsi"/>
          <w:color w:val="000000" w:themeColor="text1"/>
          <w:sz w:val="18"/>
          <w:szCs w:val="18"/>
        </w:rPr>
        <w:tab/>
        <w:t xml:space="preserve">Interactions between the monomeric </w:t>
      </w:r>
      <w:r w:rsidRPr="00716F56">
        <w:rPr>
          <w:rFonts w:cstheme="minorHAnsi"/>
          <w:b/>
          <w:sz w:val="18"/>
          <w:szCs w:val="18"/>
          <w:lang w:bidi="ar-EG"/>
        </w:rPr>
        <w:t>[Ag(Isatin-3-hydrazone)NO</w:t>
      </w:r>
      <w:r w:rsidRPr="00716F56">
        <w:rPr>
          <w:rFonts w:cstheme="minorHAnsi"/>
          <w:b/>
          <w:sz w:val="18"/>
          <w:szCs w:val="18"/>
          <w:vertAlign w:val="subscript"/>
          <w:lang w:bidi="ar-EG"/>
        </w:rPr>
        <w:t>3</w:t>
      </w:r>
      <w:r w:rsidRPr="00716F56">
        <w:rPr>
          <w:rFonts w:cstheme="minorHAnsi"/>
          <w:b/>
          <w:sz w:val="18"/>
          <w:szCs w:val="18"/>
          <w:lang w:bidi="ar-EG"/>
        </w:rPr>
        <w:t>]</w:t>
      </w:r>
      <w:r>
        <w:rPr>
          <w:rFonts w:cstheme="minorHAnsi"/>
          <w:b/>
          <w:sz w:val="18"/>
          <w:szCs w:val="18"/>
          <w:lang w:bidi="ar-EG"/>
        </w:rPr>
        <w:t xml:space="preserve"> </w:t>
      </w:r>
      <w:r w:rsidRPr="00716F56">
        <w:rPr>
          <w:rFonts w:cstheme="minorHAnsi"/>
          <w:color w:val="000000" w:themeColor="text1"/>
          <w:sz w:val="18"/>
          <w:szCs w:val="18"/>
        </w:rPr>
        <w:t xml:space="preserve">complex units: </w:t>
      </w:r>
      <w:bookmarkStart w:id="0" w:name="_Hlk486346252"/>
      <w:r>
        <w:rPr>
          <w:rFonts w:cstheme="minorHAnsi"/>
          <w:color w:val="000000" w:themeColor="text1"/>
          <w:sz w:val="18"/>
          <w:szCs w:val="18"/>
        </w:rPr>
        <w:t>Ag1-C6: 2.803 Å</w:t>
      </w:r>
      <w:r w:rsidRPr="00716F56">
        <w:rPr>
          <w:rFonts w:cstheme="minorHAnsi"/>
          <w:color w:val="000000" w:themeColor="text1"/>
          <w:sz w:val="18"/>
          <w:szCs w:val="18"/>
        </w:rPr>
        <w:t xml:space="preserve">, </w:t>
      </w:r>
      <w:bookmarkEnd w:id="0"/>
      <w:r w:rsidRPr="00716F56">
        <w:rPr>
          <w:rFonts w:cstheme="minorHAnsi"/>
          <w:color w:val="000000" w:themeColor="text1"/>
          <w:sz w:val="18"/>
          <w:szCs w:val="18"/>
        </w:rPr>
        <w:t xml:space="preserve">N2-C4: 3.202 Å, C1-C3: 3.301 Å, </w:t>
      </w:r>
      <w:bookmarkStart w:id="1" w:name="_Hlk486346330"/>
      <w:r w:rsidRPr="00716F56">
        <w:rPr>
          <w:rFonts w:cstheme="minorHAnsi"/>
          <w:color w:val="000000" w:themeColor="text1"/>
          <w:sz w:val="18"/>
          <w:szCs w:val="18"/>
        </w:rPr>
        <w:t>Ag1-O4: 2.924 Å</w:t>
      </w:r>
      <w:bookmarkEnd w:id="1"/>
      <w:r w:rsidRPr="00716F56">
        <w:rPr>
          <w:rFonts w:cstheme="minorHAnsi"/>
          <w:color w:val="000000" w:themeColor="text1"/>
          <w:sz w:val="18"/>
          <w:szCs w:val="18"/>
        </w:rPr>
        <w:t>, N4-O3: 2.917 Å and very weak O4-H6 interactions: 2.69 Å. These double-stacks of complex units show π-stacking interactions with the units above and below. The distance between the centroids (not shown in this figure) of the adjacent five- and six-membered rings is 3.423 Å.</w:t>
      </w:r>
      <w:r>
        <w:rPr>
          <w:rFonts w:cstheme="minorHAnsi"/>
          <w:color w:val="000000" w:themeColor="text1"/>
          <w:sz w:val="18"/>
          <w:szCs w:val="18"/>
        </w:rPr>
        <w:t xml:space="preserve"> </w:t>
      </w:r>
    </w:p>
    <w:p w:rsidR="008A198A" w:rsidRDefault="008A198A" w:rsidP="008A198A">
      <w:pPr>
        <w:bidi w:val="0"/>
        <w:spacing w:line="240" w:lineRule="auto"/>
        <w:ind w:right="27"/>
        <w:rPr>
          <w:rFonts w:cstheme="minorHAnsi"/>
          <w:color w:val="000000" w:themeColor="text1"/>
          <w:sz w:val="18"/>
          <w:szCs w:val="18"/>
        </w:rPr>
      </w:pPr>
    </w:p>
    <w:p w:rsidR="00407A39" w:rsidRPr="00716F56" w:rsidRDefault="00407A39" w:rsidP="008A198A">
      <w:pPr>
        <w:bidi w:val="0"/>
        <w:spacing w:line="240" w:lineRule="auto"/>
        <w:ind w:right="27"/>
        <w:rPr>
          <w:rFonts w:eastAsia="Times New Roman" w:cstheme="minorHAnsi"/>
          <w:sz w:val="18"/>
          <w:szCs w:val="18"/>
        </w:rPr>
      </w:pPr>
      <w:r w:rsidRPr="00716F56">
        <w:rPr>
          <w:rFonts w:cstheme="minorHAnsi"/>
          <w:color w:val="000000" w:themeColor="text1"/>
          <w:sz w:val="18"/>
          <w:szCs w:val="18"/>
        </w:rPr>
        <w:t xml:space="preserve">Besides the ligand-silver bonds, the polar contacts between the O and N atoms of the nitrate ions and the π-stacking interactions, there are numerous hydrogen bridge bonds occurring in the crystal structure, connecting the complex units with another. The C(6)-H(6)…O(4) interaction has already been mentioned; the other hydrogen bonds can be seen in </w:t>
      </w:r>
      <w:r w:rsidRPr="00407A39">
        <w:rPr>
          <w:rFonts w:cstheme="minorHAnsi"/>
          <w:b/>
          <w:bCs/>
          <w:color w:val="000000" w:themeColor="text1"/>
          <w:sz w:val="18"/>
          <w:szCs w:val="18"/>
        </w:rPr>
        <w:t>Figure</w:t>
      </w:r>
      <w:r w:rsidRPr="00716F56">
        <w:rPr>
          <w:rFonts w:cstheme="minorHAnsi"/>
          <w:color w:val="000000" w:themeColor="text1"/>
          <w:sz w:val="18"/>
          <w:szCs w:val="18"/>
        </w:rPr>
        <w:t xml:space="preserve"> </w:t>
      </w:r>
      <w:r>
        <w:rPr>
          <w:rFonts w:cstheme="minorHAnsi"/>
          <w:b/>
          <w:color w:val="000000" w:themeColor="text1"/>
          <w:sz w:val="18"/>
          <w:szCs w:val="18"/>
        </w:rPr>
        <w:t>S</w:t>
      </w:r>
      <w:r w:rsidR="008A198A">
        <w:rPr>
          <w:rFonts w:cstheme="minorHAnsi"/>
          <w:b/>
          <w:color w:val="000000" w:themeColor="text1"/>
          <w:sz w:val="18"/>
          <w:szCs w:val="18"/>
        </w:rPr>
        <w:t>2</w:t>
      </w:r>
      <w:r w:rsidRPr="00643A64">
        <w:rPr>
          <w:rFonts w:cstheme="minorHAnsi"/>
          <w:bCs/>
          <w:color w:val="000000" w:themeColor="text1"/>
          <w:sz w:val="18"/>
          <w:szCs w:val="18"/>
        </w:rPr>
        <w:t>.</w:t>
      </w:r>
      <w:r w:rsidRPr="00716F56">
        <w:rPr>
          <w:rFonts w:cstheme="minorHAnsi"/>
          <w:color w:val="000000" w:themeColor="text1"/>
          <w:sz w:val="18"/>
          <w:szCs w:val="18"/>
        </w:rPr>
        <w:t xml:space="preserve"> The nitrate ions act as connectors between the complex units by formation of H-bonds to the NH</w:t>
      </w:r>
      <w:r w:rsidRPr="00716F56">
        <w:rPr>
          <w:rFonts w:cstheme="minorHAnsi"/>
          <w:color w:val="000000" w:themeColor="text1"/>
          <w:sz w:val="18"/>
          <w:szCs w:val="18"/>
          <w:vertAlign w:val="subscript"/>
        </w:rPr>
        <w:t>2</w:t>
      </w:r>
      <w:r w:rsidRPr="00716F56">
        <w:rPr>
          <w:rFonts w:cstheme="minorHAnsi"/>
          <w:color w:val="000000" w:themeColor="text1"/>
          <w:sz w:val="18"/>
          <w:szCs w:val="18"/>
        </w:rPr>
        <w:t xml:space="preserve"> group as well to the NH group in the five-membered ring. Additionally, some C-H protons of the six-membered ring are also involved in the formation of weak hydrogen bond. The carbonyl oxygen atom O(1) is also involved in building up the hydrogen bond network by the formation of a strong interaction with one of the amine protons H(1B). </w:t>
      </w:r>
      <w:r w:rsidRPr="00407A39">
        <w:rPr>
          <w:rFonts w:cstheme="minorHAnsi"/>
          <w:b/>
          <w:bCs/>
          <w:color w:val="000000" w:themeColor="text1"/>
          <w:sz w:val="18"/>
          <w:szCs w:val="18"/>
        </w:rPr>
        <w:t>Figure S</w:t>
      </w:r>
      <w:r w:rsidR="008A198A" w:rsidRPr="008A198A">
        <w:rPr>
          <w:rFonts w:cstheme="minorHAnsi"/>
          <w:b/>
          <w:bCs/>
          <w:color w:val="000000" w:themeColor="text1"/>
          <w:sz w:val="18"/>
          <w:szCs w:val="18"/>
        </w:rPr>
        <w:t>3</w:t>
      </w:r>
      <w:r w:rsidRPr="00716F56">
        <w:rPr>
          <w:rFonts w:cstheme="minorHAnsi"/>
          <w:color w:val="000000" w:themeColor="text1"/>
          <w:sz w:val="18"/>
          <w:szCs w:val="18"/>
        </w:rPr>
        <w:t xml:space="preserve"> shows a projection of the crystal structure along [100]. It can be seen, that the stacks of complex units is connected to another by a complex system of various hydrogen bond interactions, thus forming a 3-dimensional H-bonding network.</w:t>
      </w:r>
    </w:p>
    <w:p w:rsidR="00407A39" w:rsidRPr="00716F56" w:rsidRDefault="00407A39" w:rsidP="00407A39">
      <w:pPr>
        <w:bidi w:val="0"/>
        <w:spacing w:line="240" w:lineRule="auto"/>
        <w:jc w:val="center"/>
        <w:rPr>
          <w:rFonts w:cstheme="minorHAnsi"/>
          <w:color w:val="000000" w:themeColor="text1"/>
          <w:sz w:val="18"/>
          <w:szCs w:val="18"/>
        </w:rPr>
      </w:pPr>
      <w:r w:rsidRPr="00716F56">
        <w:rPr>
          <w:rFonts w:cstheme="minorHAnsi"/>
          <w:noProof/>
          <w:color w:val="000000" w:themeColor="text1"/>
          <w:sz w:val="18"/>
          <w:szCs w:val="18"/>
        </w:rPr>
        <w:drawing>
          <wp:inline distT="0" distB="0" distL="0" distR="0">
            <wp:extent cx="3197547" cy="2006221"/>
            <wp:effectExtent l="19050" t="0" r="2853" b="0"/>
            <wp:docPr id="3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10.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2618" cy="2009403"/>
                    </a:xfrm>
                    <a:prstGeom prst="rect">
                      <a:avLst/>
                    </a:prstGeom>
                  </pic:spPr>
                </pic:pic>
              </a:graphicData>
            </a:graphic>
          </wp:inline>
        </w:drawing>
      </w:r>
    </w:p>
    <w:p w:rsidR="00407A39" w:rsidRPr="00716F56" w:rsidRDefault="00407A39" w:rsidP="00BE1D89">
      <w:pPr>
        <w:bidi w:val="0"/>
        <w:spacing w:line="240" w:lineRule="auto"/>
        <w:rPr>
          <w:rFonts w:cstheme="minorHAnsi"/>
          <w:color w:val="000000" w:themeColor="text1"/>
          <w:sz w:val="18"/>
          <w:szCs w:val="18"/>
        </w:rPr>
      </w:pPr>
      <w:r w:rsidRPr="00716F56">
        <w:rPr>
          <w:rFonts w:cstheme="minorHAnsi"/>
          <w:b/>
          <w:color w:val="000000" w:themeColor="text1"/>
          <w:sz w:val="18"/>
          <w:szCs w:val="18"/>
        </w:rPr>
        <w:t xml:space="preserve">Figure </w:t>
      </w:r>
      <w:r>
        <w:rPr>
          <w:rFonts w:cstheme="minorHAnsi"/>
          <w:b/>
          <w:color w:val="000000" w:themeColor="text1"/>
          <w:sz w:val="18"/>
          <w:szCs w:val="18"/>
        </w:rPr>
        <w:t>S</w:t>
      </w:r>
      <w:r w:rsidR="00BE1D89">
        <w:rPr>
          <w:rFonts w:cstheme="minorHAnsi"/>
          <w:b/>
          <w:color w:val="000000" w:themeColor="text1"/>
          <w:sz w:val="18"/>
          <w:szCs w:val="18"/>
        </w:rPr>
        <w:t>3</w:t>
      </w:r>
      <w:r w:rsidRPr="00716F56">
        <w:rPr>
          <w:rFonts w:cstheme="minorHAnsi"/>
          <w:color w:val="000000" w:themeColor="text1"/>
          <w:sz w:val="18"/>
          <w:szCs w:val="18"/>
        </w:rPr>
        <w:tab/>
        <w:t xml:space="preserve">Hydrogen bonds (light-blue, broken lines) occurring in the structures of </w:t>
      </w:r>
      <w:r>
        <w:rPr>
          <w:rFonts w:cstheme="minorHAnsi"/>
          <w:b/>
          <w:color w:val="000000" w:themeColor="text1"/>
          <w:sz w:val="18"/>
          <w:szCs w:val="18"/>
        </w:rPr>
        <w:t>3</w:t>
      </w:r>
      <w:r w:rsidRPr="00716F56">
        <w:rPr>
          <w:rFonts w:cstheme="minorHAnsi"/>
          <w:color w:val="000000" w:themeColor="text1"/>
          <w:sz w:val="18"/>
          <w:szCs w:val="18"/>
        </w:rPr>
        <w:t>.</w:t>
      </w:r>
    </w:p>
    <w:p w:rsidR="00407A39" w:rsidRPr="00716F56" w:rsidRDefault="00407A39" w:rsidP="00407A39">
      <w:pPr>
        <w:bidi w:val="0"/>
        <w:spacing w:line="240" w:lineRule="auto"/>
        <w:ind w:left="993"/>
        <w:rPr>
          <w:rFonts w:cstheme="minorHAnsi"/>
          <w:color w:val="000000" w:themeColor="text1"/>
          <w:sz w:val="18"/>
          <w:szCs w:val="18"/>
        </w:rPr>
      </w:pPr>
    </w:p>
    <w:p w:rsidR="00407A39" w:rsidRPr="00716F56" w:rsidRDefault="00407A39" w:rsidP="00407A39">
      <w:pPr>
        <w:bidi w:val="0"/>
        <w:spacing w:line="240" w:lineRule="auto"/>
        <w:jc w:val="center"/>
        <w:rPr>
          <w:rFonts w:cstheme="minorHAnsi"/>
          <w:b/>
          <w:color w:val="000000" w:themeColor="text1"/>
          <w:sz w:val="18"/>
          <w:szCs w:val="18"/>
        </w:rPr>
      </w:pPr>
      <w:r w:rsidRPr="00716F56">
        <w:rPr>
          <w:rFonts w:cstheme="minorHAnsi"/>
          <w:b/>
          <w:noProof/>
          <w:color w:val="000000" w:themeColor="text1"/>
          <w:sz w:val="18"/>
          <w:szCs w:val="18"/>
        </w:rPr>
        <w:lastRenderedPageBreak/>
        <w:drawing>
          <wp:inline distT="0" distB="0" distL="0" distR="0">
            <wp:extent cx="3183208" cy="2086699"/>
            <wp:effectExtent l="19050" t="0" r="0" b="0"/>
            <wp:docPr id="3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11.jp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82255" cy="2086074"/>
                    </a:xfrm>
                    <a:prstGeom prst="rect">
                      <a:avLst/>
                    </a:prstGeom>
                  </pic:spPr>
                </pic:pic>
              </a:graphicData>
            </a:graphic>
          </wp:inline>
        </w:drawing>
      </w:r>
    </w:p>
    <w:p w:rsidR="00407A39" w:rsidRPr="00716F56" w:rsidRDefault="00407A39" w:rsidP="00BE1D89">
      <w:pPr>
        <w:bidi w:val="0"/>
        <w:spacing w:line="240" w:lineRule="auto"/>
        <w:rPr>
          <w:rFonts w:cstheme="minorHAnsi"/>
          <w:color w:val="000000" w:themeColor="text1"/>
          <w:sz w:val="18"/>
          <w:szCs w:val="18"/>
        </w:rPr>
      </w:pPr>
      <w:r w:rsidRPr="00716F56">
        <w:rPr>
          <w:rFonts w:cstheme="minorHAnsi"/>
          <w:b/>
          <w:color w:val="000000" w:themeColor="text1"/>
          <w:sz w:val="18"/>
          <w:szCs w:val="18"/>
        </w:rPr>
        <w:t xml:space="preserve">Figure </w:t>
      </w:r>
      <w:r>
        <w:rPr>
          <w:rFonts w:cstheme="minorHAnsi"/>
          <w:b/>
          <w:color w:val="000000" w:themeColor="text1"/>
          <w:sz w:val="18"/>
          <w:szCs w:val="18"/>
        </w:rPr>
        <w:t>S</w:t>
      </w:r>
      <w:r w:rsidR="00BE1D89">
        <w:rPr>
          <w:rFonts w:cstheme="minorHAnsi"/>
          <w:b/>
          <w:color w:val="000000" w:themeColor="text1"/>
          <w:sz w:val="18"/>
          <w:szCs w:val="18"/>
        </w:rPr>
        <w:t>4</w:t>
      </w:r>
      <w:r w:rsidRPr="00716F56">
        <w:rPr>
          <w:rFonts w:cstheme="minorHAnsi"/>
          <w:color w:val="000000" w:themeColor="text1"/>
          <w:sz w:val="18"/>
          <w:szCs w:val="18"/>
        </w:rPr>
        <w:tab/>
        <w:t xml:space="preserve">Packing scheme of </w:t>
      </w:r>
      <w:r w:rsidRPr="00716F56">
        <w:rPr>
          <w:rFonts w:cstheme="minorHAnsi"/>
          <w:b/>
          <w:sz w:val="18"/>
          <w:szCs w:val="18"/>
          <w:lang w:bidi="ar-EG"/>
        </w:rPr>
        <w:t>[Ag(Isatin-3-hydrazone)NO</w:t>
      </w:r>
      <w:r w:rsidRPr="00716F56">
        <w:rPr>
          <w:rFonts w:cstheme="minorHAnsi"/>
          <w:b/>
          <w:sz w:val="18"/>
          <w:szCs w:val="18"/>
          <w:vertAlign w:val="subscript"/>
          <w:lang w:bidi="ar-EG"/>
        </w:rPr>
        <w:t>3</w:t>
      </w:r>
      <w:r w:rsidRPr="00716F56">
        <w:rPr>
          <w:rFonts w:cstheme="minorHAnsi"/>
          <w:b/>
          <w:sz w:val="18"/>
          <w:szCs w:val="18"/>
          <w:lang w:bidi="ar-EG"/>
        </w:rPr>
        <w:t>]</w:t>
      </w:r>
      <w:r w:rsidRPr="00716F56">
        <w:rPr>
          <w:rFonts w:cstheme="minorHAnsi"/>
          <w:b/>
          <w:color w:val="000000" w:themeColor="text1"/>
          <w:sz w:val="18"/>
          <w:szCs w:val="18"/>
        </w:rPr>
        <w:t>:</w:t>
      </w:r>
      <w:r w:rsidRPr="00716F56">
        <w:rPr>
          <w:rFonts w:cstheme="minorHAnsi"/>
          <w:color w:val="000000" w:themeColor="text1"/>
          <w:sz w:val="18"/>
          <w:szCs w:val="18"/>
        </w:rPr>
        <w:t xml:space="preserve"> view along stacks of monomeric complex units extending along the a-axis. Numerous O…H and N…H interactions between the monomers lead to the formation of a complex H-bonding network.</w:t>
      </w:r>
    </w:p>
    <w:p w:rsidR="00407A39" w:rsidRDefault="00407A39" w:rsidP="00407A39">
      <w:pPr>
        <w:bidi w:val="0"/>
        <w:rPr>
          <w:rFonts w:cstheme="minorHAnsi"/>
          <w:color w:val="000000" w:themeColor="text1"/>
          <w:sz w:val="18"/>
          <w:szCs w:val="18"/>
        </w:rPr>
      </w:pPr>
    </w:p>
    <w:p w:rsidR="00407A39" w:rsidRPr="00CF247D" w:rsidRDefault="00407A39" w:rsidP="00407A39">
      <w:pPr>
        <w:bidi w:val="0"/>
        <w:spacing w:line="240" w:lineRule="auto"/>
        <w:ind w:right="27"/>
        <w:rPr>
          <w:rFonts w:cstheme="minorHAnsi"/>
          <w:b/>
          <w:bCs/>
          <w:color w:val="000000" w:themeColor="text1"/>
          <w:sz w:val="18"/>
          <w:szCs w:val="18"/>
        </w:rPr>
      </w:pPr>
      <w:r w:rsidRPr="00CF247D">
        <w:rPr>
          <w:rFonts w:cstheme="minorHAnsi"/>
          <w:b/>
          <w:bCs/>
          <w:color w:val="000000" w:themeColor="text1"/>
          <w:sz w:val="18"/>
          <w:szCs w:val="18"/>
        </w:rPr>
        <w:t>Detailed descripti</w:t>
      </w:r>
      <w:r>
        <w:rPr>
          <w:rFonts w:cstheme="minorHAnsi"/>
          <w:b/>
          <w:bCs/>
          <w:color w:val="000000" w:themeColor="text1"/>
          <w:sz w:val="18"/>
          <w:szCs w:val="18"/>
        </w:rPr>
        <w:t>on of the molecular packing of L'</w:t>
      </w:r>
    </w:p>
    <w:p w:rsidR="00407A39" w:rsidRDefault="00407A39" w:rsidP="00407A39">
      <w:pPr>
        <w:bidi w:val="0"/>
        <w:spacing w:line="240" w:lineRule="auto"/>
        <w:ind w:right="27"/>
        <w:rPr>
          <w:rFonts w:eastAsia="Times New Roman" w:cstheme="minorHAnsi"/>
          <w:sz w:val="18"/>
          <w:szCs w:val="18"/>
        </w:rPr>
      </w:pPr>
      <w:r>
        <w:rPr>
          <w:rFonts w:eastAsia="Times New Roman" w:cstheme="minorHAnsi"/>
          <w:sz w:val="18"/>
          <w:szCs w:val="18"/>
        </w:rPr>
        <w:t xml:space="preserve">The ring systems in the S-shaped ligand </w:t>
      </w:r>
      <w:r>
        <w:rPr>
          <w:rFonts w:eastAsia="Times New Roman" w:cstheme="minorHAnsi"/>
          <w:b/>
          <w:bCs/>
          <w:sz w:val="18"/>
          <w:szCs w:val="18"/>
        </w:rPr>
        <w:t>L'</w:t>
      </w:r>
      <w:r>
        <w:rPr>
          <w:rFonts w:eastAsia="Times New Roman" w:cstheme="minorHAnsi"/>
          <w:sz w:val="18"/>
          <w:szCs w:val="18"/>
        </w:rPr>
        <w:t xml:space="preserve"> are coplanar, which means that the π-electrons can be delocalized over the whole molecule. The rings bonded to the azine group are in trans position to another. In the unit cell, the flat molecules are arranged in stacks of coplanar molecular units, which are in contact to another by weak π-stacking interactions. These stacks are connected to another by some hydrogen bridges building-up a loose 3-dimensional network. </w:t>
      </w:r>
      <w:r w:rsidRPr="00407A39">
        <w:rPr>
          <w:rFonts w:eastAsia="Times New Roman" w:cstheme="minorHAnsi"/>
          <w:b/>
          <w:bCs/>
          <w:sz w:val="18"/>
          <w:szCs w:val="18"/>
        </w:rPr>
        <w:t>Figure S4</w:t>
      </w:r>
      <w:r>
        <w:rPr>
          <w:rFonts w:eastAsia="Times New Roman" w:cstheme="minorHAnsi"/>
          <w:sz w:val="18"/>
          <w:szCs w:val="18"/>
        </w:rPr>
        <w:t xml:space="preserve"> contains the projection of the crystal structure along the crystallographic </w:t>
      </w:r>
      <w:r>
        <w:rPr>
          <w:rFonts w:eastAsia="Times New Roman" w:cstheme="minorHAnsi"/>
          <w:i/>
          <w:iCs/>
          <w:sz w:val="18"/>
          <w:szCs w:val="18"/>
        </w:rPr>
        <w:t>c</w:t>
      </w:r>
      <w:r>
        <w:rPr>
          <w:rFonts w:eastAsia="Times New Roman" w:cstheme="minorHAnsi"/>
          <w:sz w:val="18"/>
          <w:szCs w:val="18"/>
        </w:rPr>
        <w:t>-axis. The hydrogen bridge network is emphasized by the blue lines representing the interactions of the carbonyl O with H-N and H-C groups. The potentially solvent accessible channels in the structure discussed above extend along the threefold axes [001], [1/3, 2/3, 1] and [2/3, 1/3, 1].</w:t>
      </w:r>
    </w:p>
    <w:p w:rsidR="00407A39" w:rsidRDefault="00407A39" w:rsidP="00407A39">
      <w:pPr>
        <w:bidi w:val="0"/>
        <w:spacing w:line="240" w:lineRule="auto"/>
        <w:jc w:val="center"/>
        <w:rPr>
          <w:rFonts w:cstheme="minorHAnsi"/>
          <w:color w:val="000000" w:themeColor="text1"/>
          <w:sz w:val="18"/>
          <w:szCs w:val="18"/>
        </w:rPr>
      </w:pPr>
      <w:r>
        <w:rPr>
          <w:rFonts w:cstheme="minorHAnsi"/>
          <w:noProof/>
          <w:color w:val="000000" w:themeColor="text1"/>
          <w:sz w:val="18"/>
          <w:szCs w:val="18"/>
        </w:rPr>
        <w:drawing>
          <wp:inline distT="0" distB="0" distL="0" distR="0">
            <wp:extent cx="3248025" cy="2600325"/>
            <wp:effectExtent l="19050" t="0" r="9525" b="0"/>
            <wp:docPr id="4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7" cstate="print"/>
                    <a:srcRect/>
                    <a:stretch>
                      <a:fillRect/>
                    </a:stretch>
                  </pic:blipFill>
                  <pic:spPr bwMode="auto">
                    <a:xfrm>
                      <a:off x="0" y="0"/>
                      <a:ext cx="3248025" cy="2600325"/>
                    </a:xfrm>
                    <a:prstGeom prst="rect">
                      <a:avLst/>
                    </a:prstGeom>
                    <a:noFill/>
                    <a:ln w="9525">
                      <a:noFill/>
                      <a:miter lim="800000"/>
                      <a:headEnd/>
                      <a:tailEnd/>
                    </a:ln>
                  </pic:spPr>
                </pic:pic>
              </a:graphicData>
            </a:graphic>
          </wp:inline>
        </w:drawing>
      </w:r>
    </w:p>
    <w:p w:rsidR="00407A39" w:rsidRDefault="00407A39" w:rsidP="00BE1D89">
      <w:pPr>
        <w:bidi w:val="0"/>
        <w:spacing w:line="240" w:lineRule="auto"/>
        <w:rPr>
          <w:rFonts w:cstheme="minorHAnsi"/>
          <w:color w:val="000000" w:themeColor="text1"/>
          <w:sz w:val="18"/>
          <w:szCs w:val="18"/>
        </w:rPr>
      </w:pPr>
      <w:r>
        <w:rPr>
          <w:rFonts w:cstheme="minorHAnsi"/>
          <w:b/>
          <w:color w:val="000000" w:themeColor="text1"/>
          <w:sz w:val="18"/>
          <w:szCs w:val="18"/>
        </w:rPr>
        <w:t>Figure S</w:t>
      </w:r>
      <w:r w:rsidR="00BE1D89">
        <w:rPr>
          <w:rFonts w:cstheme="minorHAnsi"/>
          <w:b/>
          <w:color w:val="000000" w:themeColor="text1"/>
          <w:sz w:val="18"/>
          <w:szCs w:val="18"/>
        </w:rPr>
        <w:t>5</w:t>
      </w:r>
      <w:r>
        <w:rPr>
          <w:rFonts w:cstheme="minorHAnsi"/>
          <w:color w:val="000000" w:themeColor="text1"/>
          <w:sz w:val="18"/>
          <w:szCs w:val="18"/>
        </w:rPr>
        <w:tab/>
      </w:r>
      <w:r w:rsidR="00596095">
        <w:rPr>
          <w:rFonts w:cstheme="minorHAnsi"/>
          <w:color w:val="000000" w:themeColor="text1"/>
          <w:sz w:val="18"/>
          <w:szCs w:val="18"/>
        </w:rPr>
        <w:t xml:space="preserve"> </w:t>
      </w:r>
      <w:r>
        <w:rPr>
          <w:rFonts w:cstheme="minorHAnsi"/>
          <w:color w:val="000000" w:themeColor="text1"/>
          <w:sz w:val="18"/>
          <w:szCs w:val="18"/>
        </w:rPr>
        <w:t xml:space="preserve">Projection of the ligand </w:t>
      </w:r>
      <w:r>
        <w:rPr>
          <w:rFonts w:cstheme="minorHAnsi"/>
          <w:b/>
          <w:color w:val="000000" w:themeColor="text1"/>
          <w:sz w:val="18"/>
          <w:szCs w:val="18"/>
        </w:rPr>
        <w:t>L'</w:t>
      </w:r>
      <w:r>
        <w:rPr>
          <w:rFonts w:cstheme="minorHAnsi"/>
          <w:color w:val="000000" w:themeColor="text1"/>
          <w:sz w:val="18"/>
          <w:szCs w:val="18"/>
        </w:rPr>
        <w:t xml:space="preserve"> crystal structure along the trigonal </w:t>
      </w:r>
      <w:r>
        <w:rPr>
          <w:rFonts w:cstheme="minorHAnsi"/>
          <w:i/>
          <w:iCs/>
          <w:color w:val="000000" w:themeColor="text1"/>
          <w:sz w:val="18"/>
          <w:szCs w:val="18"/>
        </w:rPr>
        <w:t>c</w:t>
      </w:r>
      <w:r>
        <w:rPr>
          <w:rFonts w:cstheme="minorHAnsi"/>
          <w:color w:val="000000" w:themeColor="text1"/>
          <w:sz w:val="18"/>
          <w:szCs w:val="18"/>
        </w:rPr>
        <w:t xml:space="preserve">-axis. The light-blue lines represent hydrogen bonding interactions between the stacks of ligand molecules. The empty space around the trigonal axes of the structure contains only insignificant amounts of electron density, indicating that no or only extremely small amounts of solvent molecules are present. </w:t>
      </w:r>
    </w:p>
    <w:p w:rsidR="00407A39" w:rsidRDefault="00407A39" w:rsidP="00407A39">
      <w:pPr>
        <w:bidi w:val="0"/>
        <w:spacing w:line="240" w:lineRule="auto"/>
        <w:ind w:right="27"/>
        <w:rPr>
          <w:rFonts w:eastAsia="Times New Roman" w:cstheme="minorHAnsi"/>
          <w:sz w:val="18"/>
          <w:szCs w:val="18"/>
        </w:rPr>
      </w:pPr>
    </w:p>
    <w:p w:rsidR="00407A39" w:rsidRPr="00153D5F" w:rsidRDefault="00407A39" w:rsidP="00407A39">
      <w:pPr>
        <w:bidi w:val="0"/>
        <w:spacing w:line="240" w:lineRule="auto"/>
        <w:ind w:right="27"/>
        <w:rPr>
          <w:rFonts w:eastAsia="Times New Roman" w:cstheme="minorHAnsi"/>
          <w:sz w:val="18"/>
          <w:szCs w:val="18"/>
        </w:rPr>
      </w:pPr>
      <w:r w:rsidRPr="00153D5F">
        <w:rPr>
          <w:rFonts w:eastAsia="Times New Roman" w:cstheme="minorHAnsi"/>
          <w:sz w:val="18"/>
          <w:szCs w:val="18"/>
        </w:rPr>
        <w:t xml:space="preserve">In comparison with the structure reported by </w:t>
      </w:r>
      <w:r w:rsidRPr="00153D5F">
        <w:rPr>
          <w:rFonts w:cstheme="minorHAnsi"/>
          <w:sz w:val="18"/>
          <w:szCs w:val="18"/>
        </w:rPr>
        <w:t xml:space="preserve">Liu et. al in reference [26], </w:t>
      </w:r>
      <w:r w:rsidRPr="00153D5F">
        <w:rPr>
          <w:rFonts w:eastAsia="Times New Roman" w:cstheme="minorHAnsi"/>
          <w:sz w:val="18"/>
          <w:szCs w:val="18"/>
        </w:rPr>
        <w:t>the highest electron densities - indicating the hydrogen atoms of the benzene ring - adopted values of 0.7 – 0.82 electrons/Å</w:t>
      </w:r>
      <w:r w:rsidRPr="00153D5F">
        <w:rPr>
          <w:rFonts w:eastAsia="Times New Roman" w:cstheme="minorHAnsi"/>
          <w:sz w:val="18"/>
          <w:szCs w:val="18"/>
          <w:vertAlign w:val="superscript"/>
        </w:rPr>
        <w:t>3</w:t>
      </w:r>
      <w:r w:rsidRPr="00153D5F">
        <w:rPr>
          <w:rFonts w:eastAsia="Times New Roman" w:cstheme="minorHAnsi"/>
          <w:sz w:val="18"/>
          <w:szCs w:val="18"/>
        </w:rPr>
        <w:t>, while there was only one peak in the electron density map at 1/3, 2/3, 0.42 with an electron density 0.16 e</w:t>
      </w:r>
      <w:r w:rsidRPr="00153D5F">
        <w:rPr>
          <w:rFonts w:eastAsia="Times New Roman" w:cstheme="minorHAnsi"/>
          <w:sz w:val="18"/>
          <w:szCs w:val="18"/>
          <w:vertAlign w:val="superscript"/>
        </w:rPr>
        <w:t>-</w:t>
      </w:r>
      <w:r w:rsidRPr="00153D5F">
        <w:rPr>
          <w:rFonts w:eastAsia="Times New Roman" w:cstheme="minorHAnsi"/>
          <w:sz w:val="18"/>
          <w:szCs w:val="18"/>
        </w:rPr>
        <w:t>/Å</w:t>
      </w:r>
      <w:r w:rsidRPr="00153D5F">
        <w:rPr>
          <w:rFonts w:eastAsia="Times New Roman" w:cstheme="minorHAnsi"/>
          <w:sz w:val="18"/>
          <w:szCs w:val="18"/>
          <w:vertAlign w:val="superscript"/>
        </w:rPr>
        <w:t>3</w:t>
      </w:r>
      <w:r w:rsidRPr="00153D5F">
        <w:rPr>
          <w:rFonts w:eastAsia="Times New Roman" w:cstheme="minorHAnsi"/>
          <w:sz w:val="18"/>
          <w:szCs w:val="18"/>
        </w:rPr>
        <w:t xml:space="preserve">. Even after adding the benzene protons to the structure model, the residual electron densities indicating the bonding electron in the ring systems were much higher than in the voids available for solvent molecules. Thus, we conclude that the presence of water molecules in the channel type voids is optional, possibly depending on the preparation and crystallization method, but not obligatory. </w:t>
      </w:r>
    </w:p>
    <w:p w:rsidR="00407A39" w:rsidRPr="00153D5F" w:rsidRDefault="003F4940" w:rsidP="00407A39">
      <w:pPr>
        <w:bidi w:val="0"/>
        <w:rPr>
          <w:rFonts w:asciiTheme="majorBidi" w:hAnsiTheme="majorBidi" w:cstheme="majorBidi"/>
          <w:sz w:val="18"/>
          <w:szCs w:val="18"/>
          <w:lang w:bidi="ar-EG"/>
        </w:rPr>
      </w:pPr>
      <w:r>
        <w:rPr>
          <w:rFonts w:asciiTheme="majorBidi" w:hAnsiTheme="majorBidi" w:cstheme="majorBidi"/>
          <w:noProof/>
          <w:sz w:val="18"/>
          <w:szCs w:val="18"/>
        </w:rPr>
        <w:lastRenderedPageBreak/>
        <w:drawing>
          <wp:inline distT="0" distB="0" distL="0" distR="0">
            <wp:extent cx="5274310" cy="7072227"/>
            <wp:effectExtent l="19050" t="0" r="254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
                    <a:srcRect/>
                    <a:stretch>
                      <a:fillRect/>
                    </a:stretch>
                  </pic:blipFill>
                  <pic:spPr bwMode="auto">
                    <a:xfrm>
                      <a:off x="0" y="0"/>
                      <a:ext cx="5274310" cy="7072227"/>
                    </a:xfrm>
                    <a:prstGeom prst="rect">
                      <a:avLst/>
                    </a:prstGeom>
                    <a:noFill/>
                    <a:ln w="9525">
                      <a:noFill/>
                      <a:miter lim="800000"/>
                      <a:headEnd/>
                      <a:tailEnd/>
                    </a:ln>
                  </pic:spPr>
                </pic:pic>
              </a:graphicData>
            </a:graphic>
          </wp:inline>
        </w:drawing>
      </w:r>
    </w:p>
    <w:p w:rsidR="0025297B" w:rsidRPr="00B52FDA" w:rsidRDefault="0025297B" w:rsidP="00BE1D89">
      <w:pPr>
        <w:bidi w:val="0"/>
        <w:spacing w:line="240" w:lineRule="auto"/>
        <w:rPr>
          <w:rFonts w:asciiTheme="majorBidi" w:hAnsiTheme="majorBidi" w:cstheme="majorBidi"/>
          <w:sz w:val="24"/>
          <w:szCs w:val="24"/>
          <w:lang w:val="en-IN" w:bidi="ar-EG"/>
        </w:rPr>
      </w:pPr>
      <w:r w:rsidRPr="00B52FDA">
        <w:rPr>
          <w:rFonts w:asciiTheme="majorBidi" w:hAnsiTheme="majorBidi" w:cstheme="majorBidi"/>
          <w:b/>
          <w:bCs/>
          <w:sz w:val="24"/>
          <w:szCs w:val="24"/>
          <w:lang w:val="en-IN" w:bidi="ar-EG"/>
        </w:rPr>
        <w:t xml:space="preserve">Figure </w:t>
      </w:r>
      <w:r>
        <w:rPr>
          <w:rFonts w:asciiTheme="majorBidi" w:hAnsiTheme="majorBidi" w:cstheme="majorBidi"/>
          <w:b/>
          <w:bCs/>
          <w:sz w:val="24"/>
          <w:szCs w:val="24"/>
          <w:lang w:val="en-IN" w:bidi="ar-EG"/>
        </w:rPr>
        <w:t>S</w:t>
      </w:r>
      <w:r w:rsidR="00BE1D89">
        <w:rPr>
          <w:rFonts w:asciiTheme="majorBidi" w:hAnsiTheme="majorBidi" w:cstheme="majorBidi"/>
          <w:b/>
          <w:bCs/>
          <w:sz w:val="24"/>
          <w:szCs w:val="24"/>
          <w:lang w:val="en-IN" w:bidi="ar-EG"/>
        </w:rPr>
        <w:t>6</w:t>
      </w:r>
      <w:r w:rsidRPr="00B52FDA">
        <w:rPr>
          <w:rFonts w:asciiTheme="majorBidi" w:hAnsiTheme="majorBidi" w:cstheme="majorBidi"/>
          <w:sz w:val="24"/>
          <w:szCs w:val="24"/>
          <w:lang w:val="en-IN" w:bidi="ar-EG"/>
        </w:rPr>
        <w:t xml:space="preserve"> The Hirshfeld surfaces of the studied compounds</w:t>
      </w:r>
      <w:r w:rsidR="007B0B94">
        <w:rPr>
          <w:rFonts w:asciiTheme="majorBidi" w:hAnsiTheme="majorBidi" w:cstheme="majorBidi"/>
          <w:sz w:val="24"/>
          <w:szCs w:val="24"/>
          <w:lang w:val="en-IN" w:bidi="ar-EG"/>
        </w:rPr>
        <w:t>, the d</w:t>
      </w:r>
      <w:r w:rsidR="007B0B94" w:rsidRPr="007B0B94">
        <w:rPr>
          <w:rFonts w:asciiTheme="majorBidi" w:hAnsiTheme="majorBidi" w:cstheme="majorBidi"/>
          <w:sz w:val="24"/>
          <w:szCs w:val="24"/>
          <w:vertAlign w:val="subscript"/>
          <w:lang w:val="en-IN" w:bidi="ar-EG"/>
        </w:rPr>
        <w:t>norm</w:t>
      </w:r>
      <w:r w:rsidR="007B0B94">
        <w:rPr>
          <w:rFonts w:asciiTheme="majorBidi" w:hAnsiTheme="majorBidi" w:cstheme="majorBidi"/>
          <w:sz w:val="24"/>
          <w:szCs w:val="24"/>
          <w:lang w:val="en-IN" w:bidi="ar-EG"/>
        </w:rPr>
        <w:t xml:space="preserve"> map range is </w:t>
      </w:r>
      <w:r w:rsidR="007B0B94" w:rsidRPr="001B3D55">
        <w:rPr>
          <w:rFonts w:asciiTheme="majorBidi" w:hAnsiTheme="majorBidi" w:cstheme="majorBidi"/>
          <w:color w:val="000000" w:themeColor="text1"/>
        </w:rPr>
        <w:t>-0.488 to 2.327</w:t>
      </w:r>
      <w:r w:rsidRPr="00B52FDA">
        <w:rPr>
          <w:rFonts w:asciiTheme="majorBidi" w:hAnsiTheme="majorBidi" w:cstheme="majorBidi"/>
          <w:sz w:val="24"/>
          <w:szCs w:val="24"/>
          <w:lang w:val="en-IN" w:bidi="ar-EG"/>
        </w:rPr>
        <w:t>.</w:t>
      </w:r>
    </w:p>
    <w:p w:rsidR="0025297B" w:rsidRPr="00B52FDA" w:rsidRDefault="0025297B" w:rsidP="0025297B">
      <w:pPr>
        <w:bidi w:val="0"/>
        <w:spacing w:line="240" w:lineRule="auto"/>
        <w:rPr>
          <w:rFonts w:asciiTheme="majorBidi" w:hAnsiTheme="majorBidi" w:cstheme="majorBidi"/>
          <w:sz w:val="24"/>
          <w:szCs w:val="24"/>
          <w:lang w:val="en-IN" w:bidi="ar-EG"/>
        </w:rPr>
      </w:pPr>
    </w:p>
    <w:p w:rsidR="0047035F" w:rsidRPr="00596095" w:rsidRDefault="0047035F" w:rsidP="00AE5194">
      <w:pPr>
        <w:bidi w:val="0"/>
        <w:spacing w:line="240" w:lineRule="auto"/>
        <w:rPr>
          <w:rFonts w:asciiTheme="majorBidi" w:hAnsiTheme="majorBidi" w:cstheme="majorBidi"/>
          <w:sz w:val="24"/>
          <w:szCs w:val="24"/>
          <w:lang w:val="en-IN" w:bidi="ar-EG"/>
        </w:rPr>
      </w:pPr>
    </w:p>
    <w:tbl>
      <w:tblPr>
        <w:tblStyle w:val="TableGrid"/>
        <w:tblW w:w="9336"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2"/>
        <w:gridCol w:w="3112"/>
        <w:gridCol w:w="3112"/>
      </w:tblGrid>
      <w:tr w:rsidR="00C72D07" w:rsidRPr="00B52FDA" w:rsidTr="009653F8">
        <w:tc>
          <w:tcPr>
            <w:tcW w:w="3112" w:type="dxa"/>
          </w:tcPr>
          <w:p w:rsidR="00C72D07"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in">
                  <v:imagedata r:id="rId19" o:title=""/>
                </v:shape>
              </w:pict>
            </w:r>
          </w:p>
        </w:tc>
        <w:tc>
          <w:tcPr>
            <w:tcW w:w="0" w:type="auto"/>
          </w:tcPr>
          <w:p w:rsidR="00C72D07"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26" type="#_x0000_t75" style="width:2in;height:2in">
                  <v:imagedata r:id="rId20" o:title=""/>
                </v:shape>
              </w:pict>
            </w:r>
          </w:p>
        </w:tc>
        <w:tc>
          <w:tcPr>
            <w:tcW w:w="3112" w:type="dxa"/>
          </w:tcPr>
          <w:p w:rsidR="00C72D07"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27" type="#_x0000_t75" style="width:2in;height:2in">
                  <v:imagedata r:id="rId21" o:title=""/>
                </v:shape>
              </w:pict>
            </w:r>
          </w:p>
        </w:tc>
      </w:tr>
      <w:tr w:rsidR="00C72D07" w:rsidRPr="00B52FDA" w:rsidTr="009653F8">
        <w:tc>
          <w:tcPr>
            <w:tcW w:w="3112" w:type="dxa"/>
          </w:tcPr>
          <w:p w:rsidR="00C72D07"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28" type="#_x0000_t75" style="width:2in;height:2in">
                  <v:imagedata r:id="rId22" o:title=""/>
                </v:shape>
              </w:pict>
            </w:r>
          </w:p>
        </w:tc>
        <w:tc>
          <w:tcPr>
            <w:tcW w:w="0" w:type="auto"/>
          </w:tcPr>
          <w:p w:rsidR="00C72D07"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29" type="#_x0000_t75" style="width:2in;height:2in">
                  <v:imagedata r:id="rId23" o:title=""/>
                </v:shape>
              </w:pict>
            </w:r>
          </w:p>
        </w:tc>
        <w:tc>
          <w:tcPr>
            <w:tcW w:w="3112" w:type="dxa"/>
          </w:tcPr>
          <w:p w:rsidR="00C72D07"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30" type="#_x0000_t75" style="width:2in;height:2in">
                  <v:imagedata r:id="rId24" o:title=""/>
                </v:shape>
              </w:pict>
            </w:r>
          </w:p>
        </w:tc>
      </w:tr>
      <w:tr w:rsidR="00C72D07" w:rsidRPr="00B52FDA" w:rsidTr="009653F8">
        <w:tc>
          <w:tcPr>
            <w:tcW w:w="3112" w:type="dxa"/>
          </w:tcPr>
          <w:p w:rsidR="00C72D07"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31" type="#_x0000_t75" style="width:2in;height:2in">
                  <v:imagedata r:id="rId25" o:title=""/>
                </v:shape>
              </w:pict>
            </w:r>
          </w:p>
        </w:tc>
        <w:tc>
          <w:tcPr>
            <w:tcW w:w="0" w:type="auto"/>
          </w:tcPr>
          <w:p w:rsidR="00C72D07"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32" type="#_x0000_t75" style="width:2in;height:2in">
                  <v:imagedata r:id="rId26" o:title=""/>
                </v:shape>
              </w:pict>
            </w:r>
          </w:p>
        </w:tc>
        <w:tc>
          <w:tcPr>
            <w:tcW w:w="3112" w:type="dxa"/>
          </w:tcPr>
          <w:p w:rsidR="00C72D07"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33" type="#_x0000_t75" style="width:2in;height:2in">
                  <v:imagedata r:id="rId27" o:title=""/>
                </v:shape>
              </w:pict>
            </w:r>
          </w:p>
        </w:tc>
      </w:tr>
      <w:tr w:rsidR="00C72D07" w:rsidRPr="00B52FDA" w:rsidTr="009653F8">
        <w:tc>
          <w:tcPr>
            <w:tcW w:w="3112" w:type="dxa"/>
          </w:tcPr>
          <w:p w:rsidR="00C72D07"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34" type="#_x0000_t75" style="width:2in;height:2in">
                  <v:imagedata r:id="rId28" o:title=""/>
                </v:shape>
              </w:pict>
            </w:r>
          </w:p>
        </w:tc>
        <w:tc>
          <w:tcPr>
            <w:tcW w:w="0" w:type="auto"/>
          </w:tcPr>
          <w:p w:rsidR="00C72D07"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35" type="#_x0000_t75" style="width:2in;height:2in">
                  <v:imagedata r:id="rId29" o:title=""/>
                </v:shape>
              </w:pict>
            </w:r>
          </w:p>
        </w:tc>
        <w:tc>
          <w:tcPr>
            <w:tcW w:w="3112" w:type="dxa"/>
          </w:tcPr>
          <w:p w:rsidR="00C72D07"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36" type="#_x0000_t75" style="width:2in;height:2in">
                  <v:imagedata r:id="rId30" o:title=""/>
                </v:shape>
              </w:pict>
            </w:r>
          </w:p>
        </w:tc>
      </w:tr>
      <w:tr w:rsidR="00C72D07" w:rsidRPr="00B52FDA" w:rsidTr="009653F8">
        <w:tc>
          <w:tcPr>
            <w:tcW w:w="3112" w:type="dxa"/>
          </w:tcPr>
          <w:p w:rsidR="00C72D07"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lastRenderedPageBreak/>
              <w:pict>
                <v:shape id="_x0000_i1037" type="#_x0000_t75" style="width:2in;height:2in">
                  <v:imagedata r:id="rId31" o:title=""/>
                </v:shape>
              </w:pict>
            </w:r>
          </w:p>
        </w:tc>
        <w:tc>
          <w:tcPr>
            <w:tcW w:w="0" w:type="auto"/>
          </w:tcPr>
          <w:p w:rsidR="00C72D07" w:rsidRPr="00B52FDA" w:rsidRDefault="00D00746" w:rsidP="00AE5194">
            <w:pPr>
              <w:bidi w:val="0"/>
              <w:rPr>
                <w:rFonts w:asciiTheme="majorBidi" w:hAnsiTheme="majorBidi" w:cstheme="majorBidi"/>
                <w:sz w:val="24"/>
                <w:szCs w:val="24"/>
              </w:rPr>
            </w:pPr>
            <w:r w:rsidRPr="005930BD">
              <w:rPr>
                <w:rFonts w:asciiTheme="majorBidi" w:hAnsiTheme="majorBidi" w:cstheme="majorBidi"/>
                <w:sz w:val="24"/>
                <w:szCs w:val="24"/>
              </w:rPr>
              <w:pict>
                <v:shape id="_x0000_i1038" type="#_x0000_t75" style="width:2in;height:2in">
                  <v:imagedata r:id="rId32" o:title=""/>
                </v:shape>
              </w:pict>
            </w:r>
          </w:p>
        </w:tc>
        <w:tc>
          <w:tcPr>
            <w:tcW w:w="3112" w:type="dxa"/>
          </w:tcPr>
          <w:p w:rsidR="00C72D07"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39" type="#_x0000_t75" style="width:2in;height:2in">
                  <v:imagedata r:id="rId33" o:title=""/>
                </v:shape>
              </w:pict>
            </w:r>
          </w:p>
        </w:tc>
      </w:tr>
    </w:tbl>
    <w:p w:rsidR="00C72D07" w:rsidRDefault="00B52FDA" w:rsidP="00BE1D89">
      <w:pPr>
        <w:bidi w:val="0"/>
        <w:spacing w:line="240" w:lineRule="auto"/>
        <w:rPr>
          <w:rFonts w:asciiTheme="majorBidi" w:hAnsiTheme="majorBidi" w:cstheme="majorBidi"/>
          <w:sz w:val="24"/>
          <w:szCs w:val="24"/>
          <w:lang w:bidi="ar-EG"/>
        </w:rPr>
      </w:pPr>
      <w:r w:rsidRPr="00B52FDA">
        <w:rPr>
          <w:rFonts w:asciiTheme="majorBidi" w:hAnsiTheme="majorBidi" w:cstheme="majorBidi"/>
          <w:b/>
          <w:bCs/>
          <w:sz w:val="24"/>
          <w:szCs w:val="24"/>
          <w:lang w:bidi="ar-EG"/>
        </w:rPr>
        <w:t>Figure S</w:t>
      </w:r>
      <w:r w:rsidR="00BE1D89">
        <w:rPr>
          <w:rFonts w:asciiTheme="majorBidi" w:hAnsiTheme="majorBidi" w:cstheme="majorBidi"/>
          <w:b/>
          <w:bCs/>
          <w:sz w:val="24"/>
          <w:szCs w:val="24"/>
          <w:lang w:bidi="ar-EG"/>
        </w:rPr>
        <w:t>7</w:t>
      </w:r>
      <w:r>
        <w:rPr>
          <w:rFonts w:asciiTheme="majorBidi" w:hAnsiTheme="majorBidi" w:cstheme="majorBidi"/>
          <w:sz w:val="24"/>
          <w:szCs w:val="24"/>
          <w:lang w:bidi="ar-EG"/>
        </w:rPr>
        <w:t xml:space="preserve"> The decomposed fingerprint plots of complex </w:t>
      </w:r>
      <w:r w:rsidR="00896922">
        <w:rPr>
          <w:rFonts w:asciiTheme="majorBidi" w:hAnsiTheme="majorBidi" w:cstheme="majorBidi"/>
          <w:b/>
          <w:bCs/>
          <w:sz w:val="24"/>
          <w:szCs w:val="24"/>
          <w:lang w:bidi="ar-EG"/>
        </w:rPr>
        <w:t>1</w:t>
      </w:r>
      <w:r>
        <w:rPr>
          <w:rFonts w:asciiTheme="majorBidi" w:hAnsiTheme="majorBidi" w:cstheme="majorBidi"/>
          <w:sz w:val="24"/>
          <w:szCs w:val="24"/>
          <w:lang w:bidi="ar-EG"/>
        </w:rPr>
        <w:t>.</w:t>
      </w: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40"/>
        <w:gridCol w:w="2841"/>
        <w:gridCol w:w="2841"/>
      </w:tblGrid>
      <w:tr w:rsidR="00E13EBE" w:rsidRPr="00B52FDA" w:rsidTr="009653F8">
        <w:tc>
          <w:tcPr>
            <w:tcW w:w="2840" w:type="dxa"/>
          </w:tcPr>
          <w:p w:rsidR="00E13EBE"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lastRenderedPageBreak/>
              <w:pict>
                <v:shape id="_x0000_i1040" type="#_x0000_t75" style="width:116.95pt;height:80.65pt">
                  <v:imagedata r:id="rId34" o:title=""/>
                </v:shape>
              </w:pict>
            </w:r>
          </w:p>
        </w:tc>
        <w:tc>
          <w:tcPr>
            <w:tcW w:w="2841" w:type="dxa"/>
          </w:tcPr>
          <w:p w:rsidR="00E13EBE"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41" type="#_x0000_t75" style="width:116.95pt;height:77.2pt">
                  <v:imagedata r:id="rId35" o:title=""/>
                </v:shape>
              </w:pict>
            </w:r>
          </w:p>
        </w:tc>
        <w:tc>
          <w:tcPr>
            <w:tcW w:w="2841" w:type="dxa"/>
          </w:tcPr>
          <w:p w:rsidR="00E13EBE"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42" type="#_x0000_t75" style="width:125pt;height:82.95pt">
                  <v:imagedata r:id="rId36" o:title=""/>
                </v:shape>
              </w:pict>
            </w:r>
          </w:p>
        </w:tc>
      </w:tr>
      <w:tr w:rsidR="00E13EBE" w:rsidRPr="00B52FDA" w:rsidTr="009653F8">
        <w:tc>
          <w:tcPr>
            <w:tcW w:w="2840" w:type="dxa"/>
          </w:tcPr>
          <w:p w:rsidR="00E13EBE" w:rsidRPr="00B52FDA" w:rsidRDefault="00E13EBE" w:rsidP="00AE5194">
            <w:pPr>
              <w:bidi w:val="0"/>
              <w:jc w:val="center"/>
              <w:rPr>
                <w:rFonts w:asciiTheme="majorBidi" w:hAnsiTheme="majorBidi" w:cstheme="majorBidi"/>
                <w:b/>
                <w:bCs/>
                <w:sz w:val="24"/>
                <w:szCs w:val="24"/>
                <w:lang w:bidi="ar-EG"/>
              </w:rPr>
            </w:pPr>
            <w:r w:rsidRPr="00B52FDA">
              <w:rPr>
                <w:rFonts w:asciiTheme="majorBidi" w:hAnsiTheme="majorBidi" w:cstheme="majorBidi"/>
                <w:b/>
                <w:bCs/>
                <w:sz w:val="24"/>
                <w:szCs w:val="24"/>
                <w:lang w:bidi="ar-EG"/>
              </w:rPr>
              <w:t>Ag1-N3(2.420</w:t>
            </w:r>
            <w:r w:rsidR="009653F8">
              <w:rPr>
                <w:rFonts w:asciiTheme="majorBidi" w:hAnsiTheme="majorBidi" w:cstheme="majorBidi"/>
                <w:b/>
                <w:bCs/>
                <w:sz w:val="24"/>
                <w:szCs w:val="24"/>
                <w:lang w:bidi="ar-EG"/>
              </w:rPr>
              <w:t>Å</w:t>
            </w:r>
            <w:r w:rsidR="00AE5194">
              <w:rPr>
                <w:rFonts w:asciiTheme="majorBidi" w:hAnsiTheme="majorBidi" w:cstheme="majorBidi"/>
                <w:b/>
                <w:bCs/>
                <w:sz w:val="24"/>
                <w:szCs w:val="24"/>
                <w:lang w:bidi="ar-EG"/>
              </w:rPr>
              <w:t>Å</w:t>
            </w:r>
            <w:r w:rsidRPr="00B52FDA">
              <w:rPr>
                <w:rFonts w:asciiTheme="majorBidi" w:hAnsiTheme="majorBidi" w:cstheme="majorBidi"/>
                <w:b/>
                <w:bCs/>
                <w:sz w:val="24"/>
                <w:szCs w:val="24"/>
                <w:lang w:bidi="ar-EG"/>
              </w:rPr>
              <w:t>)</w:t>
            </w:r>
          </w:p>
        </w:tc>
        <w:tc>
          <w:tcPr>
            <w:tcW w:w="2841" w:type="dxa"/>
          </w:tcPr>
          <w:p w:rsidR="00E13EBE" w:rsidRPr="00B52FDA" w:rsidRDefault="009653F8" w:rsidP="00AE5194">
            <w:pPr>
              <w:bidi w:val="0"/>
              <w:jc w:val="center"/>
              <w:rPr>
                <w:rFonts w:asciiTheme="majorBidi" w:hAnsiTheme="majorBidi" w:cstheme="majorBidi"/>
                <w:b/>
                <w:bCs/>
                <w:sz w:val="24"/>
                <w:szCs w:val="24"/>
                <w:lang w:bidi="ar-EG"/>
              </w:rPr>
            </w:pPr>
            <w:r>
              <w:rPr>
                <w:rFonts w:asciiTheme="majorBidi" w:hAnsiTheme="majorBidi" w:cstheme="majorBidi"/>
                <w:b/>
                <w:bCs/>
                <w:sz w:val="24"/>
                <w:szCs w:val="24"/>
                <w:lang w:bidi="ar-EG"/>
              </w:rPr>
              <w:t>Ag</w:t>
            </w:r>
            <w:r w:rsidR="00E13EBE" w:rsidRPr="00B52FDA">
              <w:rPr>
                <w:rFonts w:asciiTheme="majorBidi" w:hAnsiTheme="majorBidi" w:cstheme="majorBidi"/>
                <w:b/>
                <w:bCs/>
                <w:sz w:val="24"/>
                <w:szCs w:val="24"/>
                <w:lang w:bidi="ar-EG"/>
              </w:rPr>
              <w:t>-O(2.460-2.665</w:t>
            </w:r>
            <w:r>
              <w:rPr>
                <w:rFonts w:asciiTheme="majorBidi" w:hAnsiTheme="majorBidi" w:cstheme="majorBidi"/>
                <w:b/>
                <w:bCs/>
                <w:sz w:val="24"/>
                <w:szCs w:val="24"/>
                <w:lang w:bidi="ar-EG"/>
              </w:rPr>
              <w:t xml:space="preserve"> Å</w:t>
            </w:r>
            <w:r w:rsidR="00E13EBE" w:rsidRPr="00B52FDA">
              <w:rPr>
                <w:rFonts w:asciiTheme="majorBidi" w:hAnsiTheme="majorBidi" w:cstheme="majorBidi"/>
                <w:b/>
                <w:bCs/>
                <w:sz w:val="24"/>
                <w:szCs w:val="24"/>
                <w:lang w:bidi="ar-EG"/>
              </w:rPr>
              <w:t>)</w:t>
            </w:r>
          </w:p>
        </w:tc>
        <w:tc>
          <w:tcPr>
            <w:tcW w:w="2841" w:type="dxa"/>
          </w:tcPr>
          <w:p w:rsidR="00E13EBE" w:rsidRPr="00B52FDA" w:rsidRDefault="00305821" w:rsidP="004209A1">
            <w:pPr>
              <w:bidi w:val="0"/>
              <w:jc w:val="center"/>
              <w:rPr>
                <w:rFonts w:asciiTheme="majorBidi" w:hAnsiTheme="majorBidi" w:cstheme="majorBidi"/>
                <w:b/>
                <w:bCs/>
                <w:sz w:val="24"/>
                <w:szCs w:val="24"/>
                <w:lang w:bidi="ar-EG"/>
              </w:rPr>
            </w:pPr>
            <w:r w:rsidRPr="00B52FDA">
              <w:rPr>
                <w:rFonts w:asciiTheme="majorBidi" w:hAnsiTheme="majorBidi" w:cstheme="majorBidi"/>
                <w:b/>
                <w:bCs/>
                <w:sz w:val="24"/>
                <w:szCs w:val="24"/>
                <w:lang w:bidi="ar-EG"/>
              </w:rPr>
              <w:t>Ag2-C7(2.69</w:t>
            </w:r>
            <w:r w:rsidR="004209A1">
              <w:rPr>
                <w:rFonts w:asciiTheme="majorBidi" w:hAnsiTheme="majorBidi" w:cstheme="majorBidi"/>
                <w:b/>
                <w:bCs/>
                <w:sz w:val="24"/>
                <w:szCs w:val="24"/>
                <w:lang w:bidi="ar-EG"/>
              </w:rPr>
              <w:t>0</w:t>
            </w:r>
            <w:r w:rsidR="00AE5194">
              <w:rPr>
                <w:rFonts w:asciiTheme="majorBidi" w:hAnsiTheme="majorBidi" w:cstheme="majorBidi"/>
                <w:b/>
                <w:bCs/>
                <w:sz w:val="24"/>
                <w:szCs w:val="24"/>
                <w:lang w:bidi="ar-EG"/>
              </w:rPr>
              <w:t>Å</w:t>
            </w:r>
            <w:r w:rsidRPr="00B52FDA">
              <w:rPr>
                <w:rFonts w:asciiTheme="majorBidi" w:hAnsiTheme="majorBidi" w:cstheme="majorBidi"/>
                <w:b/>
                <w:bCs/>
                <w:sz w:val="24"/>
                <w:szCs w:val="24"/>
                <w:lang w:bidi="ar-EG"/>
              </w:rPr>
              <w:t>)</w:t>
            </w:r>
          </w:p>
        </w:tc>
      </w:tr>
      <w:tr w:rsidR="00E13EBE" w:rsidRPr="00B52FDA" w:rsidTr="009653F8">
        <w:tc>
          <w:tcPr>
            <w:tcW w:w="2840" w:type="dxa"/>
          </w:tcPr>
          <w:p w:rsidR="00E13EBE" w:rsidRPr="00B52FDA" w:rsidRDefault="00D00746" w:rsidP="00AE5194">
            <w:pPr>
              <w:bidi w:val="0"/>
              <w:jc w:val="center"/>
              <w:rPr>
                <w:rFonts w:asciiTheme="majorBidi" w:hAnsiTheme="majorBidi" w:cstheme="majorBidi"/>
                <w:b/>
                <w:bCs/>
                <w:sz w:val="24"/>
                <w:szCs w:val="24"/>
                <w:lang w:bidi="ar-EG"/>
              </w:rPr>
            </w:pPr>
            <w:r w:rsidRPr="005930BD">
              <w:rPr>
                <w:rFonts w:asciiTheme="majorBidi" w:hAnsiTheme="majorBidi" w:cstheme="majorBidi"/>
                <w:b/>
                <w:bCs/>
                <w:sz w:val="24"/>
                <w:szCs w:val="24"/>
              </w:rPr>
              <w:pict>
                <v:shape id="_x0000_i1043" type="#_x0000_t75" style="width:112.3pt;height:74.9pt">
                  <v:imagedata r:id="rId37" o:title=""/>
                </v:shape>
              </w:pict>
            </w:r>
          </w:p>
        </w:tc>
        <w:tc>
          <w:tcPr>
            <w:tcW w:w="2841" w:type="dxa"/>
          </w:tcPr>
          <w:p w:rsidR="00E13EBE" w:rsidRPr="00B52FDA" w:rsidRDefault="00D00746" w:rsidP="00AE5194">
            <w:pPr>
              <w:bidi w:val="0"/>
              <w:jc w:val="center"/>
              <w:rPr>
                <w:rFonts w:asciiTheme="majorBidi" w:hAnsiTheme="majorBidi" w:cstheme="majorBidi"/>
                <w:b/>
                <w:bCs/>
                <w:sz w:val="24"/>
                <w:szCs w:val="24"/>
                <w:lang w:bidi="ar-EG"/>
              </w:rPr>
            </w:pPr>
            <w:r w:rsidRPr="005930BD">
              <w:rPr>
                <w:rFonts w:asciiTheme="majorBidi" w:hAnsiTheme="majorBidi" w:cstheme="majorBidi"/>
                <w:b/>
                <w:bCs/>
                <w:sz w:val="24"/>
                <w:szCs w:val="24"/>
              </w:rPr>
              <w:pict>
                <v:shape id="_x0000_i1044" type="#_x0000_t75" style="width:120.4pt;height:73.75pt">
                  <v:imagedata r:id="rId38" o:title=""/>
                </v:shape>
              </w:pict>
            </w:r>
          </w:p>
        </w:tc>
        <w:tc>
          <w:tcPr>
            <w:tcW w:w="2841" w:type="dxa"/>
          </w:tcPr>
          <w:p w:rsidR="00E13EBE" w:rsidRPr="00B52FDA" w:rsidRDefault="00D00746" w:rsidP="00AE5194">
            <w:pPr>
              <w:bidi w:val="0"/>
              <w:jc w:val="center"/>
              <w:rPr>
                <w:rFonts w:asciiTheme="majorBidi" w:hAnsiTheme="majorBidi" w:cstheme="majorBidi"/>
                <w:b/>
                <w:bCs/>
                <w:sz w:val="24"/>
                <w:szCs w:val="24"/>
                <w:lang w:bidi="ar-EG"/>
              </w:rPr>
            </w:pPr>
            <w:r w:rsidRPr="005930BD">
              <w:rPr>
                <w:rFonts w:asciiTheme="majorBidi" w:hAnsiTheme="majorBidi" w:cstheme="majorBidi"/>
                <w:b/>
                <w:bCs/>
                <w:sz w:val="24"/>
                <w:szCs w:val="24"/>
              </w:rPr>
              <w:pict>
                <v:shape id="_x0000_i1045" type="#_x0000_t75" style="width:113.45pt;height:76.6pt">
                  <v:imagedata r:id="rId39" o:title=""/>
                </v:shape>
              </w:pict>
            </w:r>
          </w:p>
        </w:tc>
      </w:tr>
      <w:tr w:rsidR="00E13EBE" w:rsidRPr="00B52FDA" w:rsidTr="009653F8">
        <w:tc>
          <w:tcPr>
            <w:tcW w:w="2840" w:type="dxa"/>
          </w:tcPr>
          <w:p w:rsidR="00E13EBE" w:rsidRPr="00B52FDA" w:rsidRDefault="00305821" w:rsidP="00AE5194">
            <w:pPr>
              <w:bidi w:val="0"/>
              <w:jc w:val="center"/>
              <w:rPr>
                <w:rFonts w:asciiTheme="majorBidi" w:hAnsiTheme="majorBidi" w:cstheme="majorBidi"/>
                <w:b/>
                <w:bCs/>
                <w:sz w:val="24"/>
                <w:szCs w:val="24"/>
                <w:lang w:bidi="ar-EG"/>
              </w:rPr>
            </w:pPr>
            <w:r w:rsidRPr="00B52FDA">
              <w:rPr>
                <w:rFonts w:asciiTheme="majorBidi" w:hAnsiTheme="majorBidi" w:cstheme="majorBidi"/>
                <w:b/>
                <w:bCs/>
                <w:sz w:val="24"/>
                <w:szCs w:val="24"/>
                <w:lang w:bidi="ar-EG"/>
              </w:rPr>
              <w:t>H4...O7(1.977</w:t>
            </w:r>
            <w:r w:rsidR="00AE5194">
              <w:rPr>
                <w:rFonts w:asciiTheme="majorBidi" w:hAnsiTheme="majorBidi" w:cstheme="majorBidi"/>
                <w:b/>
                <w:bCs/>
                <w:sz w:val="24"/>
                <w:szCs w:val="24"/>
                <w:lang w:bidi="ar-EG"/>
              </w:rPr>
              <w:t>Å</w:t>
            </w:r>
            <w:r w:rsidRPr="00B52FDA">
              <w:rPr>
                <w:rFonts w:asciiTheme="majorBidi" w:hAnsiTheme="majorBidi" w:cstheme="majorBidi"/>
                <w:b/>
                <w:bCs/>
                <w:sz w:val="24"/>
                <w:szCs w:val="24"/>
                <w:lang w:bidi="ar-EG"/>
              </w:rPr>
              <w:t>)</w:t>
            </w:r>
          </w:p>
        </w:tc>
        <w:tc>
          <w:tcPr>
            <w:tcW w:w="2841" w:type="dxa"/>
          </w:tcPr>
          <w:p w:rsidR="00E13EBE" w:rsidRPr="00B52FDA" w:rsidRDefault="00305821" w:rsidP="00AE5194">
            <w:pPr>
              <w:bidi w:val="0"/>
              <w:jc w:val="center"/>
              <w:rPr>
                <w:rFonts w:asciiTheme="majorBidi" w:hAnsiTheme="majorBidi" w:cstheme="majorBidi"/>
                <w:b/>
                <w:bCs/>
                <w:sz w:val="24"/>
                <w:szCs w:val="24"/>
                <w:lang w:bidi="ar-EG"/>
              </w:rPr>
            </w:pPr>
            <w:r w:rsidRPr="00B52FDA">
              <w:rPr>
                <w:rFonts w:asciiTheme="majorBidi" w:hAnsiTheme="majorBidi" w:cstheme="majorBidi"/>
                <w:b/>
                <w:bCs/>
                <w:sz w:val="24"/>
                <w:szCs w:val="24"/>
                <w:lang w:bidi="ar-EG"/>
              </w:rPr>
              <w:t>C1....C6</w:t>
            </w:r>
            <w:r w:rsidR="009653F8">
              <w:rPr>
                <w:rFonts w:asciiTheme="majorBidi" w:hAnsiTheme="majorBidi" w:cstheme="majorBidi"/>
                <w:b/>
                <w:bCs/>
                <w:sz w:val="24"/>
                <w:szCs w:val="24"/>
                <w:lang w:bidi="ar-EG"/>
              </w:rPr>
              <w:t xml:space="preserve"> </w:t>
            </w:r>
            <w:r w:rsidRPr="00B52FDA">
              <w:rPr>
                <w:rFonts w:asciiTheme="majorBidi" w:hAnsiTheme="majorBidi" w:cstheme="majorBidi"/>
                <w:b/>
                <w:bCs/>
                <w:sz w:val="24"/>
                <w:szCs w:val="24"/>
                <w:lang w:bidi="ar-EG"/>
              </w:rPr>
              <w:t>(3.305</w:t>
            </w:r>
            <w:r w:rsidR="00AE5194">
              <w:rPr>
                <w:rFonts w:asciiTheme="majorBidi" w:hAnsiTheme="majorBidi" w:cstheme="majorBidi"/>
                <w:b/>
                <w:bCs/>
                <w:sz w:val="24"/>
                <w:szCs w:val="24"/>
                <w:lang w:bidi="ar-EG"/>
              </w:rPr>
              <w:t>Å</w:t>
            </w:r>
            <w:r w:rsidRPr="00B52FDA">
              <w:rPr>
                <w:rFonts w:asciiTheme="majorBidi" w:hAnsiTheme="majorBidi" w:cstheme="majorBidi"/>
                <w:b/>
                <w:bCs/>
                <w:sz w:val="24"/>
                <w:szCs w:val="24"/>
                <w:lang w:bidi="ar-EG"/>
              </w:rPr>
              <w:t>)</w:t>
            </w:r>
          </w:p>
        </w:tc>
        <w:tc>
          <w:tcPr>
            <w:tcW w:w="2841" w:type="dxa"/>
          </w:tcPr>
          <w:p w:rsidR="00E13EBE" w:rsidRPr="00B52FDA" w:rsidRDefault="00305821" w:rsidP="00AE5194">
            <w:pPr>
              <w:bidi w:val="0"/>
              <w:jc w:val="center"/>
              <w:rPr>
                <w:rFonts w:asciiTheme="majorBidi" w:hAnsiTheme="majorBidi" w:cstheme="majorBidi"/>
                <w:b/>
                <w:bCs/>
                <w:sz w:val="24"/>
                <w:szCs w:val="24"/>
                <w:lang w:bidi="ar-EG"/>
              </w:rPr>
            </w:pPr>
            <w:r w:rsidRPr="00B52FDA">
              <w:rPr>
                <w:rFonts w:asciiTheme="majorBidi" w:hAnsiTheme="majorBidi" w:cstheme="majorBidi"/>
                <w:b/>
                <w:bCs/>
                <w:sz w:val="24"/>
                <w:szCs w:val="24"/>
                <w:lang w:bidi="ar-EG"/>
              </w:rPr>
              <w:t>C9...C13 (3.321</w:t>
            </w:r>
            <w:r w:rsidR="00AE5194">
              <w:rPr>
                <w:rFonts w:asciiTheme="majorBidi" w:hAnsiTheme="majorBidi" w:cstheme="majorBidi"/>
                <w:b/>
                <w:bCs/>
                <w:sz w:val="24"/>
                <w:szCs w:val="24"/>
                <w:lang w:bidi="ar-EG"/>
              </w:rPr>
              <w:t>Å</w:t>
            </w:r>
            <w:r w:rsidRPr="00B52FDA">
              <w:rPr>
                <w:rFonts w:asciiTheme="majorBidi" w:hAnsiTheme="majorBidi" w:cstheme="majorBidi"/>
                <w:b/>
                <w:bCs/>
                <w:sz w:val="24"/>
                <w:szCs w:val="24"/>
                <w:lang w:bidi="ar-EG"/>
              </w:rPr>
              <w:t>)</w:t>
            </w:r>
          </w:p>
        </w:tc>
      </w:tr>
    </w:tbl>
    <w:p w:rsidR="00AE5194" w:rsidRDefault="00AE5194" w:rsidP="00AE5194">
      <w:pPr>
        <w:bidi w:val="0"/>
        <w:spacing w:line="240" w:lineRule="auto"/>
        <w:rPr>
          <w:rFonts w:asciiTheme="majorBidi" w:hAnsiTheme="majorBidi" w:cstheme="majorBidi"/>
          <w:b/>
          <w:bCs/>
          <w:sz w:val="24"/>
          <w:szCs w:val="24"/>
          <w:lang w:bidi="ar-EG"/>
        </w:rPr>
      </w:pPr>
    </w:p>
    <w:p w:rsidR="007A64A9" w:rsidRPr="00B52FDA" w:rsidRDefault="009653F8" w:rsidP="00BE1D89">
      <w:pPr>
        <w:bidi w:val="0"/>
        <w:spacing w:line="240" w:lineRule="auto"/>
        <w:rPr>
          <w:rFonts w:asciiTheme="majorBidi" w:hAnsiTheme="majorBidi" w:cstheme="majorBidi"/>
          <w:sz w:val="24"/>
          <w:szCs w:val="24"/>
          <w:lang w:bidi="ar-EG"/>
        </w:rPr>
      </w:pPr>
      <w:r w:rsidRPr="009653F8">
        <w:rPr>
          <w:rFonts w:asciiTheme="majorBidi" w:hAnsiTheme="majorBidi" w:cstheme="majorBidi"/>
          <w:b/>
          <w:bCs/>
          <w:sz w:val="24"/>
          <w:szCs w:val="24"/>
          <w:lang w:bidi="ar-EG"/>
        </w:rPr>
        <w:t>Figure S</w:t>
      </w:r>
      <w:r w:rsidR="00BE1D89">
        <w:rPr>
          <w:rFonts w:asciiTheme="majorBidi" w:hAnsiTheme="majorBidi" w:cstheme="majorBidi"/>
          <w:b/>
          <w:bCs/>
          <w:sz w:val="24"/>
          <w:szCs w:val="24"/>
          <w:lang w:bidi="ar-EG"/>
        </w:rPr>
        <w:t>8</w:t>
      </w:r>
      <w:r>
        <w:rPr>
          <w:rFonts w:asciiTheme="majorBidi" w:hAnsiTheme="majorBidi" w:cstheme="majorBidi"/>
          <w:sz w:val="24"/>
          <w:szCs w:val="24"/>
          <w:lang w:bidi="ar-EG"/>
        </w:rPr>
        <w:t xml:space="preserve"> The decomposed d</w:t>
      </w:r>
      <w:r w:rsidRPr="009653F8">
        <w:rPr>
          <w:rFonts w:asciiTheme="majorBidi" w:hAnsiTheme="majorBidi" w:cstheme="majorBidi"/>
          <w:sz w:val="24"/>
          <w:szCs w:val="24"/>
          <w:vertAlign w:val="subscript"/>
          <w:lang w:bidi="ar-EG"/>
        </w:rPr>
        <w:t>norm</w:t>
      </w:r>
      <w:r>
        <w:rPr>
          <w:rFonts w:asciiTheme="majorBidi" w:hAnsiTheme="majorBidi" w:cstheme="majorBidi"/>
          <w:sz w:val="24"/>
          <w:szCs w:val="24"/>
          <w:lang w:bidi="ar-EG"/>
        </w:rPr>
        <w:t xml:space="preserve"> maps of complex </w:t>
      </w:r>
      <w:r w:rsidR="00896922">
        <w:rPr>
          <w:rFonts w:asciiTheme="majorBidi" w:hAnsiTheme="majorBidi" w:cstheme="majorBidi"/>
          <w:b/>
          <w:bCs/>
          <w:sz w:val="24"/>
          <w:szCs w:val="24"/>
          <w:lang w:bidi="ar-EG"/>
        </w:rPr>
        <w:t>1</w:t>
      </w:r>
      <w:r>
        <w:rPr>
          <w:rFonts w:asciiTheme="majorBidi" w:hAnsiTheme="majorBidi" w:cstheme="majorBidi"/>
          <w:sz w:val="24"/>
          <w:szCs w:val="24"/>
          <w:lang w:bidi="ar-EG"/>
        </w:rPr>
        <w:t>.</w:t>
      </w:r>
    </w:p>
    <w:p w:rsidR="00C64970" w:rsidRPr="00B52FDA" w:rsidRDefault="00C64970" w:rsidP="00AE5194">
      <w:pPr>
        <w:bidi w:val="0"/>
        <w:spacing w:line="240" w:lineRule="auto"/>
        <w:rPr>
          <w:rFonts w:asciiTheme="majorBidi" w:hAnsiTheme="majorBidi" w:cstheme="majorBidi"/>
          <w:sz w:val="24"/>
          <w:szCs w:val="24"/>
          <w:lang w:bidi="ar-EG"/>
        </w:rPr>
      </w:pPr>
    </w:p>
    <w:p w:rsidR="00C64970" w:rsidRDefault="00C64970"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Pr="00B52FDA" w:rsidRDefault="00AE5194" w:rsidP="00AE5194">
      <w:pPr>
        <w:bidi w:val="0"/>
        <w:spacing w:line="240" w:lineRule="auto"/>
        <w:rPr>
          <w:rFonts w:asciiTheme="majorBidi" w:hAnsiTheme="majorBidi" w:cstheme="majorBidi"/>
          <w:sz w:val="24"/>
          <w:szCs w:val="24"/>
          <w:lang w:bidi="ar-EG"/>
        </w:rPr>
      </w:pPr>
    </w:p>
    <w:p w:rsidR="00C64970" w:rsidRPr="00B52FDA" w:rsidRDefault="00C64970" w:rsidP="00AE5194">
      <w:pPr>
        <w:bidi w:val="0"/>
        <w:spacing w:line="240" w:lineRule="auto"/>
        <w:rPr>
          <w:rFonts w:asciiTheme="majorBidi" w:hAnsiTheme="majorBidi" w:cstheme="majorBidi"/>
          <w:sz w:val="24"/>
          <w:szCs w:val="24"/>
          <w:lang w:bidi="ar-EG"/>
        </w:rPr>
      </w:pPr>
    </w:p>
    <w:p w:rsidR="00C72D07" w:rsidRPr="00B52FDA" w:rsidRDefault="00C72D07" w:rsidP="00AE5194">
      <w:pPr>
        <w:bidi w:val="0"/>
        <w:spacing w:line="240" w:lineRule="auto"/>
        <w:rPr>
          <w:rFonts w:asciiTheme="majorBidi" w:hAnsiTheme="majorBidi" w:cstheme="majorBidi"/>
          <w:sz w:val="24"/>
          <w:szCs w:val="24"/>
          <w:lang w:bidi="ar-EG"/>
        </w:rPr>
      </w:pPr>
    </w:p>
    <w:p w:rsidR="00C72D07" w:rsidRPr="00B52FDA" w:rsidRDefault="00C72D07" w:rsidP="00AE5194">
      <w:pPr>
        <w:bidi w:val="0"/>
        <w:spacing w:line="240" w:lineRule="auto"/>
        <w:rPr>
          <w:rFonts w:asciiTheme="majorBidi" w:hAnsiTheme="majorBidi" w:cstheme="majorBidi"/>
          <w:sz w:val="24"/>
          <w:szCs w:val="24"/>
          <w:lang w:bidi="ar-EG"/>
        </w:rPr>
      </w:pPr>
    </w:p>
    <w:p w:rsidR="00C64970" w:rsidRPr="00B52FDA" w:rsidRDefault="00C64970" w:rsidP="00AE5194">
      <w:pPr>
        <w:bidi w:val="0"/>
        <w:spacing w:line="240" w:lineRule="auto"/>
        <w:rPr>
          <w:rFonts w:asciiTheme="majorBidi" w:hAnsiTheme="majorBidi" w:cstheme="majorBidi"/>
          <w:sz w:val="24"/>
          <w:szCs w:val="24"/>
          <w:lang w:bidi="ar-EG"/>
        </w:rPr>
      </w:pPr>
    </w:p>
    <w:p w:rsidR="00C64970" w:rsidRPr="00B52FDA" w:rsidRDefault="00C64970" w:rsidP="00AE5194">
      <w:pPr>
        <w:bidi w:val="0"/>
        <w:spacing w:line="240" w:lineRule="auto"/>
        <w:rPr>
          <w:rFonts w:asciiTheme="majorBidi" w:hAnsiTheme="majorBidi" w:cstheme="majorBidi"/>
          <w:sz w:val="24"/>
          <w:szCs w:val="24"/>
          <w:lang w:bidi="ar-EG"/>
        </w:rPr>
      </w:pPr>
    </w:p>
    <w:p w:rsidR="00C64970" w:rsidRPr="00B52FDA" w:rsidRDefault="00C64970" w:rsidP="00AE5194">
      <w:pPr>
        <w:bidi w:val="0"/>
        <w:spacing w:line="240" w:lineRule="auto"/>
        <w:rPr>
          <w:rFonts w:asciiTheme="majorBidi" w:hAnsiTheme="majorBidi" w:cstheme="majorBidi"/>
          <w:sz w:val="24"/>
          <w:szCs w:val="24"/>
          <w:lang w:bidi="ar-EG"/>
        </w:rPr>
      </w:pPr>
    </w:p>
    <w:p w:rsidR="00C64970" w:rsidRPr="00B52FDA" w:rsidRDefault="00C64970" w:rsidP="00AE5194">
      <w:pPr>
        <w:bidi w:val="0"/>
        <w:spacing w:line="240" w:lineRule="auto"/>
        <w:rPr>
          <w:rFonts w:asciiTheme="majorBidi" w:hAnsiTheme="majorBidi" w:cstheme="majorBidi"/>
          <w:sz w:val="24"/>
          <w:szCs w:val="24"/>
          <w:lang w:bidi="ar-EG"/>
        </w:rPr>
      </w:pPr>
    </w:p>
    <w:p w:rsidR="00C64970" w:rsidRPr="00B52FDA" w:rsidRDefault="00C64970" w:rsidP="00AE5194">
      <w:pPr>
        <w:bidi w:val="0"/>
        <w:spacing w:line="240" w:lineRule="auto"/>
        <w:rPr>
          <w:rFonts w:asciiTheme="majorBidi" w:hAnsiTheme="majorBidi" w:cstheme="majorBidi"/>
          <w:sz w:val="24"/>
          <w:szCs w:val="24"/>
          <w:lang w:bidi="ar-EG"/>
        </w:rPr>
      </w:pPr>
    </w:p>
    <w:p w:rsidR="00C64970" w:rsidRPr="00B52FDA" w:rsidRDefault="00C64970" w:rsidP="00AE5194">
      <w:pPr>
        <w:bidi w:val="0"/>
        <w:spacing w:line="240" w:lineRule="auto"/>
        <w:rPr>
          <w:rFonts w:asciiTheme="majorBidi" w:hAnsiTheme="majorBidi" w:cstheme="majorBidi"/>
          <w:sz w:val="24"/>
          <w:szCs w:val="24"/>
          <w:lang w:bidi="ar-EG"/>
        </w:rPr>
      </w:pPr>
    </w:p>
    <w:p w:rsidR="00C64970" w:rsidRPr="00B52FDA" w:rsidRDefault="00C64970" w:rsidP="00AE5194">
      <w:pPr>
        <w:bidi w:val="0"/>
        <w:spacing w:line="240" w:lineRule="auto"/>
        <w:rPr>
          <w:rFonts w:asciiTheme="majorBidi" w:hAnsiTheme="majorBidi" w:cstheme="majorBidi"/>
          <w:sz w:val="24"/>
          <w:szCs w:val="24"/>
          <w:lang w:bidi="ar-EG"/>
        </w:rPr>
      </w:pPr>
    </w:p>
    <w:p w:rsidR="00C64970" w:rsidRDefault="00C64970"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Pr="00B52FDA" w:rsidRDefault="00AE5194" w:rsidP="00AE5194">
      <w:pPr>
        <w:bidi w:val="0"/>
        <w:spacing w:line="240" w:lineRule="auto"/>
        <w:rPr>
          <w:rFonts w:asciiTheme="majorBidi" w:hAnsiTheme="majorBidi" w:cstheme="majorBidi"/>
          <w:sz w:val="24"/>
          <w:szCs w:val="24"/>
          <w:lang w:bidi="ar-EG"/>
        </w:rPr>
      </w:pPr>
    </w:p>
    <w:tbl>
      <w:tblPr>
        <w:tblStyle w:val="TableGrid"/>
        <w:tblW w:w="9214"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93"/>
        <w:gridCol w:w="2994"/>
        <w:gridCol w:w="3227"/>
      </w:tblGrid>
      <w:tr w:rsidR="004757A5" w:rsidRPr="00B52FDA" w:rsidTr="009653F8">
        <w:trPr>
          <w:trHeight w:val="2825"/>
        </w:trPr>
        <w:tc>
          <w:tcPr>
            <w:tcW w:w="2993" w:type="dxa"/>
          </w:tcPr>
          <w:p w:rsidR="00D208EC"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lastRenderedPageBreak/>
              <w:pict>
                <v:shape id="_x0000_i1046" type="#_x0000_t75" style="width:130.2pt;height:130.2pt">
                  <v:imagedata r:id="rId40" o:title=""/>
                </v:shape>
              </w:pict>
            </w:r>
          </w:p>
        </w:tc>
        <w:tc>
          <w:tcPr>
            <w:tcW w:w="2994" w:type="dxa"/>
          </w:tcPr>
          <w:p w:rsidR="00D208EC"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47" type="#_x0000_t75" style="width:130.2pt;height:130.2pt">
                  <v:imagedata r:id="rId41" o:title=""/>
                </v:shape>
              </w:pict>
            </w:r>
          </w:p>
        </w:tc>
        <w:tc>
          <w:tcPr>
            <w:tcW w:w="3227" w:type="dxa"/>
          </w:tcPr>
          <w:p w:rsidR="00D208EC"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48" type="#_x0000_t75" style="width:130.2pt;height:130.2pt">
                  <v:imagedata r:id="rId42" o:title=""/>
                </v:shape>
              </w:pict>
            </w:r>
          </w:p>
        </w:tc>
      </w:tr>
      <w:tr w:rsidR="004757A5" w:rsidRPr="00B52FDA" w:rsidTr="009653F8">
        <w:tc>
          <w:tcPr>
            <w:tcW w:w="2993" w:type="dxa"/>
          </w:tcPr>
          <w:p w:rsidR="00D208EC"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49" type="#_x0000_t75" style="width:130.2pt;height:130.2pt">
                  <v:imagedata r:id="rId43" o:title=""/>
                </v:shape>
              </w:pict>
            </w:r>
          </w:p>
        </w:tc>
        <w:tc>
          <w:tcPr>
            <w:tcW w:w="2994" w:type="dxa"/>
          </w:tcPr>
          <w:p w:rsidR="00D208EC"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50" type="#_x0000_t75" style="width:130.2pt;height:130.2pt">
                  <v:imagedata r:id="rId44" o:title=""/>
                </v:shape>
              </w:pict>
            </w:r>
          </w:p>
        </w:tc>
        <w:tc>
          <w:tcPr>
            <w:tcW w:w="3227" w:type="dxa"/>
          </w:tcPr>
          <w:p w:rsidR="00D208EC"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51" type="#_x0000_t75" style="width:130.2pt;height:130.2pt">
                  <v:imagedata r:id="rId45" o:title=""/>
                </v:shape>
              </w:pict>
            </w:r>
          </w:p>
        </w:tc>
      </w:tr>
      <w:tr w:rsidR="004757A5" w:rsidRPr="00B52FDA" w:rsidTr="009653F8">
        <w:tc>
          <w:tcPr>
            <w:tcW w:w="2993" w:type="dxa"/>
          </w:tcPr>
          <w:p w:rsidR="00D208EC"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52" type="#_x0000_t75" style="width:130.2pt;height:130.2pt">
                  <v:imagedata r:id="rId46" o:title=""/>
                </v:shape>
              </w:pict>
            </w:r>
          </w:p>
        </w:tc>
        <w:tc>
          <w:tcPr>
            <w:tcW w:w="2994" w:type="dxa"/>
          </w:tcPr>
          <w:p w:rsidR="00D208EC"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53" type="#_x0000_t75" style="width:130.2pt;height:130.2pt">
                  <v:imagedata r:id="rId47" o:title=""/>
                </v:shape>
              </w:pict>
            </w:r>
          </w:p>
        </w:tc>
        <w:tc>
          <w:tcPr>
            <w:tcW w:w="3227" w:type="dxa"/>
          </w:tcPr>
          <w:p w:rsidR="00D208EC"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54" type="#_x0000_t75" style="width:130.2pt;height:130.2pt">
                  <v:imagedata r:id="rId48" o:title=""/>
                </v:shape>
              </w:pict>
            </w:r>
          </w:p>
        </w:tc>
      </w:tr>
      <w:tr w:rsidR="004757A5" w:rsidRPr="00B52FDA" w:rsidTr="009653F8">
        <w:tc>
          <w:tcPr>
            <w:tcW w:w="2993" w:type="dxa"/>
          </w:tcPr>
          <w:p w:rsidR="00D208EC"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55" type="#_x0000_t75" style="width:130.2pt;height:130.2pt">
                  <v:imagedata r:id="rId49" o:title=""/>
                </v:shape>
              </w:pict>
            </w:r>
          </w:p>
        </w:tc>
        <w:tc>
          <w:tcPr>
            <w:tcW w:w="2994" w:type="dxa"/>
          </w:tcPr>
          <w:p w:rsidR="00D208EC"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56" type="#_x0000_t75" style="width:130.2pt;height:130.2pt">
                  <v:imagedata r:id="rId50" o:title=""/>
                </v:shape>
              </w:pict>
            </w:r>
          </w:p>
        </w:tc>
        <w:tc>
          <w:tcPr>
            <w:tcW w:w="3227" w:type="dxa"/>
          </w:tcPr>
          <w:p w:rsidR="00D208EC"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57" type="#_x0000_t75" style="width:130.2pt;height:130.2pt">
                  <v:imagedata r:id="rId51" o:title=""/>
                </v:shape>
              </w:pict>
            </w:r>
          </w:p>
        </w:tc>
      </w:tr>
      <w:tr w:rsidR="00D208EC" w:rsidRPr="00B52FDA" w:rsidTr="009653F8">
        <w:tc>
          <w:tcPr>
            <w:tcW w:w="2993" w:type="dxa"/>
          </w:tcPr>
          <w:p w:rsidR="00D208EC" w:rsidRPr="00B52FDA" w:rsidRDefault="00D00746" w:rsidP="00AE5194">
            <w:pPr>
              <w:bidi w:val="0"/>
              <w:rPr>
                <w:rFonts w:asciiTheme="majorBidi" w:hAnsiTheme="majorBidi" w:cstheme="majorBidi"/>
                <w:sz w:val="24"/>
                <w:szCs w:val="24"/>
              </w:rPr>
            </w:pPr>
            <w:r w:rsidRPr="005930BD">
              <w:rPr>
                <w:rFonts w:asciiTheme="majorBidi" w:hAnsiTheme="majorBidi" w:cstheme="majorBidi"/>
                <w:sz w:val="24"/>
                <w:szCs w:val="24"/>
              </w:rPr>
              <w:pict>
                <v:shape id="_x0000_i1058" type="#_x0000_t75" style="width:130.2pt;height:130.2pt">
                  <v:imagedata r:id="rId52" o:title=""/>
                </v:shape>
              </w:pict>
            </w:r>
          </w:p>
        </w:tc>
        <w:tc>
          <w:tcPr>
            <w:tcW w:w="2994" w:type="dxa"/>
          </w:tcPr>
          <w:p w:rsidR="00D208EC" w:rsidRPr="00B52FDA" w:rsidRDefault="00D00746" w:rsidP="00AE5194">
            <w:pPr>
              <w:bidi w:val="0"/>
              <w:rPr>
                <w:rFonts w:asciiTheme="majorBidi" w:hAnsiTheme="majorBidi" w:cstheme="majorBidi"/>
                <w:sz w:val="24"/>
                <w:szCs w:val="24"/>
              </w:rPr>
            </w:pPr>
            <w:r w:rsidRPr="005930BD">
              <w:rPr>
                <w:rFonts w:asciiTheme="majorBidi" w:hAnsiTheme="majorBidi" w:cstheme="majorBidi"/>
                <w:sz w:val="24"/>
                <w:szCs w:val="24"/>
              </w:rPr>
              <w:pict>
                <v:shape id="_x0000_i1059" type="#_x0000_t75" style="width:130.2pt;height:130.2pt">
                  <v:imagedata r:id="rId53" o:title=""/>
                </v:shape>
              </w:pict>
            </w:r>
          </w:p>
        </w:tc>
        <w:tc>
          <w:tcPr>
            <w:tcW w:w="3227" w:type="dxa"/>
          </w:tcPr>
          <w:p w:rsidR="00D208EC" w:rsidRPr="00B52FDA" w:rsidRDefault="00D00746" w:rsidP="00AE5194">
            <w:pPr>
              <w:bidi w:val="0"/>
              <w:rPr>
                <w:rFonts w:asciiTheme="majorBidi" w:hAnsiTheme="majorBidi" w:cstheme="majorBidi"/>
                <w:sz w:val="24"/>
                <w:szCs w:val="24"/>
              </w:rPr>
            </w:pPr>
            <w:r w:rsidRPr="005930BD">
              <w:rPr>
                <w:rFonts w:asciiTheme="majorBidi" w:hAnsiTheme="majorBidi" w:cstheme="majorBidi"/>
                <w:sz w:val="24"/>
                <w:szCs w:val="24"/>
              </w:rPr>
              <w:pict>
                <v:shape id="_x0000_i1060" type="#_x0000_t75" style="width:130.2pt;height:130.2pt">
                  <v:imagedata r:id="rId54" o:title=""/>
                </v:shape>
              </w:pict>
            </w:r>
          </w:p>
        </w:tc>
      </w:tr>
    </w:tbl>
    <w:p w:rsidR="009653F8" w:rsidRDefault="009653F8" w:rsidP="00BE1D89">
      <w:pPr>
        <w:bidi w:val="0"/>
        <w:spacing w:line="240" w:lineRule="auto"/>
        <w:rPr>
          <w:rFonts w:asciiTheme="majorBidi" w:hAnsiTheme="majorBidi" w:cstheme="majorBidi"/>
          <w:sz w:val="24"/>
          <w:szCs w:val="24"/>
          <w:lang w:bidi="ar-EG"/>
        </w:rPr>
      </w:pPr>
      <w:r>
        <w:rPr>
          <w:rFonts w:asciiTheme="majorBidi" w:hAnsiTheme="majorBidi" w:cstheme="majorBidi"/>
          <w:b/>
          <w:bCs/>
          <w:sz w:val="24"/>
          <w:szCs w:val="24"/>
          <w:lang w:bidi="ar-EG"/>
        </w:rPr>
        <w:t>Figure S</w:t>
      </w:r>
      <w:r w:rsidR="00BE1D89">
        <w:rPr>
          <w:rFonts w:asciiTheme="majorBidi" w:hAnsiTheme="majorBidi" w:cstheme="majorBidi"/>
          <w:b/>
          <w:bCs/>
          <w:sz w:val="24"/>
          <w:szCs w:val="24"/>
          <w:lang w:bidi="ar-EG"/>
        </w:rPr>
        <w:t>9</w:t>
      </w:r>
      <w:r>
        <w:rPr>
          <w:rFonts w:asciiTheme="majorBidi" w:hAnsiTheme="majorBidi" w:cstheme="majorBidi"/>
          <w:sz w:val="24"/>
          <w:szCs w:val="24"/>
          <w:lang w:bidi="ar-EG"/>
        </w:rPr>
        <w:t xml:space="preserve"> The decomposed fingerprint plots of complex </w:t>
      </w:r>
      <w:r w:rsidR="00896922">
        <w:rPr>
          <w:rFonts w:asciiTheme="majorBidi" w:hAnsiTheme="majorBidi" w:cstheme="majorBidi"/>
          <w:b/>
          <w:bCs/>
          <w:sz w:val="24"/>
          <w:szCs w:val="24"/>
          <w:lang w:bidi="ar-EG"/>
        </w:rPr>
        <w:t>2</w:t>
      </w:r>
      <w:r>
        <w:rPr>
          <w:rFonts w:asciiTheme="majorBidi" w:hAnsiTheme="majorBidi" w:cstheme="majorBidi"/>
          <w:sz w:val="24"/>
          <w:szCs w:val="24"/>
          <w:lang w:bidi="ar-EG"/>
        </w:rPr>
        <w:t>.</w:t>
      </w:r>
    </w:p>
    <w:p w:rsidR="00AE5194" w:rsidRDefault="00AE5194" w:rsidP="00AE5194">
      <w:pPr>
        <w:bidi w:val="0"/>
        <w:spacing w:line="240" w:lineRule="auto"/>
        <w:rPr>
          <w:rFonts w:asciiTheme="majorBidi" w:hAnsiTheme="majorBidi" w:cstheme="majorBidi"/>
          <w:sz w:val="24"/>
          <w:szCs w:val="24"/>
          <w:lang w:bidi="ar-EG"/>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49"/>
        <w:gridCol w:w="2843"/>
        <w:gridCol w:w="2389"/>
      </w:tblGrid>
      <w:tr w:rsidR="00E53D20" w:rsidRPr="00B52FDA" w:rsidTr="009653F8">
        <w:trPr>
          <w:jc w:val="center"/>
        </w:trPr>
        <w:tc>
          <w:tcPr>
            <w:tcW w:w="0" w:type="auto"/>
          </w:tcPr>
          <w:p w:rsidR="00E53D20"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lastRenderedPageBreak/>
              <w:pict>
                <v:shape id="_x0000_i1061" type="#_x0000_t75" style="width:121.55pt;height:112.3pt">
                  <v:imagedata r:id="rId55" o:title=""/>
                </v:shape>
              </w:pict>
            </w:r>
          </w:p>
        </w:tc>
        <w:tc>
          <w:tcPr>
            <w:tcW w:w="0" w:type="auto"/>
          </w:tcPr>
          <w:p w:rsidR="00E53D20"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62" type="#_x0000_t75" style="width:114.05pt;height:112.3pt">
                  <v:imagedata r:id="rId56" o:title=""/>
                </v:shape>
              </w:pict>
            </w:r>
          </w:p>
        </w:tc>
        <w:tc>
          <w:tcPr>
            <w:tcW w:w="0" w:type="auto"/>
          </w:tcPr>
          <w:p w:rsidR="00E53D20" w:rsidRPr="00B52FDA" w:rsidRDefault="00D00746" w:rsidP="00AE5194">
            <w:pPr>
              <w:bidi w:val="0"/>
              <w:jc w:val="center"/>
              <w:rPr>
                <w:rFonts w:asciiTheme="majorBidi" w:hAnsiTheme="majorBidi" w:cstheme="majorBidi"/>
                <w:sz w:val="24"/>
                <w:szCs w:val="24"/>
                <w:lang w:bidi="ar-EG"/>
              </w:rPr>
            </w:pPr>
            <w:r w:rsidRPr="005930BD">
              <w:rPr>
                <w:rFonts w:asciiTheme="majorBidi" w:hAnsiTheme="majorBidi" w:cstheme="majorBidi"/>
                <w:sz w:val="24"/>
                <w:szCs w:val="24"/>
              </w:rPr>
              <w:pict>
                <v:shape id="_x0000_i1063" type="#_x0000_t75" style="width:108.85pt;height:112.9pt">
                  <v:imagedata r:id="rId57" o:title=""/>
                </v:shape>
              </w:pict>
            </w:r>
          </w:p>
        </w:tc>
      </w:tr>
      <w:tr w:rsidR="00E53D20" w:rsidRPr="009653F8" w:rsidTr="009653F8">
        <w:trPr>
          <w:jc w:val="center"/>
        </w:trPr>
        <w:tc>
          <w:tcPr>
            <w:tcW w:w="0" w:type="auto"/>
          </w:tcPr>
          <w:p w:rsidR="00E53D20" w:rsidRPr="009653F8" w:rsidRDefault="00E53D20" w:rsidP="00AE5194">
            <w:pPr>
              <w:bidi w:val="0"/>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Ag2...O2(2.538</w:t>
            </w:r>
            <w:r w:rsidR="009653F8">
              <w:rPr>
                <w:rFonts w:asciiTheme="majorBidi" w:hAnsiTheme="majorBidi" w:cstheme="majorBidi"/>
                <w:b/>
                <w:bCs/>
                <w:sz w:val="24"/>
                <w:szCs w:val="24"/>
                <w:lang w:bidi="ar-EG"/>
              </w:rPr>
              <w:t xml:space="preserve"> Å</w:t>
            </w:r>
            <w:r w:rsidRPr="009653F8">
              <w:rPr>
                <w:rFonts w:asciiTheme="majorBidi" w:hAnsiTheme="majorBidi" w:cstheme="majorBidi"/>
                <w:b/>
                <w:bCs/>
                <w:sz w:val="24"/>
                <w:szCs w:val="24"/>
                <w:lang w:bidi="ar-EG"/>
              </w:rPr>
              <w:t>)</w:t>
            </w:r>
          </w:p>
        </w:tc>
        <w:tc>
          <w:tcPr>
            <w:tcW w:w="0" w:type="auto"/>
          </w:tcPr>
          <w:p w:rsidR="00E53D20" w:rsidRPr="009653F8" w:rsidRDefault="00E53D20" w:rsidP="00AE5194">
            <w:pPr>
              <w:bidi w:val="0"/>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O...H</w:t>
            </w:r>
            <w:r w:rsidR="009653F8">
              <w:rPr>
                <w:rFonts w:asciiTheme="majorBidi" w:hAnsiTheme="majorBidi" w:cstheme="majorBidi"/>
                <w:b/>
                <w:bCs/>
                <w:sz w:val="24"/>
                <w:szCs w:val="24"/>
                <w:lang w:bidi="ar-EG"/>
              </w:rPr>
              <w:t xml:space="preserve"> </w:t>
            </w:r>
            <w:r w:rsidRPr="009653F8">
              <w:rPr>
                <w:rFonts w:asciiTheme="majorBidi" w:hAnsiTheme="majorBidi" w:cstheme="majorBidi"/>
                <w:b/>
                <w:bCs/>
                <w:sz w:val="24"/>
                <w:szCs w:val="24"/>
                <w:lang w:bidi="ar-EG"/>
              </w:rPr>
              <w:t>(1.934</w:t>
            </w:r>
            <w:r w:rsidR="009653F8">
              <w:rPr>
                <w:rFonts w:asciiTheme="majorBidi" w:hAnsiTheme="majorBidi" w:cstheme="majorBidi"/>
                <w:b/>
                <w:bCs/>
                <w:sz w:val="24"/>
                <w:szCs w:val="24"/>
                <w:lang w:bidi="ar-EG"/>
              </w:rPr>
              <w:t>-</w:t>
            </w:r>
            <w:r w:rsidRPr="009653F8">
              <w:rPr>
                <w:rFonts w:asciiTheme="majorBidi" w:hAnsiTheme="majorBidi" w:cstheme="majorBidi"/>
                <w:b/>
                <w:bCs/>
                <w:sz w:val="24"/>
                <w:szCs w:val="24"/>
                <w:lang w:bidi="ar-EG"/>
              </w:rPr>
              <w:t>1.957</w:t>
            </w:r>
            <w:r w:rsidR="009653F8">
              <w:rPr>
                <w:rFonts w:asciiTheme="majorBidi" w:hAnsiTheme="majorBidi" w:cstheme="majorBidi"/>
                <w:b/>
                <w:bCs/>
                <w:sz w:val="24"/>
                <w:szCs w:val="24"/>
                <w:lang w:bidi="ar-EG"/>
              </w:rPr>
              <w:t>Å</w:t>
            </w:r>
            <w:r w:rsidRPr="009653F8">
              <w:rPr>
                <w:rFonts w:asciiTheme="majorBidi" w:hAnsiTheme="majorBidi" w:cstheme="majorBidi"/>
                <w:b/>
                <w:bCs/>
                <w:sz w:val="24"/>
                <w:szCs w:val="24"/>
                <w:lang w:bidi="ar-EG"/>
              </w:rPr>
              <w:t>)</w:t>
            </w:r>
          </w:p>
        </w:tc>
        <w:tc>
          <w:tcPr>
            <w:tcW w:w="0" w:type="auto"/>
          </w:tcPr>
          <w:p w:rsidR="00E53D20" w:rsidRPr="009653F8" w:rsidRDefault="00E53D20" w:rsidP="00AE5194">
            <w:pPr>
              <w:bidi w:val="0"/>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Ag2-N3(2.370</w:t>
            </w:r>
            <w:r w:rsidR="009653F8">
              <w:rPr>
                <w:rFonts w:asciiTheme="majorBidi" w:hAnsiTheme="majorBidi" w:cstheme="majorBidi"/>
                <w:b/>
                <w:bCs/>
                <w:sz w:val="24"/>
                <w:szCs w:val="24"/>
                <w:lang w:bidi="ar-EG"/>
              </w:rPr>
              <w:t>Å</w:t>
            </w:r>
            <w:r w:rsidRPr="009653F8">
              <w:rPr>
                <w:rFonts w:asciiTheme="majorBidi" w:hAnsiTheme="majorBidi" w:cstheme="majorBidi"/>
                <w:b/>
                <w:bCs/>
                <w:sz w:val="24"/>
                <w:szCs w:val="24"/>
                <w:lang w:bidi="ar-EG"/>
              </w:rPr>
              <w:t>)</w:t>
            </w:r>
          </w:p>
        </w:tc>
      </w:tr>
      <w:tr w:rsidR="00E53D20" w:rsidRPr="009653F8" w:rsidTr="009653F8">
        <w:trPr>
          <w:jc w:val="center"/>
        </w:trPr>
        <w:tc>
          <w:tcPr>
            <w:tcW w:w="0" w:type="auto"/>
          </w:tcPr>
          <w:p w:rsidR="00E53D20" w:rsidRPr="009653F8" w:rsidRDefault="00D00746" w:rsidP="00AE5194">
            <w:pPr>
              <w:bidi w:val="0"/>
              <w:rPr>
                <w:rFonts w:asciiTheme="majorBidi" w:hAnsiTheme="majorBidi" w:cstheme="majorBidi"/>
                <w:b/>
                <w:bCs/>
                <w:sz w:val="24"/>
                <w:szCs w:val="24"/>
                <w:lang w:bidi="ar-EG"/>
              </w:rPr>
            </w:pPr>
            <w:r w:rsidRPr="005930BD">
              <w:rPr>
                <w:rFonts w:asciiTheme="majorBidi" w:hAnsiTheme="majorBidi" w:cstheme="majorBidi"/>
                <w:b/>
                <w:bCs/>
                <w:sz w:val="24"/>
                <w:szCs w:val="24"/>
              </w:rPr>
              <w:pict>
                <v:shape id="_x0000_i1064" type="#_x0000_t75" style="width:113.45pt;height:118.65pt">
                  <v:imagedata r:id="rId58" o:title=""/>
                </v:shape>
              </w:pict>
            </w:r>
          </w:p>
        </w:tc>
        <w:tc>
          <w:tcPr>
            <w:tcW w:w="0" w:type="auto"/>
          </w:tcPr>
          <w:p w:rsidR="00E53D20" w:rsidRPr="009653F8" w:rsidRDefault="00D00746" w:rsidP="00AE5194">
            <w:pPr>
              <w:bidi w:val="0"/>
              <w:rPr>
                <w:rFonts w:asciiTheme="majorBidi" w:hAnsiTheme="majorBidi" w:cstheme="majorBidi"/>
                <w:b/>
                <w:bCs/>
                <w:sz w:val="24"/>
                <w:szCs w:val="24"/>
                <w:lang w:bidi="ar-EG"/>
              </w:rPr>
            </w:pPr>
            <w:r w:rsidRPr="005930BD">
              <w:rPr>
                <w:rFonts w:asciiTheme="majorBidi" w:hAnsiTheme="majorBidi" w:cstheme="majorBidi"/>
                <w:b/>
                <w:bCs/>
                <w:sz w:val="24"/>
                <w:szCs w:val="24"/>
              </w:rPr>
              <w:pict>
                <v:shape id="_x0000_i1065" type="#_x0000_t75" style="width:131.35pt;height:115.8pt">
                  <v:imagedata r:id="rId59" o:title=""/>
                </v:shape>
              </w:pict>
            </w:r>
          </w:p>
        </w:tc>
        <w:tc>
          <w:tcPr>
            <w:tcW w:w="0" w:type="auto"/>
          </w:tcPr>
          <w:p w:rsidR="00E53D20" w:rsidRPr="009653F8" w:rsidRDefault="00E53D20" w:rsidP="00AE5194">
            <w:pPr>
              <w:bidi w:val="0"/>
              <w:rPr>
                <w:rFonts w:asciiTheme="majorBidi" w:hAnsiTheme="majorBidi" w:cstheme="majorBidi"/>
                <w:b/>
                <w:bCs/>
                <w:sz w:val="24"/>
                <w:szCs w:val="24"/>
                <w:lang w:bidi="ar-EG"/>
              </w:rPr>
            </w:pPr>
          </w:p>
        </w:tc>
      </w:tr>
      <w:tr w:rsidR="00E53D20" w:rsidRPr="009653F8" w:rsidTr="009653F8">
        <w:trPr>
          <w:jc w:val="center"/>
        </w:trPr>
        <w:tc>
          <w:tcPr>
            <w:tcW w:w="0" w:type="auto"/>
          </w:tcPr>
          <w:p w:rsidR="00E53D20" w:rsidRPr="009653F8" w:rsidRDefault="00E53D20" w:rsidP="00AE5194">
            <w:pPr>
              <w:bidi w:val="0"/>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C16...C31(3.200</w:t>
            </w:r>
            <w:r w:rsidR="009653F8">
              <w:rPr>
                <w:rFonts w:asciiTheme="majorBidi" w:hAnsiTheme="majorBidi" w:cstheme="majorBidi"/>
                <w:b/>
                <w:bCs/>
                <w:sz w:val="24"/>
                <w:szCs w:val="24"/>
                <w:lang w:bidi="ar-EG"/>
              </w:rPr>
              <w:t xml:space="preserve"> Å</w:t>
            </w:r>
            <w:r w:rsidRPr="009653F8">
              <w:rPr>
                <w:rFonts w:asciiTheme="majorBidi" w:hAnsiTheme="majorBidi" w:cstheme="majorBidi"/>
                <w:b/>
                <w:bCs/>
                <w:sz w:val="24"/>
                <w:szCs w:val="24"/>
                <w:lang w:bidi="ar-EG"/>
              </w:rPr>
              <w:t>)</w:t>
            </w:r>
          </w:p>
        </w:tc>
        <w:tc>
          <w:tcPr>
            <w:tcW w:w="0" w:type="auto"/>
          </w:tcPr>
          <w:p w:rsidR="00E53D20" w:rsidRPr="009653F8" w:rsidRDefault="00624E0B" w:rsidP="00AE5194">
            <w:pPr>
              <w:bidi w:val="0"/>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C...C(3.327A-3.459</w:t>
            </w:r>
            <w:r w:rsidR="009653F8">
              <w:rPr>
                <w:rFonts w:asciiTheme="majorBidi" w:hAnsiTheme="majorBidi" w:cstheme="majorBidi"/>
                <w:b/>
                <w:bCs/>
                <w:sz w:val="24"/>
                <w:szCs w:val="24"/>
                <w:lang w:bidi="ar-EG"/>
              </w:rPr>
              <w:t>Å</w:t>
            </w:r>
            <w:r w:rsidRPr="009653F8">
              <w:rPr>
                <w:rFonts w:asciiTheme="majorBidi" w:hAnsiTheme="majorBidi" w:cstheme="majorBidi"/>
                <w:b/>
                <w:bCs/>
                <w:sz w:val="24"/>
                <w:szCs w:val="24"/>
                <w:lang w:bidi="ar-EG"/>
              </w:rPr>
              <w:t>)</w:t>
            </w:r>
          </w:p>
        </w:tc>
        <w:tc>
          <w:tcPr>
            <w:tcW w:w="0" w:type="auto"/>
          </w:tcPr>
          <w:p w:rsidR="00E53D20" w:rsidRPr="009653F8" w:rsidRDefault="00E53D20" w:rsidP="00AE5194">
            <w:pPr>
              <w:bidi w:val="0"/>
              <w:rPr>
                <w:rFonts w:asciiTheme="majorBidi" w:hAnsiTheme="majorBidi" w:cstheme="majorBidi"/>
                <w:b/>
                <w:bCs/>
                <w:sz w:val="24"/>
                <w:szCs w:val="24"/>
                <w:lang w:bidi="ar-EG"/>
              </w:rPr>
            </w:pPr>
          </w:p>
        </w:tc>
      </w:tr>
    </w:tbl>
    <w:p w:rsidR="009653F8" w:rsidRDefault="009653F8" w:rsidP="00AE5194">
      <w:pPr>
        <w:bidi w:val="0"/>
        <w:spacing w:line="240" w:lineRule="auto"/>
        <w:rPr>
          <w:rFonts w:asciiTheme="majorBidi" w:hAnsiTheme="majorBidi" w:cstheme="majorBidi"/>
          <w:b/>
          <w:bCs/>
          <w:sz w:val="24"/>
          <w:szCs w:val="24"/>
          <w:lang w:bidi="ar-EG"/>
        </w:rPr>
      </w:pPr>
    </w:p>
    <w:p w:rsidR="009653F8" w:rsidRDefault="009653F8" w:rsidP="00BE1D89">
      <w:pPr>
        <w:bidi w:val="0"/>
        <w:spacing w:line="240" w:lineRule="auto"/>
        <w:rPr>
          <w:rFonts w:asciiTheme="majorBidi" w:hAnsiTheme="majorBidi" w:cstheme="majorBidi"/>
          <w:sz w:val="24"/>
          <w:szCs w:val="24"/>
          <w:lang w:bidi="ar-EG"/>
        </w:rPr>
      </w:pPr>
      <w:r>
        <w:rPr>
          <w:rFonts w:asciiTheme="majorBidi" w:hAnsiTheme="majorBidi" w:cstheme="majorBidi"/>
          <w:b/>
          <w:bCs/>
          <w:sz w:val="24"/>
          <w:szCs w:val="24"/>
          <w:lang w:bidi="ar-EG"/>
        </w:rPr>
        <w:t>Figure S</w:t>
      </w:r>
      <w:r w:rsidR="00BE1D89">
        <w:rPr>
          <w:rFonts w:asciiTheme="majorBidi" w:hAnsiTheme="majorBidi" w:cstheme="majorBidi"/>
          <w:b/>
          <w:bCs/>
          <w:sz w:val="24"/>
          <w:szCs w:val="24"/>
          <w:lang w:bidi="ar-EG"/>
        </w:rPr>
        <w:t>10</w:t>
      </w:r>
      <w:r>
        <w:rPr>
          <w:rFonts w:asciiTheme="majorBidi" w:hAnsiTheme="majorBidi" w:cstheme="majorBidi"/>
          <w:sz w:val="24"/>
          <w:szCs w:val="24"/>
          <w:lang w:bidi="ar-EG"/>
        </w:rPr>
        <w:t xml:space="preserve"> The decomposed d</w:t>
      </w:r>
      <w:r>
        <w:rPr>
          <w:rFonts w:asciiTheme="majorBidi" w:hAnsiTheme="majorBidi" w:cstheme="majorBidi"/>
          <w:sz w:val="24"/>
          <w:szCs w:val="24"/>
          <w:vertAlign w:val="subscript"/>
          <w:lang w:bidi="ar-EG"/>
        </w:rPr>
        <w:t>norm</w:t>
      </w:r>
      <w:r>
        <w:rPr>
          <w:rFonts w:asciiTheme="majorBidi" w:hAnsiTheme="majorBidi" w:cstheme="majorBidi"/>
          <w:sz w:val="24"/>
          <w:szCs w:val="24"/>
          <w:lang w:bidi="ar-EG"/>
        </w:rPr>
        <w:t xml:space="preserve"> maps of complex </w:t>
      </w:r>
      <w:r w:rsidR="00896922">
        <w:rPr>
          <w:rFonts w:asciiTheme="majorBidi" w:hAnsiTheme="majorBidi" w:cstheme="majorBidi"/>
          <w:b/>
          <w:bCs/>
          <w:sz w:val="24"/>
          <w:szCs w:val="24"/>
          <w:lang w:bidi="ar-EG"/>
        </w:rPr>
        <w:t>2</w:t>
      </w:r>
      <w:r>
        <w:rPr>
          <w:rFonts w:asciiTheme="majorBidi" w:hAnsiTheme="majorBidi" w:cstheme="majorBidi"/>
          <w:sz w:val="24"/>
          <w:szCs w:val="24"/>
          <w:lang w:bidi="ar-EG"/>
        </w:rPr>
        <w:t>.</w:t>
      </w:r>
    </w:p>
    <w:p w:rsidR="00C64970" w:rsidRPr="00B52FDA" w:rsidRDefault="00C64970" w:rsidP="00AE5194">
      <w:pPr>
        <w:bidi w:val="0"/>
        <w:spacing w:line="240" w:lineRule="auto"/>
        <w:rPr>
          <w:rFonts w:asciiTheme="majorBidi" w:hAnsiTheme="majorBidi" w:cstheme="majorBidi"/>
          <w:sz w:val="24"/>
          <w:szCs w:val="24"/>
          <w:lang w:bidi="ar-EG"/>
        </w:rPr>
      </w:pPr>
    </w:p>
    <w:p w:rsidR="0047035F" w:rsidRPr="00B52FDA" w:rsidRDefault="0047035F"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Default="00B52FDA"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Pr="00B52FDA" w:rsidRDefault="00AE5194"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Default="00B52FDA" w:rsidP="00AE5194">
      <w:pPr>
        <w:bidi w:val="0"/>
        <w:spacing w:line="240" w:lineRule="auto"/>
        <w:rPr>
          <w:rFonts w:asciiTheme="majorBidi" w:hAnsiTheme="majorBidi" w:cstheme="majorBidi"/>
          <w:sz w:val="24"/>
          <w:szCs w:val="24"/>
          <w:lang w:bidi="ar-EG"/>
        </w:rPr>
      </w:pPr>
    </w:p>
    <w:p w:rsidR="003A6FDF" w:rsidRDefault="003A6FDF" w:rsidP="003A6FDF">
      <w:pPr>
        <w:bidi w:val="0"/>
        <w:spacing w:line="240" w:lineRule="auto"/>
        <w:rPr>
          <w:rFonts w:asciiTheme="majorBidi" w:hAnsiTheme="majorBidi" w:cstheme="majorBidi"/>
          <w:sz w:val="24"/>
          <w:szCs w:val="24"/>
          <w:lang w:bidi="ar-EG"/>
        </w:rPr>
      </w:pPr>
    </w:p>
    <w:p w:rsidR="003A6FDF" w:rsidRDefault="003A6FDF" w:rsidP="003A6FDF">
      <w:pPr>
        <w:bidi w:val="0"/>
        <w:spacing w:line="240" w:lineRule="auto"/>
        <w:rPr>
          <w:rFonts w:asciiTheme="majorBidi" w:hAnsiTheme="majorBidi" w:cstheme="majorBidi"/>
          <w:sz w:val="24"/>
          <w:szCs w:val="24"/>
          <w:lang w:bidi="ar-EG"/>
        </w:rPr>
      </w:pPr>
    </w:p>
    <w:p w:rsidR="003A6FDF" w:rsidRDefault="003A6FDF" w:rsidP="003A6FDF">
      <w:pPr>
        <w:bidi w:val="0"/>
        <w:spacing w:line="240" w:lineRule="auto"/>
        <w:rPr>
          <w:rFonts w:asciiTheme="majorBidi" w:hAnsiTheme="majorBidi" w:cstheme="majorBidi"/>
          <w:sz w:val="24"/>
          <w:szCs w:val="24"/>
          <w:lang w:bidi="ar-EG"/>
        </w:rPr>
      </w:pPr>
    </w:p>
    <w:p w:rsidR="003A6FDF" w:rsidRPr="00B52FDA" w:rsidRDefault="003A6FDF" w:rsidP="003A6FDF">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tbl>
      <w:tblPr>
        <w:tblStyle w:val="TableGrid"/>
        <w:tblW w:w="9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41"/>
        <w:gridCol w:w="3141"/>
        <w:gridCol w:w="3141"/>
      </w:tblGrid>
      <w:tr w:rsidR="00B52FDA" w:rsidRPr="00B52FDA" w:rsidTr="009653F8">
        <w:tc>
          <w:tcPr>
            <w:tcW w:w="3114"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lastRenderedPageBreak/>
              <w:pict>
                <v:shape id="_x0000_i1066" type="#_x0000_t75" style="width:141.1pt;height:141.1pt">
                  <v:imagedata r:id="rId60" o:title=""/>
                </v:shape>
              </w:pict>
            </w:r>
          </w:p>
        </w:tc>
        <w:tc>
          <w:tcPr>
            <w:tcW w:w="3114"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67" type="#_x0000_t75" style="width:146.3pt;height:146.3pt">
                  <v:imagedata r:id="rId61" o:title=""/>
                </v:shape>
              </w:pict>
            </w:r>
          </w:p>
        </w:tc>
        <w:tc>
          <w:tcPr>
            <w:tcW w:w="3114"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68" type="#_x0000_t75" style="width:138.25pt;height:138.25pt">
                  <v:imagedata r:id="rId62" o:title=""/>
                </v:shape>
              </w:pict>
            </w:r>
          </w:p>
        </w:tc>
      </w:tr>
      <w:tr w:rsidR="00B52FDA" w:rsidRPr="00B52FDA" w:rsidTr="009653F8">
        <w:tc>
          <w:tcPr>
            <w:tcW w:w="3114"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69" type="#_x0000_t75" style="width:146.3pt;height:146.3pt">
                  <v:imagedata r:id="rId63" o:title=""/>
                </v:shape>
              </w:pict>
            </w:r>
          </w:p>
        </w:tc>
        <w:tc>
          <w:tcPr>
            <w:tcW w:w="3114"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70" type="#_x0000_t75" style="width:146.3pt;height:146.3pt">
                  <v:imagedata r:id="rId64" o:title=""/>
                </v:shape>
              </w:pict>
            </w:r>
          </w:p>
        </w:tc>
        <w:tc>
          <w:tcPr>
            <w:tcW w:w="3114"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71" type="#_x0000_t75" style="width:141.1pt;height:141.1pt">
                  <v:imagedata r:id="rId65" o:title=""/>
                </v:shape>
              </w:pict>
            </w:r>
          </w:p>
        </w:tc>
      </w:tr>
      <w:tr w:rsidR="00B52FDA" w:rsidRPr="00B52FDA" w:rsidTr="009653F8">
        <w:tc>
          <w:tcPr>
            <w:tcW w:w="3114"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72" type="#_x0000_t75" style="width:2in;height:2in">
                  <v:imagedata r:id="rId66" o:title=""/>
                </v:shape>
              </w:pict>
            </w:r>
          </w:p>
        </w:tc>
        <w:tc>
          <w:tcPr>
            <w:tcW w:w="3114"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73" type="#_x0000_t75" style="width:2in;height:2in">
                  <v:imagedata r:id="rId67" o:title=""/>
                </v:shape>
              </w:pict>
            </w:r>
          </w:p>
        </w:tc>
        <w:tc>
          <w:tcPr>
            <w:tcW w:w="3114"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74" type="#_x0000_t75" style="width:138.25pt;height:138.25pt">
                  <v:imagedata r:id="rId68" o:title=""/>
                </v:shape>
              </w:pict>
            </w:r>
          </w:p>
        </w:tc>
      </w:tr>
      <w:tr w:rsidR="00B52FDA" w:rsidRPr="00B52FDA" w:rsidTr="009653F8">
        <w:tc>
          <w:tcPr>
            <w:tcW w:w="3114"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75" type="#_x0000_t75" style="width:146.3pt;height:146.3pt">
                  <v:imagedata r:id="rId69" o:title=""/>
                </v:shape>
              </w:pict>
            </w:r>
          </w:p>
        </w:tc>
        <w:tc>
          <w:tcPr>
            <w:tcW w:w="3114"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76" type="#_x0000_t75" style="width:146.3pt;height:146.3pt">
                  <v:imagedata r:id="rId70" o:title=""/>
                </v:shape>
              </w:pict>
            </w:r>
          </w:p>
        </w:tc>
        <w:tc>
          <w:tcPr>
            <w:tcW w:w="3114"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77" type="#_x0000_t75" style="width:146.3pt;height:146.3pt">
                  <v:imagedata r:id="rId71" o:title=""/>
                </v:shape>
              </w:pict>
            </w:r>
          </w:p>
        </w:tc>
      </w:tr>
      <w:tr w:rsidR="00B52FDA" w:rsidRPr="00B52FDA" w:rsidTr="009653F8">
        <w:tc>
          <w:tcPr>
            <w:tcW w:w="3114"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lastRenderedPageBreak/>
              <w:pict>
                <v:shape id="_x0000_i1078" type="#_x0000_t75" style="width:138.25pt;height:138.25pt">
                  <v:imagedata r:id="rId72" o:title=""/>
                </v:shape>
              </w:pict>
            </w:r>
          </w:p>
        </w:tc>
        <w:tc>
          <w:tcPr>
            <w:tcW w:w="3114"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79" type="#_x0000_t75" style="width:135.95pt;height:135.95pt">
                  <v:imagedata r:id="rId73" o:title=""/>
                </v:shape>
              </w:pict>
            </w:r>
          </w:p>
        </w:tc>
        <w:tc>
          <w:tcPr>
            <w:tcW w:w="3114" w:type="dxa"/>
          </w:tcPr>
          <w:p w:rsidR="00B52FDA" w:rsidRPr="00B52FDA" w:rsidRDefault="00B52FDA" w:rsidP="00AE5194">
            <w:pPr>
              <w:bidi w:val="0"/>
              <w:rPr>
                <w:rFonts w:asciiTheme="majorBidi" w:hAnsiTheme="majorBidi" w:cstheme="majorBidi"/>
                <w:sz w:val="24"/>
                <w:szCs w:val="24"/>
                <w:lang w:bidi="ar-EG"/>
              </w:rPr>
            </w:pPr>
          </w:p>
        </w:tc>
      </w:tr>
    </w:tbl>
    <w:p w:rsidR="00B52FDA" w:rsidRPr="00B52FDA" w:rsidRDefault="00B52FDA" w:rsidP="00AE5194">
      <w:pPr>
        <w:bidi w:val="0"/>
        <w:spacing w:line="240" w:lineRule="auto"/>
        <w:rPr>
          <w:rFonts w:asciiTheme="majorBidi" w:hAnsiTheme="majorBidi" w:cstheme="majorBidi"/>
          <w:sz w:val="24"/>
          <w:szCs w:val="24"/>
          <w:lang w:bidi="ar-EG"/>
        </w:rPr>
      </w:pPr>
    </w:p>
    <w:p w:rsidR="009653F8" w:rsidRDefault="009653F8" w:rsidP="00BE1D89">
      <w:pPr>
        <w:bidi w:val="0"/>
        <w:spacing w:line="240" w:lineRule="auto"/>
        <w:rPr>
          <w:rFonts w:asciiTheme="majorBidi" w:hAnsiTheme="majorBidi" w:cstheme="majorBidi"/>
          <w:sz w:val="24"/>
          <w:szCs w:val="24"/>
          <w:lang w:bidi="ar-EG"/>
        </w:rPr>
      </w:pPr>
      <w:r>
        <w:rPr>
          <w:rFonts w:asciiTheme="majorBidi" w:hAnsiTheme="majorBidi" w:cstheme="majorBidi"/>
          <w:b/>
          <w:bCs/>
          <w:sz w:val="24"/>
          <w:szCs w:val="24"/>
          <w:lang w:bidi="ar-EG"/>
        </w:rPr>
        <w:t>Figure S</w:t>
      </w:r>
      <w:r w:rsidR="00596095">
        <w:rPr>
          <w:rFonts w:asciiTheme="majorBidi" w:hAnsiTheme="majorBidi" w:cstheme="majorBidi"/>
          <w:b/>
          <w:bCs/>
          <w:sz w:val="24"/>
          <w:szCs w:val="24"/>
          <w:lang w:bidi="ar-EG"/>
        </w:rPr>
        <w:t>1</w:t>
      </w:r>
      <w:r w:rsidR="00BE1D89">
        <w:rPr>
          <w:rFonts w:asciiTheme="majorBidi" w:hAnsiTheme="majorBidi" w:cstheme="majorBidi"/>
          <w:b/>
          <w:bCs/>
          <w:sz w:val="24"/>
          <w:szCs w:val="24"/>
          <w:lang w:bidi="ar-EG"/>
        </w:rPr>
        <w:t>1</w:t>
      </w:r>
      <w:r>
        <w:rPr>
          <w:rFonts w:asciiTheme="majorBidi" w:hAnsiTheme="majorBidi" w:cstheme="majorBidi"/>
          <w:sz w:val="24"/>
          <w:szCs w:val="24"/>
          <w:lang w:bidi="ar-EG"/>
        </w:rPr>
        <w:t xml:space="preserve"> The decomposed fingerprint plots of complex </w:t>
      </w:r>
      <w:r w:rsidR="00896922">
        <w:rPr>
          <w:rFonts w:asciiTheme="majorBidi" w:hAnsiTheme="majorBidi" w:cstheme="majorBidi"/>
          <w:b/>
          <w:bCs/>
          <w:sz w:val="24"/>
          <w:szCs w:val="24"/>
          <w:lang w:bidi="ar-EG"/>
        </w:rPr>
        <w:t>3</w:t>
      </w:r>
      <w:r>
        <w:rPr>
          <w:rFonts w:asciiTheme="majorBidi" w:hAnsiTheme="majorBidi" w:cstheme="majorBidi"/>
          <w:sz w:val="24"/>
          <w:szCs w:val="24"/>
          <w:lang w:bidi="ar-EG"/>
        </w:rPr>
        <w:t>.</w:t>
      </w: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tbl>
      <w:tblPr>
        <w:tblStyle w:val="TableGrid"/>
        <w:tblW w:w="9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96"/>
        <w:gridCol w:w="3104"/>
        <w:gridCol w:w="2882"/>
      </w:tblGrid>
      <w:tr w:rsidR="00B52FDA" w:rsidRPr="009653F8" w:rsidTr="009653F8">
        <w:tc>
          <w:tcPr>
            <w:tcW w:w="3296" w:type="dxa"/>
            <w:hideMark/>
          </w:tcPr>
          <w:p w:rsidR="00B52FDA" w:rsidRPr="009653F8" w:rsidRDefault="00D00746" w:rsidP="00AE5194">
            <w:pPr>
              <w:bidi w:val="0"/>
              <w:rPr>
                <w:rFonts w:asciiTheme="majorBidi" w:hAnsiTheme="majorBidi" w:cstheme="majorBidi"/>
                <w:b/>
                <w:bCs/>
                <w:sz w:val="24"/>
                <w:szCs w:val="24"/>
                <w:lang w:bidi="ar-EG"/>
              </w:rPr>
            </w:pPr>
            <w:r w:rsidRPr="005930BD">
              <w:rPr>
                <w:rFonts w:asciiTheme="majorBidi" w:hAnsiTheme="majorBidi" w:cstheme="majorBidi"/>
                <w:b/>
                <w:bCs/>
                <w:sz w:val="24"/>
                <w:szCs w:val="24"/>
              </w:rPr>
              <w:lastRenderedPageBreak/>
              <w:pict>
                <v:shape id="_x0000_i1080" type="#_x0000_t75" style="width:139.95pt;height:59.9pt">
                  <v:imagedata r:id="rId74" o:title=""/>
                </v:shape>
              </w:pict>
            </w:r>
          </w:p>
        </w:tc>
        <w:tc>
          <w:tcPr>
            <w:tcW w:w="3104" w:type="dxa"/>
            <w:hideMark/>
          </w:tcPr>
          <w:p w:rsidR="00B52FDA" w:rsidRPr="009653F8" w:rsidRDefault="00D00746" w:rsidP="00AE5194">
            <w:pPr>
              <w:bidi w:val="0"/>
              <w:rPr>
                <w:rFonts w:asciiTheme="majorBidi" w:hAnsiTheme="majorBidi" w:cstheme="majorBidi"/>
                <w:b/>
                <w:bCs/>
                <w:sz w:val="24"/>
                <w:szCs w:val="24"/>
                <w:lang w:bidi="ar-EG"/>
              </w:rPr>
            </w:pPr>
            <w:r w:rsidRPr="005930BD">
              <w:rPr>
                <w:rFonts w:asciiTheme="majorBidi" w:hAnsiTheme="majorBidi" w:cstheme="majorBidi"/>
                <w:b/>
                <w:bCs/>
                <w:sz w:val="24"/>
                <w:szCs w:val="24"/>
              </w:rPr>
              <w:pict>
                <v:shape id="_x0000_i1081" type="#_x0000_t75" style="width:128.45pt;height:63.95pt">
                  <v:imagedata r:id="rId75" o:title=""/>
                </v:shape>
              </w:pict>
            </w:r>
          </w:p>
        </w:tc>
        <w:tc>
          <w:tcPr>
            <w:tcW w:w="2882" w:type="dxa"/>
            <w:hideMark/>
          </w:tcPr>
          <w:p w:rsidR="00B52FDA" w:rsidRPr="009653F8" w:rsidRDefault="00D00746" w:rsidP="00AE5194">
            <w:pPr>
              <w:bidi w:val="0"/>
              <w:rPr>
                <w:rFonts w:asciiTheme="majorBidi" w:hAnsiTheme="majorBidi" w:cstheme="majorBidi"/>
                <w:b/>
                <w:bCs/>
                <w:sz w:val="24"/>
                <w:szCs w:val="24"/>
                <w:lang w:bidi="ar-EG"/>
              </w:rPr>
            </w:pPr>
            <w:r w:rsidRPr="005930BD">
              <w:rPr>
                <w:rFonts w:asciiTheme="majorBidi" w:hAnsiTheme="majorBidi" w:cstheme="majorBidi"/>
                <w:b/>
                <w:bCs/>
                <w:sz w:val="24"/>
                <w:szCs w:val="24"/>
              </w:rPr>
              <w:pict>
                <v:shape id="_x0000_i1082" type="#_x0000_t75" style="width:122.1pt;height:66.8pt">
                  <v:imagedata r:id="rId76" o:title=""/>
                </v:shape>
              </w:pict>
            </w:r>
          </w:p>
        </w:tc>
      </w:tr>
      <w:tr w:rsidR="00B52FDA" w:rsidRPr="009653F8" w:rsidTr="009653F8">
        <w:tc>
          <w:tcPr>
            <w:tcW w:w="3296" w:type="dxa"/>
            <w:hideMark/>
          </w:tcPr>
          <w:p w:rsidR="00B52FDA" w:rsidRPr="009653F8" w:rsidRDefault="00B52FDA" w:rsidP="00AE5194">
            <w:pPr>
              <w:bidi w:val="0"/>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Ag1...O1(3.181</w:t>
            </w:r>
            <w:r w:rsidR="009653F8" w:rsidRPr="009653F8">
              <w:rPr>
                <w:rFonts w:asciiTheme="majorBidi" w:hAnsiTheme="majorBidi" w:cstheme="majorBidi"/>
                <w:b/>
                <w:bCs/>
                <w:sz w:val="24"/>
                <w:szCs w:val="24"/>
                <w:lang w:bidi="ar-EG"/>
              </w:rPr>
              <w:t>Å</w:t>
            </w:r>
            <w:r w:rsidRPr="009653F8">
              <w:rPr>
                <w:rFonts w:asciiTheme="majorBidi" w:hAnsiTheme="majorBidi" w:cstheme="majorBidi"/>
                <w:b/>
                <w:bCs/>
                <w:sz w:val="24"/>
                <w:szCs w:val="24"/>
                <w:lang w:bidi="ar-EG"/>
              </w:rPr>
              <w:t>)</w:t>
            </w:r>
          </w:p>
        </w:tc>
        <w:tc>
          <w:tcPr>
            <w:tcW w:w="3104" w:type="dxa"/>
            <w:hideMark/>
          </w:tcPr>
          <w:p w:rsidR="00B52FDA" w:rsidRPr="009653F8" w:rsidRDefault="00B52FDA" w:rsidP="00AE5194">
            <w:pPr>
              <w:bidi w:val="0"/>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Ag-C</w:t>
            </w:r>
            <w:r w:rsidR="009653F8" w:rsidRPr="009653F8">
              <w:rPr>
                <w:rFonts w:asciiTheme="majorBidi" w:hAnsiTheme="majorBidi" w:cstheme="majorBidi"/>
                <w:b/>
                <w:bCs/>
                <w:sz w:val="24"/>
                <w:szCs w:val="24"/>
                <w:lang w:bidi="ar-EG"/>
              </w:rPr>
              <w:t xml:space="preserve"> </w:t>
            </w:r>
            <w:r w:rsidRPr="009653F8">
              <w:rPr>
                <w:rFonts w:asciiTheme="majorBidi" w:hAnsiTheme="majorBidi" w:cstheme="majorBidi"/>
                <w:b/>
                <w:bCs/>
                <w:sz w:val="24"/>
                <w:szCs w:val="24"/>
                <w:lang w:bidi="ar-EG"/>
              </w:rPr>
              <w:t>(2.803</w:t>
            </w:r>
            <w:r w:rsidR="009653F8" w:rsidRPr="009653F8">
              <w:rPr>
                <w:rFonts w:asciiTheme="majorBidi" w:hAnsiTheme="majorBidi" w:cstheme="majorBidi"/>
                <w:b/>
                <w:bCs/>
                <w:sz w:val="24"/>
                <w:szCs w:val="24"/>
                <w:lang w:bidi="ar-EG"/>
              </w:rPr>
              <w:t>-</w:t>
            </w:r>
            <w:r w:rsidRPr="009653F8">
              <w:rPr>
                <w:rFonts w:asciiTheme="majorBidi" w:hAnsiTheme="majorBidi" w:cstheme="majorBidi"/>
                <w:b/>
                <w:bCs/>
                <w:sz w:val="24"/>
                <w:szCs w:val="24"/>
                <w:lang w:bidi="ar-EG"/>
              </w:rPr>
              <w:t>3.291</w:t>
            </w:r>
            <w:r w:rsidR="009653F8" w:rsidRPr="009653F8">
              <w:rPr>
                <w:rFonts w:asciiTheme="majorBidi" w:hAnsiTheme="majorBidi" w:cstheme="majorBidi"/>
                <w:b/>
                <w:bCs/>
                <w:sz w:val="24"/>
                <w:szCs w:val="24"/>
                <w:lang w:bidi="ar-EG"/>
              </w:rPr>
              <w:t>Å</w:t>
            </w:r>
            <w:r w:rsidRPr="009653F8">
              <w:rPr>
                <w:rFonts w:asciiTheme="majorBidi" w:hAnsiTheme="majorBidi" w:cstheme="majorBidi"/>
                <w:b/>
                <w:bCs/>
                <w:sz w:val="24"/>
                <w:szCs w:val="24"/>
                <w:lang w:bidi="ar-EG"/>
              </w:rPr>
              <w:t>)</w:t>
            </w:r>
          </w:p>
        </w:tc>
        <w:tc>
          <w:tcPr>
            <w:tcW w:w="2882" w:type="dxa"/>
            <w:hideMark/>
          </w:tcPr>
          <w:p w:rsidR="00B52FDA" w:rsidRPr="009653F8" w:rsidRDefault="00B52FDA" w:rsidP="00AE5194">
            <w:pPr>
              <w:bidi w:val="0"/>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N1...H7(2.607</w:t>
            </w:r>
            <w:r w:rsidR="009653F8" w:rsidRPr="009653F8">
              <w:rPr>
                <w:rFonts w:asciiTheme="majorBidi" w:hAnsiTheme="majorBidi" w:cstheme="majorBidi"/>
                <w:b/>
                <w:bCs/>
                <w:sz w:val="24"/>
                <w:szCs w:val="24"/>
                <w:lang w:bidi="ar-EG"/>
              </w:rPr>
              <w:t>Å</w:t>
            </w:r>
            <w:r w:rsidRPr="009653F8">
              <w:rPr>
                <w:rFonts w:asciiTheme="majorBidi" w:hAnsiTheme="majorBidi" w:cstheme="majorBidi"/>
                <w:b/>
                <w:bCs/>
                <w:sz w:val="24"/>
                <w:szCs w:val="24"/>
                <w:lang w:bidi="ar-EG"/>
              </w:rPr>
              <w:t>)</w:t>
            </w:r>
          </w:p>
        </w:tc>
      </w:tr>
      <w:tr w:rsidR="00B52FDA" w:rsidRPr="009653F8" w:rsidTr="009653F8">
        <w:tc>
          <w:tcPr>
            <w:tcW w:w="3296" w:type="dxa"/>
            <w:hideMark/>
          </w:tcPr>
          <w:p w:rsidR="00B52FDA" w:rsidRPr="009653F8" w:rsidRDefault="00D00746" w:rsidP="00AE5194">
            <w:pPr>
              <w:bidi w:val="0"/>
              <w:rPr>
                <w:rFonts w:asciiTheme="majorBidi" w:hAnsiTheme="majorBidi" w:cstheme="majorBidi"/>
                <w:b/>
                <w:bCs/>
                <w:sz w:val="24"/>
                <w:szCs w:val="24"/>
                <w:lang w:bidi="ar-EG"/>
              </w:rPr>
            </w:pPr>
            <w:r w:rsidRPr="005930BD">
              <w:rPr>
                <w:rFonts w:asciiTheme="majorBidi" w:hAnsiTheme="majorBidi" w:cstheme="majorBidi"/>
                <w:b/>
                <w:bCs/>
                <w:sz w:val="24"/>
                <w:szCs w:val="24"/>
              </w:rPr>
              <w:pict>
                <v:shape id="_x0000_i1083" type="#_x0000_t75" style="width:148.05pt;height:80.05pt">
                  <v:imagedata r:id="rId77" o:title=""/>
                </v:shape>
              </w:pict>
            </w:r>
          </w:p>
        </w:tc>
        <w:tc>
          <w:tcPr>
            <w:tcW w:w="3104" w:type="dxa"/>
            <w:hideMark/>
          </w:tcPr>
          <w:p w:rsidR="00B52FDA" w:rsidRPr="009653F8" w:rsidRDefault="00D00746" w:rsidP="00AE5194">
            <w:pPr>
              <w:bidi w:val="0"/>
              <w:rPr>
                <w:rFonts w:asciiTheme="majorBidi" w:hAnsiTheme="majorBidi" w:cstheme="majorBidi"/>
                <w:b/>
                <w:bCs/>
                <w:sz w:val="24"/>
                <w:szCs w:val="24"/>
                <w:lang w:bidi="ar-EG"/>
              </w:rPr>
            </w:pPr>
            <w:r w:rsidRPr="005930BD">
              <w:rPr>
                <w:rFonts w:asciiTheme="majorBidi" w:hAnsiTheme="majorBidi" w:cstheme="majorBidi"/>
                <w:b/>
                <w:bCs/>
                <w:sz w:val="24"/>
                <w:szCs w:val="24"/>
              </w:rPr>
              <w:pict>
                <v:shape id="_x0000_i1084" type="#_x0000_t75" style="width:128.45pt;height:1in">
                  <v:imagedata r:id="rId78" o:title=""/>
                </v:shape>
              </w:pict>
            </w:r>
          </w:p>
        </w:tc>
        <w:tc>
          <w:tcPr>
            <w:tcW w:w="2882" w:type="dxa"/>
            <w:hideMark/>
          </w:tcPr>
          <w:p w:rsidR="00B52FDA" w:rsidRPr="009653F8" w:rsidRDefault="00D00746" w:rsidP="00AE5194">
            <w:pPr>
              <w:bidi w:val="0"/>
              <w:rPr>
                <w:rFonts w:asciiTheme="majorBidi" w:hAnsiTheme="majorBidi" w:cstheme="majorBidi"/>
                <w:b/>
                <w:bCs/>
                <w:sz w:val="24"/>
                <w:szCs w:val="24"/>
                <w:lang w:bidi="ar-EG"/>
              </w:rPr>
            </w:pPr>
            <w:r w:rsidRPr="005930BD">
              <w:rPr>
                <w:rFonts w:asciiTheme="majorBidi" w:hAnsiTheme="majorBidi" w:cstheme="majorBidi"/>
                <w:b/>
                <w:bCs/>
                <w:sz w:val="24"/>
                <w:szCs w:val="24"/>
              </w:rPr>
              <w:pict>
                <v:shape id="_x0000_i1085" type="#_x0000_t75" style="width:121.55pt;height:65.65pt">
                  <v:imagedata r:id="rId79" o:title=""/>
                </v:shape>
              </w:pict>
            </w:r>
          </w:p>
        </w:tc>
      </w:tr>
      <w:tr w:rsidR="00B52FDA" w:rsidRPr="009653F8" w:rsidTr="009653F8">
        <w:tc>
          <w:tcPr>
            <w:tcW w:w="3296" w:type="dxa"/>
            <w:hideMark/>
          </w:tcPr>
          <w:p w:rsidR="00B52FDA" w:rsidRPr="009653F8" w:rsidRDefault="00B52FDA" w:rsidP="00AE5194">
            <w:pPr>
              <w:bidi w:val="0"/>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N4...O3 (2.917</w:t>
            </w:r>
            <w:r w:rsidR="009653F8" w:rsidRPr="009653F8">
              <w:rPr>
                <w:rFonts w:asciiTheme="majorBidi" w:hAnsiTheme="majorBidi" w:cstheme="majorBidi"/>
                <w:b/>
                <w:bCs/>
                <w:sz w:val="24"/>
                <w:szCs w:val="24"/>
                <w:lang w:bidi="ar-EG"/>
              </w:rPr>
              <w:t>Å</w:t>
            </w:r>
            <w:r w:rsidRPr="009653F8">
              <w:rPr>
                <w:rFonts w:asciiTheme="majorBidi" w:hAnsiTheme="majorBidi" w:cstheme="majorBidi"/>
                <w:b/>
                <w:bCs/>
                <w:sz w:val="24"/>
                <w:szCs w:val="24"/>
                <w:lang w:bidi="ar-EG"/>
              </w:rPr>
              <w:t>)</w:t>
            </w:r>
          </w:p>
        </w:tc>
        <w:tc>
          <w:tcPr>
            <w:tcW w:w="3104" w:type="dxa"/>
            <w:hideMark/>
          </w:tcPr>
          <w:p w:rsidR="00B52FDA" w:rsidRPr="009653F8" w:rsidRDefault="00B52FDA" w:rsidP="00AE5194">
            <w:pPr>
              <w:bidi w:val="0"/>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N2...C4(3.202</w:t>
            </w:r>
            <w:r w:rsidR="009653F8" w:rsidRPr="009653F8">
              <w:rPr>
                <w:rFonts w:asciiTheme="majorBidi" w:hAnsiTheme="majorBidi" w:cstheme="majorBidi"/>
                <w:b/>
                <w:bCs/>
                <w:sz w:val="24"/>
                <w:szCs w:val="24"/>
                <w:lang w:bidi="ar-EG"/>
              </w:rPr>
              <w:t>Å</w:t>
            </w:r>
            <w:r w:rsidRPr="009653F8">
              <w:rPr>
                <w:rFonts w:asciiTheme="majorBidi" w:hAnsiTheme="majorBidi" w:cstheme="majorBidi"/>
                <w:b/>
                <w:bCs/>
                <w:sz w:val="24"/>
                <w:szCs w:val="24"/>
                <w:lang w:bidi="ar-EG"/>
              </w:rPr>
              <w:t>)</w:t>
            </w:r>
          </w:p>
        </w:tc>
        <w:tc>
          <w:tcPr>
            <w:tcW w:w="2882" w:type="dxa"/>
            <w:hideMark/>
          </w:tcPr>
          <w:p w:rsidR="00B52FDA" w:rsidRPr="009653F8" w:rsidRDefault="00B52FDA" w:rsidP="00AE5194">
            <w:pPr>
              <w:bidi w:val="0"/>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C1...C3(3.331</w:t>
            </w:r>
            <w:r w:rsidR="009653F8" w:rsidRPr="009653F8">
              <w:rPr>
                <w:rFonts w:asciiTheme="majorBidi" w:hAnsiTheme="majorBidi" w:cstheme="majorBidi"/>
                <w:b/>
                <w:bCs/>
                <w:sz w:val="24"/>
                <w:szCs w:val="24"/>
                <w:lang w:bidi="ar-EG"/>
              </w:rPr>
              <w:t>Å</w:t>
            </w:r>
            <w:r w:rsidRPr="009653F8">
              <w:rPr>
                <w:rFonts w:asciiTheme="majorBidi" w:hAnsiTheme="majorBidi" w:cstheme="majorBidi"/>
                <w:b/>
                <w:bCs/>
                <w:sz w:val="24"/>
                <w:szCs w:val="24"/>
                <w:lang w:bidi="ar-EG"/>
              </w:rPr>
              <w:t>)</w:t>
            </w:r>
          </w:p>
        </w:tc>
      </w:tr>
      <w:tr w:rsidR="00B52FDA" w:rsidRPr="009653F8" w:rsidTr="009653F8">
        <w:tc>
          <w:tcPr>
            <w:tcW w:w="3296" w:type="dxa"/>
            <w:hideMark/>
          </w:tcPr>
          <w:p w:rsidR="00B52FDA" w:rsidRPr="009653F8" w:rsidRDefault="00D00746" w:rsidP="00AE5194">
            <w:pPr>
              <w:bidi w:val="0"/>
              <w:rPr>
                <w:rFonts w:asciiTheme="majorBidi" w:hAnsiTheme="majorBidi" w:cstheme="majorBidi"/>
                <w:b/>
                <w:bCs/>
                <w:sz w:val="24"/>
                <w:szCs w:val="24"/>
                <w:lang w:bidi="ar-EG"/>
              </w:rPr>
            </w:pPr>
            <w:r w:rsidRPr="005930BD">
              <w:rPr>
                <w:rFonts w:asciiTheme="majorBidi" w:hAnsiTheme="majorBidi" w:cstheme="majorBidi"/>
                <w:b/>
                <w:bCs/>
                <w:sz w:val="24"/>
                <w:szCs w:val="24"/>
              </w:rPr>
              <w:pict>
                <v:shape id="_x0000_i1086" type="#_x0000_t75" style="width:136.5pt;height:73.15pt">
                  <v:imagedata r:id="rId80" o:title=""/>
                </v:shape>
              </w:pict>
            </w:r>
          </w:p>
        </w:tc>
        <w:tc>
          <w:tcPr>
            <w:tcW w:w="3104" w:type="dxa"/>
            <w:hideMark/>
          </w:tcPr>
          <w:p w:rsidR="00B52FDA" w:rsidRPr="009653F8" w:rsidRDefault="00D00746" w:rsidP="00AE5194">
            <w:pPr>
              <w:bidi w:val="0"/>
              <w:rPr>
                <w:rFonts w:asciiTheme="majorBidi" w:hAnsiTheme="majorBidi" w:cstheme="majorBidi"/>
                <w:b/>
                <w:bCs/>
                <w:sz w:val="24"/>
                <w:szCs w:val="24"/>
                <w:lang w:bidi="ar-EG"/>
              </w:rPr>
            </w:pPr>
            <w:r w:rsidRPr="005930BD">
              <w:rPr>
                <w:rFonts w:asciiTheme="majorBidi" w:hAnsiTheme="majorBidi" w:cstheme="majorBidi"/>
                <w:b/>
                <w:bCs/>
                <w:sz w:val="24"/>
                <w:szCs w:val="24"/>
              </w:rPr>
              <w:pict>
                <v:shape id="_x0000_i1087" type="#_x0000_t75" style="width:127.85pt;height:66.25pt">
                  <v:imagedata r:id="rId81" o:title=""/>
                </v:shape>
              </w:pict>
            </w:r>
          </w:p>
        </w:tc>
        <w:tc>
          <w:tcPr>
            <w:tcW w:w="2882" w:type="dxa"/>
          </w:tcPr>
          <w:p w:rsidR="00B52FDA" w:rsidRPr="009653F8" w:rsidRDefault="00B52FDA" w:rsidP="00AE5194">
            <w:pPr>
              <w:bidi w:val="0"/>
              <w:rPr>
                <w:rFonts w:asciiTheme="majorBidi" w:hAnsiTheme="majorBidi" w:cstheme="majorBidi"/>
                <w:b/>
                <w:bCs/>
                <w:sz w:val="24"/>
                <w:szCs w:val="24"/>
                <w:lang w:bidi="ar-EG"/>
              </w:rPr>
            </w:pPr>
          </w:p>
        </w:tc>
      </w:tr>
      <w:tr w:rsidR="00B52FDA" w:rsidRPr="009653F8" w:rsidTr="009653F8">
        <w:tc>
          <w:tcPr>
            <w:tcW w:w="6400" w:type="dxa"/>
            <w:gridSpan w:val="2"/>
            <w:hideMark/>
          </w:tcPr>
          <w:p w:rsidR="00B52FDA" w:rsidRPr="009653F8" w:rsidRDefault="00B52FDA" w:rsidP="00AE5194">
            <w:pPr>
              <w:bidi w:val="0"/>
              <w:jc w:val="center"/>
              <w:rPr>
                <w:rFonts w:asciiTheme="majorBidi" w:hAnsiTheme="majorBidi" w:cstheme="majorBidi"/>
                <w:b/>
                <w:bCs/>
                <w:sz w:val="24"/>
                <w:szCs w:val="24"/>
                <w:lang w:bidi="ar-EG"/>
              </w:rPr>
            </w:pPr>
            <w:r w:rsidRPr="009653F8">
              <w:rPr>
                <w:rFonts w:asciiTheme="majorBidi" w:hAnsiTheme="majorBidi" w:cstheme="majorBidi"/>
                <w:b/>
                <w:bCs/>
                <w:sz w:val="24"/>
                <w:szCs w:val="24"/>
                <w:lang w:bidi="ar-EG"/>
              </w:rPr>
              <w:t>O1...H1B(1.947</w:t>
            </w:r>
            <w:r w:rsidR="009653F8" w:rsidRPr="009653F8">
              <w:rPr>
                <w:rFonts w:asciiTheme="majorBidi" w:hAnsiTheme="majorBidi" w:cstheme="majorBidi"/>
                <w:b/>
                <w:bCs/>
                <w:sz w:val="24"/>
                <w:szCs w:val="24"/>
                <w:lang w:bidi="ar-EG"/>
              </w:rPr>
              <w:t>Å</w:t>
            </w:r>
            <w:r w:rsidRPr="009653F8">
              <w:rPr>
                <w:rFonts w:asciiTheme="majorBidi" w:hAnsiTheme="majorBidi" w:cstheme="majorBidi"/>
                <w:b/>
                <w:bCs/>
                <w:sz w:val="24"/>
                <w:szCs w:val="24"/>
                <w:lang w:bidi="ar-EG"/>
              </w:rPr>
              <w:t>)</w:t>
            </w:r>
          </w:p>
        </w:tc>
        <w:tc>
          <w:tcPr>
            <w:tcW w:w="2882" w:type="dxa"/>
          </w:tcPr>
          <w:p w:rsidR="00B52FDA" w:rsidRPr="009653F8" w:rsidRDefault="00B52FDA" w:rsidP="00AE5194">
            <w:pPr>
              <w:bidi w:val="0"/>
              <w:rPr>
                <w:rFonts w:asciiTheme="majorBidi" w:hAnsiTheme="majorBidi" w:cstheme="majorBidi"/>
                <w:b/>
                <w:bCs/>
                <w:sz w:val="24"/>
                <w:szCs w:val="24"/>
                <w:lang w:bidi="ar-EG"/>
              </w:rPr>
            </w:pPr>
          </w:p>
        </w:tc>
      </w:tr>
    </w:tbl>
    <w:p w:rsidR="00B52FDA" w:rsidRDefault="00B52FDA" w:rsidP="00AE5194">
      <w:pPr>
        <w:bidi w:val="0"/>
        <w:spacing w:line="240" w:lineRule="auto"/>
        <w:rPr>
          <w:rFonts w:asciiTheme="majorBidi" w:hAnsiTheme="majorBidi" w:cstheme="majorBidi"/>
          <w:sz w:val="24"/>
          <w:szCs w:val="24"/>
          <w:lang w:bidi="ar-EG"/>
        </w:rPr>
      </w:pPr>
    </w:p>
    <w:p w:rsidR="009653F8" w:rsidRDefault="009653F8" w:rsidP="00BE1D89">
      <w:pPr>
        <w:bidi w:val="0"/>
        <w:spacing w:line="240" w:lineRule="auto"/>
        <w:rPr>
          <w:rFonts w:asciiTheme="majorBidi" w:hAnsiTheme="majorBidi" w:cstheme="majorBidi"/>
          <w:sz w:val="24"/>
          <w:szCs w:val="24"/>
          <w:lang w:bidi="ar-EG"/>
        </w:rPr>
      </w:pPr>
      <w:r>
        <w:rPr>
          <w:rFonts w:asciiTheme="majorBidi" w:hAnsiTheme="majorBidi" w:cstheme="majorBidi"/>
          <w:b/>
          <w:bCs/>
          <w:sz w:val="24"/>
          <w:szCs w:val="24"/>
          <w:lang w:bidi="ar-EG"/>
        </w:rPr>
        <w:t>Figure S</w:t>
      </w:r>
      <w:r w:rsidR="00596095">
        <w:rPr>
          <w:rFonts w:asciiTheme="majorBidi" w:hAnsiTheme="majorBidi" w:cstheme="majorBidi"/>
          <w:b/>
          <w:bCs/>
          <w:sz w:val="24"/>
          <w:szCs w:val="24"/>
          <w:lang w:bidi="ar-EG"/>
        </w:rPr>
        <w:t>1</w:t>
      </w:r>
      <w:r w:rsidR="00BE1D89">
        <w:rPr>
          <w:rFonts w:asciiTheme="majorBidi" w:hAnsiTheme="majorBidi" w:cstheme="majorBidi"/>
          <w:b/>
          <w:bCs/>
          <w:sz w:val="24"/>
          <w:szCs w:val="24"/>
          <w:lang w:bidi="ar-EG"/>
        </w:rPr>
        <w:t>2</w:t>
      </w:r>
      <w:r>
        <w:rPr>
          <w:rFonts w:asciiTheme="majorBidi" w:hAnsiTheme="majorBidi" w:cstheme="majorBidi"/>
          <w:sz w:val="24"/>
          <w:szCs w:val="24"/>
          <w:lang w:bidi="ar-EG"/>
        </w:rPr>
        <w:t xml:space="preserve"> The decomposed d</w:t>
      </w:r>
      <w:r>
        <w:rPr>
          <w:rFonts w:asciiTheme="majorBidi" w:hAnsiTheme="majorBidi" w:cstheme="majorBidi"/>
          <w:sz w:val="24"/>
          <w:szCs w:val="24"/>
          <w:vertAlign w:val="subscript"/>
          <w:lang w:bidi="ar-EG"/>
        </w:rPr>
        <w:t>norm</w:t>
      </w:r>
      <w:r>
        <w:rPr>
          <w:rFonts w:asciiTheme="majorBidi" w:hAnsiTheme="majorBidi" w:cstheme="majorBidi"/>
          <w:sz w:val="24"/>
          <w:szCs w:val="24"/>
          <w:lang w:bidi="ar-EG"/>
        </w:rPr>
        <w:t xml:space="preserve"> maps of complex </w:t>
      </w:r>
      <w:r w:rsidR="00896922">
        <w:rPr>
          <w:rFonts w:asciiTheme="majorBidi" w:hAnsiTheme="majorBidi" w:cstheme="majorBidi"/>
          <w:b/>
          <w:bCs/>
          <w:sz w:val="24"/>
          <w:szCs w:val="24"/>
          <w:lang w:bidi="ar-EG"/>
        </w:rPr>
        <w:t>3</w:t>
      </w:r>
      <w:r>
        <w:rPr>
          <w:rFonts w:asciiTheme="majorBidi" w:hAnsiTheme="majorBidi" w:cstheme="majorBidi"/>
          <w:sz w:val="24"/>
          <w:szCs w:val="24"/>
          <w:lang w:bidi="ar-EG"/>
        </w:rPr>
        <w:t>.</w:t>
      </w:r>
    </w:p>
    <w:p w:rsidR="009653F8" w:rsidRPr="00B52FDA" w:rsidRDefault="009653F8" w:rsidP="00AE5194">
      <w:pPr>
        <w:bidi w:val="0"/>
        <w:spacing w:line="240" w:lineRule="auto"/>
        <w:rPr>
          <w:rFonts w:asciiTheme="majorBidi" w:hAnsiTheme="majorBidi" w:cstheme="majorBidi"/>
          <w:sz w:val="24"/>
          <w:szCs w:val="24"/>
          <w:lang w:bidi="ar-EG"/>
        </w:rPr>
      </w:pPr>
    </w:p>
    <w:p w:rsidR="00B52FDA" w:rsidRDefault="00B52FDA"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Pr="00B52FDA" w:rsidRDefault="00AE5194"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Default="00B52FDA"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Pr="00B52FDA" w:rsidRDefault="00AE5194"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tbl>
      <w:tblPr>
        <w:tblStyle w:val="TableGrid"/>
        <w:tblW w:w="103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6"/>
        <w:gridCol w:w="3475"/>
        <w:gridCol w:w="3318"/>
      </w:tblGrid>
      <w:tr w:rsidR="00B52FDA" w:rsidRPr="00B52FDA" w:rsidTr="00AE5194">
        <w:tc>
          <w:tcPr>
            <w:tcW w:w="3516"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lastRenderedPageBreak/>
              <w:pict>
                <v:shape id="_x0000_i1088" type="#_x0000_t75" style="width:147.45pt;height:147.45pt">
                  <v:imagedata r:id="rId82" o:title=""/>
                </v:shape>
              </w:pict>
            </w:r>
          </w:p>
        </w:tc>
        <w:tc>
          <w:tcPr>
            <w:tcW w:w="3475"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89" type="#_x0000_t75" style="width:139.95pt;height:139.95pt">
                  <v:imagedata r:id="rId83" o:title=""/>
                </v:shape>
              </w:pict>
            </w:r>
          </w:p>
        </w:tc>
        <w:tc>
          <w:tcPr>
            <w:tcW w:w="3318"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90" type="#_x0000_t75" style="width:138.8pt;height:138.8pt">
                  <v:imagedata r:id="rId84" o:title=""/>
                </v:shape>
              </w:pict>
            </w:r>
          </w:p>
        </w:tc>
      </w:tr>
      <w:tr w:rsidR="00B52FDA" w:rsidRPr="00B52FDA" w:rsidTr="00AE5194">
        <w:tc>
          <w:tcPr>
            <w:tcW w:w="3516"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91" type="#_x0000_t75" style="width:156.1pt;height:156.1pt">
                  <v:imagedata r:id="rId85" o:title=""/>
                </v:shape>
              </w:pict>
            </w:r>
          </w:p>
        </w:tc>
        <w:tc>
          <w:tcPr>
            <w:tcW w:w="3475"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92" type="#_x0000_t75" style="width:160.15pt;height:160.15pt">
                  <v:imagedata r:id="rId86" o:title=""/>
                </v:shape>
              </w:pict>
            </w:r>
          </w:p>
        </w:tc>
        <w:tc>
          <w:tcPr>
            <w:tcW w:w="3318"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93" type="#_x0000_t75" style="width:150.35pt;height:150.35pt">
                  <v:imagedata r:id="rId87" o:title=""/>
                </v:shape>
              </w:pict>
            </w:r>
          </w:p>
        </w:tc>
      </w:tr>
      <w:tr w:rsidR="00B52FDA" w:rsidRPr="00B52FDA" w:rsidTr="00AE5194">
        <w:tc>
          <w:tcPr>
            <w:tcW w:w="3516"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94" type="#_x0000_t75" style="width:127.3pt;height:127.3pt">
                  <v:imagedata r:id="rId88" o:title=""/>
                </v:shape>
              </w:pict>
            </w:r>
          </w:p>
        </w:tc>
        <w:tc>
          <w:tcPr>
            <w:tcW w:w="3475"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95" type="#_x0000_t75" style="width:133.05pt;height:133.05pt">
                  <v:imagedata r:id="rId89" o:title=""/>
                </v:shape>
              </w:pict>
            </w:r>
          </w:p>
        </w:tc>
        <w:tc>
          <w:tcPr>
            <w:tcW w:w="3318"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96" type="#_x0000_t75" style="width:133.05pt;height:133.05pt">
                  <v:imagedata r:id="rId90" o:title=""/>
                </v:shape>
              </w:pict>
            </w:r>
          </w:p>
        </w:tc>
      </w:tr>
      <w:tr w:rsidR="00B52FDA" w:rsidRPr="00B52FDA" w:rsidTr="00AE5194">
        <w:tc>
          <w:tcPr>
            <w:tcW w:w="3516"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97" type="#_x0000_t75" style="width:141.1pt;height:141.1pt">
                  <v:imagedata r:id="rId91" o:title=""/>
                </v:shape>
              </w:pict>
            </w:r>
          </w:p>
        </w:tc>
        <w:tc>
          <w:tcPr>
            <w:tcW w:w="3475" w:type="dxa"/>
            <w:hideMark/>
          </w:tcPr>
          <w:p w:rsidR="00B52FDA" w:rsidRPr="00B52FDA" w:rsidRDefault="00D00746" w:rsidP="00AE5194">
            <w:pPr>
              <w:bidi w:val="0"/>
              <w:rPr>
                <w:rFonts w:asciiTheme="majorBidi" w:hAnsiTheme="majorBidi" w:cstheme="majorBidi"/>
                <w:sz w:val="24"/>
                <w:szCs w:val="24"/>
                <w:lang w:bidi="ar-EG"/>
              </w:rPr>
            </w:pPr>
            <w:r w:rsidRPr="005930BD">
              <w:rPr>
                <w:rFonts w:asciiTheme="majorBidi" w:hAnsiTheme="majorBidi" w:cstheme="majorBidi"/>
                <w:sz w:val="24"/>
                <w:szCs w:val="24"/>
              </w:rPr>
              <w:pict>
                <v:shape id="_x0000_i1098" type="#_x0000_t75" style="width:136.5pt;height:136.5pt">
                  <v:imagedata r:id="rId92" o:title=""/>
                </v:shape>
              </w:pict>
            </w:r>
          </w:p>
        </w:tc>
        <w:tc>
          <w:tcPr>
            <w:tcW w:w="3318" w:type="dxa"/>
          </w:tcPr>
          <w:p w:rsidR="00B52FDA" w:rsidRPr="00B52FDA" w:rsidRDefault="00B52FDA" w:rsidP="00AE5194">
            <w:pPr>
              <w:bidi w:val="0"/>
              <w:rPr>
                <w:rFonts w:asciiTheme="majorBidi" w:hAnsiTheme="majorBidi" w:cstheme="majorBidi"/>
                <w:sz w:val="24"/>
                <w:szCs w:val="24"/>
                <w:lang w:bidi="ar-EG"/>
              </w:rPr>
            </w:pPr>
          </w:p>
        </w:tc>
      </w:tr>
    </w:tbl>
    <w:p w:rsidR="00AE5194" w:rsidRDefault="00AE5194" w:rsidP="00BE1D89">
      <w:pPr>
        <w:bidi w:val="0"/>
        <w:spacing w:line="240" w:lineRule="auto"/>
        <w:rPr>
          <w:rFonts w:asciiTheme="majorBidi" w:hAnsiTheme="majorBidi" w:cstheme="majorBidi"/>
          <w:sz w:val="24"/>
          <w:szCs w:val="24"/>
          <w:lang w:bidi="ar-EG"/>
        </w:rPr>
      </w:pPr>
      <w:r>
        <w:rPr>
          <w:rFonts w:asciiTheme="majorBidi" w:hAnsiTheme="majorBidi" w:cstheme="majorBidi"/>
          <w:b/>
          <w:bCs/>
          <w:sz w:val="24"/>
          <w:szCs w:val="24"/>
          <w:lang w:bidi="ar-EG"/>
        </w:rPr>
        <w:t>Figure S</w:t>
      </w:r>
      <w:r w:rsidR="00596095">
        <w:rPr>
          <w:rFonts w:asciiTheme="majorBidi" w:hAnsiTheme="majorBidi" w:cstheme="majorBidi"/>
          <w:b/>
          <w:bCs/>
          <w:sz w:val="24"/>
          <w:szCs w:val="24"/>
          <w:lang w:bidi="ar-EG"/>
        </w:rPr>
        <w:t>1</w:t>
      </w:r>
      <w:r w:rsidR="00BE1D89">
        <w:rPr>
          <w:rFonts w:asciiTheme="majorBidi" w:hAnsiTheme="majorBidi" w:cstheme="majorBidi"/>
          <w:b/>
          <w:bCs/>
          <w:sz w:val="24"/>
          <w:szCs w:val="24"/>
          <w:lang w:bidi="ar-EG"/>
        </w:rPr>
        <w:t>3</w:t>
      </w:r>
      <w:r>
        <w:rPr>
          <w:rFonts w:asciiTheme="majorBidi" w:hAnsiTheme="majorBidi" w:cstheme="majorBidi"/>
          <w:sz w:val="24"/>
          <w:szCs w:val="24"/>
          <w:lang w:bidi="ar-EG"/>
        </w:rPr>
        <w:t xml:space="preserve"> The decomposed fingerprint plots of the ligand (</w:t>
      </w:r>
      <w:r w:rsidRPr="00AE5194">
        <w:rPr>
          <w:rFonts w:asciiTheme="majorBidi" w:hAnsiTheme="majorBidi" w:cstheme="majorBidi"/>
          <w:b/>
          <w:bCs/>
          <w:sz w:val="24"/>
          <w:szCs w:val="24"/>
          <w:lang w:bidi="ar-EG"/>
        </w:rPr>
        <w:t>L'</w:t>
      </w:r>
      <w:r>
        <w:rPr>
          <w:rFonts w:asciiTheme="majorBidi" w:hAnsiTheme="majorBidi" w:cstheme="majorBidi"/>
          <w:sz w:val="24"/>
          <w:szCs w:val="24"/>
          <w:lang w:bidi="ar-EG"/>
        </w:rPr>
        <w:t>).</w:t>
      </w: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AE5194" w:rsidRDefault="00AE5194" w:rsidP="00AE5194">
      <w:pPr>
        <w:bidi w:val="0"/>
        <w:spacing w:line="240" w:lineRule="auto"/>
        <w:rPr>
          <w:rFonts w:asciiTheme="majorBidi" w:hAnsiTheme="majorBidi" w:cstheme="majorBidi"/>
          <w:sz w:val="24"/>
          <w:szCs w:val="24"/>
          <w:lang w:bidi="ar-EG"/>
        </w:rPr>
      </w:pPr>
    </w:p>
    <w:p w:rsidR="003A6FDF" w:rsidRDefault="003A6FDF" w:rsidP="003A6FDF">
      <w:pPr>
        <w:bidi w:val="0"/>
        <w:spacing w:line="240" w:lineRule="auto"/>
        <w:rPr>
          <w:rFonts w:asciiTheme="majorBidi" w:hAnsiTheme="majorBidi" w:cstheme="majorBidi"/>
          <w:sz w:val="24"/>
          <w:szCs w:val="24"/>
          <w:lang w:bidi="ar-EG"/>
        </w:rPr>
      </w:pPr>
    </w:p>
    <w:p w:rsidR="003A6FDF" w:rsidRDefault="003A6FDF" w:rsidP="003A6FDF">
      <w:pPr>
        <w:bidi w:val="0"/>
        <w:spacing w:line="240" w:lineRule="auto"/>
        <w:rPr>
          <w:rFonts w:asciiTheme="majorBidi" w:hAnsiTheme="majorBidi" w:cstheme="majorBidi"/>
          <w:sz w:val="24"/>
          <w:szCs w:val="24"/>
          <w:lang w:bidi="ar-EG"/>
        </w:rPr>
      </w:pPr>
    </w:p>
    <w:p w:rsidR="003A6FDF" w:rsidRDefault="003A6FDF" w:rsidP="003A6FDF">
      <w:pPr>
        <w:bidi w:val="0"/>
        <w:spacing w:line="240" w:lineRule="auto"/>
        <w:rPr>
          <w:rFonts w:asciiTheme="majorBidi" w:hAnsiTheme="majorBidi" w:cstheme="majorBidi"/>
          <w:sz w:val="24"/>
          <w:szCs w:val="24"/>
          <w:lang w:bidi="ar-EG"/>
        </w:rPr>
      </w:pPr>
    </w:p>
    <w:p w:rsidR="003A6FDF" w:rsidRDefault="003A6FDF" w:rsidP="003A6FDF">
      <w:pPr>
        <w:bidi w:val="0"/>
        <w:spacing w:line="240" w:lineRule="auto"/>
        <w:rPr>
          <w:rFonts w:asciiTheme="majorBidi" w:hAnsiTheme="majorBidi" w:cstheme="majorBidi"/>
          <w:sz w:val="24"/>
          <w:szCs w:val="24"/>
          <w:lang w:bidi="ar-EG"/>
        </w:rPr>
      </w:pPr>
    </w:p>
    <w:p w:rsidR="003A6FDF" w:rsidRDefault="003A6FDF" w:rsidP="003A6FDF">
      <w:pPr>
        <w:bidi w:val="0"/>
        <w:spacing w:line="240" w:lineRule="auto"/>
        <w:rPr>
          <w:rFonts w:asciiTheme="majorBidi" w:hAnsiTheme="majorBidi" w:cstheme="majorBidi"/>
          <w:sz w:val="24"/>
          <w:szCs w:val="24"/>
          <w:lang w:bidi="ar-EG"/>
        </w:rPr>
      </w:pPr>
    </w:p>
    <w:p w:rsidR="003A6FDF" w:rsidRDefault="003A6FDF" w:rsidP="003A6FDF">
      <w:pPr>
        <w:bidi w:val="0"/>
        <w:spacing w:line="240" w:lineRule="auto"/>
        <w:rPr>
          <w:rFonts w:asciiTheme="majorBidi" w:hAnsiTheme="majorBidi" w:cstheme="majorBidi"/>
          <w:sz w:val="24"/>
          <w:szCs w:val="24"/>
          <w:lang w:bidi="ar-EG"/>
        </w:rPr>
      </w:pPr>
    </w:p>
    <w:p w:rsidR="003A6FDF" w:rsidRDefault="003A6FDF" w:rsidP="003A6FDF">
      <w:pPr>
        <w:bidi w:val="0"/>
        <w:spacing w:line="240" w:lineRule="auto"/>
        <w:rPr>
          <w:rFonts w:asciiTheme="majorBidi" w:hAnsiTheme="majorBidi" w:cstheme="majorBidi"/>
          <w:sz w:val="24"/>
          <w:szCs w:val="24"/>
          <w:lang w:bidi="ar-EG"/>
        </w:rPr>
      </w:pPr>
    </w:p>
    <w:p w:rsidR="003A6FDF" w:rsidRDefault="003A6FDF" w:rsidP="003A6FDF">
      <w:pPr>
        <w:bidi w:val="0"/>
        <w:spacing w:line="240" w:lineRule="auto"/>
        <w:rPr>
          <w:rFonts w:asciiTheme="majorBidi" w:hAnsiTheme="majorBidi" w:cstheme="majorBidi"/>
          <w:sz w:val="24"/>
          <w:szCs w:val="24"/>
          <w:lang w:bidi="ar-EG"/>
        </w:rPr>
      </w:pPr>
    </w:p>
    <w:p w:rsidR="00B52FDA" w:rsidRPr="00B52FDA" w:rsidRDefault="00B52FDA" w:rsidP="00AE5194">
      <w:pPr>
        <w:bidi w:val="0"/>
        <w:spacing w:line="240" w:lineRule="auto"/>
        <w:rPr>
          <w:rFonts w:asciiTheme="majorBidi" w:hAnsiTheme="majorBidi" w:cstheme="majorBidi"/>
          <w:sz w:val="24"/>
          <w:szCs w:val="24"/>
          <w:lang w:bidi="ar-EG"/>
        </w:rPr>
      </w:pPr>
    </w:p>
    <w:tbl>
      <w:tblPr>
        <w:tblStyle w:val="TableGrid"/>
        <w:tblW w:w="0" w:type="auto"/>
        <w:jc w:val="center"/>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2"/>
        <w:gridCol w:w="4750"/>
      </w:tblGrid>
      <w:tr w:rsidR="00B52FDA" w:rsidRPr="00AE5194" w:rsidTr="00AE5194">
        <w:trPr>
          <w:jc w:val="center"/>
        </w:trPr>
        <w:tc>
          <w:tcPr>
            <w:tcW w:w="4512" w:type="dxa"/>
            <w:hideMark/>
          </w:tcPr>
          <w:p w:rsidR="00B52FDA" w:rsidRPr="00AE5194" w:rsidRDefault="00D00746" w:rsidP="003A6FDF">
            <w:pPr>
              <w:bidi w:val="0"/>
              <w:jc w:val="center"/>
              <w:rPr>
                <w:rFonts w:asciiTheme="majorBidi" w:hAnsiTheme="majorBidi" w:cstheme="majorBidi"/>
                <w:b/>
                <w:bCs/>
                <w:sz w:val="24"/>
                <w:szCs w:val="24"/>
                <w:lang w:bidi="ar-EG"/>
              </w:rPr>
            </w:pPr>
            <w:r w:rsidRPr="005930BD">
              <w:rPr>
                <w:rFonts w:asciiTheme="majorBidi" w:hAnsiTheme="majorBidi" w:cstheme="majorBidi"/>
                <w:b/>
                <w:bCs/>
                <w:sz w:val="24"/>
                <w:szCs w:val="24"/>
              </w:rPr>
              <w:pict>
                <v:shape id="_x0000_i1099" type="#_x0000_t75" style="width:174.55pt;height:107.7pt">
                  <v:imagedata r:id="rId93" o:title=""/>
                </v:shape>
              </w:pict>
            </w:r>
          </w:p>
        </w:tc>
        <w:tc>
          <w:tcPr>
            <w:tcW w:w="4750" w:type="dxa"/>
            <w:hideMark/>
          </w:tcPr>
          <w:p w:rsidR="00B52FDA" w:rsidRPr="00AE5194" w:rsidRDefault="00D00746" w:rsidP="003A6FDF">
            <w:pPr>
              <w:bidi w:val="0"/>
              <w:jc w:val="center"/>
              <w:rPr>
                <w:rFonts w:asciiTheme="majorBidi" w:hAnsiTheme="majorBidi" w:cstheme="majorBidi"/>
                <w:b/>
                <w:bCs/>
                <w:sz w:val="24"/>
                <w:szCs w:val="24"/>
                <w:lang w:bidi="ar-EG"/>
              </w:rPr>
            </w:pPr>
            <w:r w:rsidRPr="005930BD">
              <w:rPr>
                <w:rFonts w:asciiTheme="majorBidi" w:hAnsiTheme="majorBidi" w:cstheme="majorBidi"/>
                <w:b/>
                <w:bCs/>
                <w:sz w:val="24"/>
                <w:szCs w:val="24"/>
              </w:rPr>
              <w:pict>
                <v:shape id="_x0000_i1100" type="#_x0000_t75" style="width:176.85pt;height:107.7pt">
                  <v:imagedata r:id="rId94" o:title=""/>
                </v:shape>
              </w:pict>
            </w:r>
          </w:p>
        </w:tc>
      </w:tr>
      <w:tr w:rsidR="00B52FDA" w:rsidRPr="00AE5194" w:rsidTr="00AE5194">
        <w:trPr>
          <w:jc w:val="center"/>
        </w:trPr>
        <w:tc>
          <w:tcPr>
            <w:tcW w:w="4512" w:type="dxa"/>
            <w:hideMark/>
          </w:tcPr>
          <w:p w:rsidR="00B52FDA" w:rsidRPr="00AE5194" w:rsidRDefault="00B52FDA" w:rsidP="003A6FDF">
            <w:pPr>
              <w:bidi w:val="0"/>
              <w:jc w:val="center"/>
              <w:rPr>
                <w:rFonts w:asciiTheme="majorBidi" w:hAnsiTheme="majorBidi" w:cstheme="majorBidi"/>
                <w:b/>
                <w:bCs/>
                <w:sz w:val="24"/>
                <w:szCs w:val="24"/>
                <w:lang w:bidi="ar-EG"/>
              </w:rPr>
            </w:pPr>
            <w:r w:rsidRPr="00AE5194">
              <w:rPr>
                <w:rFonts w:asciiTheme="majorBidi" w:hAnsiTheme="majorBidi" w:cstheme="majorBidi"/>
                <w:b/>
                <w:bCs/>
                <w:sz w:val="24"/>
                <w:szCs w:val="24"/>
                <w:lang w:bidi="ar-EG"/>
              </w:rPr>
              <w:t>C7…H5 (2.698</w:t>
            </w:r>
            <w:r w:rsidR="00AE5194">
              <w:rPr>
                <w:rFonts w:asciiTheme="majorBidi" w:hAnsiTheme="majorBidi" w:cstheme="majorBidi"/>
                <w:b/>
                <w:bCs/>
                <w:sz w:val="24"/>
                <w:szCs w:val="24"/>
                <w:lang w:bidi="ar-EG"/>
              </w:rPr>
              <w:t xml:space="preserve"> Å</w:t>
            </w:r>
            <w:r w:rsidRPr="00AE5194">
              <w:rPr>
                <w:rFonts w:asciiTheme="majorBidi" w:hAnsiTheme="majorBidi" w:cstheme="majorBidi"/>
                <w:b/>
                <w:bCs/>
                <w:sz w:val="24"/>
                <w:szCs w:val="24"/>
                <w:lang w:bidi="ar-EG"/>
              </w:rPr>
              <w:t>)</w:t>
            </w:r>
          </w:p>
        </w:tc>
        <w:tc>
          <w:tcPr>
            <w:tcW w:w="4750" w:type="dxa"/>
            <w:hideMark/>
          </w:tcPr>
          <w:p w:rsidR="00B52FDA" w:rsidRPr="00AE5194" w:rsidRDefault="00B52FDA" w:rsidP="003A6FDF">
            <w:pPr>
              <w:bidi w:val="0"/>
              <w:jc w:val="center"/>
              <w:rPr>
                <w:rFonts w:asciiTheme="majorBidi" w:hAnsiTheme="majorBidi" w:cstheme="majorBidi"/>
                <w:b/>
                <w:bCs/>
                <w:sz w:val="24"/>
                <w:szCs w:val="24"/>
                <w:lang w:bidi="ar-EG"/>
              </w:rPr>
            </w:pPr>
            <w:r w:rsidRPr="00AE5194">
              <w:rPr>
                <w:rFonts w:asciiTheme="majorBidi" w:hAnsiTheme="majorBidi" w:cstheme="majorBidi"/>
                <w:b/>
                <w:bCs/>
                <w:sz w:val="24"/>
                <w:szCs w:val="24"/>
                <w:lang w:bidi="ar-EG"/>
              </w:rPr>
              <w:t>C1…O1 (3.018</w:t>
            </w:r>
            <w:r w:rsidR="00AE5194">
              <w:rPr>
                <w:rFonts w:asciiTheme="majorBidi" w:hAnsiTheme="majorBidi" w:cstheme="majorBidi"/>
                <w:b/>
                <w:bCs/>
                <w:sz w:val="24"/>
                <w:szCs w:val="24"/>
                <w:lang w:bidi="ar-EG"/>
              </w:rPr>
              <w:t xml:space="preserve"> Å</w:t>
            </w:r>
            <w:r w:rsidRPr="00AE5194">
              <w:rPr>
                <w:rFonts w:asciiTheme="majorBidi" w:hAnsiTheme="majorBidi" w:cstheme="majorBidi"/>
                <w:b/>
                <w:bCs/>
                <w:sz w:val="24"/>
                <w:szCs w:val="24"/>
                <w:lang w:bidi="ar-EG"/>
              </w:rPr>
              <w:t>)</w:t>
            </w:r>
          </w:p>
        </w:tc>
      </w:tr>
      <w:tr w:rsidR="00B52FDA" w:rsidRPr="00AE5194" w:rsidTr="00AE5194">
        <w:trPr>
          <w:jc w:val="center"/>
        </w:trPr>
        <w:tc>
          <w:tcPr>
            <w:tcW w:w="4512" w:type="dxa"/>
            <w:hideMark/>
          </w:tcPr>
          <w:p w:rsidR="00B52FDA" w:rsidRPr="00AE5194" w:rsidRDefault="00D00746" w:rsidP="003A6FDF">
            <w:pPr>
              <w:bidi w:val="0"/>
              <w:jc w:val="center"/>
              <w:rPr>
                <w:rFonts w:asciiTheme="majorBidi" w:hAnsiTheme="majorBidi" w:cstheme="majorBidi"/>
                <w:b/>
                <w:bCs/>
                <w:sz w:val="24"/>
                <w:szCs w:val="24"/>
                <w:lang w:bidi="ar-EG"/>
              </w:rPr>
            </w:pPr>
            <w:r w:rsidRPr="005930BD">
              <w:rPr>
                <w:rFonts w:asciiTheme="majorBidi" w:hAnsiTheme="majorBidi" w:cstheme="majorBidi"/>
                <w:b/>
                <w:bCs/>
                <w:sz w:val="24"/>
                <w:szCs w:val="24"/>
              </w:rPr>
              <w:pict>
                <v:shape id="_x0000_i1101" type="#_x0000_t75" style="width:154.95pt;height:99.65pt">
                  <v:imagedata r:id="rId95" o:title=""/>
                </v:shape>
              </w:pict>
            </w:r>
          </w:p>
        </w:tc>
        <w:tc>
          <w:tcPr>
            <w:tcW w:w="4750" w:type="dxa"/>
            <w:hideMark/>
          </w:tcPr>
          <w:p w:rsidR="00B52FDA" w:rsidRPr="00AE5194" w:rsidRDefault="00D00746" w:rsidP="003A6FDF">
            <w:pPr>
              <w:bidi w:val="0"/>
              <w:jc w:val="center"/>
              <w:rPr>
                <w:rFonts w:asciiTheme="majorBidi" w:hAnsiTheme="majorBidi" w:cstheme="majorBidi"/>
                <w:b/>
                <w:bCs/>
                <w:sz w:val="24"/>
                <w:szCs w:val="24"/>
                <w:lang w:bidi="ar-EG"/>
              </w:rPr>
            </w:pPr>
            <w:r w:rsidRPr="005930BD">
              <w:rPr>
                <w:rFonts w:asciiTheme="majorBidi" w:hAnsiTheme="majorBidi" w:cstheme="majorBidi"/>
                <w:b/>
                <w:bCs/>
                <w:sz w:val="24"/>
                <w:szCs w:val="24"/>
              </w:rPr>
              <w:pict>
                <v:shape id="_x0000_i1102" type="#_x0000_t75" style="width:186.05pt;height:92.75pt">
                  <v:imagedata r:id="rId96" o:title=""/>
                </v:shape>
              </w:pict>
            </w:r>
          </w:p>
        </w:tc>
      </w:tr>
      <w:tr w:rsidR="00B52FDA" w:rsidRPr="00AE5194" w:rsidTr="00AE5194">
        <w:trPr>
          <w:jc w:val="center"/>
        </w:trPr>
        <w:tc>
          <w:tcPr>
            <w:tcW w:w="4512" w:type="dxa"/>
            <w:hideMark/>
          </w:tcPr>
          <w:p w:rsidR="00B52FDA" w:rsidRPr="00AE5194" w:rsidRDefault="00B52FDA" w:rsidP="003A6FDF">
            <w:pPr>
              <w:bidi w:val="0"/>
              <w:jc w:val="center"/>
              <w:rPr>
                <w:rFonts w:asciiTheme="majorBidi" w:hAnsiTheme="majorBidi" w:cstheme="majorBidi"/>
                <w:b/>
                <w:bCs/>
                <w:sz w:val="24"/>
                <w:szCs w:val="24"/>
              </w:rPr>
            </w:pPr>
            <w:r w:rsidRPr="00AE5194">
              <w:rPr>
                <w:rFonts w:asciiTheme="majorBidi" w:hAnsiTheme="majorBidi" w:cstheme="majorBidi"/>
                <w:b/>
                <w:bCs/>
                <w:sz w:val="24"/>
                <w:szCs w:val="24"/>
              </w:rPr>
              <w:t>H5…H7 (2.465</w:t>
            </w:r>
            <w:r w:rsidR="00AE5194">
              <w:rPr>
                <w:rFonts w:asciiTheme="majorBidi" w:hAnsiTheme="majorBidi" w:cstheme="majorBidi"/>
                <w:b/>
                <w:bCs/>
                <w:sz w:val="24"/>
                <w:szCs w:val="24"/>
              </w:rPr>
              <w:t xml:space="preserve"> Å</w:t>
            </w:r>
            <w:r w:rsidRPr="00AE5194">
              <w:rPr>
                <w:rFonts w:asciiTheme="majorBidi" w:hAnsiTheme="majorBidi" w:cstheme="majorBidi"/>
                <w:b/>
                <w:bCs/>
                <w:sz w:val="24"/>
                <w:szCs w:val="24"/>
              </w:rPr>
              <w:t>)</w:t>
            </w:r>
          </w:p>
        </w:tc>
        <w:tc>
          <w:tcPr>
            <w:tcW w:w="4750" w:type="dxa"/>
            <w:hideMark/>
          </w:tcPr>
          <w:p w:rsidR="00B52FDA" w:rsidRPr="00AE5194" w:rsidRDefault="00B52FDA" w:rsidP="003A6FDF">
            <w:pPr>
              <w:bidi w:val="0"/>
              <w:jc w:val="center"/>
              <w:rPr>
                <w:rFonts w:asciiTheme="majorBidi" w:hAnsiTheme="majorBidi" w:cstheme="majorBidi"/>
                <w:b/>
                <w:bCs/>
                <w:sz w:val="24"/>
                <w:szCs w:val="24"/>
                <w:lang w:bidi="ar-EG"/>
              </w:rPr>
            </w:pPr>
            <w:r w:rsidRPr="00AE5194">
              <w:rPr>
                <w:rFonts w:asciiTheme="majorBidi" w:hAnsiTheme="majorBidi" w:cstheme="majorBidi"/>
                <w:b/>
                <w:bCs/>
                <w:sz w:val="24"/>
                <w:szCs w:val="24"/>
                <w:lang w:bidi="ar-EG"/>
              </w:rPr>
              <w:t>O1…H2 (1.976</w:t>
            </w:r>
            <w:r w:rsidR="00AE5194">
              <w:rPr>
                <w:rFonts w:asciiTheme="majorBidi" w:hAnsiTheme="majorBidi" w:cstheme="majorBidi"/>
                <w:b/>
                <w:bCs/>
                <w:sz w:val="24"/>
                <w:szCs w:val="24"/>
                <w:lang w:bidi="ar-EG"/>
              </w:rPr>
              <w:t xml:space="preserve"> Å</w:t>
            </w:r>
            <w:r w:rsidRPr="00AE5194">
              <w:rPr>
                <w:rFonts w:asciiTheme="majorBidi" w:hAnsiTheme="majorBidi" w:cstheme="majorBidi"/>
                <w:b/>
                <w:bCs/>
                <w:sz w:val="24"/>
                <w:szCs w:val="24"/>
                <w:lang w:bidi="ar-EG"/>
              </w:rPr>
              <w:t>)</w:t>
            </w:r>
          </w:p>
        </w:tc>
      </w:tr>
    </w:tbl>
    <w:p w:rsidR="00AE5194" w:rsidRDefault="00AE5194" w:rsidP="00AE5194">
      <w:pPr>
        <w:bidi w:val="0"/>
        <w:spacing w:line="240" w:lineRule="auto"/>
        <w:rPr>
          <w:rFonts w:asciiTheme="majorBidi" w:hAnsiTheme="majorBidi" w:cstheme="majorBidi"/>
          <w:b/>
          <w:bCs/>
          <w:sz w:val="24"/>
          <w:szCs w:val="24"/>
          <w:lang w:bidi="ar-EG"/>
        </w:rPr>
      </w:pPr>
    </w:p>
    <w:p w:rsidR="00AE5194" w:rsidRDefault="00AE5194" w:rsidP="00BE1D89">
      <w:pPr>
        <w:bidi w:val="0"/>
        <w:spacing w:line="240" w:lineRule="auto"/>
        <w:rPr>
          <w:rFonts w:asciiTheme="majorBidi" w:hAnsiTheme="majorBidi" w:cstheme="majorBidi"/>
          <w:sz w:val="24"/>
          <w:szCs w:val="24"/>
          <w:lang w:bidi="ar-EG"/>
        </w:rPr>
      </w:pPr>
      <w:r>
        <w:rPr>
          <w:rFonts w:asciiTheme="majorBidi" w:hAnsiTheme="majorBidi" w:cstheme="majorBidi"/>
          <w:b/>
          <w:bCs/>
          <w:sz w:val="24"/>
          <w:szCs w:val="24"/>
          <w:lang w:bidi="ar-EG"/>
        </w:rPr>
        <w:t>Figure S</w:t>
      </w:r>
      <w:r w:rsidR="00596095">
        <w:rPr>
          <w:rFonts w:asciiTheme="majorBidi" w:hAnsiTheme="majorBidi" w:cstheme="majorBidi"/>
          <w:b/>
          <w:bCs/>
          <w:sz w:val="24"/>
          <w:szCs w:val="24"/>
          <w:lang w:bidi="ar-EG"/>
        </w:rPr>
        <w:t>1</w:t>
      </w:r>
      <w:r w:rsidR="00BE1D89">
        <w:rPr>
          <w:rFonts w:asciiTheme="majorBidi" w:hAnsiTheme="majorBidi" w:cstheme="majorBidi"/>
          <w:b/>
          <w:bCs/>
          <w:sz w:val="24"/>
          <w:szCs w:val="24"/>
          <w:lang w:bidi="ar-EG"/>
        </w:rPr>
        <w:t>4</w:t>
      </w:r>
      <w:r>
        <w:rPr>
          <w:rFonts w:asciiTheme="majorBidi" w:hAnsiTheme="majorBidi" w:cstheme="majorBidi"/>
          <w:sz w:val="24"/>
          <w:szCs w:val="24"/>
          <w:lang w:bidi="ar-EG"/>
        </w:rPr>
        <w:t xml:space="preserve"> The decomposed d</w:t>
      </w:r>
      <w:r>
        <w:rPr>
          <w:rFonts w:asciiTheme="majorBidi" w:hAnsiTheme="majorBidi" w:cstheme="majorBidi"/>
          <w:sz w:val="24"/>
          <w:szCs w:val="24"/>
          <w:vertAlign w:val="subscript"/>
          <w:lang w:bidi="ar-EG"/>
        </w:rPr>
        <w:t>norm</w:t>
      </w:r>
      <w:r>
        <w:rPr>
          <w:rFonts w:asciiTheme="majorBidi" w:hAnsiTheme="majorBidi" w:cstheme="majorBidi"/>
          <w:sz w:val="24"/>
          <w:szCs w:val="24"/>
          <w:lang w:bidi="ar-EG"/>
        </w:rPr>
        <w:t xml:space="preserve"> maps of the ligand (</w:t>
      </w:r>
      <w:r w:rsidRPr="00AE5194">
        <w:rPr>
          <w:rFonts w:asciiTheme="majorBidi" w:hAnsiTheme="majorBidi" w:cstheme="majorBidi"/>
          <w:b/>
          <w:bCs/>
          <w:sz w:val="24"/>
          <w:szCs w:val="24"/>
          <w:lang w:bidi="ar-EG"/>
        </w:rPr>
        <w:t>L'</w:t>
      </w:r>
      <w:r>
        <w:rPr>
          <w:rFonts w:asciiTheme="majorBidi" w:hAnsiTheme="majorBidi" w:cstheme="majorBidi"/>
          <w:sz w:val="24"/>
          <w:szCs w:val="24"/>
          <w:lang w:bidi="ar-EG"/>
        </w:rPr>
        <w:t>).</w:t>
      </w:r>
    </w:p>
    <w:p w:rsidR="00B52FDA" w:rsidRPr="00B52FDA" w:rsidRDefault="00B52FDA" w:rsidP="00AE5194">
      <w:pPr>
        <w:bidi w:val="0"/>
        <w:spacing w:line="240" w:lineRule="auto"/>
        <w:rPr>
          <w:rFonts w:asciiTheme="majorBidi" w:hAnsiTheme="majorBidi" w:cstheme="majorBidi"/>
          <w:sz w:val="24"/>
          <w:szCs w:val="24"/>
          <w:lang w:bidi="ar-EG"/>
        </w:rPr>
      </w:pPr>
    </w:p>
    <w:p w:rsidR="00AE5194" w:rsidRDefault="00AE5194">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975B9B" w:rsidRDefault="00975B9B" w:rsidP="00975B9B">
      <w:pPr>
        <w:bidi w:val="0"/>
        <w:spacing w:line="240" w:lineRule="auto"/>
        <w:rPr>
          <w:rFonts w:asciiTheme="majorBidi" w:hAnsiTheme="majorBidi" w:cstheme="majorBidi"/>
          <w:sz w:val="24"/>
          <w:szCs w:val="24"/>
          <w:lang w:bidi="ar-EG"/>
        </w:rPr>
      </w:pPr>
    </w:p>
    <w:p w:rsidR="003F4940" w:rsidRDefault="003F4940" w:rsidP="00BE1D89">
      <w:pPr>
        <w:bidi w:val="0"/>
        <w:spacing w:line="240" w:lineRule="auto"/>
        <w:jc w:val="center"/>
        <w:rPr>
          <w:rFonts w:asciiTheme="majorBidi" w:hAnsiTheme="majorBidi" w:cstheme="majorBidi"/>
          <w:b/>
          <w:bCs/>
          <w:sz w:val="24"/>
          <w:szCs w:val="24"/>
          <w:lang w:bidi="ar-EG"/>
        </w:rPr>
      </w:pPr>
      <w:r>
        <w:rPr>
          <w:rFonts w:asciiTheme="majorBidi" w:hAnsiTheme="majorBidi" w:cstheme="majorBidi"/>
          <w:b/>
          <w:bCs/>
          <w:noProof/>
          <w:sz w:val="24"/>
          <w:szCs w:val="24"/>
        </w:rPr>
        <w:lastRenderedPageBreak/>
        <w:drawing>
          <wp:inline distT="0" distB="0" distL="0" distR="0">
            <wp:extent cx="5274310" cy="3588427"/>
            <wp:effectExtent l="19050" t="0" r="254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a:srcRect/>
                    <a:stretch>
                      <a:fillRect/>
                    </a:stretch>
                  </pic:blipFill>
                  <pic:spPr bwMode="auto">
                    <a:xfrm>
                      <a:off x="0" y="0"/>
                      <a:ext cx="5274310" cy="3588427"/>
                    </a:xfrm>
                    <a:prstGeom prst="rect">
                      <a:avLst/>
                    </a:prstGeom>
                    <a:noFill/>
                    <a:ln w="9525">
                      <a:noFill/>
                      <a:miter lim="800000"/>
                      <a:headEnd/>
                      <a:tailEnd/>
                    </a:ln>
                  </pic:spPr>
                </pic:pic>
              </a:graphicData>
            </a:graphic>
          </wp:inline>
        </w:drawing>
      </w:r>
    </w:p>
    <w:p w:rsidR="006F53DA" w:rsidRDefault="006F53DA" w:rsidP="003F4940">
      <w:pPr>
        <w:bidi w:val="0"/>
        <w:spacing w:line="240" w:lineRule="auto"/>
        <w:jc w:val="center"/>
        <w:rPr>
          <w:rFonts w:asciiTheme="majorBidi" w:hAnsiTheme="majorBidi" w:cstheme="majorBidi"/>
          <w:sz w:val="24"/>
          <w:szCs w:val="24"/>
          <w:lang w:bidi="ar-EG"/>
        </w:rPr>
      </w:pPr>
      <w:r w:rsidRPr="0025297B">
        <w:rPr>
          <w:rFonts w:asciiTheme="majorBidi" w:hAnsiTheme="majorBidi" w:cstheme="majorBidi"/>
          <w:b/>
          <w:bCs/>
          <w:sz w:val="24"/>
          <w:szCs w:val="24"/>
          <w:lang w:bidi="ar-EG"/>
        </w:rPr>
        <w:t>Figure S1</w:t>
      </w:r>
      <w:r w:rsidR="00BE1D89">
        <w:rPr>
          <w:rFonts w:asciiTheme="majorBidi" w:hAnsiTheme="majorBidi" w:cstheme="majorBidi"/>
          <w:b/>
          <w:bCs/>
          <w:sz w:val="24"/>
          <w:szCs w:val="24"/>
          <w:lang w:bidi="ar-EG"/>
        </w:rPr>
        <w:t>5</w:t>
      </w:r>
      <w:r>
        <w:rPr>
          <w:rFonts w:asciiTheme="majorBidi" w:hAnsiTheme="majorBidi" w:cstheme="majorBidi"/>
          <w:sz w:val="24"/>
          <w:szCs w:val="24"/>
          <w:lang w:bidi="ar-EG"/>
        </w:rPr>
        <w:t xml:space="preserve"> The natural orbitals of silver(I) in complex </w:t>
      </w:r>
      <w:r w:rsidR="00896922">
        <w:rPr>
          <w:rFonts w:asciiTheme="majorBidi" w:hAnsiTheme="majorBidi" w:cstheme="majorBidi"/>
          <w:b/>
          <w:bCs/>
          <w:sz w:val="24"/>
          <w:szCs w:val="24"/>
          <w:lang w:bidi="ar-EG"/>
        </w:rPr>
        <w:t>1</w:t>
      </w:r>
      <w:r>
        <w:rPr>
          <w:rFonts w:asciiTheme="majorBidi" w:hAnsiTheme="majorBidi" w:cstheme="majorBidi"/>
          <w:sz w:val="24"/>
          <w:szCs w:val="24"/>
          <w:lang w:bidi="ar-EG"/>
        </w:rPr>
        <w:t>.</w:t>
      </w:r>
    </w:p>
    <w:p w:rsidR="006F53DA" w:rsidRDefault="006F53DA" w:rsidP="006F53DA">
      <w:pPr>
        <w:bidi w:val="0"/>
        <w:spacing w:line="240" w:lineRule="auto"/>
        <w:rPr>
          <w:rFonts w:asciiTheme="majorBidi" w:hAnsiTheme="majorBidi" w:cstheme="majorBidi"/>
          <w:sz w:val="24"/>
          <w:szCs w:val="24"/>
          <w:lang w:bidi="ar-EG"/>
        </w:rPr>
      </w:pPr>
    </w:p>
    <w:p w:rsidR="006F53DA" w:rsidRDefault="006F53DA" w:rsidP="006F53DA">
      <w:pPr>
        <w:bidi w:val="0"/>
        <w:spacing w:line="240" w:lineRule="auto"/>
        <w:rPr>
          <w:rFonts w:asciiTheme="majorBidi" w:hAnsiTheme="majorBidi" w:cstheme="majorBidi"/>
          <w:sz w:val="24"/>
          <w:szCs w:val="24"/>
          <w:lang w:bidi="ar-EG"/>
        </w:rPr>
      </w:pPr>
    </w:p>
    <w:p w:rsidR="006F53DA" w:rsidRDefault="006F53DA" w:rsidP="006F53DA">
      <w:pPr>
        <w:bidi w:val="0"/>
        <w:spacing w:line="240" w:lineRule="auto"/>
        <w:rPr>
          <w:rFonts w:asciiTheme="majorBidi" w:hAnsiTheme="majorBidi" w:cstheme="majorBidi"/>
          <w:sz w:val="24"/>
          <w:szCs w:val="24"/>
          <w:lang w:bidi="ar-EG"/>
        </w:rPr>
      </w:pPr>
    </w:p>
    <w:p w:rsidR="006F53DA" w:rsidRDefault="006F53DA" w:rsidP="00975B9B">
      <w:pPr>
        <w:bidi w:val="0"/>
        <w:rPr>
          <w:rFonts w:asciiTheme="majorBidi" w:hAnsiTheme="majorBidi" w:cstheme="majorBidi"/>
          <w:b/>
          <w:bCs/>
          <w:sz w:val="24"/>
          <w:szCs w:val="24"/>
          <w:lang w:bidi="ar-EG"/>
        </w:rPr>
      </w:pPr>
    </w:p>
    <w:p w:rsidR="006F53DA" w:rsidRDefault="006F53DA" w:rsidP="006F53DA">
      <w:pPr>
        <w:bidi w:val="0"/>
        <w:rPr>
          <w:rFonts w:asciiTheme="majorBidi" w:hAnsiTheme="majorBidi" w:cstheme="majorBidi"/>
          <w:b/>
          <w:bCs/>
          <w:sz w:val="24"/>
          <w:szCs w:val="24"/>
          <w:lang w:bidi="ar-EG"/>
        </w:rPr>
      </w:pPr>
    </w:p>
    <w:p w:rsidR="006F53DA" w:rsidRDefault="006F53DA" w:rsidP="006F53DA">
      <w:pPr>
        <w:bidi w:val="0"/>
        <w:rPr>
          <w:rFonts w:asciiTheme="majorBidi" w:hAnsiTheme="majorBidi" w:cstheme="majorBidi"/>
          <w:b/>
          <w:bCs/>
          <w:sz w:val="24"/>
          <w:szCs w:val="24"/>
          <w:lang w:bidi="ar-EG"/>
        </w:rPr>
      </w:pPr>
    </w:p>
    <w:p w:rsidR="006F53DA" w:rsidRDefault="006F53DA" w:rsidP="006F53DA">
      <w:pPr>
        <w:bidi w:val="0"/>
        <w:rPr>
          <w:rFonts w:asciiTheme="majorBidi" w:hAnsiTheme="majorBidi" w:cstheme="majorBidi"/>
          <w:b/>
          <w:bCs/>
          <w:sz w:val="24"/>
          <w:szCs w:val="24"/>
          <w:lang w:bidi="ar-EG"/>
        </w:rPr>
      </w:pPr>
    </w:p>
    <w:p w:rsidR="006F53DA" w:rsidRDefault="006F53DA" w:rsidP="006F53DA">
      <w:pPr>
        <w:bidi w:val="0"/>
        <w:rPr>
          <w:rFonts w:asciiTheme="majorBidi" w:hAnsiTheme="majorBidi" w:cstheme="majorBidi"/>
          <w:b/>
          <w:bCs/>
          <w:sz w:val="24"/>
          <w:szCs w:val="24"/>
          <w:lang w:bidi="ar-EG"/>
        </w:rPr>
      </w:pPr>
    </w:p>
    <w:p w:rsidR="006F53DA" w:rsidRDefault="006F53DA" w:rsidP="006F53DA">
      <w:pPr>
        <w:bidi w:val="0"/>
        <w:rPr>
          <w:rFonts w:asciiTheme="majorBidi" w:hAnsiTheme="majorBidi" w:cstheme="majorBidi"/>
          <w:b/>
          <w:bCs/>
          <w:sz w:val="24"/>
          <w:szCs w:val="24"/>
          <w:lang w:bidi="ar-EG"/>
        </w:rPr>
      </w:pPr>
    </w:p>
    <w:p w:rsidR="006F53DA" w:rsidRDefault="006F53DA" w:rsidP="006F53DA">
      <w:pPr>
        <w:bidi w:val="0"/>
        <w:rPr>
          <w:rFonts w:asciiTheme="majorBidi" w:hAnsiTheme="majorBidi" w:cstheme="majorBidi"/>
          <w:b/>
          <w:bCs/>
          <w:sz w:val="24"/>
          <w:szCs w:val="24"/>
          <w:lang w:bidi="ar-EG"/>
        </w:rPr>
      </w:pPr>
    </w:p>
    <w:p w:rsidR="006F53DA" w:rsidRDefault="006F53DA" w:rsidP="006F53DA">
      <w:pPr>
        <w:bidi w:val="0"/>
        <w:rPr>
          <w:rFonts w:asciiTheme="majorBidi" w:hAnsiTheme="majorBidi" w:cstheme="majorBidi"/>
          <w:b/>
          <w:bCs/>
          <w:sz w:val="24"/>
          <w:szCs w:val="24"/>
          <w:lang w:bidi="ar-EG"/>
        </w:rPr>
      </w:pPr>
    </w:p>
    <w:p w:rsidR="006F53DA" w:rsidRDefault="006F53DA" w:rsidP="006F53DA">
      <w:pPr>
        <w:bidi w:val="0"/>
        <w:rPr>
          <w:rFonts w:asciiTheme="majorBidi" w:hAnsiTheme="majorBidi" w:cstheme="majorBidi"/>
          <w:b/>
          <w:bCs/>
          <w:sz w:val="24"/>
          <w:szCs w:val="24"/>
          <w:lang w:bidi="ar-EG"/>
        </w:rPr>
      </w:pPr>
    </w:p>
    <w:p w:rsidR="006F53DA" w:rsidRDefault="006F53DA" w:rsidP="006F53DA">
      <w:pPr>
        <w:bidi w:val="0"/>
        <w:rPr>
          <w:rFonts w:asciiTheme="majorBidi" w:hAnsiTheme="majorBidi" w:cstheme="majorBidi"/>
          <w:b/>
          <w:bCs/>
          <w:sz w:val="24"/>
          <w:szCs w:val="24"/>
          <w:lang w:bidi="ar-EG"/>
        </w:rPr>
      </w:pPr>
    </w:p>
    <w:p w:rsidR="006F53DA" w:rsidRDefault="006F53DA" w:rsidP="006F53DA">
      <w:pPr>
        <w:bidi w:val="0"/>
        <w:rPr>
          <w:rFonts w:asciiTheme="majorBidi" w:hAnsiTheme="majorBidi" w:cstheme="majorBidi"/>
          <w:b/>
          <w:bCs/>
          <w:sz w:val="24"/>
          <w:szCs w:val="24"/>
          <w:lang w:bidi="ar-EG"/>
        </w:rPr>
      </w:pPr>
    </w:p>
    <w:p w:rsidR="006F53DA" w:rsidRDefault="006F53DA" w:rsidP="006F53DA">
      <w:pPr>
        <w:bidi w:val="0"/>
        <w:rPr>
          <w:rFonts w:asciiTheme="majorBidi" w:hAnsiTheme="majorBidi" w:cstheme="majorBidi"/>
          <w:b/>
          <w:bCs/>
          <w:sz w:val="24"/>
          <w:szCs w:val="24"/>
          <w:lang w:bidi="ar-EG"/>
        </w:rPr>
      </w:pPr>
    </w:p>
    <w:p w:rsidR="000F65AB" w:rsidRDefault="000F65AB" w:rsidP="000F65AB">
      <w:pPr>
        <w:bidi w:val="0"/>
        <w:rPr>
          <w:rFonts w:asciiTheme="majorBidi" w:hAnsiTheme="majorBidi" w:cstheme="majorBidi"/>
          <w:b/>
          <w:bCs/>
          <w:sz w:val="24"/>
          <w:szCs w:val="24"/>
          <w:lang w:bidi="ar-EG"/>
        </w:rPr>
      </w:pPr>
    </w:p>
    <w:p w:rsidR="000F65AB" w:rsidRDefault="000F65AB" w:rsidP="000F65AB">
      <w:pPr>
        <w:bidi w:val="0"/>
        <w:rPr>
          <w:rFonts w:asciiTheme="majorBidi" w:hAnsiTheme="majorBidi" w:cstheme="majorBidi"/>
          <w:b/>
          <w:bCs/>
          <w:sz w:val="24"/>
          <w:szCs w:val="24"/>
          <w:lang w:bidi="ar-EG"/>
        </w:rPr>
      </w:pPr>
    </w:p>
    <w:p w:rsidR="00596095" w:rsidRDefault="00596095" w:rsidP="00596095">
      <w:pPr>
        <w:bidi w:val="0"/>
        <w:rPr>
          <w:rFonts w:asciiTheme="majorBidi" w:hAnsiTheme="majorBidi" w:cstheme="majorBidi"/>
          <w:b/>
          <w:bCs/>
          <w:sz w:val="24"/>
          <w:szCs w:val="24"/>
          <w:lang w:bidi="ar-EG"/>
        </w:rPr>
      </w:pPr>
    </w:p>
    <w:p w:rsidR="003A6FDF" w:rsidRDefault="003A6FDF" w:rsidP="003A6FDF">
      <w:pPr>
        <w:bidi w:val="0"/>
        <w:rPr>
          <w:rFonts w:asciiTheme="majorBidi" w:hAnsiTheme="majorBidi" w:cstheme="majorBidi"/>
          <w:b/>
          <w:bCs/>
          <w:sz w:val="24"/>
          <w:szCs w:val="24"/>
          <w:lang w:bidi="ar-EG"/>
        </w:rPr>
      </w:pPr>
    </w:p>
    <w:p w:rsidR="00ED725C" w:rsidRDefault="00ED725C" w:rsidP="00ED725C">
      <w:pPr>
        <w:bidi w:val="0"/>
        <w:rPr>
          <w:rFonts w:asciiTheme="majorBidi" w:hAnsiTheme="majorBidi" w:cstheme="majorBidi"/>
          <w:sz w:val="24"/>
          <w:szCs w:val="24"/>
          <w:lang w:bidi="ar-EG"/>
        </w:rPr>
      </w:pPr>
      <w:r>
        <w:rPr>
          <w:rFonts w:ascii="Times New Roman" w:hAnsi="Times New Roman"/>
          <w:b/>
          <w:sz w:val="20"/>
          <w:szCs w:val="20"/>
        </w:rPr>
        <w:lastRenderedPageBreak/>
        <w:t>Table S6</w:t>
      </w:r>
      <w:r>
        <w:rPr>
          <w:rFonts w:ascii="Times New Roman" w:hAnsi="Times New Roman"/>
          <w:bCs/>
        </w:rPr>
        <w:t xml:space="preserve"> Crystallographic data and processing parameters for the complexes </w:t>
      </w:r>
      <w:r>
        <w:rPr>
          <w:rFonts w:ascii="Times New Roman" w:hAnsi="Times New Roman"/>
          <w:b/>
          <w:bCs/>
        </w:rPr>
        <w:t>1</w:t>
      </w:r>
      <w:r>
        <w:rPr>
          <w:rFonts w:ascii="Times New Roman" w:hAnsi="Times New Roman"/>
          <w:bCs/>
        </w:rPr>
        <w:t xml:space="preserve">- </w:t>
      </w:r>
      <w:r>
        <w:rPr>
          <w:rFonts w:ascii="Times New Roman" w:hAnsi="Times New Roman"/>
          <w:b/>
          <w:bCs/>
        </w:rPr>
        <w:t xml:space="preserve">3 </w:t>
      </w:r>
      <w:r>
        <w:rPr>
          <w:rFonts w:ascii="Times New Roman" w:hAnsi="Times New Roman"/>
        </w:rPr>
        <w:t>and</w:t>
      </w:r>
      <w:r>
        <w:rPr>
          <w:rFonts w:ascii="Times New Roman" w:hAnsi="Times New Roman"/>
          <w:b/>
          <w:bCs/>
        </w:rPr>
        <w:t xml:space="preserve"> </w:t>
      </w:r>
      <w:r>
        <w:rPr>
          <w:rFonts w:ascii="Times New Roman" w:hAnsi="Times New Roman"/>
          <w:bCs/>
        </w:rPr>
        <w:t xml:space="preserve">the pure ligand </w:t>
      </w:r>
      <w:r>
        <w:rPr>
          <w:rFonts w:ascii="Times New Roman" w:hAnsi="Times New Roman"/>
          <w:b/>
          <w:bCs/>
        </w:rPr>
        <w:t>L'</w:t>
      </w:r>
    </w:p>
    <w:tbl>
      <w:tblPr>
        <w:tblW w:w="0" w:type="auto"/>
        <w:tblInd w:w="94" w:type="dxa"/>
        <w:tblBorders>
          <w:top w:val="single" w:sz="4" w:space="0" w:color="auto"/>
          <w:left w:val="single" w:sz="4" w:space="0" w:color="auto"/>
          <w:bottom w:val="single" w:sz="4" w:space="0" w:color="auto"/>
          <w:right w:val="single" w:sz="4" w:space="0" w:color="auto"/>
        </w:tblBorders>
        <w:tblLook w:val="04A0"/>
      </w:tblPr>
      <w:tblGrid>
        <w:gridCol w:w="2289"/>
        <w:gridCol w:w="1521"/>
        <w:gridCol w:w="1521"/>
        <w:gridCol w:w="1576"/>
        <w:gridCol w:w="1521"/>
      </w:tblGrid>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Compound</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b/>
                <w:bCs/>
                <w:color w:val="000000"/>
                <w:sz w:val="16"/>
                <w:szCs w:val="16"/>
              </w:rPr>
            </w:pPr>
            <w:r w:rsidRPr="00920291">
              <w:rPr>
                <w:rFonts w:ascii="Times New Roman" w:eastAsia="Times New Roman" w:hAnsi="Times New Roman" w:cs="Times New Roman"/>
                <w:b/>
                <w:bCs/>
                <w:color w:val="000000"/>
                <w:sz w:val="16"/>
                <w:szCs w:val="16"/>
              </w:rPr>
              <w:t>L'</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CCDC-No</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CCDC 1548202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CCDC 1548204</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CCDC 1548200</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CCDC 1548201</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lang w:val="it-IT"/>
              </w:rPr>
              <w:t xml:space="preserve">Empirical formula </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w:t>
            </w:r>
            <w:r w:rsidRPr="00920291">
              <w:rPr>
                <w:rFonts w:ascii="Times New Roman" w:eastAsia="Times New Roman" w:hAnsi="Times New Roman" w:cs="Times New Roman"/>
                <w:color w:val="000000"/>
                <w:sz w:val="16"/>
                <w:szCs w:val="16"/>
                <w:vertAlign w:val="subscript"/>
              </w:rPr>
              <w:t>16</w:t>
            </w:r>
            <w:r w:rsidRPr="00920291">
              <w:rPr>
                <w:rFonts w:ascii="Times New Roman" w:eastAsia="Times New Roman" w:hAnsi="Times New Roman" w:cs="Times New Roman"/>
                <w:color w:val="000000"/>
                <w:sz w:val="16"/>
                <w:szCs w:val="16"/>
              </w:rPr>
              <w:t>H</w:t>
            </w:r>
            <w:r w:rsidRPr="00920291">
              <w:rPr>
                <w:rFonts w:ascii="Times New Roman" w:eastAsia="Times New Roman" w:hAnsi="Times New Roman" w:cs="Times New Roman"/>
                <w:color w:val="000000"/>
                <w:sz w:val="16"/>
                <w:szCs w:val="16"/>
                <w:vertAlign w:val="subscript"/>
              </w:rPr>
              <w:t>10</w:t>
            </w:r>
            <w:r w:rsidRPr="00920291">
              <w:rPr>
                <w:rFonts w:ascii="Times New Roman" w:eastAsia="Times New Roman" w:hAnsi="Times New Roman" w:cs="Times New Roman"/>
                <w:color w:val="000000"/>
                <w:sz w:val="16"/>
                <w:szCs w:val="16"/>
              </w:rPr>
              <w:t>Ag</w:t>
            </w:r>
            <w:r w:rsidRPr="00920291">
              <w:rPr>
                <w:rFonts w:ascii="Times New Roman" w:eastAsia="Times New Roman" w:hAnsi="Times New Roman" w:cs="Times New Roman"/>
                <w:color w:val="000000"/>
                <w:sz w:val="16"/>
                <w:szCs w:val="16"/>
                <w:vertAlign w:val="subscript"/>
              </w:rPr>
              <w:t>2</w:t>
            </w:r>
            <w:r w:rsidRPr="00920291">
              <w:rPr>
                <w:rFonts w:ascii="Times New Roman" w:eastAsia="Times New Roman" w:hAnsi="Times New Roman" w:cs="Times New Roman"/>
                <w:color w:val="000000"/>
                <w:sz w:val="16"/>
                <w:szCs w:val="16"/>
              </w:rPr>
              <w:t>N</w:t>
            </w:r>
            <w:r w:rsidRPr="00920291">
              <w:rPr>
                <w:rFonts w:ascii="Times New Roman" w:eastAsia="Times New Roman" w:hAnsi="Times New Roman" w:cs="Times New Roman"/>
                <w:color w:val="000000"/>
                <w:sz w:val="16"/>
                <w:szCs w:val="16"/>
                <w:vertAlign w:val="subscript"/>
              </w:rPr>
              <w:t>6</w:t>
            </w:r>
            <w:r w:rsidRPr="00920291">
              <w:rPr>
                <w:rFonts w:ascii="Times New Roman" w:eastAsia="Times New Roman" w:hAnsi="Times New Roman" w:cs="Times New Roman"/>
                <w:color w:val="000000"/>
                <w:sz w:val="16"/>
                <w:szCs w:val="16"/>
              </w:rPr>
              <w:t>O</w:t>
            </w:r>
            <w:r w:rsidRPr="00920291">
              <w:rPr>
                <w:rFonts w:ascii="Times New Roman" w:eastAsia="Times New Roman" w:hAnsi="Times New Roman" w:cs="Times New Roman"/>
                <w:color w:val="000000"/>
                <w:sz w:val="16"/>
                <w:szCs w:val="16"/>
                <w:vertAlign w:val="subscript"/>
              </w:rPr>
              <w:t>8</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w:t>
            </w:r>
            <w:r w:rsidRPr="00920291">
              <w:rPr>
                <w:rFonts w:ascii="Times New Roman" w:eastAsia="Times New Roman" w:hAnsi="Times New Roman" w:cs="Times New Roman"/>
                <w:color w:val="000000"/>
                <w:sz w:val="16"/>
                <w:szCs w:val="16"/>
                <w:vertAlign w:val="subscript"/>
              </w:rPr>
              <w:t>32</w:t>
            </w:r>
            <w:r w:rsidRPr="00920291">
              <w:rPr>
                <w:rFonts w:ascii="Times New Roman" w:eastAsia="Times New Roman" w:hAnsi="Times New Roman" w:cs="Times New Roman"/>
                <w:color w:val="000000"/>
                <w:sz w:val="16"/>
                <w:szCs w:val="16"/>
              </w:rPr>
              <w:t>H</w:t>
            </w:r>
            <w:r w:rsidRPr="00920291">
              <w:rPr>
                <w:rFonts w:ascii="Times New Roman" w:eastAsia="Times New Roman" w:hAnsi="Times New Roman" w:cs="Times New Roman"/>
                <w:color w:val="000000"/>
                <w:sz w:val="16"/>
                <w:szCs w:val="16"/>
                <w:vertAlign w:val="subscript"/>
              </w:rPr>
              <w:t>20</w:t>
            </w:r>
            <w:r w:rsidRPr="00920291">
              <w:rPr>
                <w:rFonts w:ascii="Times New Roman" w:eastAsia="Times New Roman" w:hAnsi="Times New Roman" w:cs="Times New Roman"/>
                <w:color w:val="000000"/>
                <w:sz w:val="16"/>
                <w:szCs w:val="16"/>
              </w:rPr>
              <w:t>Ag</w:t>
            </w:r>
            <w:r w:rsidRPr="00920291">
              <w:rPr>
                <w:rFonts w:ascii="Times New Roman" w:eastAsia="Times New Roman" w:hAnsi="Times New Roman" w:cs="Times New Roman"/>
                <w:color w:val="000000"/>
                <w:sz w:val="16"/>
                <w:szCs w:val="16"/>
                <w:vertAlign w:val="subscript"/>
              </w:rPr>
              <w:t>2</w:t>
            </w:r>
            <w:r w:rsidRPr="00920291">
              <w:rPr>
                <w:rFonts w:ascii="Times New Roman" w:eastAsia="Times New Roman" w:hAnsi="Times New Roman" w:cs="Times New Roman"/>
                <w:color w:val="000000"/>
                <w:sz w:val="16"/>
                <w:szCs w:val="16"/>
              </w:rPr>
              <w:t>Cl</w:t>
            </w:r>
            <w:r w:rsidRPr="00920291">
              <w:rPr>
                <w:rFonts w:ascii="Times New Roman" w:eastAsia="Times New Roman" w:hAnsi="Times New Roman" w:cs="Times New Roman"/>
                <w:color w:val="000000"/>
                <w:sz w:val="16"/>
                <w:szCs w:val="16"/>
                <w:vertAlign w:val="subscript"/>
              </w:rPr>
              <w:t>2</w:t>
            </w:r>
            <w:r w:rsidRPr="00920291">
              <w:rPr>
                <w:rFonts w:ascii="Times New Roman" w:eastAsia="Times New Roman" w:hAnsi="Times New Roman" w:cs="Times New Roman"/>
                <w:color w:val="000000"/>
                <w:sz w:val="16"/>
                <w:szCs w:val="16"/>
              </w:rPr>
              <w:t>N</w:t>
            </w:r>
            <w:r w:rsidRPr="00920291">
              <w:rPr>
                <w:rFonts w:ascii="Times New Roman" w:eastAsia="Times New Roman" w:hAnsi="Times New Roman" w:cs="Times New Roman"/>
                <w:color w:val="000000"/>
                <w:sz w:val="16"/>
                <w:szCs w:val="16"/>
                <w:vertAlign w:val="subscript"/>
              </w:rPr>
              <w:t>8</w:t>
            </w:r>
            <w:r w:rsidRPr="00920291">
              <w:rPr>
                <w:rFonts w:ascii="Times New Roman" w:eastAsia="Times New Roman" w:hAnsi="Times New Roman" w:cs="Times New Roman"/>
                <w:color w:val="000000"/>
                <w:sz w:val="16"/>
                <w:szCs w:val="16"/>
              </w:rPr>
              <w:t>O</w:t>
            </w:r>
            <w:r w:rsidRPr="00920291">
              <w:rPr>
                <w:rFonts w:ascii="Times New Roman" w:eastAsia="Times New Roman" w:hAnsi="Times New Roman" w:cs="Times New Roman"/>
                <w:color w:val="000000"/>
                <w:sz w:val="16"/>
                <w:szCs w:val="16"/>
                <w:vertAlign w:val="subscript"/>
              </w:rPr>
              <w:t>12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w:t>
            </w:r>
            <w:r w:rsidRPr="00920291">
              <w:rPr>
                <w:rFonts w:ascii="Times New Roman" w:eastAsia="Times New Roman" w:hAnsi="Times New Roman" w:cs="Times New Roman"/>
                <w:color w:val="000000"/>
                <w:sz w:val="16"/>
                <w:szCs w:val="16"/>
                <w:vertAlign w:val="subscript"/>
              </w:rPr>
              <w:t>8</w:t>
            </w:r>
            <w:r w:rsidRPr="00920291">
              <w:rPr>
                <w:rFonts w:ascii="Times New Roman" w:eastAsia="Times New Roman" w:hAnsi="Times New Roman" w:cs="Times New Roman"/>
                <w:color w:val="000000"/>
                <w:sz w:val="16"/>
                <w:szCs w:val="16"/>
              </w:rPr>
              <w:t>H</w:t>
            </w:r>
            <w:r w:rsidRPr="00920291">
              <w:rPr>
                <w:rFonts w:ascii="Times New Roman" w:eastAsia="Times New Roman" w:hAnsi="Times New Roman" w:cs="Times New Roman"/>
                <w:color w:val="000000"/>
                <w:sz w:val="16"/>
                <w:szCs w:val="16"/>
                <w:vertAlign w:val="subscript"/>
              </w:rPr>
              <w:t>7</w:t>
            </w:r>
            <w:r w:rsidRPr="00920291">
              <w:rPr>
                <w:rFonts w:ascii="Times New Roman" w:eastAsia="Times New Roman" w:hAnsi="Times New Roman" w:cs="Times New Roman"/>
                <w:color w:val="000000"/>
                <w:sz w:val="16"/>
                <w:szCs w:val="16"/>
              </w:rPr>
              <w:t>AgN</w:t>
            </w:r>
            <w:r w:rsidRPr="00920291">
              <w:rPr>
                <w:rFonts w:ascii="Times New Roman" w:eastAsia="Times New Roman" w:hAnsi="Times New Roman" w:cs="Times New Roman"/>
                <w:color w:val="000000"/>
                <w:sz w:val="16"/>
                <w:szCs w:val="16"/>
                <w:vertAlign w:val="subscript"/>
              </w:rPr>
              <w:t>4</w:t>
            </w:r>
            <w:r w:rsidRPr="00920291">
              <w:rPr>
                <w:rFonts w:ascii="Times New Roman" w:eastAsia="Times New Roman" w:hAnsi="Times New Roman" w:cs="Times New Roman"/>
                <w:color w:val="000000"/>
                <w:sz w:val="16"/>
                <w:szCs w:val="16"/>
              </w:rPr>
              <w:t>O</w:t>
            </w:r>
            <w:r w:rsidRPr="00920291">
              <w:rPr>
                <w:rFonts w:ascii="Times New Roman" w:eastAsia="Times New Roman" w:hAnsi="Times New Roman" w:cs="Times New Roman"/>
                <w:color w:val="000000"/>
                <w:sz w:val="16"/>
                <w:szCs w:val="16"/>
                <w:vertAlign w:val="subscript"/>
              </w:rPr>
              <w:t>4</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w:t>
            </w:r>
            <w:r w:rsidRPr="00920291">
              <w:rPr>
                <w:rFonts w:ascii="Times New Roman" w:eastAsia="Times New Roman" w:hAnsi="Times New Roman" w:cs="Times New Roman"/>
                <w:color w:val="000000"/>
                <w:sz w:val="16"/>
                <w:szCs w:val="16"/>
                <w:vertAlign w:val="subscript"/>
              </w:rPr>
              <w:t>16</w:t>
            </w:r>
            <w:r w:rsidRPr="00920291">
              <w:rPr>
                <w:rFonts w:ascii="Times New Roman" w:eastAsia="Times New Roman" w:hAnsi="Times New Roman" w:cs="Times New Roman"/>
                <w:color w:val="000000"/>
                <w:sz w:val="16"/>
                <w:szCs w:val="16"/>
              </w:rPr>
              <w:t>H</w:t>
            </w:r>
            <w:r w:rsidRPr="00920291">
              <w:rPr>
                <w:rFonts w:ascii="Times New Roman" w:eastAsia="Times New Roman" w:hAnsi="Times New Roman" w:cs="Times New Roman"/>
                <w:color w:val="000000"/>
                <w:sz w:val="16"/>
                <w:szCs w:val="16"/>
                <w:vertAlign w:val="subscript"/>
              </w:rPr>
              <w:t>10</w:t>
            </w:r>
            <w:r w:rsidRPr="00920291">
              <w:rPr>
                <w:rFonts w:ascii="Times New Roman" w:eastAsia="Times New Roman" w:hAnsi="Times New Roman" w:cs="Times New Roman"/>
                <w:color w:val="000000"/>
                <w:sz w:val="16"/>
                <w:szCs w:val="16"/>
              </w:rPr>
              <w:t>N</w:t>
            </w:r>
            <w:r w:rsidRPr="00920291">
              <w:rPr>
                <w:rFonts w:ascii="Times New Roman" w:eastAsia="Times New Roman" w:hAnsi="Times New Roman" w:cs="Times New Roman"/>
                <w:color w:val="000000"/>
                <w:sz w:val="16"/>
                <w:szCs w:val="16"/>
                <w:vertAlign w:val="subscript"/>
              </w:rPr>
              <w:t>4</w:t>
            </w:r>
            <w:r w:rsidRPr="00920291">
              <w:rPr>
                <w:rFonts w:ascii="Times New Roman" w:eastAsia="Times New Roman" w:hAnsi="Times New Roman" w:cs="Times New Roman"/>
                <w:color w:val="000000"/>
                <w:sz w:val="16"/>
                <w:szCs w:val="16"/>
              </w:rPr>
              <w:t>O</w:t>
            </w:r>
            <w:r w:rsidRPr="00920291">
              <w:rPr>
                <w:rFonts w:ascii="Times New Roman" w:eastAsia="Times New Roman" w:hAnsi="Times New Roman" w:cs="Times New Roman"/>
                <w:color w:val="000000"/>
                <w:sz w:val="16"/>
                <w:szCs w:val="16"/>
                <w:vertAlign w:val="subscript"/>
              </w:rPr>
              <w:t>2</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 xml:space="preserve">Formula weight </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630.04</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995.2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331.05</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290.28</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 xml:space="preserve">Temperature </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115(2) K</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118(2) K</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115(2) K</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100(2) K</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 xml:space="preserve">Wavelength </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0.71073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0.71073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0.71073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0.71073 Å</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 xml:space="preserve">Crystal system </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Monoclinic</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Triclinic</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Monoclinic</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Trigonal</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 xml:space="preserve">Space group </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P 2</w:t>
            </w:r>
            <w:r w:rsidRPr="00920291">
              <w:rPr>
                <w:rFonts w:ascii="Times New Roman" w:eastAsia="Times New Roman" w:hAnsi="Times New Roman" w:cs="Times New Roman"/>
                <w:color w:val="000000"/>
                <w:sz w:val="16"/>
                <w:szCs w:val="16"/>
                <w:vertAlign w:val="subscript"/>
              </w:rPr>
              <w:t>1</w:t>
            </w:r>
            <w:r w:rsidRPr="00920291">
              <w:rPr>
                <w:rFonts w:ascii="Times New Roman" w:eastAsia="Times New Roman" w:hAnsi="Times New Roman" w:cs="Times New Roman"/>
                <w:color w:val="000000"/>
                <w:sz w:val="16"/>
                <w:szCs w:val="16"/>
              </w:rPr>
              <w:t>/c</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P -1</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P 2</w:t>
            </w:r>
            <w:r w:rsidRPr="00920291">
              <w:rPr>
                <w:rFonts w:ascii="Times New Roman" w:eastAsia="Times New Roman" w:hAnsi="Times New Roman" w:cs="Times New Roman"/>
                <w:color w:val="000000"/>
                <w:sz w:val="16"/>
                <w:szCs w:val="16"/>
                <w:vertAlign w:val="subscript"/>
              </w:rPr>
              <w:t>1</w:t>
            </w:r>
            <w:r w:rsidRPr="00920291">
              <w:rPr>
                <w:rFonts w:ascii="Times New Roman" w:eastAsia="Times New Roman" w:hAnsi="Times New Roman" w:cs="Times New Roman"/>
                <w:color w:val="000000"/>
                <w:sz w:val="16"/>
                <w:szCs w:val="16"/>
              </w:rPr>
              <w:t>/c</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R -3</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Unit cell dimensions</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a = 15.6591(8)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a = 8.9696(2)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a = 7.3507(2)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a = 24.569(2) Å</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jc w:val="left"/>
              <w:rPr>
                <w:rFonts w:ascii="Arial" w:eastAsia="Times New Roman" w:hAnsi="Arial" w:cs="Arial"/>
                <w:color w:val="000000"/>
              </w:rPr>
            </w:pP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b = 12.7362(7)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b = 13.0734(3)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b = 12.7515(4)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b = 24.569 Å</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jc w:val="left"/>
              <w:rPr>
                <w:rFonts w:ascii="Arial" w:eastAsia="Times New Roman" w:hAnsi="Arial" w:cs="Arial"/>
                <w:color w:val="000000"/>
              </w:rPr>
            </w:pP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 = 9.0375(5)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 = 14.7528(3)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 = 10.7973(4) Å</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c = 5.6130(4) Å</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jc w:val="left"/>
              <w:rPr>
                <w:rFonts w:ascii="Arial" w:eastAsia="Times New Roman" w:hAnsi="Arial" w:cs="Arial"/>
                <w:color w:val="000000"/>
              </w:rPr>
            </w:pP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90°</w:t>
            </w: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77.185(6)°</w:t>
            </w: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90°</w:t>
            </w: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90°</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jc w:val="left"/>
              <w:rPr>
                <w:rFonts w:ascii="Arial" w:eastAsia="Times New Roman" w:hAnsi="Arial" w:cs="Arial"/>
                <w:color w:val="000000"/>
              </w:rPr>
            </w:pP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95.490(2)°</w:t>
            </w: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89.162(7)°</w:t>
            </w: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107.6510(10)°</w:t>
            </w: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90°</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jc w:val="left"/>
              <w:rPr>
                <w:rFonts w:ascii="Arial" w:eastAsia="Times New Roman" w:hAnsi="Arial" w:cs="Arial"/>
                <w:color w:val="000000"/>
              </w:rPr>
            </w:pP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xml:space="preserve"> = 90°</w:t>
            </w: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xml:space="preserve"> = 84.364(6)°</w:t>
            </w: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xml:space="preserve"> = 90°</w:t>
            </w:r>
          </w:p>
        </w:tc>
        <w:tc>
          <w:tcPr>
            <w:tcW w:w="0" w:type="auto"/>
            <w:shd w:val="clear" w:color="auto" w:fill="auto"/>
            <w:noWrap/>
            <w:vAlign w:val="bottom"/>
            <w:hideMark/>
          </w:tcPr>
          <w:p w:rsidR="00ED725C" w:rsidRPr="00920291" w:rsidRDefault="00ED725C" w:rsidP="003B49A7">
            <w:pPr>
              <w:bidi w:val="0"/>
              <w:spacing w:line="240" w:lineRule="auto"/>
              <w:jc w:val="center"/>
              <w:rPr>
                <w:rFonts w:ascii="Symbol" w:eastAsia="Times New Roman" w:hAnsi="Symbol" w:cs="Arial"/>
                <w:color w:val="000000"/>
                <w:sz w:val="16"/>
                <w:szCs w:val="16"/>
              </w:rPr>
            </w:pPr>
            <w:r w:rsidRPr="00920291">
              <w:rPr>
                <w:rFonts w:ascii="Symbol" w:eastAsia="Times New Roman" w:hAnsi="Symbol" w:cs="Symbol"/>
                <w:color w:val="000000"/>
                <w:sz w:val="16"/>
                <w:szCs w:val="16"/>
              </w:rPr>
              <w:t></w:t>
            </w:r>
            <w:r w:rsidRPr="00920291">
              <w:rPr>
                <w:rFonts w:ascii="Times New Roman" w:eastAsia="Times New Roman" w:hAnsi="Times New Roman" w:cs="Times New Roman"/>
                <w:color w:val="000000"/>
                <w:sz w:val="16"/>
                <w:szCs w:val="16"/>
              </w:rPr>
              <w:t xml:space="preserve"> = 120°</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Volume</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1794.15(17) Å</w:t>
            </w:r>
            <w:r w:rsidRPr="00920291">
              <w:rPr>
                <w:rFonts w:ascii="Times New Roman" w:eastAsia="Times New Roman" w:hAnsi="Times New Roman" w:cs="Times New Roman"/>
                <w:color w:val="000000"/>
                <w:sz w:val="16"/>
                <w:szCs w:val="16"/>
                <w:vertAlign w:val="superscript"/>
              </w:rPr>
              <w:t>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1678.67(8) Å</w:t>
            </w:r>
            <w:r w:rsidRPr="00920291">
              <w:rPr>
                <w:rFonts w:ascii="Times New Roman" w:eastAsia="Times New Roman" w:hAnsi="Times New Roman" w:cs="Times New Roman"/>
                <w:color w:val="000000"/>
                <w:sz w:val="16"/>
                <w:szCs w:val="16"/>
                <w:vertAlign w:val="superscript"/>
              </w:rPr>
              <w:t>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964.41(5) Å</w:t>
            </w:r>
            <w:r w:rsidRPr="00920291">
              <w:rPr>
                <w:rFonts w:ascii="Times New Roman" w:eastAsia="Times New Roman" w:hAnsi="Times New Roman" w:cs="Times New Roman"/>
                <w:color w:val="000000"/>
                <w:sz w:val="16"/>
                <w:szCs w:val="16"/>
                <w:vertAlign w:val="superscript"/>
              </w:rPr>
              <w:t>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2934.2(5) Å</w:t>
            </w:r>
            <w:r w:rsidRPr="00920291">
              <w:rPr>
                <w:rFonts w:ascii="Times New Roman" w:eastAsia="Times New Roman" w:hAnsi="Times New Roman" w:cs="Times New Roman"/>
                <w:color w:val="000000"/>
                <w:sz w:val="16"/>
                <w:szCs w:val="16"/>
                <w:vertAlign w:val="superscript"/>
              </w:rPr>
              <w:t>3</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Z</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4</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4</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9</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Density (calculated)</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2.332 Mg/m</w:t>
            </w:r>
            <w:r w:rsidRPr="00920291">
              <w:rPr>
                <w:rFonts w:ascii="Times New Roman" w:eastAsia="Times New Roman" w:hAnsi="Times New Roman" w:cs="Times New Roman"/>
                <w:color w:val="000000"/>
                <w:sz w:val="16"/>
                <w:szCs w:val="16"/>
                <w:vertAlign w:val="superscript"/>
              </w:rPr>
              <w:t>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1.969 Mg/m</w:t>
            </w:r>
            <w:r w:rsidRPr="00920291">
              <w:rPr>
                <w:rFonts w:ascii="Times New Roman" w:eastAsia="Times New Roman" w:hAnsi="Times New Roman" w:cs="Times New Roman"/>
                <w:color w:val="000000"/>
                <w:sz w:val="16"/>
                <w:szCs w:val="16"/>
                <w:vertAlign w:val="superscript"/>
              </w:rPr>
              <w:t>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2.280 Mg/m</w:t>
            </w:r>
            <w:r w:rsidRPr="00920291">
              <w:rPr>
                <w:rFonts w:ascii="Times New Roman" w:eastAsia="Times New Roman" w:hAnsi="Times New Roman" w:cs="Times New Roman"/>
                <w:color w:val="000000"/>
                <w:sz w:val="16"/>
                <w:szCs w:val="16"/>
                <w:vertAlign w:val="superscript"/>
              </w:rPr>
              <w:t>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1.478 Mg/m</w:t>
            </w:r>
            <w:r w:rsidRPr="00920291">
              <w:rPr>
                <w:rFonts w:ascii="Times New Roman" w:eastAsia="Times New Roman" w:hAnsi="Times New Roman" w:cs="Times New Roman"/>
                <w:color w:val="000000"/>
                <w:sz w:val="16"/>
                <w:szCs w:val="16"/>
                <w:vertAlign w:val="superscript"/>
              </w:rPr>
              <w:t>3</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lang w:val="fr-FR"/>
              </w:rPr>
              <w:t>Absorption coefficient</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2.249 mm</w:t>
            </w:r>
            <w:r w:rsidRPr="00920291">
              <w:rPr>
                <w:rFonts w:ascii="Times New Roman" w:eastAsia="Times New Roman" w:hAnsi="Times New Roman" w:cs="Times New Roman"/>
                <w:color w:val="000000"/>
                <w:sz w:val="16"/>
                <w:szCs w:val="16"/>
                <w:vertAlign w:val="superscript"/>
              </w:rPr>
              <w:t>-1</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1.406 mm</w:t>
            </w:r>
            <w:r w:rsidRPr="00920291">
              <w:rPr>
                <w:rFonts w:ascii="Times New Roman" w:eastAsia="Times New Roman" w:hAnsi="Times New Roman" w:cs="Times New Roman"/>
                <w:color w:val="000000"/>
                <w:sz w:val="16"/>
                <w:szCs w:val="16"/>
                <w:vertAlign w:val="superscript"/>
              </w:rPr>
              <w:t>-1</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2.101 mm</w:t>
            </w:r>
            <w:r w:rsidRPr="00920291">
              <w:rPr>
                <w:rFonts w:ascii="Times New Roman" w:eastAsia="Times New Roman" w:hAnsi="Times New Roman" w:cs="Times New Roman"/>
                <w:color w:val="000000"/>
                <w:sz w:val="16"/>
                <w:szCs w:val="16"/>
                <w:vertAlign w:val="superscript"/>
              </w:rPr>
              <w:t>-1</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0.102 mm</w:t>
            </w:r>
            <w:r w:rsidRPr="00920291">
              <w:rPr>
                <w:rFonts w:ascii="Times New Roman" w:eastAsia="Times New Roman" w:hAnsi="Times New Roman" w:cs="Times New Roman"/>
                <w:color w:val="000000"/>
                <w:sz w:val="16"/>
                <w:szCs w:val="16"/>
                <w:vertAlign w:val="superscript"/>
              </w:rPr>
              <w:t>-1</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F(000)</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1224</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984</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648</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1350</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Crystal size [mm</w:t>
            </w:r>
            <w:r w:rsidRPr="003553A6">
              <w:rPr>
                <w:rFonts w:ascii="Times New Roman" w:eastAsia="Times New Roman" w:hAnsi="Times New Roman" w:cs="CG Times (W1)"/>
                <w:color w:val="000000"/>
                <w:sz w:val="16"/>
                <w:szCs w:val="16"/>
                <w:vertAlign w:val="superscript"/>
              </w:rPr>
              <w:t>3</w:t>
            </w:r>
            <w:r w:rsidRPr="00920291">
              <w:rPr>
                <w:rFonts w:ascii="Times New Roman" w:eastAsia="Times New Roman" w:hAnsi="Times New Roman" w:cs="CG Times (W1)"/>
                <w:color w:val="000000"/>
                <w:sz w:val="16"/>
                <w:szCs w:val="16"/>
              </w:rPr>
              <w:t>]</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0.320 x 0.090 x 0.080</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0.448 x 0.263 x 0.194</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0.300 x 0.220 x 0.180</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0.306 x 0.102 x 0.078</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Theta range for data coll.</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2.772 to 25.349°</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2.282 to 25.310°</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2.544 to 25.342°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2.872 to 25.292°</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Index ranges</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-18&lt;=h&lt;=18</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-10&lt;=h&lt;=10</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-8&lt;=h&lt;=8</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-29&lt;=h&lt;=29</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jc w:val="left"/>
              <w:rPr>
                <w:rFonts w:ascii="Arial" w:eastAsia="Times New Roman" w:hAnsi="Arial" w:cs="Arial"/>
                <w:color w:val="000000"/>
              </w:rPr>
            </w:pP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-15&lt;=k&lt;=15</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-15&lt;=k&lt;=15</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-15&lt;=k&lt;=15</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-29&lt;=k&lt;=29</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jc w:val="left"/>
              <w:rPr>
                <w:rFonts w:ascii="Arial" w:eastAsia="Times New Roman" w:hAnsi="Arial" w:cs="Arial"/>
                <w:color w:val="000000"/>
              </w:rPr>
            </w:pP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-10&lt;=l&lt;=10</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-17&lt;=l&lt;=17</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-11&lt;=l&lt;=13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-6&lt;=l&lt;=6</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Reflections collected</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28571</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27043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6238</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5013</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Independent reflections</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3284 [R</w:t>
            </w:r>
            <w:r w:rsidRPr="00920291">
              <w:rPr>
                <w:rFonts w:ascii="Times New Roman" w:eastAsia="Times New Roman" w:hAnsi="Times New Roman" w:cs="Times New Roman"/>
                <w:color w:val="000000"/>
                <w:sz w:val="16"/>
                <w:szCs w:val="16"/>
                <w:vertAlign w:val="subscript"/>
              </w:rPr>
              <w:t>(int)</w:t>
            </w:r>
            <w:r w:rsidRPr="00920291">
              <w:rPr>
                <w:rFonts w:ascii="Times New Roman" w:eastAsia="Times New Roman" w:hAnsi="Times New Roman" w:cs="Times New Roman"/>
                <w:color w:val="000000"/>
                <w:sz w:val="16"/>
                <w:szCs w:val="16"/>
              </w:rPr>
              <w:t xml:space="preserve"> = 0.0697]</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6098 [R</w:t>
            </w:r>
            <w:r w:rsidRPr="00920291">
              <w:rPr>
                <w:rFonts w:ascii="Times New Roman" w:eastAsia="Times New Roman" w:hAnsi="Times New Roman" w:cs="Times New Roman"/>
                <w:color w:val="000000"/>
                <w:sz w:val="16"/>
                <w:szCs w:val="16"/>
                <w:vertAlign w:val="subscript"/>
              </w:rPr>
              <w:t xml:space="preserve">(int) </w:t>
            </w:r>
            <w:r w:rsidRPr="00920291">
              <w:rPr>
                <w:rFonts w:ascii="Times New Roman" w:eastAsia="Times New Roman" w:hAnsi="Times New Roman" w:cs="Times New Roman"/>
                <w:color w:val="000000"/>
                <w:sz w:val="16"/>
                <w:szCs w:val="16"/>
              </w:rPr>
              <w:t>= 0.0311]</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1753 [R(int) = 0.0320]</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1192 [R</w:t>
            </w:r>
            <w:r w:rsidRPr="00920291">
              <w:rPr>
                <w:rFonts w:ascii="Times New Roman" w:eastAsia="Times New Roman" w:hAnsi="Times New Roman" w:cs="Times New Roman"/>
                <w:color w:val="000000"/>
                <w:sz w:val="16"/>
                <w:szCs w:val="16"/>
                <w:vertAlign w:val="subscript"/>
              </w:rPr>
              <w:t>(int)</w:t>
            </w:r>
            <w:r w:rsidRPr="00920291">
              <w:rPr>
                <w:rFonts w:ascii="Times New Roman" w:eastAsia="Times New Roman" w:hAnsi="Times New Roman" w:cs="Times New Roman"/>
                <w:color w:val="000000"/>
                <w:sz w:val="16"/>
                <w:szCs w:val="16"/>
              </w:rPr>
              <w:t xml:space="preserve"> = 0.0720]</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Completeness to theta</w:t>
            </w:r>
            <w:r w:rsidRPr="00920291">
              <w:rPr>
                <w:rFonts w:ascii="Times New Roman" w:eastAsia="Times New Roman" w:hAnsi="Times New Roman" w:cs="Times New Roman"/>
                <w:color w:val="000000"/>
                <w:sz w:val="16"/>
                <w:szCs w:val="16"/>
                <w:vertAlign w:val="subscript"/>
              </w:rPr>
              <w:t>max</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99.8 %, 25.242°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99.9 %, 25.242°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99.3 %, 25.242°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99.9 %, 25.242°</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CG Times (W1)"/>
                <w:color w:val="000000"/>
                <w:sz w:val="16"/>
                <w:szCs w:val="16"/>
              </w:rPr>
            </w:pPr>
            <w:r>
              <w:rPr>
                <w:rFonts w:ascii="CG Times (W1)" w:hAnsi="CG Times (W1)" w:cs="CG Times (W1)"/>
                <w:sz w:val="16"/>
                <w:szCs w:val="16"/>
              </w:rPr>
              <w:t>Refinement method</w:t>
            </w:r>
          </w:p>
        </w:tc>
        <w:tc>
          <w:tcPr>
            <w:tcW w:w="0" w:type="auto"/>
            <w:gridSpan w:val="4"/>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Pr>
                <w:rFonts w:ascii="CG Times (W1)" w:hAnsi="CG Times (W1)" w:cs="CG Times (W1)"/>
                <w:sz w:val="16"/>
                <w:szCs w:val="16"/>
              </w:rPr>
              <w:t>All refined with full-matrix least-squares on F</w:t>
            </w:r>
            <w:r>
              <w:rPr>
                <w:rFonts w:ascii="CG Times (W1)" w:hAnsi="CG Times (W1)" w:cs="CG Times (W1)"/>
                <w:sz w:val="16"/>
                <w:szCs w:val="16"/>
                <w:vertAlign w:val="superscript"/>
              </w:rPr>
              <w:t>2</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Data / restraints / parameters</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3284 / 0 / 290</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6098 / 3 / 524</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1753 / 1 / 157</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1192 / 0 / 104</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Goodness-of-fit on F2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1.194</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1.092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1.047</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1.058</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jc w:val="left"/>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Final R indices [I&gt;2sigma(I)]</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R1 = 0.0482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R1 = 0.0241</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R1 = 0.0379</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R1 = 0.0428</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jc w:val="left"/>
              <w:rPr>
                <w:rFonts w:ascii="Arial" w:eastAsia="Times New Roman" w:hAnsi="Arial" w:cs="Arial"/>
                <w:color w:val="000000"/>
              </w:rPr>
            </w:pP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wR2 = 0.0923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wR2 = 0.0509</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wR2 = 0.0944</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wR2 = 0.0851</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jc w:val="left"/>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R indices (all data)</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R1 = 0.0647</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R1 = 0.0307</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R1 = 0.0468</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R1 = 0.0702</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jc w:val="left"/>
              <w:rPr>
                <w:rFonts w:ascii="Arial" w:eastAsia="Times New Roman" w:hAnsi="Arial" w:cs="Arial"/>
                <w:color w:val="000000"/>
              </w:rPr>
            </w:pP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wR2 = 0.0972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wR2 = 0.0537</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wR2 = 0.0996</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wR2 = 0.0944</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Extinction coefficient</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0.0010(2)</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0.00249(18)</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n/a</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0.0015(3)</w:t>
            </w:r>
          </w:p>
        </w:tc>
      </w:tr>
      <w:tr w:rsidR="00ED725C" w:rsidRPr="00920291" w:rsidTr="003B49A7">
        <w:trPr>
          <w:trHeight w:val="284"/>
        </w:trPr>
        <w:tc>
          <w:tcPr>
            <w:tcW w:w="0" w:type="auto"/>
            <w:shd w:val="clear" w:color="auto" w:fill="auto"/>
            <w:noWrap/>
            <w:vAlign w:val="bottom"/>
            <w:hideMark/>
          </w:tcPr>
          <w:p w:rsidR="00ED725C" w:rsidRPr="00920291" w:rsidRDefault="00ED725C" w:rsidP="003B49A7">
            <w:pPr>
              <w:bidi w:val="0"/>
              <w:spacing w:line="240" w:lineRule="auto"/>
              <w:rPr>
                <w:rFonts w:ascii="Times New Roman" w:eastAsia="Times New Roman" w:hAnsi="Times New Roman" w:cs="Times New Roman"/>
                <w:color w:val="000000"/>
                <w:sz w:val="16"/>
                <w:szCs w:val="16"/>
              </w:rPr>
            </w:pPr>
            <w:r w:rsidRPr="00920291">
              <w:rPr>
                <w:rFonts w:ascii="Times New Roman" w:eastAsia="Times New Roman" w:hAnsi="Times New Roman" w:cs="CG Times (W1)"/>
                <w:color w:val="000000"/>
                <w:sz w:val="16"/>
                <w:szCs w:val="16"/>
              </w:rPr>
              <w:t>Largest diff. peak and hole</w:t>
            </w:r>
            <w:r>
              <w:rPr>
                <w:rFonts w:ascii="Times New Roman" w:eastAsia="Times New Roman" w:hAnsi="Times New Roman" w:cs="CG Times (W1)"/>
                <w:color w:val="000000"/>
                <w:sz w:val="16"/>
                <w:szCs w:val="16"/>
              </w:rPr>
              <w:t xml:space="preserve"> (</w:t>
            </w:r>
            <w:r w:rsidRPr="00920291">
              <w:rPr>
                <w:rFonts w:ascii="Times New Roman" w:eastAsia="Times New Roman" w:hAnsi="Times New Roman" w:cs="Times New Roman"/>
                <w:color w:val="000000"/>
                <w:sz w:val="16"/>
                <w:szCs w:val="16"/>
              </w:rPr>
              <w:t>e.Å-3</w:t>
            </w:r>
            <w:r>
              <w:rPr>
                <w:rFonts w:ascii="Times New Roman" w:eastAsia="Times New Roman" w:hAnsi="Times New Roman" w:cs="Times New Roman"/>
                <w:color w:val="000000"/>
                <w:sz w:val="16"/>
                <w:szCs w:val="16"/>
              </w:rPr>
              <w:t>)</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2.179 and -0.983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0.937 and -0.688</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1.750 and -0.793</w:t>
            </w:r>
          </w:p>
        </w:tc>
        <w:tc>
          <w:tcPr>
            <w:tcW w:w="0" w:type="auto"/>
            <w:shd w:val="clear" w:color="auto" w:fill="auto"/>
            <w:noWrap/>
            <w:vAlign w:val="bottom"/>
            <w:hideMark/>
          </w:tcPr>
          <w:p w:rsidR="00ED725C" w:rsidRPr="00920291" w:rsidRDefault="00ED725C" w:rsidP="003B49A7">
            <w:pPr>
              <w:bidi w:val="0"/>
              <w:spacing w:line="240" w:lineRule="auto"/>
              <w:jc w:val="center"/>
              <w:rPr>
                <w:rFonts w:ascii="Times New Roman" w:eastAsia="Times New Roman" w:hAnsi="Times New Roman" w:cs="Times New Roman"/>
                <w:color w:val="000000"/>
                <w:sz w:val="16"/>
                <w:szCs w:val="16"/>
              </w:rPr>
            </w:pPr>
            <w:r w:rsidRPr="00920291">
              <w:rPr>
                <w:rFonts w:ascii="Times New Roman" w:eastAsia="Times New Roman" w:hAnsi="Times New Roman" w:cs="Times New Roman"/>
                <w:color w:val="000000"/>
                <w:sz w:val="16"/>
                <w:szCs w:val="16"/>
              </w:rPr>
              <w:t>0.255 and -0.208</w:t>
            </w:r>
          </w:p>
        </w:tc>
      </w:tr>
    </w:tbl>
    <w:p w:rsidR="00ED725C" w:rsidRDefault="00ED725C" w:rsidP="00ED725C">
      <w:pPr>
        <w:bidi w:val="0"/>
        <w:rPr>
          <w:rFonts w:asciiTheme="majorBidi" w:hAnsiTheme="majorBidi" w:cstheme="majorBidi"/>
          <w:sz w:val="24"/>
          <w:szCs w:val="24"/>
          <w:lang w:bidi="ar-EG"/>
        </w:rPr>
      </w:pPr>
    </w:p>
    <w:p w:rsidR="00ED725C" w:rsidRDefault="00ED725C" w:rsidP="00ED725C">
      <w:pPr>
        <w:bidi w:val="0"/>
        <w:rPr>
          <w:rFonts w:asciiTheme="majorBidi" w:hAnsiTheme="majorBidi" w:cstheme="majorBidi"/>
          <w:sz w:val="24"/>
          <w:szCs w:val="24"/>
          <w:lang w:bidi="ar-EG"/>
        </w:rPr>
      </w:pPr>
    </w:p>
    <w:p w:rsidR="00ED725C" w:rsidRDefault="00ED725C" w:rsidP="00ED725C">
      <w:pPr>
        <w:bidi w:val="0"/>
        <w:rPr>
          <w:rFonts w:asciiTheme="majorBidi" w:hAnsiTheme="majorBidi" w:cstheme="majorBidi"/>
          <w:sz w:val="24"/>
          <w:szCs w:val="24"/>
          <w:lang w:bidi="ar-EG"/>
        </w:rPr>
      </w:pPr>
    </w:p>
    <w:p w:rsidR="00ED725C" w:rsidRDefault="00ED725C" w:rsidP="00ED725C">
      <w:pPr>
        <w:bidi w:val="0"/>
        <w:rPr>
          <w:rFonts w:asciiTheme="majorBidi" w:hAnsiTheme="majorBidi" w:cstheme="majorBidi"/>
          <w:sz w:val="24"/>
          <w:szCs w:val="24"/>
          <w:lang w:bidi="ar-EG"/>
        </w:rPr>
      </w:pPr>
    </w:p>
    <w:p w:rsidR="00ED725C" w:rsidRDefault="00ED725C" w:rsidP="00ED725C">
      <w:pPr>
        <w:bidi w:val="0"/>
        <w:rPr>
          <w:rFonts w:asciiTheme="majorBidi" w:hAnsiTheme="majorBidi" w:cstheme="majorBidi"/>
          <w:sz w:val="24"/>
          <w:szCs w:val="24"/>
          <w:lang w:bidi="ar-EG"/>
        </w:rPr>
      </w:pPr>
    </w:p>
    <w:p w:rsidR="00ED725C" w:rsidRDefault="00ED725C" w:rsidP="00ED725C">
      <w:pPr>
        <w:bidi w:val="0"/>
        <w:rPr>
          <w:rFonts w:asciiTheme="majorBidi" w:hAnsiTheme="majorBidi" w:cstheme="majorBidi"/>
          <w:sz w:val="24"/>
          <w:szCs w:val="24"/>
          <w:lang w:bidi="ar-EG"/>
        </w:rPr>
      </w:pPr>
    </w:p>
    <w:p w:rsidR="00975B9B" w:rsidRDefault="00975B9B" w:rsidP="00ED725C">
      <w:pPr>
        <w:bidi w:val="0"/>
        <w:rPr>
          <w:rFonts w:asciiTheme="majorBidi" w:hAnsiTheme="majorBidi" w:cstheme="majorBidi"/>
          <w:b/>
          <w:bCs/>
          <w:sz w:val="24"/>
          <w:szCs w:val="24"/>
          <w:lang w:bidi="ar-EG"/>
        </w:rPr>
      </w:pPr>
      <w:r>
        <w:rPr>
          <w:rFonts w:asciiTheme="majorBidi" w:hAnsiTheme="majorBidi" w:cstheme="majorBidi"/>
          <w:b/>
          <w:bCs/>
          <w:sz w:val="24"/>
          <w:szCs w:val="24"/>
          <w:lang w:bidi="ar-EG"/>
        </w:rPr>
        <w:lastRenderedPageBreak/>
        <w:t>Table S</w:t>
      </w:r>
      <w:r w:rsidR="00ED725C">
        <w:rPr>
          <w:rFonts w:asciiTheme="majorBidi" w:hAnsiTheme="majorBidi" w:cstheme="majorBidi"/>
          <w:b/>
          <w:bCs/>
          <w:sz w:val="24"/>
          <w:szCs w:val="24"/>
          <w:lang w:bidi="ar-EG"/>
        </w:rPr>
        <w:t>2</w:t>
      </w:r>
      <w:r w:rsidRPr="00975B9B">
        <w:rPr>
          <w:rFonts w:asciiTheme="majorBidi" w:hAnsiTheme="majorBidi" w:cstheme="majorBidi"/>
          <w:sz w:val="24"/>
          <w:szCs w:val="24"/>
          <w:lang w:bidi="ar-EG"/>
        </w:rPr>
        <w:t xml:space="preserve"> The AIM topological parameters of the Ag-N, Ag-O and Ag-C interactions (A…B) in the studied complexes.</w:t>
      </w:r>
    </w:p>
    <w:tbl>
      <w:tblPr>
        <w:tblW w:w="9357" w:type="dxa"/>
        <w:tblInd w:w="-318" w:type="dxa"/>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856"/>
        <w:gridCol w:w="656"/>
        <w:gridCol w:w="710"/>
        <w:gridCol w:w="856"/>
        <w:gridCol w:w="576"/>
        <w:gridCol w:w="656"/>
        <w:gridCol w:w="710"/>
        <w:gridCol w:w="856"/>
        <w:gridCol w:w="576"/>
        <w:gridCol w:w="656"/>
        <w:gridCol w:w="710"/>
        <w:gridCol w:w="856"/>
        <w:gridCol w:w="683"/>
      </w:tblGrid>
      <w:tr w:rsidR="00975B9B" w:rsidRPr="00BD294B" w:rsidTr="00BD294B">
        <w:trPr>
          <w:trHeight w:val="300"/>
        </w:trPr>
        <w:tc>
          <w:tcPr>
            <w:tcW w:w="9357" w:type="dxa"/>
            <w:gridSpan w:val="13"/>
            <w:tcBorders>
              <w:bottom w:val="single" w:sz="4" w:space="0" w:color="auto"/>
            </w:tcBorders>
            <w:noWrap/>
            <w:vAlign w:val="bottom"/>
            <w:hideMark/>
          </w:tcPr>
          <w:p w:rsidR="00975B9B" w:rsidRPr="00BD294B" w:rsidRDefault="00975B9B" w:rsidP="00896922">
            <w:pPr>
              <w:bidi w:val="0"/>
              <w:spacing w:line="240" w:lineRule="auto"/>
              <w:jc w:val="center"/>
              <w:rPr>
                <w:rFonts w:asciiTheme="majorBidi" w:eastAsiaTheme="minorEastAsia" w:hAnsiTheme="majorBidi" w:cstheme="majorBidi"/>
                <w:b/>
                <w:bCs/>
                <w:sz w:val="16"/>
                <w:szCs w:val="16"/>
              </w:rPr>
            </w:pPr>
            <w:r w:rsidRPr="00BD294B">
              <w:rPr>
                <w:rFonts w:asciiTheme="majorBidi" w:eastAsiaTheme="minorEastAsia" w:hAnsiTheme="majorBidi" w:cstheme="majorBidi"/>
                <w:b/>
                <w:bCs/>
                <w:sz w:val="16"/>
                <w:szCs w:val="16"/>
              </w:rPr>
              <w:t xml:space="preserve">Complex </w:t>
            </w:r>
            <w:r w:rsidR="00896922">
              <w:rPr>
                <w:rFonts w:asciiTheme="majorBidi" w:eastAsiaTheme="minorEastAsia" w:hAnsiTheme="majorBidi" w:cstheme="majorBidi"/>
                <w:b/>
                <w:bCs/>
                <w:sz w:val="16"/>
                <w:szCs w:val="16"/>
              </w:rPr>
              <w:t>1</w:t>
            </w:r>
          </w:p>
        </w:tc>
      </w:tr>
      <w:tr w:rsidR="00975B9B" w:rsidRPr="00BD294B" w:rsidTr="00BD294B">
        <w:trPr>
          <w:trHeight w:val="300"/>
        </w:trPr>
        <w:tc>
          <w:tcPr>
            <w:tcW w:w="0" w:type="auto"/>
            <w:gridSpan w:val="5"/>
            <w:tcBorders>
              <w:top w:val="single" w:sz="4" w:space="0" w:color="auto"/>
              <w:bottom w:val="single" w:sz="4" w:space="0" w:color="auto"/>
              <w:right w:val="nil"/>
            </w:tcBorders>
            <w:noWrap/>
            <w:vAlign w:val="bottom"/>
            <w:hideMark/>
          </w:tcPr>
          <w:p w:rsidR="00975B9B" w:rsidRPr="00BD294B" w:rsidRDefault="004209A1" w:rsidP="007E109F">
            <w:pPr>
              <w:bidi w:val="0"/>
              <w:spacing w:line="240" w:lineRule="auto"/>
              <w:jc w:val="center"/>
              <w:rPr>
                <w:rFonts w:asciiTheme="majorBidi" w:eastAsiaTheme="minorEastAsia" w:hAnsiTheme="majorBidi" w:cstheme="majorBidi"/>
                <w:b/>
                <w:bCs/>
                <w:sz w:val="16"/>
                <w:szCs w:val="16"/>
              </w:rPr>
            </w:pPr>
            <w:r w:rsidRPr="00BD294B">
              <w:rPr>
                <w:rFonts w:asciiTheme="majorBidi" w:eastAsia="Times New Roman" w:hAnsiTheme="majorBidi" w:cstheme="majorBidi"/>
                <w:b/>
                <w:bCs/>
                <w:color w:val="000000"/>
                <w:sz w:val="16"/>
                <w:szCs w:val="16"/>
              </w:rPr>
              <w:t>WB97XD</w:t>
            </w:r>
          </w:p>
        </w:tc>
        <w:tc>
          <w:tcPr>
            <w:tcW w:w="0" w:type="auto"/>
            <w:gridSpan w:val="4"/>
            <w:tcBorders>
              <w:top w:val="single" w:sz="4" w:space="0" w:color="auto"/>
              <w:left w:val="nil"/>
              <w:bottom w:val="single" w:sz="4" w:space="0" w:color="auto"/>
              <w:right w:val="nil"/>
            </w:tcBorders>
            <w:noWrap/>
            <w:vAlign w:val="bottom"/>
            <w:hideMark/>
          </w:tcPr>
          <w:p w:rsidR="00975B9B" w:rsidRPr="00BD294B" w:rsidRDefault="004209A1" w:rsidP="00EB4501">
            <w:pPr>
              <w:bidi w:val="0"/>
              <w:spacing w:line="240" w:lineRule="auto"/>
              <w:jc w:val="center"/>
              <w:rPr>
                <w:rFonts w:asciiTheme="majorBidi" w:eastAsiaTheme="minorEastAsia" w:hAnsiTheme="majorBidi" w:cstheme="majorBidi"/>
                <w:b/>
                <w:bCs/>
                <w:sz w:val="16"/>
                <w:szCs w:val="16"/>
              </w:rPr>
            </w:pPr>
            <w:r w:rsidRPr="00BD294B">
              <w:rPr>
                <w:rFonts w:asciiTheme="majorBidi" w:eastAsia="Times New Roman" w:hAnsiTheme="majorBidi" w:cstheme="majorBidi"/>
                <w:b/>
                <w:bCs/>
                <w:color w:val="000000"/>
                <w:sz w:val="16"/>
                <w:szCs w:val="16"/>
              </w:rPr>
              <w:t>LC-</w:t>
            </w:r>
            <w:r w:rsidR="00EB4501" w:rsidRPr="00BD294B">
              <w:rPr>
                <w:rFonts w:asciiTheme="majorBidi" w:eastAsia="Times New Roman" w:hAnsiTheme="majorBidi" w:cstheme="majorBidi"/>
                <w:b/>
                <w:bCs/>
                <w:color w:val="000000"/>
                <w:sz w:val="16"/>
                <w:szCs w:val="16"/>
              </w:rPr>
              <w:t>w</w:t>
            </w:r>
            <w:r w:rsidRPr="00BD294B">
              <w:rPr>
                <w:rFonts w:asciiTheme="majorBidi" w:eastAsia="Times New Roman" w:hAnsiTheme="majorBidi" w:cstheme="majorBidi"/>
                <w:b/>
                <w:bCs/>
                <w:color w:val="000000"/>
                <w:sz w:val="16"/>
                <w:szCs w:val="16"/>
              </w:rPr>
              <w:t>PBE</w:t>
            </w:r>
          </w:p>
        </w:tc>
        <w:tc>
          <w:tcPr>
            <w:tcW w:w="2905" w:type="dxa"/>
            <w:gridSpan w:val="4"/>
            <w:tcBorders>
              <w:top w:val="single" w:sz="4" w:space="0" w:color="auto"/>
              <w:left w:val="nil"/>
              <w:bottom w:val="single" w:sz="4" w:space="0" w:color="auto"/>
            </w:tcBorders>
            <w:noWrap/>
            <w:vAlign w:val="bottom"/>
            <w:hideMark/>
          </w:tcPr>
          <w:p w:rsidR="00975B9B" w:rsidRPr="00BD294B" w:rsidRDefault="004209A1" w:rsidP="007E109F">
            <w:pPr>
              <w:bidi w:val="0"/>
              <w:spacing w:line="240" w:lineRule="auto"/>
              <w:jc w:val="center"/>
              <w:rPr>
                <w:rFonts w:asciiTheme="majorBidi" w:eastAsiaTheme="minorEastAsia" w:hAnsiTheme="majorBidi" w:cstheme="majorBidi"/>
                <w:b/>
                <w:bCs/>
                <w:sz w:val="16"/>
                <w:szCs w:val="16"/>
              </w:rPr>
            </w:pPr>
            <w:r w:rsidRPr="00BD294B">
              <w:rPr>
                <w:rFonts w:asciiTheme="majorBidi" w:eastAsia="Times New Roman" w:hAnsiTheme="majorBidi" w:cstheme="majorBidi"/>
                <w:b/>
                <w:bCs/>
                <w:color w:val="000000"/>
                <w:sz w:val="16"/>
                <w:szCs w:val="16"/>
              </w:rPr>
              <w:t>B3LYP</w:t>
            </w:r>
          </w:p>
        </w:tc>
      </w:tr>
      <w:tr w:rsidR="00975B9B" w:rsidRPr="00BD294B" w:rsidTr="00BD294B">
        <w:trPr>
          <w:trHeight w:val="300"/>
        </w:trPr>
        <w:tc>
          <w:tcPr>
            <w:tcW w:w="0" w:type="auto"/>
            <w:tcBorders>
              <w:top w:val="single" w:sz="4" w:space="0" w:color="auto"/>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r w:rsidRPr="00BD294B">
              <w:rPr>
                <w:rFonts w:asciiTheme="majorBidi" w:hAnsiTheme="majorBidi" w:cstheme="majorBidi"/>
                <w:b/>
                <w:bCs/>
                <w:sz w:val="16"/>
                <w:szCs w:val="16"/>
                <w:lang w:bidi="ar-EG"/>
              </w:rPr>
              <w:t>A…B</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r w:rsidRPr="00BD294B">
              <w:rPr>
                <w:rFonts w:asciiTheme="majorBidi" w:eastAsia="Times New Roman" w:hAnsiTheme="majorBidi" w:cstheme="majorBidi"/>
                <w:b/>
                <w:bCs/>
                <w:color w:val="000000"/>
                <w:sz w:val="16"/>
                <w:szCs w:val="16"/>
              </w:rPr>
              <w:t xml:space="preserve">ρ (r) </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r w:rsidRPr="00BD294B">
              <w:rPr>
                <w:rFonts w:asciiTheme="majorBidi" w:eastAsia="Times New Roman" w:hAnsiTheme="majorBidi" w:cstheme="majorBidi"/>
                <w:b/>
                <w:bCs/>
                <w:color w:val="000000"/>
                <w:sz w:val="16"/>
                <w:szCs w:val="16"/>
              </w:rPr>
              <w:t xml:space="preserve">H (r)  </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r w:rsidRPr="00BD294B">
              <w:rPr>
                <w:rFonts w:asciiTheme="majorBidi" w:eastAsia="Times New Roman" w:hAnsiTheme="majorBidi" w:cstheme="majorBidi"/>
                <w:b/>
                <w:bCs/>
                <w:color w:val="000000"/>
                <w:sz w:val="16"/>
                <w:szCs w:val="16"/>
              </w:rPr>
              <w:t xml:space="preserve">V(r)/G(r) </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r w:rsidRPr="00BD294B">
              <w:rPr>
                <w:rFonts w:asciiTheme="majorBidi" w:eastAsia="Times New Roman" w:hAnsiTheme="majorBidi" w:cstheme="majorBidi"/>
                <w:b/>
                <w:bCs/>
                <w:color w:val="000000"/>
                <w:sz w:val="16"/>
                <w:szCs w:val="16"/>
              </w:rPr>
              <w:t>E</w:t>
            </w:r>
            <w:r w:rsidRPr="00BD294B">
              <w:rPr>
                <w:rFonts w:asciiTheme="majorBidi" w:eastAsia="Times New Roman" w:hAnsiTheme="majorBidi" w:cstheme="majorBidi"/>
                <w:b/>
                <w:bCs/>
                <w:color w:val="000000"/>
                <w:sz w:val="16"/>
                <w:szCs w:val="16"/>
                <w:vertAlign w:val="subscript"/>
              </w:rPr>
              <w:t>int</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r w:rsidRPr="00BD294B">
              <w:rPr>
                <w:rFonts w:asciiTheme="majorBidi" w:eastAsia="Times New Roman" w:hAnsiTheme="majorBidi" w:cstheme="majorBidi"/>
                <w:b/>
                <w:bCs/>
                <w:color w:val="000000"/>
                <w:sz w:val="16"/>
                <w:szCs w:val="16"/>
              </w:rPr>
              <w:t xml:space="preserve">ρ (r) </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r w:rsidRPr="00BD294B">
              <w:rPr>
                <w:rFonts w:asciiTheme="majorBidi" w:eastAsia="Times New Roman" w:hAnsiTheme="majorBidi" w:cstheme="majorBidi"/>
                <w:b/>
                <w:bCs/>
                <w:color w:val="000000"/>
                <w:sz w:val="16"/>
                <w:szCs w:val="16"/>
              </w:rPr>
              <w:t xml:space="preserve">H (r)  </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r w:rsidRPr="00BD294B">
              <w:rPr>
                <w:rFonts w:asciiTheme="majorBidi" w:eastAsia="Times New Roman" w:hAnsiTheme="majorBidi" w:cstheme="majorBidi"/>
                <w:b/>
                <w:bCs/>
                <w:color w:val="000000"/>
                <w:sz w:val="16"/>
                <w:szCs w:val="16"/>
              </w:rPr>
              <w:t xml:space="preserve">V(r)/G(r) </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r w:rsidRPr="00BD294B">
              <w:rPr>
                <w:rFonts w:asciiTheme="majorBidi" w:eastAsia="Times New Roman" w:hAnsiTheme="majorBidi" w:cstheme="majorBidi"/>
                <w:b/>
                <w:bCs/>
                <w:color w:val="000000"/>
                <w:sz w:val="16"/>
                <w:szCs w:val="16"/>
              </w:rPr>
              <w:t>E</w:t>
            </w:r>
            <w:r w:rsidRPr="00BD294B">
              <w:rPr>
                <w:rFonts w:asciiTheme="majorBidi" w:eastAsia="Times New Roman" w:hAnsiTheme="majorBidi" w:cstheme="majorBidi"/>
                <w:b/>
                <w:bCs/>
                <w:color w:val="000000"/>
                <w:sz w:val="16"/>
                <w:szCs w:val="16"/>
                <w:vertAlign w:val="subscript"/>
              </w:rPr>
              <w:t>int</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r w:rsidRPr="00BD294B">
              <w:rPr>
                <w:rFonts w:asciiTheme="majorBidi" w:eastAsia="Times New Roman" w:hAnsiTheme="majorBidi" w:cstheme="majorBidi"/>
                <w:b/>
                <w:bCs/>
                <w:color w:val="000000"/>
                <w:sz w:val="16"/>
                <w:szCs w:val="16"/>
              </w:rPr>
              <w:t xml:space="preserve">ρ (r) </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r w:rsidRPr="00BD294B">
              <w:rPr>
                <w:rFonts w:asciiTheme="majorBidi" w:eastAsia="Times New Roman" w:hAnsiTheme="majorBidi" w:cstheme="majorBidi"/>
                <w:b/>
                <w:bCs/>
                <w:color w:val="000000"/>
                <w:sz w:val="16"/>
                <w:szCs w:val="16"/>
              </w:rPr>
              <w:t xml:space="preserve">H (r)  </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r w:rsidRPr="00BD294B">
              <w:rPr>
                <w:rFonts w:asciiTheme="majorBidi" w:eastAsia="Times New Roman" w:hAnsiTheme="majorBidi" w:cstheme="majorBidi"/>
                <w:b/>
                <w:bCs/>
                <w:color w:val="000000"/>
                <w:sz w:val="16"/>
                <w:szCs w:val="16"/>
              </w:rPr>
              <w:t xml:space="preserve">V(r)/G(r) </w:t>
            </w:r>
          </w:p>
        </w:tc>
        <w:tc>
          <w:tcPr>
            <w:tcW w:w="683" w:type="dxa"/>
            <w:tcBorders>
              <w:top w:val="single" w:sz="4" w:space="0" w:color="auto"/>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b/>
                <w:bCs/>
                <w:color w:val="000000"/>
                <w:sz w:val="16"/>
                <w:szCs w:val="16"/>
              </w:rPr>
            </w:pPr>
            <w:r w:rsidRPr="00BD294B">
              <w:rPr>
                <w:rFonts w:asciiTheme="majorBidi" w:eastAsia="Times New Roman" w:hAnsiTheme="majorBidi" w:cstheme="majorBidi"/>
                <w:b/>
                <w:bCs/>
                <w:color w:val="000000"/>
                <w:sz w:val="16"/>
                <w:szCs w:val="16"/>
              </w:rPr>
              <w:t>E</w:t>
            </w:r>
            <w:r w:rsidRPr="00BD294B">
              <w:rPr>
                <w:rFonts w:asciiTheme="majorBidi" w:eastAsia="Times New Roman" w:hAnsiTheme="majorBidi" w:cstheme="majorBidi"/>
                <w:b/>
                <w:bCs/>
                <w:color w:val="000000"/>
                <w:sz w:val="16"/>
                <w:szCs w:val="16"/>
                <w:vertAlign w:val="subscript"/>
              </w:rPr>
              <w:t>int</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Ag1-N2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0.0539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-0.0095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1.12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26.97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0.0546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-0.0101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1.13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27.09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0.0536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-0.0084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1.11</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26.32</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Ag1-N3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0.0431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-0.0051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20.08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0.0437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-0.0056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1.10</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20.19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0.0431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-0.0045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1.08</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19.75</w:t>
            </w:r>
          </w:p>
        </w:tc>
      </w:tr>
      <w:tr w:rsidR="00975B9B" w:rsidRPr="00BD294B" w:rsidTr="00BD294B">
        <w:trPr>
          <w:trHeight w:val="300"/>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Ag1-O3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15.85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0.0355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-0.0022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16.05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0.0177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1.03</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15.62</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Ag1-O4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0.0221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8.64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0.0224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8.66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0.0227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0.98</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8.72</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Ag1-O2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0.0298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1.00</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12.66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1.00</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12.76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0.0302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0.99</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12.75</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Ag1-O1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0.0234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8.96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0.0236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9.03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0.0238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0.96</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9.13</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Ag2-O5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13.67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0.0315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13.78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0.0311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1.00</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13.64</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Ag2-O4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0.0271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11.13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0.0274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11.19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0.0271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0.99</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11.12</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Ag2-O6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0.0349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-0.0021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15.98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0.0356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-0.0024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16.24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0.0346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1.02</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15.80</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Ag2-O8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0.0209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8.14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0.0211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0.0007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8.14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0.0212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0.96</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8.21</w:t>
            </w:r>
          </w:p>
        </w:tc>
      </w:tr>
      <w:tr w:rsidR="00975B9B" w:rsidRPr="00BD294B" w:rsidTr="00BD294B">
        <w:trPr>
          <w:trHeight w:val="300"/>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Ag2-O6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0.0367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-0.0027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16.76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0.0373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17.01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0.0365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1.03</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16.58</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Ag2-O7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0.0192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7.20</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0.0194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7.19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0.0196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0.95</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7.32</w:t>
            </w:r>
          </w:p>
        </w:tc>
      </w:tr>
      <w:tr w:rsidR="00975B9B" w:rsidRPr="00BD294B" w:rsidTr="00BD294B">
        <w:trPr>
          <w:trHeight w:val="285"/>
        </w:trPr>
        <w:tc>
          <w:tcPr>
            <w:tcW w:w="0" w:type="auto"/>
            <w:tcBorders>
              <w:top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Ag2-C7</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0.0222</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-0.0011</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1.04</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8.23</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0.0224</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-0.0011</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1.04</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8.28</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0.0225</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-0.001</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1.04</w:t>
            </w:r>
          </w:p>
        </w:tc>
        <w:tc>
          <w:tcPr>
            <w:tcW w:w="683" w:type="dxa"/>
            <w:tcBorders>
              <w:top w:val="nil"/>
              <w:left w:val="nil"/>
              <w:bottom w:val="single" w:sz="4" w:space="0" w:color="auto"/>
            </w:tcBorders>
            <w:noWrap/>
            <w:vAlign w:val="bottom"/>
            <w:hideMark/>
          </w:tcPr>
          <w:p w:rsidR="00975B9B" w:rsidRPr="00BD294B" w:rsidRDefault="00975B9B" w:rsidP="007E109F">
            <w:pPr>
              <w:bidi w:val="0"/>
              <w:spacing w:line="240" w:lineRule="auto"/>
              <w:jc w:val="left"/>
              <w:rPr>
                <w:rFonts w:asciiTheme="majorBidi" w:eastAsia="Times New Roman" w:hAnsiTheme="majorBidi" w:cstheme="majorBidi"/>
                <w:color w:val="000000"/>
                <w:sz w:val="16"/>
                <w:szCs w:val="16"/>
              </w:rPr>
            </w:pPr>
            <w:r w:rsidRPr="00BD294B">
              <w:rPr>
                <w:rFonts w:asciiTheme="majorBidi" w:eastAsia="Times New Roman" w:hAnsiTheme="majorBidi" w:cstheme="majorBidi"/>
                <w:color w:val="000000"/>
                <w:sz w:val="16"/>
                <w:szCs w:val="16"/>
              </w:rPr>
              <w:t>8.26</w:t>
            </w:r>
          </w:p>
        </w:tc>
      </w:tr>
      <w:tr w:rsidR="00975B9B" w:rsidRPr="00BD294B" w:rsidTr="00BD294B">
        <w:trPr>
          <w:trHeight w:val="285"/>
        </w:trPr>
        <w:tc>
          <w:tcPr>
            <w:tcW w:w="9357" w:type="dxa"/>
            <w:gridSpan w:val="13"/>
            <w:tcBorders>
              <w:top w:val="single" w:sz="4" w:space="0" w:color="auto"/>
              <w:bottom w:val="single" w:sz="4" w:space="0" w:color="auto"/>
            </w:tcBorders>
            <w:noWrap/>
            <w:vAlign w:val="bottom"/>
            <w:hideMark/>
          </w:tcPr>
          <w:p w:rsidR="00975B9B" w:rsidRPr="00BD294B" w:rsidRDefault="00975B9B" w:rsidP="00896922">
            <w:pPr>
              <w:bidi w:val="0"/>
              <w:spacing w:line="240" w:lineRule="auto"/>
              <w:jc w:val="center"/>
              <w:rPr>
                <w:rFonts w:asciiTheme="majorBidi" w:eastAsiaTheme="minorEastAsia" w:hAnsiTheme="majorBidi" w:cstheme="majorBidi"/>
                <w:b/>
                <w:bCs/>
                <w:sz w:val="16"/>
                <w:szCs w:val="16"/>
              </w:rPr>
            </w:pPr>
            <w:r w:rsidRPr="00BD294B">
              <w:rPr>
                <w:rFonts w:asciiTheme="majorBidi" w:eastAsiaTheme="minorEastAsia" w:hAnsiTheme="majorBidi" w:cstheme="majorBidi"/>
                <w:b/>
                <w:bCs/>
                <w:sz w:val="16"/>
                <w:szCs w:val="16"/>
              </w:rPr>
              <w:t xml:space="preserve">Complex </w:t>
            </w:r>
            <w:r w:rsidR="00896922">
              <w:rPr>
                <w:rFonts w:asciiTheme="majorBidi" w:eastAsiaTheme="minorEastAsia" w:hAnsiTheme="majorBidi" w:cstheme="majorBidi"/>
                <w:b/>
                <w:bCs/>
                <w:sz w:val="16"/>
                <w:szCs w:val="16"/>
              </w:rPr>
              <w:t>2</w:t>
            </w:r>
          </w:p>
        </w:tc>
      </w:tr>
      <w:tr w:rsidR="00975B9B" w:rsidRPr="00BD294B" w:rsidTr="00BD294B">
        <w:trPr>
          <w:trHeight w:val="285"/>
        </w:trPr>
        <w:tc>
          <w:tcPr>
            <w:tcW w:w="0" w:type="auto"/>
            <w:tcBorders>
              <w:top w:val="single" w:sz="4" w:space="0" w:color="auto"/>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Ag2-N6</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0.0539</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-0.0095</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1.12</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26.88</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0.0546</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-0.0102</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1.13</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27.01</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0.0537</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-0.0086</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1.11</w:t>
            </w:r>
          </w:p>
        </w:tc>
        <w:tc>
          <w:tcPr>
            <w:tcW w:w="683" w:type="dxa"/>
            <w:tcBorders>
              <w:top w:val="single" w:sz="4" w:space="0" w:color="auto"/>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26.33</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Ag2-N3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0.0485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1.10</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23.58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0.0492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-0.0076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23.70</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0.0488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-0.0065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1.10</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23.19</w:t>
            </w:r>
          </w:p>
        </w:tc>
      </w:tr>
      <w:tr w:rsidR="00975B9B" w:rsidRPr="00BD294B" w:rsidTr="00BD294B">
        <w:trPr>
          <w:trHeight w:val="300"/>
        </w:trPr>
        <w:tc>
          <w:tcPr>
            <w:tcW w:w="0" w:type="auto"/>
            <w:tcBorders>
              <w:top w:val="nil"/>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Ag2-O2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0.0285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11.84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0.0288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11.91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0.99</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11.99</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Ag2-O3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0.0278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11.29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0.0281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1.00</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11.37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0.0282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0.99</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11.44</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Ag2-O9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0.0405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-0.0032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19.17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0.0412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-0.0037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19.40</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0.0406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-0.0027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1.05</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19.00</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Ag1-N1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0.0516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-0.0086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24.96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0.0524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-0.0093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25.09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0.0511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-0.0077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1.11</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24.42</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Ag1-N</w:t>
            </w:r>
            <w:r w:rsidR="002F6D62" w:rsidRPr="00BD294B">
              <w:rPr>
                <w:rFonts w:asciiTheme="majorBidi" w:hAnsiTheme="majorBidi" w:cstheme="majorBidi"/>
                <w:color w:val="000000"/>
                <w:sz w:val="16"/>
                <w:szCs w:val="16"/>
              </w:rPr>
              <w:t>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0.0545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-0.0098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27.04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0.0554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-0.0107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27.23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0.0537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-0.0087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1.12</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26.45</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Ag1-O4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10.38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0.0263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10.45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0.0263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0.98</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10.51</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Ag1-O1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0.0236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8.81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0.0238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8.87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0.0239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0.97</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8.97</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Ag1-O5A</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0.0391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-0.0026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17.92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0.0396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1.06</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18.09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0.039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-0.0023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1.04</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17.82</w:t>
            </w:r>
          </w:p>
        </w:tc>
      </w:tr>
      <w:tr w:rsidR="00975B9B" w:rsidRPr="00BD294B" w:rsidTr="00BD294B">
        <w:trPr>
          <w:trHeight w:val="285"/>
        </w:trPr>
        <w:tc>
          <w:tcPr>
            <w:tcW w:w="9357" w:type="dxa"/>
            <w:gridSpan w:val="13"/>
            <w:tcBorders>
              <w:top w:val="nil"/>
              <w:bottom w:val="single" w:sz="4" w:space="0" w:color="auto"/>
            </w:tcBorders>
            <w:noWrap/>
            <w:vAlign w:val="bottom"/>
            <w:hideMark/>
          </w:tcPr>
          <w:p w:rsidR="00975B9B" w:rsidRPr="00BD294B" w:rsidRDefault="00975B9B" w:rsidP="00896922">
            <w:pPr>
              <w:bidi w:val="0"/>
              <w:spacing w:line="240" w:lineRule="auto"/>
              <w:jc w:val="center"/>
              <w:rPr>
                <w:rFonts w:asciiTheme="majorBidi" w:eastAsiaTheme="minorEastAsia" w:hAnsiTheme="majorBidi" w:cstheme="majorBidi"/>
                <w:b/>
                <w:bCs/>
                <w:sz w:val="16"/>
                <w:szCs w:val="16"/>
              </w:rPr>
            </w:pPr>
            <w:r w:rsidRPr="00BD294B">
              <w:rPr>
                <w:rFonts w:asciiTheme="majorBidi" w:eastAsiaTheme="minorEastAsia" w:hAnsiTheme="majorBidi" w:cstheme="majorBidi"/>
                <w:b/>
                <w:bCs/>
                <w:sz w:val="16"/>
                <w:szCs w:val="16"/>
              </w:rPr>
              <w:t xml:space="preserve">Complex </w:t>
            </w:r>
            <w:r w:rsidR="00896922">
              <w:rPr>
                <w:rFonts w:asciiTheme="majorBidi" w:eastAsiaTheme="minorEastAsia" w:hAnsiTheme="majorBidi" w:cstheme="majorBidi"/>
                <w:b/>
                <w:bCs/>
                <w:sz w:val="16"/>
                <w:szCs w:val="16"/>
              </w:rPr>
              <w:t>3</w:t>
            </w:r>
          </w:p>
        </w:tc>
      </w:tr>
      <w:tr w:rsidR="00975B9B" w:rsidRPr="00BD294B" w:rsidTr="00BD294B">
        <w:trPr>
          <w:trHeight w:val="285"/>
        </w:trPr>
        <w:tc>
          <w:tcPr>
            <w:tcW w:w="0" w:type="auto"/>
            <w:tcBorders>
              <w:top w:val="single" w:sz="4" w:space="0" w:color="auto"/>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Ag-N2</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0.0593</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-0.0107</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1.11</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32.78</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0.0602</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-0.0116</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1.12</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32.99</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0.0582</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-0.0089</w:t>
            </w:r>
          </w:p>
        </w:tc>
        <w:tc>
          <w:tcPr>
            <w:tcW w:w="0" w:type="auto"/>
            <w:tcBorders>
              <w:top w:val="single" w:sz="4" w:space="0" w:color="auto"/>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1.10</w:t>
            </w:r>
          </w:p>
        </w:tc>
        <w:tc>
          <w:tcPr>
            <w:tcW w:w="683" w:type="dxa"/>
            <w:tcBorders>
              <w:top w:val="single" w:sz="4" w:space="0" w:color="auto"/>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31.82</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Ag1-O1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0.0205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0.0013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7.58</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0.0207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0.0012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7.64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0.0215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0.001</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0.96</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7.78</w:t>
            </w:r>
          </w:p>
        </w:tc>
      </w:tr>
      <w:tr w:rsidR="00975B9B" w:rsidRPr="00BD294B" w:rsidTr="00BD294B">
        <w:trPr>
          <w:trHeight w:val="285"/>
        </w:trPr>
        <w:tc>
          <w:tcPr>
            <w:tcW w:w="0" w:type="auto"/>
            <w:tcBorders>
              <w:top w:val="nil"/>
              <w:bottom w:val="nil"/>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Ag1-O2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0.0273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0.0005</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12.62</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0.0277</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12.73</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0.0279</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0.0004</w:t>
            </w:r>
          </w:p>
        </w:tc>
        <w:tc>
          <w:tcPr>
            <w:tcW w:w="0" w:type="auto"/>
            <w:tcBorders>
              <w:top w:val="nil"/>
              <w:left w:val="nil"/>
              <w:bottom w:val="nil"/>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0.99</w:t>
            </w:r>
          </w:p>
        </w:tc>
        <w:tc>
          <w:tcPr>
            <w:tcW w:w="683" w:type="dxa"/>
            <w:tcBorders>
              <w:top w:val="nil"/>
              <w:left w:val="nil"/>
              <w:bottom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12.79</w:t>
            </w:r>
          </w:p>
        </w:tc>
      </w:tr>
      <w:tr w:rsidR="00975B9B" w:rsidRPr="00BD294B" w:rsidTr="00BD294B">
        <w:trPr>
          <w:trHeight w:val="285"/>
        </w:trPr>
        <w:tc>
          <w:tcPr>
            <w:tcW w:w="0" w:type="auto"/>
            <w:tcBorders>
              <w:top w:val="nil"/>
              <w:bottom w:val="single" w:sz="4" w:space="0" w:color="auto"/>
              <w:right w:val="nil"/>
            </w:tcBorders>
            <w:noWrap/>
            <w:vAlign w:val="bottom"/>
            <w:hideMark/>
          </w:tcPr>
          <w:p w:rsidR="00975B9B" w:rsidRPr="00BD294B" w:rsidRDefault="00975B9B" w:rsidP="007E109F">
            <w:pPr>
              <w:bidi w:val="0"/>
              <w:spacing w:line="240" w:lineRule="auto"/>
              <w:rPr>
                <w:rFonts w:asciiTheme="majorBidi" w:hAnsiTheme="majorBidi" w:cstheme="majorBidi"/>
                <w:color w:val="000000"/>
                <w:sz w:val="16"/>
                <w:szCs w:val="16"/>
              </w:rPr>
            </w:pPr>
            <w:r w:rsidRPr="00BD294B">
              <w:rPr>
                <w:rFonts w:asciiTheme="majorBidi" w:hAnsiTheme="majorBidi" w:cstheme="majorBidi"/>
                <w:color w:val="000000"/>
                <w:sz w:val="16"/>
                <w:szCs w:val="16"/>
              </w:rPr>
              <w:t>Ag1-O3</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0.0351</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-0.001</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1.02</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17.35</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0.0358</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-0.0014</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1.03</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17.58</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0.0356</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-0.0009</w:t>
            </w:r>
          </w:p>
        </w:tc>
        <w:tc>
          <w:tcPr>
            <w:tcW w:w="0" w:type="auto"/>
            <w:tcBorders>
              <w:top w:val="nil"/>
              <w:left w:val="nil"/>
              <w:bottom w:val="single" w:sz="4" w:space="0" w:color="auto"/>
              <w:right w:val="nil"/>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1.02</w:t>
            </w:r>
          </w:p>
        </w:tc>
        <w:tc>
          <w:tcPr>
            <w:tcW w:w="683" w:type="dxa"/>
            <w:tcBorders>
              <w:top w:val="nil"/>
              <w:left w:val="nil"/>
              <w:bottom w:val="single" w:sz="4" w:space="0" w:color="auto"/>
            </w:tcBorders>
            <w:noWrap/>
            <w:vAlign w:val="bottom"/>
            <w:hideMark/>
          </w:tcPr>
          <w:p w:rsidR="00975B9B" w:rsidRPr="00BD294B" w:rsidRDefault="00975B9B" w:rsidP="007E109F">
            <w:pPr>
              <w:bidi w:val="0"/>
              <w:spacing w:line="240" w:lineRule="auto"/>
              <w:jc w:val="right"/>
              <w:rPr>
                <w:rFonts w:asciiTheme="majorBidi" w:hAnsiTheme="majorBidi" w:cstheme="majorBidi"/>
                <w:color w:val="000000"/>
                <w:sz w:val="16"/>
                <w:szCs w:val="16"/>
              </w:rPr>
            </w:pPr>
            <w:r w:rsidRPr="00BD294B">
              <w:rPr>
                <w:rFonts w:asciiTheme="majorBidi" w:hAnsiTheme="majorBidi" w:cstheme="majorBidi"/>
                <w:color w:val="000000"/>
                <w:sz w:val="16"/>
                <w:szCs w:val="16"/>
              </w:rPr>
              <w:t>17.44</w:t>
            </w:r>
          </w:p>
        </w:tc>
      </w:tr>
    </w:tbl>
    <w:p w:rsidR="00EB4501" w:rsidRPr="00BD294B" w:rsidRDefault="00EB4501" w:rsidP="00EB0AEB">
      <w:pPr>
        <w:bidi w:val="0"/>
        <w:spacing w:line="240" w:lineRule="auto"/>
        <w:ind w:left="-142"/>
        <w:rPr>
          <w:rFonts w:asciiTheme="majorBidi" w:eastAsia="Times New Roman" w:hAnsiTheme="majorBidi" w:cstheme="majorBidi"/>
          <w:color w:val="000000" w:themeColor="text1"/>
          <w:sz w:val="16"/>
          <w:szCs w:val="16"/>
        </w:rPr>
      </w:pPr>
      <w:r w:rsidRPr="00BD294B">
        <w:rPr>
          <w:rFonts w:asciiTheme="majorBidi" w:eastAsia="Times New Roman" w:hAnsiTheme="majorBidi" w:cstheme="majorBidi"/>
          <w:color w:val="000000" w:themeColor="text1"/>
          <w:sz w:val="16"/>
          <w:szCs w:val="16"/>
        </w:rPr>
        <w:t>ρ(r)</w:t>
      </w:r>
      <w:r w:rsidRPr="00BD294B">
        <w:rPr>
          <w:rFonts w:asciiTheme="majorBidi" w:hAnsiTheme="majorBidi" w:cstheme="majorBidi"/>
          <w:sz w:val="16"/>
          <w:szCs w:val="16"/>
        </w:rPr>
        <w:t>:electron density</w:t>
      </w:r>
      <w:r w:rsidRPr="00BD294B">
        <w:rPr>
          <w:rFonts w:asciiTheme="majorBidi" w:hAnsiTheme="majorBidi" w:cstheme="majorBidi"/>
          <w:color w:val="000000" w:themeColor="text1"/>
          <w:sz w:val="16"/>
          <w:szCs w:val="16"/>
          <w:lang w:bidi="ar-EG"/>
        </w:rPr>
        <w:t xml:space="preserve">; </w:t>
      </w:r>
      <w:r w:rsidRPr="00BD294B">
        <w:rPr>
          <w:rFonts w:asciiTheme="majorBidi" w:hAnsiTheme="majorBidi" w:cstheme="majorBidi"/>
          <w:sz w:val="16"/>
          <w:szCs w:val="16"/>
        </w:rPr>
        <w:t>e/a</w:t>
      </w:r>
      <w:r w:rsidRPr="00BD294B">
        <w:rPr>
          <w:rFonts w:asciiTheme="majorBidi" w:hAnsiTheme="majorBidi" w:cstheme="majorBidi"/>
          <w:sz w:val="16"/>
          <w:szCs w:val="16"/>
          <w:vertAlign w:val="subscript"/>
        </w:rPr>
        <w:t>0</w:t>
      </w:r>
      <w:r w:rsidRPr="00BD294B">
        <w:rPr>
          <w:rFonts w:asciiTheme="majorBidi" w:hAnsiTheme="majorBidi" w:cstheme="majorBidi"/>
          <w:sz w:val="16"/>
          <w:szCs w:val="16"/>
          <w:vertAlign w:val="superscript"/>
        </w:rPr>
        <w:t>3</w:t>
      </w:r>
      <w:r w:rsidRPr="00BD294B">
        <w:rPr>
          <w:rFonts w:asciiTheme="majorBidi" w:hAnsiTheme="majorBidi" w:cstheme="majorBidi"/>
          <w:color w:val="000000" w:themeColor="text1"/>
          <w:sz w:val="16"/>
          <w:szCs w:val="16"/>
          <w:lang w:bidi="ar-EG"/>
        </w:rPr>
        <w:t xml:space="preserve">, </w:t>
      </w:r>
      <m:oMath>
        <m:r>
          <m:rPr>
            <m:sty m:val="p"/>
          </m:rPr>
          <w:rPr>
            <w:rFonts w:ascii="Cambria Math" w:eastAsia="Times New Roman" w:hAnsiTheme="majorBidi" w:cstheme="majorBidi"/>
            <w:color w:val="000000" w:themeColor="text1"/>
            <w:sz w:val="16"/>
            <w:szCs w:val="16"/>
          </w:rPr>
          <m:t>H(r)</m:t>
        </m:r>
      </m:oMath>
      <w:r w:rsidRPr="00BD294B">
        <w:rPr>
          <w:rFonts w:asciiTheme="majorBidi" w:hAnsiTheme="majorBidi" w:cstheme="majorBidi"/>
          <w:sz w:val="16"/>
          <w:szCs w:val="16"/>
        </w:rPr>
        <w:t xml:space="preserve"> </w:t>
      </w:r>
      <w:r w:rsidR="00EB0AEB">
        <w:rPr>
          <w:rFonts w:asciiTheme="majorBidi" w:hAnsiTheme="majorBidi" w:cstheme="majorBidi"/>
          <w:sz w:val="16"/>
          <w:szCs w:val="16"/>
        </w:rPr>
        <w:t>t</w:t>
      </w:r>
      <w:r w:rsidRPr="00BD294B">
        <w:rPr>
          <w:rFonts w:asciiTheme="majorBidi" w:hAnsiTheme="majorBidi" w:cstheme="majorBidi"/>
          <w:sz w:val="16"/>
          <w:szCs w:val="16"/>
        </w:rPr>
        <w:t xml:space="preserve">otal energy density; au, </w:t>
      </w:r>
      <w:r w:rsidRPr="00BD294B">
        <w:rPr>
          <w:rFonts w:asciiTheme="majorBidi" w:eastAsia="Times New Roman" w:hAnsiTheme="majorBidi" w:cstheme="majorBidi"/>
          <w:color w:val="000000"/>
          <w:sz w:val="16"/>
          <w:szCs w:val="16"/>
        </w:rPr>
        <w:t>V(r)/G(r):</w:t>
      </w:r>
      <w:r w:rsidRPr="00BD294B">
        <w:rPr>
          <w:rFonts w:asciiTheme="majorBidi" w:hAnsiTheme="majorBidi" w:cstheme="majorBidi"/>
          <w:sz w:val="16"/>
          <w:szCs w:val="16"/>
          <w:vertAlign w:val="superscript"/>
        </w:rPr>
        <w:t xml:space="preserve"> </w:t>
      </w:r>
      <w:r w:rsidRPr="00BD294B">
        <w:rPr>
          <w:rFonts w:asciiTheme="majorBidi" w:hAnsiTheme="majorBidi" w:cstheme="majorBidi"/>
          <w:sz w:val="16"/>
          <w:szCs w:val="16"/>
        </w:rPr>
        <w:t xml:space="preserve"> </w:t>
      </w:r>
      <w:r w:rsidRPr="00BD294B">
        <w:rPr>
          <w:rFonts w:asciiTheme="majorBidi" w:hAnsiTheme="majorBidi" w:cstheme="majorBidi"/>
          <w:sz w:val="16"/>
          <w:szCs w:val="16"/>
          <w:lang w:bidi="ar-EG"/>
        </w:rPr>
        <w:t>ratio of potential to kinetic energy density</w:t>
      </w:r>
      <w:r w:rsidRPr="00BD294B">
        <w:rPr>
          <w:rFonts w:asciiTheme="majorBidi" w:eastAsia="Times New Roman" w:hAnsiTheme="majorBidi" w:cstheme="majorBidi"/>
          <w:color w:val="000000" w:themeColor="text1"/>
          <w:sz w:val="16"/>
          <w:szCs w:val="16"/>
        </w:rPr>
        <w:t xml:space="preserve"> and </w:t>
      </w:r>
      <w:r w:rsidRPr="00BD294B">
        <w:rPr>
          <w:rFonts w:ascii="Arial" w:eastAsia="Times New Roman" w:hAnsi="Arial" w:cs="Arial"/>
          <w:color w:val="000000"/>
          <w:sz w:val="12"/>
          <w:szCs w:val="12"/>
        </w:rPr>
        <w:t>E</w:t>
      </w:r>
      <w:r w:rsidRPr="00BD294B">
        <w:rPr>
          <w:rFonts w:ascii="Arial" w:eastAsia="Times New Roman" w:hAnsi="Arial" w:cs="Arial"/>
          <w:color w:val="000000"/>
          <w:sz w:val="12"/>
          <w:szCs w:val="12"/>
          <w:vertAlign w:val="subscript"/>
        </w:rPr>
        <w:t>int</w:t>
      </w:r>
      <w:r w:rsidRPr="00BD294B">
        <w:rPr>
          <w:rFonts w:asciiTheme="majorBidi" w:eastAsia="Times New Roman" w:hAnsiTheme="majorBidi" w:cstheme="majorBidi"/>
          <w:color w:val="000000" w:themeColor="text1"/>
          <w:sz w:val="16"/>
          <w:szCs w:val="16"/>
        </w:rPr>
        <w:t xml:space="preserve"> (kcal/mol)</w:t>
      </w:r>
    </w:p>
    <w:p w:rsidR="00975B9B" w:rsidRDefault="00975B9B" w:rsidP="00975B9B">
      <w:pPr>
        <w:bidi w:val="0"/>
        <w:rPr>
          <w:rFonts w:asciiTheme="majorBidi" w:hAnsiTheme="majorBidi" w:cstheme="majorBidi"/>
          <w:b/>
          <w:bCs/>
          <w:sz w:val="24"/>
          <w:szCs w:val="24"/>
          <w:lang w:bidi="ar-EG"/>
        </w:rPr>
      </w:pPr>
    </w:p>
    <w:p w:rsidR="00975B9B" w:rsidRDefault="00975B9B" w:rsidP="00975B9B">
      <w:pPr>
        <w:bidi w:val="0"/>
        <w:rPr>
          <w:lang w:bidi="ar-EG"/>
        </w:rPr>
      </w:pPr>
    </w:p>
    <w:p w:rsidR="00975B9B" w:rsidRDefault="00975B9B" w:rsidP="00975B9B">
      <w:pPr>
        <w:bidi w:val="0"/>
        <w:rPr>
          <w:lang w:bidi="ar-EG"/>
        </w:rPr>
      </w:pPr>
    </w:p>
    <w:p w:rsidR="006F53DA" w:rsidRDefault="006F53DA" w:rsidP="006F53DA">
      <w:pPr>
        <w:bidi w:val="0"/>
        <w:rPr>
          <w:lang w:bidi="ar-EG"/>
        </w:rPr>
      </w:pPr>
    </w:p>
    <w:p w:rsidR="009D639C" w:rsidRDefault="009D639C" w:rsidP="009D639C">
      <w:pPr>
        <w:bidi w:val="0"/>
        <w:rPr>
          <w:lang w:bidi="ar-EG"/>
        </w:rPr>
      </w:pPr>
    </w:p>
    <w:p w:rsidR="009D639C" w:rsidRDefault="009D639C" w:rsidP="009D639C">
      <w:pPr>
        <w:bidi w:val="0"/>
        <w:rPr>
          <w:lang w:bidi="ar-EG"/>
        </w:rPr>
      </w:pPr>
    </w:p>
    <w:p w:rsidR="009D639C" w:rsidRDefault="009D639C" w:rsidP="009D639C">
      <w:pPr>
        <w:bidi w:val="0"/>
        <w:rPr>
          <w:lang w:bidi="ar-EG"/>
        </w:rPr>
      </w:pPr>
    </w:p>
    <w:p w:rsidR="009D639C" w:rsidRDefault="009D639C" w:rsidP="009D639C">
      <w:pPr>
        <w:bidi w:val="0"/>
        <w:rPr>
          <w:lang w:bidi="ar-EG"/>
        </w:rPr>
      </w:pPr>
    </w:p>
    <w:p w:rsidR="00975B9B" w:rsidRDefault="00975B9B" w:rsidP="00975B9B">
      <w:pPr>
        <w:bidi w:val="0"/>
        <w:rPr>
          <w:lang w:bidi="ar-EG"/>
        </w:rPr>
      </w:pPr>
    </w:p>
    <w:p w:rsidR="009D639C" w:rsidRDefault="009D639C" w:rsidP="003F0F0E">
      <w:pPr>
        <w:bidi w:val="0"/>
        <w:rPr>
          <w:b/>
          <w:bCs/>
          <w:lang w:bidi="ar-EG"/>
        </w:rPr>
        <w:sectPr w:rsidR="009D639C">
          <w:pgSz w:w="11906" w:h="16838"/>
          <w:pgMar w:top="1440" w:right="1800" w:bottom="1440" w:left="1800" w:header="708" w:footer="708" w:gutter="0"/>
          <w:cols w:space="720"/>
          <w:bidi/>
          <w:rtlGutter/>
        </w:sectPr>
      </w:pPr>
    </w:p>
    <w:p w:rsidR="00975B9B" w:rsidRDefault="00975B9B" w:rsidP="00ED725C">
      <w:pPr>
        <w:bidi w:val="0"/>
        <w:rPr>
          <w:lang w:bidi="ar-EG"/>
        </w:rPr>
      </w:pPr>
      <w:r w:rsidRPr="00975B9B">
        <w:rPr>
          <w:b/>
          <w:bCs/>
          <w:lang w:bidi="ar-EG"/>
        </w:rPr>
        <w:lastRenderedPageBreak/>
        <w:t>Table S</w:t>
      </w:r>
      <w:r w:rsidR="00ED725C">
        <w:rPr>
          <w:b/>
          <w:bCs/>
          <w:lang w:bidi="ar-EG"/>
        </w:rPr>
        <w:t>3</w:t>
      </w:r>
      <w:r>
        <w:rPr>
          <w:lang w:bidi="ar-EG"/>
        </w:rPr>
        <w:t xml:space="preserve"> The detailed donor-acceptor interactions for the Ag-N, Ag-O and Ag-C interactions of the studied complexes.</w:t>
      </w:r>
    </w:p>
    <w:tbl>
      <w:tblPr>
        <w:tblW w:w="15168" w:type="dxa"/>
        <w:tblInd w:w="-318" w:type="dxa"/>
        <w:tblBorders>
          <w:top w:val="single" w:sz="4" w:space="0" w:color="auto"/>
          <w:left w:val="single" w:sz="4" w:space="0" w:color="auto"/>
          <w:bottom w:val="single" w:sz="4" w:space="0" w:color="auto"/>
          <w:right w:val="single" w:sz="4" w:space="0" w:color="auto"/>
        </w:tblBorders>
        <w:tblLook w:val="04A0"/>
      </w:tblPr>
      <w:tblGrid>
        <w:gridCol w:w="1775"/>
        <w:gridCol w:w="1081"/>
        <w:gridCol w:w="787"/>
        <w:gridCol w:w="957"/>
        <w:gridCol w:w="1007"/>
        <w:gridCol w:w="986"/>
        <w:gridCol w:w="1081"/>
        <w:gridCol w:w="787"/>
        <w:gridCol w:w="957"/>
        <w:gridCol w:w="1007"/>
        <w:gridCol w:w="856"/>
        <w:gridCol w:w="946"/>
        <w:gridCol w:w="787"/>
        <w:gridCol w:w="957"/>
        <w:gridCol w:w="1529"/>
      </w:tblGrid>
      <w:tr w:rsidR="00975B9B" w:rsidRPr="009D639C" w:rsidTr="009D639C">
        <w:trPr>
          <w:trHeight w:val="170"/>
        </w:trPr>
        <w:tc>
          <w:tcPr>
            <w:tcW w:w="5502" w:type="dxa"/>
            <w:gridSpan w:val="5"/>
            <w:tcBorders>
              <w:top w:val="single" w:sz="4" w:space="0" w:color="auto"/>
              <w:bottom w:val="nil"/>
            </w:tcBorders>
            <w:noWrap/>
            <w:vAlign w:val="bottom"/>
            <w:hideMark/>
          </w:tcPr>
          <w:p w:rsidR="00975B9B" w:rsidRPr="009D639C" w:rsidRDefault="00896922" w:rsidP="00896922">
            <w:pPr>
              <w:bidi w:val="0"/>
              <w:jc w:val="center"/>
              <w:rPr>
                <w:rFonts w:asciiTheme="majorBidi" w:eastAsiaTheme="minorEastAsia" w:hAnsiTheme="majorBidi" w:cstheme="majorBidi"/>
                <w:b/>
                <w:bCs/>
                <w:sz w:val="18"/>
                <w:szCs w:val="18"/>
              </w:rPr>
            </w:pPr>
            <w:r>
              <w:rPr>
                <w:rFonts w:asciiTheme="majorBidi" w:eastAsia="Times New Roman" w:hAnsiTheme="majorBidi" w:cstheme="majorBidi"/>
                <w:b/>
                <w:bCs/>
                <w:color w:val="000000"/>
                <w:sz w:val="18"/>
                <w:szCs w:val="18"/>
              </w:rPr>
              <w:t>1</w:t>
            </w:r>
          </w:p>
        </w:tc>
        <w:tc>
          <w:tcPr>
            <w:tcW w:w="0" w:type="auto"/>
            <w:gridSpan w:val="5"/>
            <w:tcBorders>
              <w:top w:val="single" w:sz="4" w:space="0" w:color="auto"/>
              <w:bottom w:val="nil"/>
            </w:tcBorders>
            <w:noWrap/>
            <w:vAlign w:val="bottom"/>
            <w:hideMark/>
          </w:tcPr>
          <w:p w:rsidR="00975B9B" w:rsidRPr="009D639C" w:rsidRDefault="00896922" w:rsidP="00896922">
            <w:pPr>
              <w:bidi w:val="0"/>
              <w:spacing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2</w:t>
            </w:r>
          </w:p>
        </w:tc>
        <w:tc>
          <w:tcPr>
            <w:tcW w:w="4980" w:type="dxa"/>
            <w:gridSpan w:val="5"/>
            <w:tcBorders>
              <w:top w:val="single" w:sz="4" w:space="0" w:color="auto"/>
              <w:bottom w:val="nil"/>
            </w:tcBorders>
            <w:noWrap/>
            <w:vAlign w:val="bottom"/>
            <w:hideMark/>
          </w:tcPr>
          <w:p w:rsidR="00975B9B" w:rsidRPr="009D639C" w:rsidRDefault="00896922" w:rsidP="00896922">
            <w:pPr>
              <w:bidi w:val="0"/>
              <w:spacing w:line="240" w:lineRule="auto"/>
              <w:jc w:val="center"/>
              <w:rPr>
                <w:rFonts w:asciiTheme="majorBidi" w:eastAsia="Times New Roman" w:hAnsiTheme="majorBidi" w:cstheme="majorBidi"/>
                <w:b/>
                <w:bCs/>
                <w:color w:val="000000"/>
                <w:sz w:val="18"/>
                <w:szCs w:val="18"/>
              </w:rPr>
            </w:pPr>
            <w:r>
              <w:rPr>
                <w:rFonts w:asciiTheme="majorBidi" w:eastAsia="Times New Roman" w:hAnsiTheme="majorBidi" w:cstheme="majorBidi"/>
                <w:b/>
                <w:bCs/>
                <w:color w:val="000000"/>
                <w:sz w:val="18"/>
                <w:szCs w:val="18"/>
              </w:rPr>
              <w:t>3</w:t>
            </w:r>
          </w:p>
        </w:tc>
      </w:tr>
      <w:tr w:rsidR="00975B9B" w:rsidRPr="009D639C" w:rsidTr="009D639C">
        <w:trPr>
          <w:trHeight w:val="170"/>
        </w:trPr>
        <w:tc>
          <w:tcPr>
            <w:tcW w:w="1775" w:type="dxa"/>
            <w:tcBorders>
              <w:top w:val="nil"/>
              <w:bottom w:val="single" w:sz="4" w:space="0" w:color="auto"/>
            </w:tcBorders>
            <w:noWrap/>
            <w:vAlign w:val="center"/>
            <w:hideMark/>
          </w:tcPr>
          <w:p w:rsidR="00975B9B" w:rsidRPr="009D639C" w:rsidRDefault="00975B9B" w:rsidP="00793D40">
            <w:pPr>
              <w:bidi w:val="0"/>
              <w:jc w:val="center"/>
              <w:rPr>
                <w:rFonts w:asciiTheme="majorBidi" w:eastAsiaTheme="minorEastAsia" w:hAnsiTheme="majorBidi" w:cstheme="majorBidi"/>
                <w:b/>
                <w:bCs/>
                <w:sz w:val="18"/>
                <w:szCs w:val="18"/>
              </w:rPr>
            </w:pPr>
            <w:r w:rsidRPr="009D639C">
              <w:rPr>
                <w:rFonts w:asciiTheme="majorBidi" w:eastAsiaTheme="minorEastAsia" w:hAnsiTheme="majorBidi" w:cstheme="majorBidi"/>
                <w:b/>
                <w:bCs/>
                <w:sz w:val="18"/>
                <w:szCs w:val="18"/>
              </w:rPr>
              <w:t>NBO</w:t>
            </w:r>
            <w:r w:rsidRPr="009D639C">
              <w:rPr>
                <w:rFonts w:asciiTheme="majorBidi" w:eastAsiaTheme="minorEastAsia" w:hAnsiTheme="majorBidi" w:cstheme="majorBidi"/>
                <w:b/>
                <w:bCs/>
                <w:sz w:val="18"/>
                <w:szCs w:val="18"/>
                <w:vertAlign w:val="subscript"/>
              </w:rPr>
              <w:t>i</w:t>
            </w:r>
          </w:p>
        </w:tc>
        <w:tc>
          <w:tcPr>
            <w:tcW w:w="0" w:type="auto"/>
            <w:tcBorders>
              <w:top w:val="nil"/>
              <w:bottom w:val="single" w:sz="4" w:space="0" w:color="auto"/>
            </w:tcBorders>
            <w:noWrap/>
            <w:vAlign w:val="center"/>
            <w:hideMark/>
          </w:tcPr>
          <w:p w:rsidR="00975B9B" w:rsidRPr="009D639C" w:rsidRDefault="00975B9B" w:rsidP="00793D40">
            <w:pPr>
              <w:bidi w:val="0"/>
              <w:jc w:val="center"/>
              <w:rPr>
                <w:rFonts w:asciiTheme="majorBidi" w:eastAsiaTheme="minorEastAsia" w:hAnsiTheme="majorBidi" w:cstheme="majorBidi"/>
                <w:b/>
                <w:bCs/>
                <w:sz w:val="18"/>
                <w:szCs w:val="18"/>
              </w:rPr>
            </w:pPr>
            <w:r w:rsidRPr="009D639C">
              <w:rPr>
                <w:rFonts w:asciiTheme="majorBidi" w:eastAsiaTheme="minorEastAsia" w:hAnsiTheme="majorBidi" w:cstheme="majorBidi"/>
                <w:b/>
                <w:bCs/>
                <w:sz w:val="18"/>
                <w:szCs w:val="18"/>
              </w:rPr>
              <w:t>NBO</w:t>
            </w:r>
            <w:r w:rsidRPr="009D639C">
              <w:rPr>
                <w:rFonts w:asciiTheme="majorBidi" w:eastAsiaTheme="minorEastAsia" w:hAnsiTheme="majorBidi" w:cstheme="majorBidi"/>
                <w:b/>
                <w:bCs/>
                <w:sz w:val="18"/>
                <w:szCs w:val="18"/>
                <w:vertAlign w:val="subscript"/>
              </w:rPr>
              <w:t>j</w:t>
            </w:r>
          </w:p>
        </w:tc>
        <w:tc>
          <w:tcPr>
            <w:tcW w:w="0" w:type="auto"/>
            <w:tcBorders>
              <w:top w:val="nil"/>
              <w:bottom w:val="single" w:sz="4" w:space="0" w:color="auto"/>
            </w:tcBorders>
            <w:noWrap/>
            <w:vAlign w:val="center"/>
            <w:hideMark/>
          </w:tcPr>
          <w:p w:rsidR="00975B9B" w:rsidRPr="009D639C" w:rsidRDefault="00975B9B" w:rsidP="00793D40">
            <w:pPr>
              <w:bidi w:val="0"/>
              <w:spacing w:line="240" w:lineRule="auto"/>
              <w:jc w:val="center"/>
              <w:rPr>
                <w:rFonts w:asciiTheme="majorBidi" w:eastAsia="Times New Roman" w:hAnsiTheme="majorBidi" w:cstheme="majorBidi"/>
                <w:b/>
                <w:bCs/>
                <w:color w:val="000000"/>
                <w:sz w:val="18"/>
                <w:szCs w:val="18"/>
              </w:rPr>
            </w:pPr>
            <w:r w:rsidRPr="009D639C">
              <w:rPr>
                <w:rFonts w:asciiTheme="majorBidi" w:eastAsia="Times New Roman" w:hAnsiTheme="majorBidi" w:cstheme="majorBidi"/>
                <w:b/>
                <w:bCs/>
                <w:color w:val="000000"/>
                <w:sz w:val="18"/>
                <w:szCs w:val="18"/>
              </w:rPr>
              <w:t>B3LYP</w:t>
            </w:r>
          </w:p>
        </w:tc>
        <w:tc>
          <w:tcPr>
            <w:tcW w:w="0" w:type="auto"/>
            <w:tcBorders>
              <w:top w:val="nil"/>
              <w:bottom w:val="single" w:sz="4" w:space="0" w:color="auto"/>
            </w:tcBorders>
            <w:noWrap/>
            <w:vAlign w:val="center"/>
            <w:hideMark/>
          </w:tcPr>
          <w:p w:rsidR="00975B9B" w:rsidRPr="009D639C" w:rsidRDefault="00975B9B" w:rsidP="00793D40">
            <w:pPr>
              <w:bidi w:val="0"/>
              <w:spacing w:line="240" w:lineRule="auto"/>
              <w:jc w:val="center"/>
              <w:rPr>
                <w:rFonts w:asciiTheme="majorBidi" w:eastAsia="Times New Roman" w:hAnsiTheme="majorBidi" w:cstheme="majorBidi"/>
                <w:b/>
                <w:bCs/>
                <w:color w:val="000000"/>
                <w:sz w:val="18"/>
                <w:szCs w:val="18"/>
              </w:rPr>
            </w:pPr>
            <w:r w:rsidRPr="009D639C">
              <w:rPr>
                <w:rFonts w:asciiTheme="majorBidi" w:eastAsia="Times New Roman" w:hAnsiTheme="majorBidi" w:cstheme="majorBidi"/>
                <w:b/>
                <w:bCs/>
                <w:color w:val="000000"/>
                <w:sz w:val="18"/>
                <w:szCs w:val="18"/>
              </w:rPr>
              <w:t>WB97XD</w:t>
            </w:r>
          </w:p>
        </w:tc>
        <w:tc>
          <w:tcPr>
            <w:tcW w:w="0" w:type="auto"/>
            <w:tcBorders>
              <w:top w:val="nil"/>
              <w:bottom w:val="single" w:sz="4" w:space="0" w:color="auto"/>
            </w:tcBorders>
            <w:noWrap/>
            <w:vAlign w:val="center"/>
            <w:hideMark/>
          </w:tcPr>
          <w:p w:rsidR="00975B9B" w:rsidRPr="009D639C" w:rsidRDefault="00975B9B" w:rsidP="00793D40">
            <w:pPr>
              <w:bidi w:val="0"/>
              <w:spacing w:line="240" w:lineRule="auto"/>
              <w:jc w:val="center"/>
              <w:rPr>
                <w:rFonts w:asciiTheme="majorBidi" w:eastAsia="Times New Roman" w:hAnsiTheme="majorBidi" w:cstheme="majorBidi"/>
                <w:b/>
                <w:bCs/>
                <w:color w:val="000000"/>
                <w:sz w:val="18"/>
                <w:szCs w:val="18"/>
              </w:rPr>
            </w:pPr>
            <w:r w:rsidRPr="009D639C">
              <w:rPr>
                <w:rFonts w:asciiTheme="majorBidi" w:eastAsia="Times New Roman" w:hAnsiTheme="majorBidi" w:cstheme="majorBidi"/>
                <w:b/>
                <w:bCs/>
                <w:color w:val="000000"/>
                <w:sz w:val="18"/>
                <w:szCs w:val="18"/>
              </w:rPr>
              <w:t>LC-wPBE</w:t>
            </w:r>
          </w:p>
        </w:tc>
        <w:tc>
          <w:tcPr>
            <w:tcW w:w="0" w:type="auto"/>
            <w:tcBorders>
              <w:top w:val="nil"/>
              <w:bottom w:val="single" w:sz="4" w:space="0" w:color="auto"/>
            </w:tcBorders>
            <w:noWrap/>
            <w:vAlign w:val="center"/>
            <w:hideMark/>
          </w:tcPr>
          <w:p w:rsidR="00975B9B" w:rsidRPr="009D639C" w:rsidRDefault="00975B9B" w:rsidP="00793D40">
            <w:pPr>
              <w:bidi w:val="0"/>
              <w:rPr>
                <w:rFonts w:asciiTheme="majorBidi" w:eastAsiaTheme="minorEastAsia" w:hAnsiTheme="majorBidi" w:cstheme="majorBidi"/>
                <w:b/>
                <w:bCs/>
                <w:sz w:val="18"/>
                <w:szCs w:val="18"/>
              </w:rPr>
            </w:pPr>
            <w:r w:rsidRPr="009D639C">
              <w:rPr>
                <w:rFonts w:asciiTheme="majorBidi" w:eastAsiaTheme="minorEastAsia" w:hAnsiTheme="majorBidi" w:cstheme="majorBidi"/>
                <w:b/>
                <w:bCs/>
                <w:sz w:val="18"/>
                <w:szCs w:val="18"/>
              </w:rPr>
              <w:t>NBO</w:t>
            </w:r>
            <w:r w:rsidRPr="009D639C">
              <w:rPr>
                <w:rFonts w:asciiTheme="majorBidi" w:eastAsiaTheme="minorEastAsia" w:hAnsiTheme="majorBidi" w:cstheme="majorBidi"/>
                <w:b/>
                <w:bCs/>
                <w:sz w:val="18"/>
                <w:szCs w:val="18"/>
                <w:vertAlign w:val="subscript"/>
              </w:rPr>
              <w:t>i</w:t>
            </w:r>
          </w:p>
        </w:tc>
        <w:tc>
          <w:tcPr>
            <w:tcW w:w="0" w:type="auto"/>
            <w:tcBorders>
              <w:top w:val="nil"/>
              <w:bottom w:val="single" w:sz="4" w:space="0" w:color="auto"/>
            </w:tcBorders>
            <w:noWrap/>
            <w:vAlign w:val="center"/>
            <w:hideMark/>
          </w:tcPr>
          <w:p w:rsidR="00975B9B" w:rsidRPr="009D639C" w:rsidRDefault="00975B9B" w:rsidP="00793D40">
            <w:pPr>
              <w:bidi w:val="0"/>
              <w:rPr>
                <w:rFonts w:asciiTheme="majorBidi" w:eastAsiaTheme="minorEastAsia" w:hAnsiTheme="majorBidi" w:cstheme="majorBidi"/>
                <w:b/>
                <w:bCs/>
                <w:sz w:val="18"/>
                <w:szCs w:val="18"/>
              </w:rPr>
            </w:pPr>
            <w:r w:rsidRPr="009D639C">
              <w:rPr>
                <w:rFonts w:asciiTheme="majorBidi" w:eastAsiaTheme="minorEastAsia" w:hAnsiTheme="majorBidi" w:cstheme="majorBidi"/>
                <w:b/>
                <w:bCs/>
                <w:sz w:val="18"/>
                <w:szCs w:val="18"/>
              </w:rPr>
              <w:t>NBO</w:t>
            </w:r>
            <w:r w:rsidRPr="009D639C">
              <w:rPr>
                <w:rFonts w:asciiTheme="majorBidi" w:eastAsiaTheme="minorEastAsia" w:hAnsiTheme="majorBidi" w:cstheme="majorBidi"/>
                <w:b/>
                <w:bCs/>
                <w:sz w:val="18"/>
                <w:szCs w:val="18"/>
                <w:vertAlign w:val="subscript"/>
              </w:rPr>
              <w:t>j</w:t>
            </w:r>
          </w:p>
        </w:tc>
        <w:tc>
          <w:tcPr>
            <w:tcW w:w="0" w:type="auto"/>
            <w:tcBorders>
              <w:top w:val="nil"/>
              <w:bottom w:val="single" w:sz="4" w:space="0" w:color="auto"/>
            </w:tcBorders>
            <w:noWrap/>
            <w:vAlign w:val="center"/>
            <w:hideMark/>
          </w:tcPr>
          <w:p w:rsidR="00975B9B" w:rsidRPr="009D639C" w:rsidRDefault="00975B9B" w:rsidP="00793D40">
            <w:pPr>
              <w:bidi w:val="0"/>
              <w:spacing w:line="240" w:lineRule="auto"/>
              <w:rPr>
                <w:rFonts w:asciiTheme="majorBidi" w:eastAsia="Times New Roman" w:hAnsiTheme="majorBidi" w:cstheme="majorBidi"/>
                <w:b/>
                <w:bCs/>
                <w:color w:val="000000"/>
                <w:sz w:val="18"/>
                <w:szCs w:val="18"/>
              </w:rPr>
            </w:pPr>
            <w:r w:rsidRPr="009D639C">
              <w:rPr>
                <w:rFonts w:asciiTheme="majorBidi" w:eastAsia="Times New Roman" w:hAnsiTheme="majorBidi" w:cstheme="majorBidi"/>
                <w:b/>
                <w:bCs/>
                <w:color w:val="000000"/>
                <w:sz w:val="18"/>
                <w:szCs w:val="18"/>
              </w:rPr>
              <w:t>B3LYP</w:t>
            </w:r>
          </w:p>
        </w:tc>
        <w:tc>
          <w:tcPr>
            <w:tcW w:w="0" w:type="auto"/>
            <w:tcBorders>
              <w:top w:val="nil"/>
              <w:bottom w:val="single" w:sz="4" w:space="0" w:color="auto"/>
            </w:tcBorders>
            <w:noWrap/>
            <w:vAlign w:val="center"/>
            <w:hideMark/>
          </w:tcPr>
          <w:p w:rsidR="00975B9B" w:rsidRPr="009D639C" w:rsidRDefault="00975B9B" w:rsidP="00793D40">
            <w:pPr>
              <w:bidi w:val="0"/>
              <w:spacing w:line="240" w:lineRule="auto"/>
              <w:rPr>
                <w:rFonts w:asciiTheme="majorBidi" w:eastAsia="Times New Roman" w:hAnsiTheme="majorBidi" w:cstheme="majorBidi"/>
                <w:b/>
                <w:bCs/>
                <w:color w:val="000000"/>
                <w:sz w:val="18"/>
                <w:szCs w:val="18"/>
              </w:rPr>
            </w:pPr>
            <w:r w:rsidRPr="009D639C">
              <w:rPr>
                <w:rFonts w:asciiTheme="majorBidi" w:eastAsia="Times New Roman" w:hAnsiTheme="majorBidi" w:cstheme="majorBidi"/>
                <w:b/>
                <w:bCs/>
                <w:color w:val="000000"/>
                <w:sz w:val="18"/>
                <w:szCs w:val="18"/>
              </w:rPr>
              <w:t>WB97XD</w:t>
            </w:r>
          </w:p>
        </w:tc>
        <w:tc>
          <w:tcPr>
            <w:tcW w:w="0" w:type="auto"/>
            <w:tcBorders>
              <w:top w:val="nil"/>
              <w:bottom w:val="single" w:sz="4" w:space="0" w:color="auto"/>
            </w:tcBorders>
            <w:noWrap/>
            <w:vAlign w:val="center"/>
            <w:hideMark/>
          </w:tcPr>
          <w:p w:rsidR="00975B9B" w:rsidRPr="009D639C" w:rsidRDefault="00975B9B" w:rsidP="00793D40">
            <w:pPr>
              <w:bidi w:val="0"/>
              <w:spacing w:line="240" w:lineRule="auto"/>
              <w:rPr>
                <w:rFonts w:asciiTheme="majorBidi" w:eastAsia="Times New Roman" w:hAnsiTheme="majorBidi" w:cstheme="majorBidi"/>
                <w:b/>
                <w:bCs/>
                <w:color w:val="000000"/>
                <w:sz w:val="18"/>
                <w:szCs w:val="18"/>
              </w:rPr>
            </w:pPr>
            <w:r w:rsidRPr="009D639C">
              <w:rPr>
                <w:rFonts w:asciiTheme="majorBidi" w:eastAsia="Times New Roman" w:hAnsiTheme="majorBidi" w:cstheme="majorBidi"/>
                <w:b/>
                <w:bCs/>
                <w:color w:val="000000"/>
                <w:sz w:val="18"/>
                <w:szCs w:val="18"/>
              </w:rPr>
              <w:t>LC-wPBE</w:t>
            </w:r>
          </w:p>
        </w:tc>
        <w:tc>
          <w:tcPr>
            <w:tcW w:w="0" w:type="auto"/>
            <w:tcBorders>
              <w:top w:val="nil"/>
              <w:bottom w:val="single" w:sz="4" w:space="0" w:color="auto"/>
            </w:tcBorders>
            <w:noWrap/>
            <w:vAlign w:val="center"/>
            <w:hideMark/>
          </w:tcPr>
          <w:p w:rsidR="00975B9B" w:rsidRPr="009D639C" w:rsidRDefault="00975B9B" w:rsidP="00793D40">
            <w:pPr>
              <w:bidi w:val="0"/>
              <w:rPr>
                <w:rFonts w:asciiTheme="majorBidi" w:eastAsiaTheme="minorEastAsia" w:hAnsiTheme="majorBidi" w:cstheme="majorBidi"/>
                <w:b/>
                <w:bCs/>
                <w:sz w:val="18"/>
                <w:szCs w:val="18"/>
              </w:rPr>
            </w:pPr>
            <w:r w:rsidRPr="009D639C">
              <w:rPr>
                <w:rFonts w:asciiTheme="majorBidi" w:eastAsiaTheme="minorEastAsia" w:hAnsiTheme="majorBidi" w:cstheme="majorBidi"/>
                <w:b/>
                <w:bCs/>
                <w:sz w:val="18"/>
                <w:szCs w:val="18"/>
              </w:rPr>
              <w:t>NBO</w:t>
            </w:r>
            <w:r w:rsidRPr="009D639C">
              <w:rPr>
                <w:rFonts w:asciiTheme="majorBidi" w:eastAsiaTheme="minorEastAsia" w:hAnsiTheme="majorBidi" w:cstheme="majorBidi"/>
                <w:b/>
                <w:bCs/>
                <w:sz w:val="18"/>
                <w:szCs w:val="18"/>
                <w:vertAlign w:val="subscript"/>
              </w:rPr>
              <w:t>i</w:t>
            </w:r>
          </w:p>
        </w:tc>
        <w:tc>
          <w:tcPr>
            <w:tcW w:w="0" w:type="auto"/>
            <w:tcBorders>
              <w:top w:val="nil"/>
              <w:bottom w:val="single" w:sz="4" w:space="0" w:color="auto"/>
            </w:tcBorders>
            <w:noWrap/>
            <w:vAlign w:val="center"/>
            <w:hideMark/>
          </w:tcPr>
          <w:p w:rsidR="00975B9B" w:rsidRPr="009D639C" w:rsidRDefault="00975B9B" w:rsidP="00793D40">
            <w:pPr>
              <w:bidi w:val="0"/>
              <w:rPr>
                <w:rFonts w:asciiTheme="majorBidi" w:eastAsiaTheme="minorEastAsia" w:hAnsiTheme="majorBidi" w:cstheme="majorBidi"/>
                <w:b/>
                <w:bCs/>
                <w:sz w:val="18"/>
                <w:szCs w:val="18"/>
              </w:rPr>
            </w:pPr>
            <w:r w:rsidRPr="009D639C">
              <w:rPr>
                <w:rFonts w:asciiTheme="majorBidi" w:eastAsiaTheme="minorEastAsia" w:hAnsiTheme="majorBidi" w:cstheme="majorBidi"/>
                <w:b/>
                <w:bCs/>
                <w:sz w:val="18"/>
                <w:szCs w:val="18"/>
              </w:rPr>
              <w:t>NBO</w:t>
            </w:r>
            <w:r w:rsidRPr="009D639C">
              <w:rPr>
                <w:rFonts w:asciiTheme="majorBidi" w:eastAsiaTheme="minorEastAsia" w:hAnsiTheme="majorBidi" w:cstheme="majorBidi"/>
                <w:b/>
                <w:bCs/>
                <w:sz w:val="18"/>
                <w:szCs w:val="18"/>
                <w:vertAlign w:val="subscript"/>
              </w:rPr>
              <w:t>j</w:t>
            </w:r>
          </w:p>
        </w:tc>
        <w:tc>
          <w:tcPr>
            <w:tcW w:w="0" w:type="auto"/>
            <w:tcBorders>
              <w:top w:val="nil"/>
              <w:bottom w:val="single" w:sz="4" w:space="0" w:color="auto"/>
            </w:tcBorders>
            <w:noWrap/>
            <w:vAlign w:val="center"/>
            <w:hideMark/>
          </w:tcPr>
          <w:p w:rsidR="00975B9B" w:rsidRPr="009D639C" w:rsidRDefault="00975B9B" w:rsidP="00793D40">
            <w:pPr>
              <w:bidi w:val="0"/>
              <w:spacing w:line="240" w:lineRule="auto"/>
              <w:rPr>
                <w:rFonts w:asciiTheme="majorBidi" w:eastAsia="Times New Roman" w:hAnsiTheme="majorBidi" w:cstheme="majorBidi"/>
                <w:b/>
                <w:bCs/>
                <w:color w:val="000000"/>
                <w:sz w:val="18"/>
                <w:szCs w:val="18"/>
              </w:rPr>
            </w:pPr>
            <w:r w:rsidRPr="009D639C">
              <w:rPr>
                <w:rFonts w:asciiTheme="majorBidi" w:eastAsia="Times New Roman" w:hAnsiTheme="majorBidi" w:cstheme="majorBidi"/>
                <w:b/>
                <w:bCs/>
                <w:color w:val="000000"/>
                <w:sz w:val="18"/>
                <w:szCs w:val="18"/>
              </w:rPr>
              <w:t>B3LYP</w:t>
            </w:r>
          </w:p>
        </w:tc>
        <w:tc>
          <w:tcPr>
            <w:tcW w:w="0" w:type="auto"/>
            <w:tcBorders>
              <w:top w:val="nil"/>
              <w:bottom w:val="single" w:sz="4" w:space="0" w:color="auto"/>
            </w:tcBorders>
            <w:noWrap/>
            <w:vAlign w:val="center"/>
            <w:hideMark/>
          </w:tcPr>
          <w:p w:rsidR="00975B9B" w:rsidRPr="009D639C" w:rsidRDefault="00975B9B" w:rsidP="00793D40">
            <w:pPr>
              <w:bidi w:val="0"/>
              <w:spacing w:line="240" w:lineRule="auto"/>
              <w:rPr>
                <w:rFonts w:asciiTheme="majorBidi" w:eastAsia="Times New Roman" w:hAnsiTheme="majorBidi" w:cstheme="majorBidi"/>
                <w:b/>
                <w:bCs/>
                <w:color w:val="000000"/>
                <w:sz w:val="18"/>
                <w:szCs w:val="18"/>
              </w:rPr>
            </w:pPr>
            <w:r w:rsidRPr="009D639C">
              <w:rPr>
                <w:rFonts w:asciiTheme="majorBidi" w:eastAsia="Times New Roman" w:hAnsiTheme="majorBidi" w:cstheme="majorBidi"/>
                <w:b/>
                <w:bCs/>
                <w:color w:val="000000"/>
                <w:sz w:val="18"/>
                <w:szCs w:val="18"/>
              </w:rPr>
              <w:t>WB97XD</w:t>
            </w:r>
          </w:p>
        </w:tc>
        <w:tc>
          <w:tcPr>
            <w:tcW w:w="1529" w:type="dxa"/>
            <w:tcBorders>
              <w:top w:val="nil"/>
              <w:bottom w:val="single" w:sz="4" w:space="0" w:color="auto"/>
            </w:tcBorders>
            <w:noWrap/>
            <w:vAlign w:val="center"/>
            <w:hideMark/>
          </w:tcPr>
          <w:p w:rsidR="00975B9B" w:rsidRPr="009D639C" w:rsidRDefault="00975B9B" w:rsidP="00793D40">
            <w:pPr>
              <w:bidi w:val="0"/>
              <w:spacing w:line="240" w:lineRule="auto"/>
              <w:rPr>
                <w:rFonts w:asciiTheme="majorBidi" w:eastAsia="Times New Roman" w:hAnsiTheme="majorBidi" w:cstheme="majorBidi"/>
                <w:b/>
                <w:bCs/>
                <w:color w:val="000000"/>
                <w:sz w:val="18"/>
                <w:szCs w:val="18"/>
              </w:rPr>
            </w:pPr>
            <w:r w:rsidRPr="009D639C">
              <w:rPr>
                <w:rFonts w:asciiTheme="majorBidi" w:eastAsia="Times New Roman" w:hAnsiTheme="majorBidi" w:cstheme="majorBidi"/>
                <w:b/>
                <w:bCs/>
                <w:color w:val="000000"/>
                <w:sz w:val="18"/>
                <w:szCs w:val="18"/>
              </w:rPr>
              <w:t>LC-wPBE</w:t>
            </w:r>
          </w:p>
        </w:tc>
      </w:tr>
      <w:tr w:rsidR="00975B9B" w:rsidRPr="009D639C" w:rsidTr="009D639C">
        <w:trPr>
          <w:trHeight w:val="170"/>
        </w:trPr>
        <w:tc>
          <w:tcPr>
            <w:tcW w:w="1775" w:type="dxa"/>
            <w:tcBorders>
              <w:top w:val="single" w:sz="4" w:space="0" w:color="auto"/>
            </w:tcBorders>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LP(1)N2</w:t>
            </w:r>
          </w:p>
        </w:tc>
        <w:tc>
          <w:tcPr>
            <w:tcW w:w="0" w:type="auto"/>
            <w:tcBorders>
              <w:top w:val="single" w:sz="4" w:space="0" w:color="auto"/>
            </w:tcBorders>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tcBorders>
              <w:top w:val="single" w:sz="4" w:space="0" w:color="auto"/>
            </w:tcBorders>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24.79</w:t>
            </w:r>
          </w:p>
        </w:tc>
        <w:tc>
          <w:tcPr>
            <w:tcW w:w="0" w:type="auto"/>
            <w:tcBorders>
              <w:top w:val="single" w:sz="4" w:space="0" w:color="auto"/>
            </w:tcBorders>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25.72</w:t>
            </w:r>
          </w:p>
        </w:tc>
        <w:tc>
          <w:tcPr>
            <w:tcW w:w="0" w:type="auto"/>
            <w:tcBorders>
              <w:top w:val="single" w:sz="4" w:space="0" w:color="auto"/>
            </w:tcBorders>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24.67</w:t>
            </w:r>
          </w:p>
        </w:tc>
        <w:tc>
          <w:tcPr>
            <w:tcW w:w="0" w:type="auto"/>
            <w:tcBorders>
              <w:top w:val="single" w:sz="4" w:space="0" w:color="auto"/>
            </w:tcBorders>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LP(1)O9 </w:t>
            </w:r>
          </w:p>
        </w:tc>
        <w:tc>
          <w:tcPr>
            <w:tcW w:w="0" w:type="auto"/>
            <w:tcBorders>
              <w:top w:val="single" w:sz="4" w:space="0" w:color="auto"/>
            </w:tcBorders>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tcBorders>
              <w:top w:val="single" w:sz="4" w:space="0" w:color="auto"/>
            </w:tcBorders>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13.37</w:t>
            </w:r>
          </w:p>
        </w:tc>
        <w:tc>
          <w:tcPr>
            <w:tcW w:w="0" w:type="auto"/>
            <w:tcBorders>
              <w:top w:val="single" w:sz="4" w:space="0" w:color="auto"/>
            </w:tcBorders>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9.67</w:t>
            </w:r>
          </w:p>
        </w:tc>
        <w:tc>
          <w:tcPr>
            <w:tcW w:w="0" w:type="auto"/>
            <w:tcBorders>
              <w:top w:val="single" w:sz="4" w:space="0" w:color="auto"/>
            </w:tcBorders>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10.33</w:t>
            </w:r>
          </w:p>
        </w:tc>
        <w:tc>
          <w:tcPr>
            <w:tcW w:w="0" w:type="auto"/>
            <w:tcBorders>
              <w:top w:val="single" w:sz="4" w:space="0" w:color="auto"/>
            </w:tcBorders>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LP(1)N1</w:t>
            </w:r>
          </w:p>
        </w:tc>
        <w:tc>
          <w:tcPr>
            <w:tcW w:w="0" w:type="auto"/>
            <w:tcBorders>
              <w:top w:val="single" w:sz="4" w:space="0" w:color="auto"/>
            </w:tcBorders>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w:t>
            </w:r>
          </w:p>
        </w:tc>
        <w:tc>
          <w:tcPr>
            <w:tcW w:w="0" w:type="auto"/>
            <w:tcBorders>
              <w:top w:val="single" w:sz="4" w:space="0" w:color="auto"/>
            </w:tcBorders>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37.28</w:t>
            </w:r>
          </w:p>
        </w:tc>
        <w:tc>
          <w:tcPr>
            <w:tcW w:w="0" w:type="auto"/>
            <w:tcBorders>
              <w:top w:val="single" w:sz="4" w:space="0" w:color="auto"/>
            </w:tcBorders>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39.05</w:t>
            </w:r>
          </w:p>
        </w:tc>
        <w:tc>
          <w:tcPr>
            <w:tcW w:w="1529" w:type="dxa"/>
            <w:tcBorders>
              <w:top w:val="single" w:sz="4" w:space="0" w:color="auto"/>
            </w:tcBorders>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38.83</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jc w:val="center"/>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2.62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3.93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LP(1)O9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9.57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9.31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20.66</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23.34</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LP*(8)Ag1</w:t>
            </w:r>
          </w:p>
        </w:tc>
        <w:tc>
          <w:tcPr>
            <w:tcW w:w="0" w:type="auto"/>
            <w:noWrap/>
            <w:vAlign w:val="bottom"/>
            <w:hideMark/>
          </w:tcPr>
          <w:p w:rsidR="00975B9B" w:rsidRPr="009D639C" w:rsidRDefault="00975B9B" w:rsidP="00793D40">
            <w:pPr>
              <w:bidi w:val="0"/>
              <w:jc w:val="center"/>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10.63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8.76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LP(1)O9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LP*(8)Ag2 </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10.52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11.83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2.76</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3.15</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jc w:val="center"/>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8.81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LP(1)O9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0.39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0.07</w:t>
            </w:r>
          </w:p>
        </w:tc>
        <w:tc>
          <w:tcPr>
            <w:tcW w:w="1529" w:type="dxa"/>
            <w:noWrap/>
            <w:vAlign w:val="bottom"/>
            <w:hideMark/>
          </w:tcPr>
          <w:p w:rsidR="00975B9B" w:rsidRPr="009D639C" w:rsidRDefault="00975B9B" w:rsidP="00793D40">
            <w:pPr>
              <w:bidi w:val="0"/>
              <w:rPr>
                <w:rFonts w:asciiTheme="majorBidi" w:eastAsiaTheme="minorEastAsia" w:hAnsiTheme="majorBidi" w:cstheme="majorBidi"/>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5.33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6.31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6.72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LP(3)O9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12.38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2.34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2.46</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2.73</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4.29</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7.67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LP(3)O9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4.83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2.96</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3.22</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5.87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4.47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LP(3)O9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LP*(8)Ag2 </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1.82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1.85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3.61</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4.04</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vAlign w:val="bottom"/>
          </w:tcPr>
          <w:p w:rsidR="00975B9B" w:rsidRPr="009D639C" w:rsidRDefault="00975B9B" w:rsidP="00793D40">
            <w:pPr>
              <w:bidi w:val="0"/>
              <w:jc w:val="center"/>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4.74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3.84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5.32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0.07</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2.46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4.18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4.02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6.31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7.31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4.24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5.8</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5.55</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jc w:val="center"/>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0.87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1.64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LP*(8)Ag2 </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4.59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5.69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2.21</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2.47</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LP*(8)Ag1</w:t>
            </w:r>
          </w:p>
        </w:tc>
        <w:tc>
          <w:tcPr>
            <w:tcW w:w="0" w:type="auto"/>
            <w:noWrap/>
            <w:vAlign w:val="bottom"/>
            <w:hideMark/>
          </w:tcPr>
          <w:p w:rsidR="00975B9B" w:rsidRPr="009D639C" w:rsidRDefault="00975B9B" w:rsidP="00793D40">
            <w:pPr>
              <w:bidi w:val="0"/>
              <w:jc w:val="center"/>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1.58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4.89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3.99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2.09</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jc w:val="center"/>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0.33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3.78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4.99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4.88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3.67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3.33</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3.55</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8.12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6.31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6.64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2.71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4.55</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4.69</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LP*(8)Ag2 </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0.38</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0.55</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5.67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7.91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rPr>
                <w:rFonts w:asciiTheme="majorBidi" w:eastAsiaTheme="minorEastAsia" w:hAnsiTheme="majorBidi" w:cstheme="majorBidi"/>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19.78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25.18</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26.68</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2.78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2.45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24.24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27.57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27.07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3.27</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3.6</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10.52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17.48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18.86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13.72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14.91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1.92</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2.5</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5.09</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3.58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LP*(8)Ag2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LP(3)O2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0.22</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0.2</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4.76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7.26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4.59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LP(3)O2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0.11</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0.12</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1.47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5.67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7.25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7.04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LP(3)O2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1.41</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1.36</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6.78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6.51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2.29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4.52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4.46</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4.75</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0.26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LP*(8)Ag2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8.51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9.71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2.09</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2.16</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P*(8)Ag1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12.88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12.47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3.25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2.58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4.11</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4.17</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0.38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LP*(6)Ag2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3.19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4.53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4.53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0.17</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0.15</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4.01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5.95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6.05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25.01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33.56</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35.95</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0.25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LP*(8)Ag2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2.54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0.57</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0.71</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2.12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1.88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0.22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6.52</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6.72</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0.41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20.47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22.59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21.88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0.14</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0.08</w:t>
            </w: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9.18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7.94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8.25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0.62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LP(3)O3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0.22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1.98</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0.27</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4.66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LP*(8)Ag2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9.25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LP(3)O3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1.98</w:t>
            </w: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1.95</w:t>
            </w: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8.71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9.78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10.52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12.32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4.86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4.89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4.79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5.95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6.31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7.41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7.39</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7.02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3.18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5.31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0.76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0.88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LP*(8)Ag1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8.69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7.49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lastRenderedPageBreak/>
              <w:t>LP(2)O4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0.96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2.36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2.38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2.09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3.22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3.18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8.26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4.75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0.26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10.47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10.84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LP*(8)Ag1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1.46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5.72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5.56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3.04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3.41</w:t>
            </w:r>
          </w:p>
        </w:tc>
        <w:tc>
          <w:tcPr>
            <w:tcW w:w="0" w:type="auto"/>
            <w:noWrap/>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LP(1)O5A</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11.31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11.67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12.81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12.06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16.35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16.08</w:t>
            </w:r>
          </w:p>
        </w:tc>
        <w:tc>
          <w:tcPr>
            <w:tcW w:w="0" w:type="auto"/>
            <w:noWrap/>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LP(1)O5A</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17.51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18.02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10.53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12.04</w:t>
            </w:r>
          </w:p>
        </w:tc>
        <w:tc>
          <w:tcPr>
            <w:tcW w:w="0" w:type="auto"/>
            <w:noWrap/>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LP(1)O5A</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LP*(8)Ag1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0.08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LP*( 8)Ag2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5.42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6.03</w:t>
            </w:r>
          </w:p>
        </w:tc>
        <w:tc>
          <w:tcPr>
            <w:tcW w:w="0" w:type="auto"/>
            <w:noWrap/>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LP(1)O5A</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3.59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3.07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5.11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5.85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LP(3)O5A</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6.62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8.67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8.28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9.25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5.11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4.75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LP(3)O5A</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2.59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2.65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8.78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8.56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LP(3)O5A</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LP*(8)Ag1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0.36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7.32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6.91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LP(3)O5A</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18.67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26.93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27.66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LP*(6)Ag1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5.53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6.14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6.39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14.85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16.21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LP*(8)Ag1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11.95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13.06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14.07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4.08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4.12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6.09</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5.96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6.34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2.74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3.96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4.07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0.68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2.08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12.75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0.42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0.45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0.09</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17.67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19.66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18.83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7.12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11.86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12.47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2.09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0.71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0.71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LP*(8)Ag1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7.28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8.26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11.57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12.19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5.83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19.13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23.62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23.41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20.21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23.01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22.33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8.07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5.72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11.02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11.25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4.09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 xml:space="preserve">LP*(8)Ag1 </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0.85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2.24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7.97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8.91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LP(1)N5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 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0.12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6.94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6.78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6.88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13.06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15.13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0.06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0.26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4.39</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3.59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3.45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5.18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5.15</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3.92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4.61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0.66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0.51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8.66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5.23</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4.79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12.41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12.13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3.48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3.57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26.99</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27.58</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15.08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17.03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7.09</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lastRenderedPageBreak/>
              <w:t>LP(1)O8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6.97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5.59</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5.89</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 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7.16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7.22</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1.37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1.77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LP(1)O8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2.87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2.93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10.09</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14.16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14.64</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5.26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5.97</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1.28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LP(2)O8</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LP*(9)Ag2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1.94</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2.13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BD(2)C7-C6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LP*(6)Ag2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10.81</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9.95</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8.41</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BD(2)C7-C6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LP*(7)Ag2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0.97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0.96</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BD(2)C7-C6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LP*(8)Ag2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0.22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0.23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BD(2)C7-C6</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LP*( 9)Ag2</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7.17</w:t>
            </w: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r w:rsidRPr="009D639C">
              <w:rPr>
                <w:rFonts w:asciiTheme="majorBidi" w:eastAsia="Times New Roman" w:hAnsiTheme="majorBidi" w:cstheme="majorBidi"/>
                <w:color w:val="000000"/>
                <w:sz w:val="18"/>
                <w:szCs w:val="18"/>
              </w:rPr>
              <w:t>7.03</w:t>
            </w: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r w:rsidR="00975B9B" w:rsidRPr="009D639C" w:rsidTr="009D639C">
        <w:trPr>
          <w:trHeight w:val="170"/>
        </w:trPr>
        <w:tc>
          <w:tcPr>
            <w:tcW w:w="1775" w:type="dxa"/>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jc w:val="center"/>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0" w:type="auto"/>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c>
          <w:tcPr>
            <w:tcW w:w="1529" w:type="dxa"/>
            <w:noWrap/>
            <w:vAlign w:val="bottom"/>
            <w:hideMark/>
          </w:tcPr>
          <w:p w:rsidR="00975B9B" w:rsidRPr="009D639C" w:rsidRDefault="00975B9B" w:rsidP="00793D40">
            <w:pPr>
              <w:bidi w:val="0"/>
              <w:spacing w:line="240" w:lineRule="auto"/>
              <w:rPr>
                <w:rFonts w:asciiTheme="majorBidi" w:eastAsia="Times New Roman" w:hAnsiTheme="majorBidi" w:cstheme="majorBidi"/>
                <w:color w:val="000000"/>
                <w:sz w:val="18"/>
                <w:szCs w:val="18"/>
              </w:rPr>
            </w:pPr>
          </w:p>
        </w:tc>
      </w:tr>
    </w:tbl>
    <w:p w:rsidR="00975B9B" w:rsidRDefault="00975B9B" w:rsidP="00975B9B">
      <w:pPr>
        <w:bidi w:val="0"/>
        <w:rPr>
          <w:lang w:bidi="ar-EG"/>
        </w:rPr>
      </w:pPr>
    </w:p>
    <w:p w:rsidR="00975B9B" w:rsidRDefault="00975B9B" w:rsidP="00975B9B">
      <w:pPr>
        <w:bidi w:val="0"/>
        <w:rPr>
          <w:lang w:bidi="ar-EG"/>
        </w:rPr>
      </w:pPr>
    </w:p>
    <w:p w:rsidR="00975B9B" w:rsidRDefault="00975B9B" w:rsidP="00975B9B">
      <w:pPr>
        <w:bidi w:val="0"/>
        <w:rPr>
          <w:lang w:bidi="ar-EG"/>
        </w:rPr>
      </w:pPr>
    </w:p>
    <w:p w:rsidR="00975B9B" w:rsidRDefault="00975B9B" w:rsidP="00975B9B">
      <w:pPr>
        <w:bidi w:val="0"/>
        <w:rPr>
          <w:lang w:bidi="ar-EG"/>
        </w:rPr>
      </w:pPr>
    </w:p>
    <w:p w:rsidR="002875FF" w:rsidRDefault="002875FF" w:rsidP="002875FF">
      <w:pPr>
        <w:bidi w:val="0"/>
        <w:rPr>
          <w:lang w:bidi="ar-EG"/>
        </w:rPr>
      </w:pPr>
    </w:p>
    <w:p w:rsidR="002875FF" w:rsidRDefault="002875FF" w:rsidP="002875FF">
      <w:pPr>
        <w:bidi w:val="0"/>
        <w:rPr>
          <w:lang w:bidi="ar-EG"/>
        </w:rPr>
      </w:pPr>
    </w:p>
    <w:p w:rsidR="002875FF" w:rsidRDefault="002875FF" w:rsidP="002875FF">
      <w:pPr>
        <w:bidi w:val="0"/>
        <w:rPr>
          <w:lang w:bidi="ar-EG"/>
        </w:rPr>
      </w:pPr>
    </w:p>
    <w:p w:rsidR="002875FF" w:rsidRDefault="002875FF" w:rsidP="002875FF">
      <w:pPr>
        <w:bidi w:val="0"/>
        <w:rPr>
          <w:lang w:bidi="ar-EG"/>
        </w:rPr>
      </w:pPr>
    </w:p>
    <w:p w:rsidR="002875FF" w:rsidRDefault="002875FF" w:rsidP="002875FF">
      <w:pPr>
        <w:bidi w:val="0"/>
        <w:rPr>
          <w:lang w:bidi="ar-EG"/>
        </w:rPr>
      </w:pPr>
    </w:p>
    <w:p w:rsidR="002875FF" w:rsidRDefault="002875FF" w:rsidP="002875FF">
      <w:pPr>
        <w:bidi w:val="0"/>
        <w:rPr>
          <w:lang w:bidi="ar-EG"/>
        </w:rPr>
      </w:pPr>
    </w:p>
    <w:p w:rsidR="002875FF" w:rsidRDefault="002875FF" w:rsidP="002875FF">
      <w:pPr>
        <w:bidi w:val="0"/>
        <w:rPr>
          <w:lang w:bidi="ar-EG"/>
        </w:rPr>
      </w:pPr>
    </w:p>
    <w:p w:rsidR="002875FF" w:rsidRDefault="002875FF" w:rsidP="002875FF">
      <w:pPr>
        <w:bidi w:val="0"/>
        <w:rPr>
          <w:lang w:bidi="ar-EG"/>
        </w:rPr>
      </w:pPr>
    </w:p>
    <w:p w:rsidR="002875FF" w:rsidRDefault="002875FF" w:rsidP="002875FF">
      <w:pPr>
        <w:bidi w:val="0"/>
        <w:rPr>
          <w:lang w:bidi="ar-EG"/>
        </w:rPr>
      </w:pPr>
    </w:p>
    <w:p w:rsidR="00AB42C6" w:rsidRDefault="00AB42C6" w:rsidP="00AB42C6">
      <w:pPr>
        <w:bidi w:val="0"/>
        <w:rPr>
          <w:lang w:bidi="ar-EG"/>
        </w:rPr>
      </w:pPr>
    </w:p>
    <w:p w:rsidR="00AB42C6" w:rsidRDefault="00AB42C6" w:rsidP="00AB42C6">
      <w:pPr>
        <w:bidi w:val="0"/>
        <w:spacing w:line="240" w:lineRule="auto"/>
        <w:rPr>
          <w:rFonts w:cstheme="minorHAnsi"/>
          <w:b/>
          <w:bCs/>
          <w:sz w:val="18"/>
          <w:szCs w:val="18"/>
          <w:lang w:bidi="ar-EG"/>
        </w:rPr>
        <w:sectPr w:rsidR="00AB42C6" w:rsidSect="009D639C">
          <w:pgSz w:w="16838" w:h="11906" w:orient="landscape"/>
          <w:pgMar w:top="1797" w:right="1440" w:bottom="1797" w:left="1440" w:header="708" w:footer="708" w:gutter="0"/>
          <w:cols w:space="720"/>
          <w:bidi/>
          <w:rtlGutter/>
        </w:sectPr>
      </w:pPr>
    </w:p>
    <w:p w:rsidR="00AB42C6" w:rsidRPr="00A03BA2" w:rsidRDefault="00AB42C6" w:rsidP="00ED725C">
      <w:pPr>
        <w:bidi w:val="0"/>
        <w:spacing w:line="240" w:lineRule="auto"/>
        <w:rPr>
          <w:rFonts w:cstheme="minorHAnsi"/>
          <w:b/>
          <w:bCs/>
          <w:sz w:val="18"/>
          <w:szCs w:val="18"/>
          <w:lang w:bidi="ar-EG"/>
        </w:rPr>
      </w:pPr>
      <w:r w:rsidRPr="00A03BA2">
        <w:rPr>
          <w:rFonts w:cstheme="minorHAnsi"/>
          <w:b/>
          <w:bCs/>
          <w:sz w:val="18"/>
          <w:szCs w:val="18"/>
          <w:lang w:bidi="ar-EG"/>
        </w:rPr>
        <w:lastRenderedPageBreak/>
        <w:t xml:space="preserve">Table </w:t>
      </w:r>
      <w:r>
        <w:rPr>
          <w:rFonts w:cstheme="minorHAnsi"/>
          <w:b/>
          <w:bCs/>
          <w:sz w:val="18"/>
          <w:szCs w:val="18"/>
          <w:lang w:bidi="ar-EG"/>
        </w:rPr>
        <w:t>S</w:t>
      </w:r>
      <w:r w:rsidR="00ED725C">
        <w:rPr>
          <w:rFonts w:cstheme="minorHAnsi"/>
          <w:b/>
          <w:bCs/>
          <w:sz w:val="18"/>
          <w:szCs w:val="18"/>
          <w:lang w:bidi="ar-EG"/>
        </w:rPr>
        <w:t>4</w:t>
      </w:r>
      <w:r w:rsidRPr="00A03BA2">
        <w:rPr>
          <w:rFonts w:cstheme="minorHAnsi"/>
          <w:sz w:val="18"/>
          <w:szCs w:val="18"/>
          <w:lang w:bidi="ar-EG"/>
        </w:rPr>
        <w:t xml:space="preserve"> The </w:t>
      </w:r>
      <w:r w:rsidR="00ED725C">
        <w:rPr>
          <w:rFonts w:cstheme="minorHAnsi"/>
          <w:sz w:val="18"/>
          <w:szCs w:val="18"/>
          <w:lang w:bidi="ar-EG"/>
        </w:rPr>
        <w:t xml:space="preserve">net </w:t>
      </w:r>
      <w:r w:rsidRPr="00A03BA2">
        <w:rPr>
          <w:rFonts w:cstheme="minorHAnsi"/>
          <w:sz w:val="18"/>
          <w:szCs w:val="18"/>
          <w:lang w:bidi="ar-EG"/>
        </w:rPr>
        <w:t>donor (</w:t>
      </w:r>
      <w:r w:rsidRPr="00A03BA2">
        <w:rPr>
          <w:rFonts w:eastAsia="Times New Roman" w:cstheme="minorHAnsi"/>
          <w:color w:val="000000"/>
          <w:sz w:val="18"/>
          <w:szCs w:val="18"/>
        </w:rPr>
        <w:t>NBO</w:t>
      </w:r>
      <w:r w:rsidRPr="00A03BA2">
        <w:rPr>
          <w:rFonts w:eastAsia="Times New Roman" w:cstheme="minorHAnsi"/>
          <w:color w:val="000000"/>
          <w:sz w:val="18"/>
          <w:szCs w:val="18"/>
          <w:vertAlign w:val="subscript"/>
        </w:rPr>
        <w:t>i</w:t>
      </w:r>
      <w:r w:rsidRPr="00A03BA2">
        <w:rPr>
          <w:rFonts w:cstheme="minorHAnsi"/>
          <w:sz w:val="18"/>
          <w:szCs w:val="18"/>
          <w:lang w:bidi="ar-EG"/>
        </w:rPr>
        <w:t>)-acceptor (</w:t>
      </w:r>
      <w:r w:rsidRPr="00A03BA2">
        <w:rPr>
          <w:rFonts w:eastAsia="Times New Roman" w:cstheme="minorHAnsi"/>
          <w:color w:val="000000"/>
          <w:sz w:val="18"/>
          <w:szCs w:val="18"/>
        </w:rPr>
        <w:t>NBO</w:t>
      </w:r>
      <w:r w:rsidRPr="00A03BA2">
        <w:rPr>
          <w:rFonts w:eastAsia="Times New Roman" w:cstheme="minorHAnsi"/>
          <w:color w:val="000000"/>
          <w:sz w:val="18"/>
          <w:szCs w:val="18"/>
          <w:vertAlign w:val="subscript"/>
        </w:rPr>
        <w:t>j</w:t>
      </w:r>
      <w:r w:rsidRPr="00A03BA2">
        <w:rPr>
          <w:rFonts w:eastAsia="Times New Roman" w:cstheme="minorHAnsi"/>
          <w:color w:val="000000"/>
          <w:sz w:val="18"/>
          <w:szCs w:val="18"/>
        </w:rPr>
        <w:t>)</w:t>
      </w:r>
      <w:r w:rsidRPr="00A03BA2">
        <w:rPr>
          <w:rFonts w:cstheme="minorHAnsi"/>
          <w:sz w:val="18"/>
          <w:szCs w:val="18"/>
          <w:lang w:bidi="ar-EG"/>
        </w:rPr>
        <w:t xml:space="preserve"> interaction</w:t>
      </w:r>
      <w:r w:rsidR="00ED725C">
        <w:rPr>
          <w:rFonts w:cstheme="minorHAnsi"/>
          <w:sz w:val="18"/>
          <w:szCs w:val="18"/>
          <w:lang w:bidi="ar-EG"/>
        </w:rPr>
        <w:t xml:space="preserve">energies </w:t>
      </w:r>
      <w:r w:rsidRPr="00A03BA2">
        <w:rPr>
          <w:rFonts w:cstheme="minorHAnsi"/>
          <w:sz w:val="18"/>
          <w:szCs w:val="18"/>
          <w:lang w:bidi="ar-EG"/>
        </w:rPr>
        <w:t>included in the Ag-O, Ag-N and Ag-C interactions.</w:t>
      </w:r>
    </w:p>
    <w:tbl>
      <w:tblPr>
        <w:tblW w:w="3686" w:type="dxa"/>
        <w:jc w:val="center"/>
        <w:tblInd w:w="-743" w:type="dxa"/>
        <w:tblBorders>
          <w:top w:val="single" w:sz="4" w:space="0" w:color="auto"/>
          <w:left w:val="single" w:sz="4" w:space="0" w:color="auto"/>
          <w:bottom w:val="single" w:sz="4" w:space="0" w:color="auto"/>
          <w:right w:val="single" w:sz="4" w:space="0" w:color="auto"/>
        </w:tblBorders>
        <w:tblLook w:val="04A0"/>
      </w:tblPr>
      <w:tblGrid>
        <w:gridCol w:w="1462"/>
        <w:gridCol w:w="626"/>
        <w:gridCol w:w="805"/>
        <w:gridCol w:w="793"/>
      </w:tblGrid>
      <w:tr w:rsidR="00AB42C6" w:rsidRPr="00E11D9D" w:rsidTr="00896922">
        <w:trPr>
          <w:trHeight w:val="285"/>
          <w:jc w:val="center"/>
        </w:trPr>
        <w:tc>
          <w:tcPr>
            <w:tcW w:w="1462" w:type="dxa"/>
            <w:tcBorders>
              <w:top w:val="single" w:sz="4" w:space="0" w:color="auto"/>
              <w:bottom w:val="single" w:sz="4" w:space="0" w:color="auto"/>
            </w:tcBorders>
            <w:shd w:val="clear" w:color="auto" w:fill="auto"/>
            <w:noWrap/>
            <w:vAlign w:val="bottom"/>
            <w:hideMark/>
          </w:tcPr>
          <w:p w:rsidR="00AB42C6" w:rsidRPr="00E11D9D" w:rsidRDefault="00AB42C6" w:rsidP="00AB42C6">
            <w:pPr>
              <w:bidi w:val="0"/>
              <w:spacing w:line="240" w:lineRule="auto"/>
              <w:rPr>
                <w:rFonts w:eastAsia="Times New Roman" w:cstheme="minorHAnsi"/>
                <w:b/>
                <w:bCs/>
                <w:color w:val="000000"/>
                <w:sz w:val="16"/>
                <w:szCs w:val="16"/>
              </w:rPr>
            </w:pPr>
            <w:r w:rsidRPr="00E11D9D">
              <w:rPr>
                <w:rFonts w:eastAsia="Times New Roman" w:cstheme="minorHAnsi"/>
                <w:b/>
                <w:bCs/>
                <w:color w:val="000000"/>
                <w:sz w:val="16"/>
                <w:szCs w:val="16"/>
              </w:rPr>
              <w:t>NBO</w:t>
            </w:r>
            <w:r w:rsidRPr="00E11D9D">
              <w:rPr>
                <w:rFonts w:eastAsia="Times New Roman" w:cstheme="minorHAnsi"/>
                <w:b/>
                <w:bCs/>
                <w:color w:val="000000"/>
                <w:sz w:val="16"/>
                <w:szCs w:val="16"/>
                <w:vertAlign w:val="subscript"/>
              </w:rPr>
              <w:t>I</w:t>
            </w:r>
            <w:r w:rsidRPr="00E11D9D">
              <w:rPr>
                <w:rFonts w:eastAsia="Times New Roman" w:cstheme="minorHAnsi"/>
                <w:color w:val="000000"/>
                <w:sz w:val="16"/>
                <w:szCs w:val="16"/>
              </w:rPr>
              <w:t>→</w:t>
            </w:r>
            <w:r w:rsidRPr="00E11D9D">
              <w:rPr>
                <w:rFonts w:eastAsia="Times New Roman" w:cstheme="minorHAnsi"/>
                <w:b/>
                <w:bCs/>
                <w:color w:val="000000"/>
                <w:sz w:val="16"/>
                <w:szCs w:val="16"/>
              </w:rPr>
              <w:t>NBO</w:t>
            </w:r>
            <w:r w:rsidRPr="00E11D9D">
              <w:rPr>
                <w:rFonts w:eastAsia="Times New Roman" w:cstheme="minorHAnsi"/>
                <w:b/>
                <w:bCs/>
                <w:color w:val="000000"/>
                <w:sz w:val="16"/>
                <w:szCs w:val="16"/>
                <w:vertAlign w:val="subscript"/>
              </w:rPr>
              <w:t>J</w:t>
            </w:r>
          </w:p>
        </w:tc>
        <w:tc>
          <w:tcPr>
            <w:tcW w:w="0" w:type="auto"/>
            <w:tcBorders>
              <w:top w:val="single" w:sz="4" w:space="0" w:color="auto"/>
              <w:bottom w:val="single" w:sz="4" w:space="0" w:color="auto"/>
            </w:tcBorders>
            <w:shd w:val="clear" w:color="auto" w:fill="auto"/>
            <w:noWrap/>
            <w:vAlign w:val="bottom"/>
            <w:hideMark/>
          </w:tcPr>
          <w:p w:rsidR="00AB42C6" w:rsidRPr="00E11D9D" w:rsidRDefault="00AB42C6" w:rsidP="00AB42C6">
            <w:pPr>
              <w:bidi w:val="0"/>
              <w:spacing w:line="240" w:lineRule="auto"/>
              <w:rPr>
                <w:rFonts w:eastAsia="Times New Roman" w:cstheme="minorHAnsi"/>
                <w:b/>
                <w:bCs/>
                <w:color w:val="000000"/>
                <w:sz w:val="16"/>
                <w:szCs w:val="16"/>
              </w:rPr>
            </w:pPr>
            <w:r w:rsidRPr="00E11D9D">
              <w:rPr>
                <w:rFonts w:eastAsia="Times New Roman" w:cstheme="minorHAnsi"/>
                <w:b/>
                <w:bCs/>
                <w:color w:val="000000"/>
                <w:sz w:val="16"/>
                <w:szCs w:val="16"/>
              </w:rPr>
              <w:t>B3LYP</w:t>
            </w:r>
          </w:p>
        </w:tc>
        <w:tc>
          <w:tcPr>
            <w:tcW w:w="0" w:type="auto"/>
            <w:tcBorders>
              <w:top w:val="single" w:sz="4" w:space="0" w:color="auto"/>
              <w:bottom w:val="single" w:sz="4" w:space="0" w:color="auto"/>
            </w:tcBorders>
            <w:shd w:val="clear" w:color="auto" w:fill="auto"/>
            <w:noWrap/>
            <w:vAlign w:val="bottom"/>
            <w:hideMark/>
          </w:tcPr>
          <w:p w:rsidR="00AB42C6" w:rsidRPr="00E11D9D" w:rsidRDefault="00AB42C6" w:rsidP="00AB42C6">
            <w:pPr>
              <w:bidi w:val="0"/>
              <w:spacing w:line="240" w:lineRule="auto"/>
              <w:rPr>
                <w:rFonts w:eastAsia="Times New Roman" w:cstheme="minorHAnsi"/>
                <w:b/>
                <w:bCs/>
                <w:color w:val="000000"/>
                <w:sz w:val="16"/>
                <w:szCs w:val="16"/>
              </w:rPr>
            </w:pPr>
            <w:r w:rsidRPr="00E11D9D">
              <w:rPr>
                <w:rFonts w:eastAsia="Times New Roman" w:cstheme="minorHAnsi"/>
                <w:b/>
                <w:bCs/>
                <w:color w:val="000000"/>
                <w:sz w:val="16"/>
                <w:szCs w:val="16"/>
              </w:rPr>
              <w:t>WB97XD</w:t>
            </w:r>
          </w:p>
        </w:tc>
        <w:tc>
          <w:tcPr>
            <w:tcW w:w="0" w:type="auto"/>
            <w:tcBorders>
              <w:top w:val="single" w:sz="4" w:space="0" w:color="auto"/>
              <w:bottom w:val="single" w:sz="4" w:space="0" w:color="auto"/>
            </w:tcBorders>
            <w:shd w:val="clear" w:color="auto" w:fill="auto"/>
            <w:noWrap/>
            <w:vAlign w:val="bottom"/>
            <w:hideMark/>
          </w:tcPr>
          <w:p w:rsidR="00AB42C6" w:rsidRPr="00E11D9D" w:rsidRDefault="00AB42C6" w:rsidP="00AB42C6">
            <w:pPr>
              <w:bidi w:val="0"/>
              <w:spacing w:line="240" w:lineRule="auto"/>
              <w:rPr>
                <w:rFonts w:eastAsia="Times New Roman" w:cstheme="minorHAnsi"/>
                <w:b/>
                <w:bCs/>
                <w:color w:val="000000"/>
                <w:sz w:val="16"/>
                <w:szCs w:val="16"/>
              </w:rPr>
            </w:pPr>
            <w:r w:rsidRPr="00E11D9D">
              <w:rPr>
                <w:rFonts w:eastAsia="Times New Roman" w:cstheme="minorHAnsi"/>
                <w:b/>
                <w:bCs/>
                <w:color w:val="000000"/>
                <w:sz w:val="16"/>
                <w:szCs w:val="16"/>
              </w:rPr>
              <w:t>LC-wPBE</w:t>
            </w:r>
          </w:p>
        </w:tc>
      </w:tr>
      <w:tr w:rsidR="00AB42C6" w:rsidRPr="00E11D9D" w:rsidTr="00896922">
        <w:trPr>
          <w:trHeight w:val="285"/>
          <w:jc w:val="center"/>
        </w:trPr>
        <w:tc>
          <w:tcPr>
            <w:tcW w:w="1462" w:type="dxa"/>
            <w:tcBorders>
              <w:top w:val="single" w:sz="4" w:space="0" w:color="auto"/>
            </w:tcBorders>
            <w:shd w:val="clear" w:color="auto" w:fill="auto"/>
            <w:noWrap/>
            <w:vAlign w:val="bottom"/>
            <w:hideMark/>
          </w:tcPr>
          <w:p w:rsidR="00AB42C6" w:rsidRPr="00E11D9D" w:rsidRDefault="00AB42C6" w:rsidP="00896922">
            <w:pPr>
              <w:bidi w:val="0"/>
              <w:spacing w:line="240" w:lineRule="auto"/>
              <w:rPr>
                <w:rFonts w:eastAsia="Times New Roman" w:cstheme="minorHAnsi"/>
                <w:b/>
                <w:bCs/>
                <w:color w:val="000000"/>
                <w:sz w:val="16"/>
                <w:szCs w:val="16"/>
              </w:rPr>
            </w:pPr>
            <w:r w:rsidRPr="00E11D9D">
              <w:rPr>
                <w:rFonts w:eastAsia="Times New Roman" w:cstheme="minorHAnsi"/>
                <w:b/>
                <w:bCs/>
                <w:color w:val="000000"/>
                <w:sz w:val="16"/>
                <w:szCs w:val="16"/>
              </w:rPr>
              <w:t xml:space="preserve">Complex </w:t>
            </w:r>
            <w:r w:rsidR="00896922">
              <w:rPr>
                <w:rFonts w:eastAsia="Times New Roman" w:cstheme="minorHAnsi"/>
                <w:b/>
                <w:bCs/>
                <w:color w:val="000000"/>
                <w:sz w:val="16"/>
                <w:szCs w:val="16"/>
              </w:rPr>
              <w:t>1</w:t>
            </w:r>
          </w:p>
        </w:tc>
        <w:tc>
          <w:tcPr>
            <w:tcW w:w="0" w:type="auto"/>
            <w:tcBorders>
              <w:top w:val="single" w:sz="4" w:space="0" w:color="auto"/>
            </w:tcBorders>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p>
        </w:tc>
        <w:tc>
          <w:tcPr>
            <w:tcW w:w="0" w:type="auto"/>
            <w:tcBorders>
              <w:top w:val="single" w:sz="4" w:space="0" w:color="auto"/>
            </w:tcBorders>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p>
        </w:tc>
        <w:tc>
          <w:tcPr>
            <w:tcW w:w="0" w:type="auto"/>
            <w:tcBorders>
              <w:top w:val="single" w:sz="4" w:space="0" w:color="auto"/>
            </w:tcBorders>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p>
        </w:tc>
      </w:tr>
      <w:tr w:rsidR="00AB42C6" w:rsidRPr="00E11D9D" w:rsidTr="00896922">
        <w:trPr>
          <w:trHeight w:val="285"/>
          <w:jc w:val="center"/>
        </w:trPr>
        <w:tc>
          <w:tcPr>
            <w:tcW w:w="1462" w:type="dxa"/>
            <w:tcBorders>
              <w:top w:val="single" w:sz="4" w:space="0" w:color="auto"/>
            </w:tcBorders>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LPN2→LP*Ag1</w:t>
            </w:r>
          </w:p>
        </w:tc>
        <w:tc>
          <w:tcPr>
            <w:tcW w:w="0" w:type="auto"/>
            <w:tcBorders>
              <w:top w:val="single" w:sz="4" w:space="0" w:color="auto"/>
            </w:tcBorders>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24.79</w:t>
            </w:r>
          </w:p>
        </w:tc>
        <w:tc>
          <w:tcPr>
            <w:tcW w:w="0" w:type="auto"/>
            <w:tcBorders>
              <w:top w:val="single" w:sz="4" w:space="0" w:color="auto"/>
            </w:tcBorders>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47.78</w:t>
            </w:r>
          </w:p>
        </w:tc>
        <w:tc>
          <w:tcPr>
            <w:tcW w:w="0" w:type="auto"/>
            <w:tcBorders>
              <w:top w:val="single" w:sz="4" w:space="0" w:color="auto"/>
            </w:tcBorders>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48.66</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LPN3→LP*Ag1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19.13</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41.26</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42.13</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LPO1→LP*Ag1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7.79</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28.73</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30.27</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LPO2→LP*Ag1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10.39</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34.05</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36.13</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LPO3→LP*Ag1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18.64</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49.96</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52.67</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LPO4→LP*Ag1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10.79</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29.02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31.06</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LPO4→LP*Ag2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16.59</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35.46</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37.34</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LPO5→LP*Ag2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20.32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61.39</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64.21</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LPO6→LP*Ag2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27.92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76.05</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78.16</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lang w:val="de-AT"/>
              </w:rPr>
              <w:t>LPO6#2</w:t>
            </w:r>
            <w:r w:rsidRPr="00E11D9D">
              <w:rPr>
                <w:rFonts w:eastAsia="Times New Roman" w:cstheme="minorHAnsi"/>
                <w:color w:val="000000"/>
                <w:sz w:val="16"/>
                <w:szCs w:val="16"/>
              </w:rPr>
              <w:t>→LP*Ag2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28.06</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70.28</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73.00</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LPO7→LP*Ag2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13.21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43.34</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45.24</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LPO8→LP*Ag2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17.06</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39.63</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42.46</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πC7-C6→LP*Ag2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10.81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18.31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16.63</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896922">
            <w:pPr>
              <w:bidi w:val="0"/>
              <w:spacing w:line="240" w:lineRule="auto"/>
              <w:rPr>
                <w:rFonts w:eastAsia="Times New Roman" w:cstheme="minorHAnsi"/>
                <w:color w:val="000000"/>
                <w:sz w:val="16"/>
                <w:szCs w:val="16"/>
              </w:rPr>
            </w:pPr>
            <w:r w:rsidRPr="00E11D9D">
              <w:rPr>
                <w:rFonts w:eastAsia="Times New Roman" w:cstheme="minorHAnsi"/>
                <w:b/>
                <w:bCs/>
                <w:color w:val="000000"/>
                <w:sz w:val="16"/>
                <w:szCs w:val="16"/>
              </w:rPr>
              <w:t xml:space="preserve">Complex </w:t>
            </w:r>
            <w:r w:rsidR="00896922">
              <w:rPr>
                <w:rFonts w:eastAsia="Times New Roman" w:cstheme="minorHAnsi"/>
                <w:b/>
                <w:bCs/>
                <w:color w:val="000000"/>
                <w:sz w:val="16"/>
                <w:szCs w:val="16"/>
              </w:rPr>
              <w:t>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LPN1→LP*Ag1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17.67</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34.86</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35.00</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LPN5→LP*Ag1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20.21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34.99</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35.94</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LPO1→LP*Ag1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6.88</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25.27</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26.62</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LPO4→LP*Ag1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8.27</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27.65</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29.06</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LPO5A→LP*Ag1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17.93</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45.74</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47.01</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LPN3→LP*Ag2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20.47</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42.66</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43.22</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LPN6→LP*Ag2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24.24</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46.06</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47.89</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LPO2→LP*Ag2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8.86</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28.40</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29.29</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LPO3→LP*Ag2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9.38</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31.19</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32.35</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LPO9→LP*Ag2</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24.07</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49.59</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50.04</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896922">
            <w:pPr>
              <w:bidi w:val="0"/>
              <w:spacing w:line="240" w:lineRule="auto"/>
              <w:rPr>
                <w:rFonts w:eastAsia="Times New Roman" w:cstheme="minorHAnsi"/>
                <w:color w:val="000000"/>
                <w:sz w:val="16"/>
                <w:szCs w:val="16"/>
              </w:rPr>
            </w:pPr>
            <w:r w:rsidRPr="00E11D9D">
              <w:rPr>
                <w:rFonts w:eastAsia="Times New Roman" w:cstheme="minorHAnsi"/>
                <w:b/>
                <w:bCs/>
                <w:color w:val="000000"/>
                <w:sz w:val="16"/>
                <w:szCs w:val="16"/>
              </w:rPr>
              <w:t xml:space="preserve">Complex </w:t>
            </w:r>
            <w:r w:rsidR="00896922">
              <w:rPr>
                <w:rFonts w:eastAsia="Times New Roman" w:cstheme="minorHAnsi"/>
                <w:b/>
                <w:bCs/>
                <w:color w:val="000000"/>
                <w:sz w:val="16"/>
                <w:szCs w:val="16"/>
              </w:rPr>
              <w:t>3</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LPN2→LP*Ag</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37.28</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62.54</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65.32</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LPO1→LP*Ag</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6.58</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19.11</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20.10</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LPO2→LP*Ag</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23.63</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40.37</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43.25</w:t>
            </w:r>
          </w:p>
        </w:tc>
      </w:tr>
      <w:tr w:rsidR="00AB42C6" w:rsidRPr="00E11D9D" w:rsidTr="00896922">
        <w:trPr>
          <w:trHeight w:val="285"/>
          <w:jc w:val="center"/>
        </w:trPr>
        <w:tc>
          <w:tcPr>
            <w:tcW w:w="1462" w:type="dxa"/>
            <w:shd w:val="clear" w:color="auto" w:fill="auto"/>
            <w:noWrap/>
            <w:vAlign w:val="bottom"/>
            <w:hideMark/>
          </w:tcPr>
          <w:p w:rsidR="00AB42C6" w:rsidRPr="00E11D9D" w:rsidRDefault="00AB42C6" w:rsidP="00AB42C6">
            <w:pPr>
              <w:bidi w:val="0"/>
              <w:spacing w:line="240" w:lineRule="auto"/>
              <w:rPr>
                <w:rFonts w:eastAsia="Times New Roman" w:cstheme="minorHAnsi"/>
                <w:color w:val="000000"/>
                <w:sz w:val="16"/>
                <w:szCs w:val="16"/>
              </w:rPr>
            </w:pPr>
            <w:r w:rsidRPr="00E11D9D">
              <w:rPr>
                <w:rFonts w:eastAsia="Times New Roman" w:cstheme="minorHAnsi"/>
                <w:color w:val="000000"/>
                <w:sz w:val="16"/>
                <w:szCs w:val="16"/>
              </w:rPr>
              <w:t>LPO3→LP*Ag</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29.75</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55.58</w:t>
            </w:r>
          </w:p>
        </w:tc>
        <w:tc>
          <w:tcPr>
            <w:tcW w:w="0" w:type="auto"/>
            <w:shd w:val="clear" w:color="auto" w:fill="auto"/>
            <w:noWrap/>
            <w:vAlign w:val="bottom"/>
            <w:hideMark/>
          </w:tcPr>
          <w:p w:rsidR="00AB42C6" w:rsidRPr="00E11D9D" w:rsidRDefault="00AB42C6" w:rsidP="00AB42C6">
            <w:pPr>
              <w:bidi w:val="0"/>
              <w:spacing w:line="240" w:lineRule="auto"/>
              <w:jc w:val="right"/>
              <w:rPr>
                <w:rFonts w:eastAsia="Times New Roman" w:cstheme="minorHAnsi"/>
                <w:color w:val="000000"/>
                <w:sz w:val="16"/>
                <w:szCs w:val="16"/>
              </w:rPr>
            </w:pPr>
            <w:r w:rsidRPr="00E11D9D">
              <w:rPr>
                <w:rFonts w:eastAsia="Times New Roman" w:cstheme="minorHAnsi"/>
                <w:color w:val="000000"/>
                <w:sz w:val="16"/>
                <w:szCs w:val="16"/>
              </w:rPr>
              <w:t>56.91</w:t>
            </w:r>
          </w:p>
        </w:tc>
      </w:tr>
    </w:tbl>
    <w:p w:rsidR="00AB42C6" w:rsidRDefault="00AB42C6" w:rsidP="00AB42C6">
      <w:pPr>
        <w:bidi w:val="0"/>
        <w:rPr>
          <w:lang w:bidi="ar-EG"/>
        </w:rPr>
      </w:pPr>
    </w:p>
    <w:p w:rsidR="00AB42C6" w:rsidRDefault="00AB42C6" w:rsidP="00AB42C6">
      <w:pPr>
        <w:bidi w:val="0"/>
        <w:rPr>
          <w:lang w:bidi="ar-EG"/>
        </w:rPr>
      </w:pPr>
    </w:p>
    <w:p w:rsidR="00AB42C6" w:rsidRDefault="00AB42C6" w:rsidP="00AB42C6">
      <w:pPr>
        <w:bidi w:val="0"/>
        <w:rPr>
          <w:lang w:bidi="ar-EG"/>
        </w:rPr>
      </w:pPr>
    </w:p>
    <w:p w:rsidR="00AB42C6" w:rsidRDefault="00AB42C6" w:rsidP="00AB42C6">
      <w:pPr>
        <w:bidi w:val="0"/>
        <w:rPr>
          <w:lang w:bidi="ar-EG"/>
        </w:rPr>
      </w:pPr>
    </w:p>
    <w:p w:rsidR="00AB42C6" w:rsidRDefault="00AB42C6" w:rsidP="00AB42C6">
      <w:pPr>
        <w:bidi w:val="0"/>
        <w:rPr>
          <w:lang w:bidi="ar-EG"/>
        </w:rPr>
      </w:pPr>
    </w:p>
    <w:p w:rsidR="00AB42C6" w:rsidRDefault="00AB42C6" w:rsidP="00AB42C6">
      <w:pPr>
        <w:bidi w:val="0"/>
        <w:rPr>
          <w:lang w:bidi="ar-EG"/>
        </w:rPr>
      </w:pPr>
    </w:p>
    <w:p w:rsidR="00AB42C6" w:rsidRDefault="00AB42C6" w:rsidP="00AB42C6">
      <w:pPr>
        <w:bidi w:val="0"/>
        <w:rPr>
          <w:lang w:bidi="ar-EG"/>
        </w:rPr>
      </w:pPr>
    </w:p>
    <w:p w:rsidR="00AB42C6" w:rsidRDefault="00AB42C6" w:rsidP="00AB42C6">
      <w:pPr>
        <w:bidi w:val="0"/>
        <w:rPr>
          <w:lang w:bidi="ar-EG"/>
        </w:rPr>
      </w:pPr>
    </w:p>
    <w:p w:rsidR="00AB42C6" w:rsidRDefault="00AB42C6" w:rsidP="00AB42C6">
      <w:pPr>
        <w:bidi w:val="0"/>
        <w:rPr>
          <w:lang w:bidi="ar-EG"/>
        </w:rPr>
      </w:pPr>
    </w:p>
    <w:p w:rsidR="00AB42C6" w:rsidRDefault="00AB42C6" w:rsidP="00AB42C6">
      <w:pPr>
        <w:bidi w:val="0"/>
        <w:rPr>
          <w:lang w:bidi="ar-EG"/>
        </w:rPr>
      </w:pPr>
    </w:p>
    <w:p w:rsidR="00AB42C6" w:rsidRDefault="00AB42C6" w:rsidP="00AB42C6">
      <w:pPr>
        <w:bidi w:val="0"/>
        <w:rPr>
          <w:lang w:bidi="ar-EG"/>
        </w:rPr>
      </w:pPr>
    </w:p>
    <w:p w:rsidR="00ED725C" w:rsidRDefault="00ED725C" w:rsidP="00ED725C">
      <w:pPr>
        <w:bidi w:val="0"/>
        <w:rPr>
          <w:lang w:bidi="ar-EG"/>
        </w:rPr>
        <w:sectPr w:rsidR="00ED725C" w:rsidSect="00920291">
          <w:pgSz w:w="11906" w:h="16838"/>
          <w:pgMar w:top="1440" w:right="1797" w:bottom="1440" w:left="1797" w:header="709" w:footer="709" w:gutter="0"/>
          <w:cols w:space="708"/>
          <w:bidi/>
          <w:rtlGutter/>
          <w:docGrid w:linePitch="360"/>
        </w:sect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
        <w:gridCol w:w="576"/>
        <w:gridCol w:w="630"/>
        <w:gridCol w:w="576"/>
        <w:gridCol w:w="630"/>
        <w:gridCol w:w="576"/>
        <w:gridCol w:w="630"/>
        <w:gridCol w:w="985"/>
        <w:gridCol w:w="576"/>
        <w:gridCol w:w="630"/>
        <w:gridCol w:w="576"/>
        <w:gridCol w:w="630"/>
        <w:gridCol w:w="576"/>
        <w:gridCol w:w="630"/>
        <w:gridCol w:w="865"/>
        <w:gridCol w:w="576"/>
        <w:gridCol w:w="630"/>
        <w:gridCol w:w="576"/>
        <w:gridCol w:w="630"/>
        <w:gridCol w:w="576"/>
        <w:gridCol w:w="1114"/>
      </w:tblGrid>
      <w:tr w:rsidR="007E109F" w:rsidTr="009D639C">
        <w:trPr>
          <w:trHeight w:val="300"/>
        </w:trPr>
        <w:tc>
          <w:tcPr>
            <w:tcW w:w="14173" w:type="dxa"/>
            <w:gridSpan w:val="21"/>
            <w:tcBorders>
              <w:top w:val="nil"/>
              <w:left w:val="nil"/>
              <w:bottom w:val="single" w:sz="4" w:space="0" w:color="auto"/>
              <w:right w:val="nil"/>
            </w:tcBorders>
            <w:noWrap/>
            <w:vAlign w:val="bottom"/>
            <w:hideMark/>
          </w:tcPr>
          <w:p w:rsidR="007E109F" w:rsidRDefault="006F53DA" w:rsidP="00920291">
            <w:pPr>
              <w:bidi w:val="0"/>
              <w:spacing w:line="240" w:lineRule="auto"/>
              <w:jc w:val="left"/>
              <w:rPr>
                <w:rFonts w:ascii="Arial" w:eastAsia="Times New Roman" w:hAnsi="Arial" w:cs="Arial"/>
                <w:b/>
                <w:bCs/>
                <w:color w:val="000000"/>
                <w:sz w:val="16"/>
                <w:szCs w:val="16"/>
              </w:rPr>
            </w:pPr>
            <w:r w:rsidRPr="007E109F">
              <w:rPr>
                <w:b/>
                <w:bCs/>
                <w:lang w:bidi="ar-EG"/>
              </w:rPr>
              <w:lastRenderedPageBreak/>
              <w:t>Table S</w:t>
            </w:r>
            <w:r w:rsidR="00ED725C">
              <w:rPr>
                <w:b/>
                <w:bCs/>
                <w:lang w:bidi="ar-EG"/>
              </w:rPr>
              <w:t>5</w:t>
            </w:r>
            <w:r>
              <w:rPr>
                <w:lang w:bidi="ar-EG"/>
              </w:rPr>
              <w:t xml:space="preserve"> The occupancy and energies of the different natural orbitals included in the Ag-N, Ag-O and Ag-C interactions of the studied complexes.</w:t>
            </w:r>
          </w:p>
        </w:tc>
      </w:tr>
      <w:tr w:rsidR="003F0F0E" w:rsidRPr="003F0F0E" w:rsidTr="009D639C">
        <w:trPr>
          <w:trHeight w:val="300"/>
        </w:trPr>
        <w:tc>
          <w:tcPr>
            <w:tcW w:w="0" w:type="auto"/>
            <w:gridSpan w:val="7"/>
            <w:tcBorders>
              <w:top w:val="single" w:sz="4" w:space="0" w:color="auto"/>
              <w:left w:val="single" w:sz="4" w:space="0" w:color="auto"/>
              <w:bottom w:val="single" w:sz="4" w:space="0" w:color="auto"/>
              <w:right w:val="nil"/>
            </w:tcBorders>
            <w:shd w:val="clear" w:color="auto" w:fill="auto"/>
            <w:noWrap/>
            <w:vAlign w:val="bottom"/>
            <w:hideMark/>
          </w:tcPr>
          <w:p w:rsidR="003F0F0E" w:rsidRPr="003F0F0E" w:rsidRDefault="003F0F0E" w:rsidP="00896922">
            <w:pPr>
              <w:bidi w:val="0"/>
              <w:spacing w:line="240" w:lineRule="auto"/>
              <w:jc w:val="left"/>
              <w:rPr>
                <w:rFonts w:asciiTheme="majorBidi" w:eastAsia="Times New Roman" w:hAnsiTheme="majorBidi" w:cstheme="majorBidi"/>
                <w:b/>
                <w:bCs/>
                <w:color w:val="000000"/>
                <w:sz w:val="16"/>
                <w:szCs w:val="16"/>
              </w:rPr>
            </w:pPr>
            <w:r>
              <w:rPr>
                <w:rFonts w:asciiTheme="majorBidi" w:eastAsia="Times New Roman" w:hAnsiTheme="majorBidi" w:cstheme="majorBidi"/>
                <w:b/>
                <w:bCs/>
                <w:color w:val="000000"/>
                <w:sz w:val="16"/>
                <w:szCs w:val="16"/>
              </w:rPr>
              <w:t xml:space="preserve">Complex </w:t>
            </w:r>
            <w:r w:rsidR="00896922">
              <w:rPr>
                <w:rFonts w:asciiTheme="majorBidi" w:eastAsia="Times New Roman" w:hAnsiTheme="majorBidi" w:cstheme="majorBidi"/>
                <w:b/>
                <w:bCs/>
                <w:color w:val="000000"/>
                <w:sz w:val="16"/>
                <w:szCs w:val="16"/>
              </w:rPr>
              <w:t>1</w:t>
            </w:r>
            <w:r>
              <w:rPr>
                <w:rFonts w:asciiTheme="majorBidi" w:eastAsia="Times New Roman" w:hAnsiTheme="majorBidi" w:cstheme="majorBidi"/>
                <w:b/>
                <w:bCs/>
                <w:color w:val="000000"/>
                <w:sz w:val="16"/>
                <w:szCs w:val="16"/>
              </w:rPr>
              <w:t xml:space="preserve">                                  </w:t>
            </w:r>
          </w:p>
        </w:tc>
        <w:tc>
          <w:tcPr>
            <w:tcW w:w="0" w:type="auto"/>
            <w:gridSpan w:val="7"/>
            <w:tcBorders>
              <w:top w:val="single" w:sz="4" w:space="0" w:color="auto"/>
              <w:left w:val="nil"/>
              <w:bottom w:val="single" w:sz="4" w:space="0" w:color="auto"/>
              <w:right w:val="nil"/>
            </w:tcBorders>
            <w:shd w:val="clear" w:color="auto" w:fill="auto"/>
            <w:noWrap/>
            <w:vAlign w:val="bottom"/>
            <w:hideMark/>
          </w:tcPr>
          <w:p w:rsidR="003F0F0E" w:rsidRPr="003F0F0E" w:rsidRDefault="003F0F0E" w:rsidP="00896922">
            <w:pPr>
              <w:bidi w:val="0"/>
              <w:spacing w:line="240" w:lineRule="auto"/>
              <w:jc w:val="left"/>
              <w:rPr>
                <w:rFonts w:asciiTheme="majorBidi" w:eastAsia="Times New Roman" w:hAnsiTheme="majorBidi" w:cstheme="majorBidi"/>
                <w:b/>
                <w:bCs/>
                <w:color w:val="000000"/>
                <w:sz w:val="16"/>
                <w:szCs w:val="16"/>
              </w:rPr>
            </w:pPr>
            <w:r>
              <w:rPr>
                <w:rFonts w:asciiTheme="majorBidi" w:eastAsia="Times New Roman" w:hAnsiTheme="majorBidi" w:cstheme="majorBidi"/>
                <w:b/>
                <w:bCs/>
                <w:color w:val="000000"/>
                <w:sz w:val="16"/>
                <w:szCs w:val="16"/>
              </w:rPr>
              <w:t xml:space="preserve">Complex </w:t>
            </w:r>
            <w:r w:rsidR="00896922">
              <w:rPr>
                <w:rFonts w:asciiTheme="majorBidi" w:eastAsia="Times New Roman" w:hAnsiTheme="majorBidi" w:cstheme="majorBidi"/>
                <w:b/>
                <w:bCs/>
                <w:color w:val="000000"/>
                <w:sz w:val="16"/>
                <w:szCs w:val="16"/>
              </w:rPr>
              <w:t>2</w:t>
            </w:r>
          </w:p>
        </w:tc>
        <w:tc>
          <w:tcPr>
            <w:tcW w:w="4967" w:type="dxa"/>
            <w:gridSpan w:val="7"/>
            <w:tcBorders>
              <w:top w:val="single" w:sz="4" w:space="0" w:color="auto"/>
              <w:left w:val="nil"/>
              <w:bottom w:val="single" w:sz="4" w:space="0" w:color="auto"/>
              <w:right w:val="single" w:sz="4" w:space="0" w:color="auto"/>
            </w:tcBorders>
            <w:shd w:val="clear" w:color="auto" w:fill="auto"/>
            <w:noWrap/>
            <w:vAlign w:val="bottom"/>
            <w:hideMark/>
          </w:tcPr>
          <w:p w:rsidR="003F0F0E" w:rsidRPr="003F0F0E" w:rsidRDefault="003F0F0E" w:rsidP="00896922">
            <w:pPr>
              <w:bidi w:val="0"/>
              <w:spacing w:line="240" w:lineRule="auto"/>
              <w:jc w:val="left"/>
              <w:rPr>
                <w:rFonts w:asciiTheme="majorBidi" w:eastAsia="Times New Roman" w:hAnsiTheme="majorBidi" w:cstheme="majorBidi"/>
                <w:b/>
                <w:bCs/>
                <w:color w:val="000000"/>
                <w:sz w:val="16"/>
                <w:szCs w:val="16"/>
              </w:rPr>
            </w:pPr>
            <w:r>
              <w:rPr>
                <w:rFonts w:asciiTheme="majorBidi" w:eastAsia="Times New Roman" w:hAnsiTheme="majorBidi" w:cstheme="majorBidi"/>
                <w:b/>
                <w:bCs/>
                <w:color w:val="000000"/>
                <w:sz w:val="16"/>
                <w:szCs w:val="16"/>
              </w:rPr>
              <w:t xml:space="preserve">Complex </w:t>
            </w:r>
            <w:r w:rsidR="00896922">
              <w:rPr>
                <w:rFonts w:asciiTheme="majorBidi" w:eastAsia="Times New Roman" w:hAnsiTheme="majorBidi" w:cstheme="majorBidi"/>
                <w:b/>
                <w:bCs/>
                <w:color w:val="000000"/>
                <w:sz w:val="16"/>
                <w:szCs w:val="16"/>
              </w:rPr>
              <w:t>3</w:t>
            </w:r>
          </w:p>
        </w:tc>
      </w:tr>
      <w:tr w:rsidR="00975B9B" w:rsidRPr="003F0F0E" w:rsidTr="009D639C">
        <w:trPr>
          <w:trHeight w:val="300"/>
        </w:trPr>
        <w:tc>
          <w:tcPr>
            <w:tcW w:w="0" w:type="auto"/>
            <w:tcBorders>
              <w:top w:val="single" w:sz="4" w:space="0" w:color="auto"/>
              <w:left w:val="single" w:sz="4" w:space="0" w:color="auto"/>
              <w:bottom w:val="nil"/>
              <w:right w:val="nil"/>
            </w:tcBorders>
            <w:shd w:val="clear" w:color="auto" w:fill="auto"/>
            <w:noWrap/>
            <w:vAlign w:val="bottom"/>
            <w:hideMark/>
          </w:tcPr>
          <w:p w:rsidR="00975B9B" w:rsidRPr="003F0F0E" w:rsidRDefault="005C24DF" w:rsidP="003F0F0E">
            <w:pPr>
              <w:bidi w:val="0"/>
              <w:spacing w:line="240" w:lineRule="auto"/>
              <w:jc w:val="left"/>
              <w:rPr>
                <w:rFonts w:asciiTheme="majorBidi" w:eastAsia="Times New Roman" w:hAnsiTheme="majorBidi" w:cstheme="majorBidi"/>
                <w:b/>
                <w:bCs/>
                <w:color w:val="000000"/>
                <w:sz w:val="16"/>
                <w:szCs w:val="16"/>
              </w:rPr>
            </w:pPr>
            <w:r w:rsidRPr="003F0F0E">
              <w:rPr>
                <w:rFonts w:asciiTheme="majorBidi" w:eastAsia="Times New Roman" w:hAnsiTheme="majorBidi" w:cstheme="majorBidi"/>
                <w:b/>
                <w:bCs/>
                <w:color w:val="000000"/>
                <w:sz w:val="16"/>
                <w:szCs w:val="16"/>
              </w:rPr>
              <w:t>NBO</w:t>
            </w:r>
          </w:p>
        </w:tc>
        <w:tc>
          <w:tcPr>
            <w:tcW w:w="0" w:type="auto"/>
            <w:gridSpan w:val="2"/>
            <w:tcBorders>
              <w:top w:val="single" w:sz="4" w:space="0" w:color="auto"/>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b/>
                <w:bCs/>
                <w:color w:val="000000"/>
                <w:sz w:val="16"/>
                <w:szCs w:val="16"/>
              </w:rPr>
            </w:pPr>
            <w:r w:rsidRPr="003F0F0E">
              <w:rPr>
                <w:rFonts w:asciiTheme="majorBidi" w:eastAsia="Times New Roman" w:hAnsiTheme="majorBidi" w:cstheme="majorBidi"/>
                <w:b/>
                <w:bCs/>
                <w:color w:val="000000"/>
                <w:sz w:val="16"/>
                <w:szCs w:val="16"/>
              </w:rPr>
              <w:t>B3LYP</w:t>
            </w:r>
          </w:p>
        </w:tc>
        <w:tc>
          <w:tcPr>
            <w:tcW w:w="0" w:type="auto"/>
            <w:gridSpan w:val="2"/>
            <w:tcBorders>
              <w:top w:val="single" w:sz="4" w:space="0" w:color="auto"/>
              <w:left w:val="nil"/>
              <w:bottom w:val="nil"/>
              <w:right w:val="nil"/>
            </w:tcBorders>
            <w:shd w:val="clear" w:color="auto" w:fill="auto"/>
            <w:noWrap/>
            <w:vAlign w:val="bottom"/>
            <w:hideMark/>
          </w:tcPr>
          <w:p w:rsidR="00975B9B" w:rsidRPr="003F0F0E" w:rsidRDefault="00EB4501" w:rsidP="00975B9B">
            <w:pPr>
              <w:bidi w:val="0"/>
              <w:spacing w:line="240" w:lineRule="auto"/>
              <w:jc w:val="left"/>
              <w:rPr>
                <w:rFonts w:asciiTheme="majorBidi" w:eastAsia="Times New Roman" w:hAnsiTheme="majorBidi" w:cstheme="majorBidi"/>
                <w:b/>
                <w:bCs/>
                <w:color w:val="000000"/>
                <w:sz w:val="16"/>
                <w:szCs w:val="16"/>
              </w:rPr>
            </w:pPr>
            <w:r w:rsidRPr="003F0F0E">
              <w:rPr>
                <w:rFonts w:asciiTheme="majorBidi" w:eastAsia="Times New Roman" w:hAnsiTheme="majorBidi" w:cstheme="majorBidi"/>
                <w:b/>
                <w:bCs/>
                <w:color w:val="000000"/>
                <w:sz w:val="16"/>
                <w:szCs w:val="16"/>
              </w:rPr>
              <w:t>WB97XD</w:t>
            </w:r>
          </w:p>
        </w:tc>
        <w:tc>
          <w:tcPr>
            <w:tcW w:w="0" w:type="auto"/>
            <w:gridSpan w:val="2"/>
            <w:tcBorders>
              <w:top w:val="single" w:sz="4" w:space="0" w:color="auto"/>
              <w:left w:val="nil"/>
              <w:bottom w:val="nil"/>
              <w:right w:val="nil"/>
            </w:tcBorders>
            <w:shd w:val="clear" w:color="auto" w:fill="auto"/>
            <w:noWrap/>
            <w:vAlign w:val="bottom"/>
            <w:hideMark/>
          </w:tcPr>
          <w:p w:rsidR="00975B9B" w:rsidRPr="003F0F0E" w:rsidRDefault="00896922" w:rsidP="00975B9B">
            <w:pPr>
              <w:bidi w:val="0"/>
              <w:spacing w:line="240" w:lineRule="auto"/>
              <w:jc w:val="left"/>
              <w:rPr>
                <w:rFonts w:asciiTheme="majorBidi" w:eastAsia="Times New Roman" w:hAnsiTheme="majorBidi" w:cstheme="majorBidi"/>
                <w:b/>
                <w:bCs/>
                <w:color w:val="000000"/>
                <w:sz w:val="16"/>
                <w:szCs w:val="16"/>
              </w:rPr>
            </w:pPr>
            <w:r w:rsidRPr="00E11D9D">
              <w:rPr>
                <w:rFonts w:eastAsia="Times New Roman" w:cstheme="minorHAnsi"/>
                <w:b/>
                <w:bCs/>
                <w:color w:val="000000"/>
                <w:sz w:val="16"/>
                <w:szCs w:val="16"/>
              </w:rPr>
              <w:t>LC-wPBE</w:t>
            </w:r>
          </w:p>
        </w:tc>
        <w:tc>
          <w:tcPr>
            <w:tcW w:w="0" w:type="auto"/>
            <w:tcBorders>
              <w:top w:val="single" w:sz="4" w:space="0" w:color="auto"/>
              <w:left w:val="nil"/>
              <w:bottom w:val="nil"/>
              <w:right w:val="nil"/>
            </w:tcBorders>
            <w:shd w:val="clear" w:color="auto" w:fill="auto"/>
            <w:noWrap/>
            <w:vAlign w:val="bottom"/>
            <w:hideMark/>
          </w:tcPr>
          <w:p w:rsidR="00975B9B" w:rsidRPr="003F0F0E" w:rsidRDefault="003F0F0E" w:rsidP="00975B9B">
            <w:pPr>
              <w:bidi w:val="0"/>
              <w:spacing w:line="240" w:lineRule="auto"/>
              <w:jc w:val="left"/>
              <w:rPr>
                <w:rFonts w:asciiTheme="majorBidi" w:eastAsia="Times New Roman" w:hAnsiTheme="majorBidi" w:cstheme="majorBidi"/>
                <w:b/>
                <w:bCs/>
                <w:color w:val="000000"/>
                <w:sz w:val="16"/>
                <w:szCs w:val="16"/>
              </w:rPr>
            </w:pPr>
            <w:r>
              <w:rPr>
                <w:rFonts w:asciiTheme="majorBidi" w:eastAsia="Times New Roman" w:hAnsiTheme="majorBidi" w:cstheme="majorBidi"/>
                <w:b/>
                <w:bCs/>
                <w:color w:val="000000"/>
                <w:sz w:val="16"/>
                <w:szCs w:val="16"/>
              </w:rPr>
              <w:t>NBO</w:t>
            </w:r>
          </w:p>
        </w:tc>
        <w:tc>
          <w:tcPr>
            <w:tcW w:w="0" w:type="auto"/>
            <w:gridSpan w:val="2"/>
            <w:tcBorders>
              <w:top w:val="single" w:sz="4" w:space="0" w:color="auto"/>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b/>
                <w:bCs/>
                <w:color w:val="000000"/>
                <w:sz w:val="16"/>
                <w:szCs w:val="16"/>
              </w:rPr>
            </w:pPr>
            <w:r w:rsidRPr="003F0F0E">
              <w:rPr>
                <w:rFonts w:asciiTheme="majorBidi" w:eastAsia="Times New Roman" w:hAnsiTheme="majorBidi" w:cstheme="majorBidi"/>
                <w:b/>
                <w:bCs/>
                <w:color w:val="000000"/>
                <w:sz w:val="16"/>
                <w:szCs w:val="16"/>
              </w:rPr>
              <w:t>B3LYP</w:t>
            </w:r>
          </w:p>
        </w:tc>
        <w:tc>
          <w:tcPr>
            <w:tcW w:w="0" w:type="auto"/>
            <w:gridSpan w:val="2"/>
            <w:tcBorders>
              <w:top w:val="single" w:sz="4" w:space="0" w:color="auto"/>
              <w:left w:val="nil"/>
              <w:bottom w:val="nil"/>
              <w:right w:val="nil"/>
            </w:tcBorders>
            <w:shd w:val="clear" w:color="auto" w:fill="auto"/>
            <w:noWrap/>
            <w:vAlign w:val="bottom"/>
            <w:hideMark/>
          </w:tcPr>
          <w:p w:rsidR="00975B9B" w:rsidRPr="003F0F0E" w:rsidRDefault="00EB4501" w:rsidP="00975B9B">
            <w:pPr>
              <w:bidi w:val="0"/>
              <w:spacing w:line="240" w:lineRule="auto"/>
              <w:jc w:val="left"/>
              <w:rPr>
                <w:rFonts w:asciiTheme="majorBidi" w:eastAsia="Times New Roman" w:hAnsiTheme="majorBidi" w:cstheme="majorBidi"/>
                <w:b/>
                <w:bCs/>
                <w:color w:val="000000"/>
                <w:sz w:val="16"/>
                <w:szCs w:val="16"/>
              </w:rPr>
            </w:pPr>
            <w:r w:rsidRPr="003F0F0E">
              <w:rPr>
                <w:rFonts w:asciiTheme="majorBidi" w:eastAsia="Times New Roman" w:hAnsiTheme="majorBidi" w:cstheme="majorBidi"/>
                <w:b/>
                <w:bCs/>
                <w:color w:val="000000"/>
                <w:sz w:val="16"/>
                <w:szCs w:val="16"/>
              </w:rPr>
              <w:t>WB97XD</w:t>
            </w:r>
          </w:p>
        </w:tc>
        <w:tc>
          <w:tcPr>
            <w:tcW w:w="0" w:type="auto"/>
            <w:gridSpan w:val="2"/>
            <w:tcBorders>
              <w:top w:val="single" w:sz="4" w:space="0" w:color="auto"/>
              <w:left w:val="nil"/>
              <w:bottom w:val="nil"/>
              <w:right w:val="nil"/>
            </w:tcBorders>
            <w:shd w:val="clear" w:color="auto" w:fill="auto"/>
            <w:noWrap/>
            <w:vAlign w:val="bottom"/>
            <w:hideMark/>
          </w:tcPr>
          <w:p w:rsidR="00975B9B" w:rsidRPr="003F0F0E" w:rsidRDefault="00896922" w:rsidP="007E109F">
            <w:pPr>
              <w:bidi w:val="0"/>
              <w:spacing w:line="240" w:lineRule="auto"/>
              <w:jc w:val="left"/>
              <w:rPr>
                <w:rFonts w:asciiTheme="majorBidi" w:eastAsia="Times New Roman" w:hAnsiTheme="majorBidi" w:cstheme="majorBidi"/>
                <w:b/>
                <w:bCs/>
                <w:color w:val="000000"/>
                <w:sz w:val="16"/>
                <w:szCs w:val="16"/>
              </w:rPr>
            </w:pPr>
            <w:r w:rsidRPr="00E11D9D">
              <w:rPr>
                <w:rFonts w:eastAsia="Times New Roman" w:cstheme="minorHAnsi"/>
                <w:b/>
                <w:bCs/>
                <w:color w:val="000000"/>
                <w:sz w:val="16"/>
                <w:szCs w:val="16"/>
              </w:rPr>
              <w:t>LC-wPBE</w:t>
            </w:r>
          </w:p>
        </w:tc>
        <w:tc>
          <w:tcPr>
            <w:tcW w:w="0" w:type="auto"/>
            <w:tcBorders>
              <w:top w:val="single" w:sz="4" w:space="0" w:color="auto"/>
              <w:left w:val="nil"/>
              <w:bottom w:val="nil"/>
              <w:right w:val="nil"/>
            </w:tcBorders>
            <w:shd w:val="clear" w:color="auto" w:fill="auto"/>
            <w:noWrap/>
            <w:vAlign w:val="bottom"/>
            <w:hideMark/>
          </w:tcPr>
          <w:p w:rsidR="00975B9B" w:rsidRPr="003F0F0E" w:rsidRDefault="00EB4501" w:rsidP="00975B9B">
            <w:pPr>
              <w:bidi w:val="0"/>
              <w:spacing w:line="240" w:lineRule="auto"/>
              <w:jc w:val="left"/>
              <w:rPr>
                <w:rFonts w:asciiTheme="majorBidi" w:eastAsia="Times New Roman" w:hAnsiTheme="majorBidi" w:cstheme="majorBidi"/>
                <w:b/>
                <w:bCs/>
                <w:color w:val="000000"/>
                <w:sz w:val="16"/>
                <w:szCs w:val="16"/>
              </w:rPr>
            </w:pPr>
            <w:r>
              <w:rPr>
                <w:rFonts w:asciiTheme="majorBidi" w:eastAsia="Times New Roman" w:hAnsiTheme="majorBidi" w:cstheme="majorBidi"/>
                <w:b/>
                <w:bCs/>
                <w:color w:val="000000"/>
                <w:sz w:val="16"/>
                <w:szCs w:val="16"/>
              </w:rPr>
              <w:t>NBO</w:t>
            </w:r>
          </w:p>
        </w:tc>
        <w:tc>
          <w:tcPr>
            <w:tcW w:w="0" w:type="auto"/>
            <w:gridSpan w:val="2"/>
            <w:tcBorders>
              <w:top w:val="single" w:sz="4" w:space="0" w:color="auto"/>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b/>
                <w:bCs/>
                <w:color w:val="000000"/>
                <w:sz w:val="16"/>
                <w:szCs w:val="16"/>
              </w:rPr>
            </w:pPr>
            <w:r w:rsidRPr="003F0F0E">
              <w:rPr>
                <w:rFonts w:asciiTheme="majorBidi" w:eastAsia="Times New Roman" w:hAnsiTheme="majorBidi" w:cstheme="majorBidi"/>
                <w:b/>
                <w:bCs/>
                <w:color w:val="000000"/>
                <w:sz w:val="16"/>
                <w:szCs w:val="16"/>
              </w:rPr>
              <w:t>B3LYP</w:t>
            </w:r>
          </w:p>
        </w:tc>
        <w:tc>
          <w:tcPr>
            <w:tcW w:w="0" w:type="auto"/>
            <w:gridSpan w:val="2"/>
            <w:tcBorders>
              <w:top w:val="single" w:sz="4" w:space="0" w:color="auto"/>
              <w:left w:val="nil"/>
              <w:bottom w:val="nil"/>
              <w:right w:val="nil"/>
            </w:tcBorders>
            <w:shd w:val="clear" w:color="auto" w:fill="auto"/>
            <w:noWrap/>
            <w:vAlign w:val="bottom"/>
            <w:hideMark/>
          </w:tcPr>
          <w:p w:rsidR="00975B9B" w:rsidRPr="003F0F0E" w:rsidRDefault="00EB4501" w:rsidP="00975B9B">
            <w:pPr>
              <w:bidi w:val="0"/>
              <w:spacing w:line="240" w:lineRule="auto"/>
              <w:jc w:val="left"/>
              <w:rPr>
                <w:rFonts w:asciiTheme="majorBidi" w:eastAsia="Times New Roman" w:hAnsiTheme="majorBidi" w:cstheme="majorBidi"/>
                <w:b/>
                <w:bCs/>
                <w:color w:val="000000"/>
                <w:sz w:val="16"/>
                <w:szCs w:val="16"/>
              </w:rPr>
            </w:pPr>
            <w:r w:rsidRPr="003F0F0E">
              <w:rPr>
                <w:rFonts w:asciiTheme="majorBidi" w:eastAsia="Times New Roman" w:hAnsiTheme="majorBidi" w:cstheme="majorBidi"/>
                <w:b/>
                <w:bCs/>
                <w:color w:val="000000"/>
                <w:sz w:val="16"/>
                <w:szCs w:val="16"/>
              </w:rPr>
              <w:t>WB97XD</w:t>
            </w:r>
          </w:p>
        </w:tc>
        <w:tc>
          <w:tcPr>
            <w:tcW w:w="1690" w:type="dxa"/>
            <w:gridSpan w:val="2"/>
            <w:tcBorders>
              <w:top w:val="single" w:sz="4" w:space="0" w:color="auto"/>
              <w:left w:val="nil"/>
              <w:bottom w:val="nil"/>
              <w:right w:val="single" w:sz="4" w:space="0" w:color="auto"/>
            </w:tcBorders>
            <w:shd w:val="clear" w:color="auto" w:fill="auto"/>
            <w:noWrap/>
            <w:vAlign w:val="bottom"/>
            <w:hideMark/>
          </w:tcPr>
          <w:p w:rsidR="00975B9B" w:rsidRPr="003F0F0E" w:rsidRDefault="00896922" w:rsidP="00975B9B">
            <w:pPr>
              <w:bidi w:val="0"/>
              <w:spacing w:line="240" w:lineRule="auto"/>
              <w:jc w:val="left"/>
              <w:rPr>
                <w:rFonts w:asciiTheme="majorBidi" w:eastAsia="Times New Roman" w:hAnsiTheme="majorBidi" w:cstheme="majorBidi"/>
                <w:b/>
                <w:bCs/>
                <w:color w:val="000000"/>
                <w:sz w:val="16"/>
                <w:szCs w:val="16"/>
              </w:rPr>
            </w:pPr>
            <w:r w:rsidRPr="00E11D9D">
              <w:rPr>
                <w:rFonts w:eastAsia="Times New Roman" w:cstheme="minorHAnsi"/>
                <w:b/>
                <w:bCs/>
                <w:color w:val="000000"/>
                <w:sz w:val="16"/>
                <w:szCs w:val="16"/>
              </w:rPr>
              <w:t>LC-wPBE</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 N2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-0.379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1.834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-0.453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-0.484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 xml:space="preserve">LP(1)O9 </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-0.782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1.939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-0.832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1.936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-0.847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LP*(6)Ag</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0.251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0.031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0.218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0.131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0.197</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0.188</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 O1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-0.668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-0.745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-0.765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LP(3)O9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-0.294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-0.383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-0.413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LP*(7)Ag</w:t>
            </w:r>
          </w:p>
        </w:tc>
        <w:tc>
          <w:tcPr>
            <w:tcW w:w="0" w:type="auto"/>
            <w:tcBorders>
              <w:top w:val="nil"/>
              <w:left w:val="nil"/>
              <w:bottom w:val="nil"/>
              <w:right w:val="nil"/>
            </w:tcBorders>
            <w:shd w:val="clear" w:color="auto" w:fill="auto"/>
            <w:vAlign w:val="bottom"/>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0.055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0.460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0.058</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0.483</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 O1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-0.235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-0.319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-0.353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-0.719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-0.783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-0.802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LP*(8)Ag</w:t>
            </w:r>
          </w:p>
        </w:tc>
        <w:tc>
          <w:tcPr>
            <w:tcW w:w="0" w:type="auto"/>
            <w:tcBorders>
              <w:top w:val="nil"/>
              <w:left w:val="nil"/>
              <w:bottom w:val="nil"/>
              <w:right w:val="nil"/>
            </w:tcBorders>
            <w:shd w:val="clear" w:color="auto" w:fill="auto"/>
            <w:vAlign w:val="bottom"/>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0.039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0.217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0.039</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0.229</w:t>
            </w:r>
          </w:p>
        </w:tc>
      </w:tr>
      <w:tr w:rsidR="009D639C" w:rsidTr="009D639C">
        <w:trPr>
          <w:trHeight w:val="299"/>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-0.676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-0.681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-0.692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-0.289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-0.371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-0.405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LP*(9)Ag</w:t>
            </w:r>
          </w:p>
        </w:tc>
        <w:tc>
          <w:tcPr>
            <w:tcW w:w="0" w:type="auto"/>
            <w:tcBorders>
              <w:top w:val="nil"/>
              <w:left w:val="nil"/>
              <w:bottom w:val="nil"/>
              <w:right w:val="nil"/>
            </w:tcBorders>
            <w:shd w:val="clear" w:color="auto" w:fill="auto"/>
            <w:vAlign w:val="bottom"/>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0.011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0.144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0.010</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0.160</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-0.234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-0.376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-0.415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LP(1)N6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-0.432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1.836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-0.497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-0.527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 N1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1.867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-0.466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1.863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-0.538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1.870</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-0.571</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1.959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-0.709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1.917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-0.777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1.914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-0.792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-0.733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-0.805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-0.825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 O1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1.974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-0.747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-0.830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1.966</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-0.850</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-0.207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-0.272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-0.306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-0.303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-0.381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-0.414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 O1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-0.301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-0.378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1.848</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-0.412</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1.971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-0.688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1.952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-0.691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1.951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-0.704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LP(1)N3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-0.456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-0.525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-0.556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 (1)O2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1.977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-0.720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-0.780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1.968</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-0.792</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1.895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-0.226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-0.357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-0.395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-0.744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-0.821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-0.842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1.863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-0.286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1.862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-0.391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1.868</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-0.428</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1.971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-0.616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1.953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-0.580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1.952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-0.586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-0.309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-0.391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1.861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-0.425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 xml:space="preserve">LP(3)O2                </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1.652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-0.236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1.657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-0.294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1.660</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-0.320</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1.896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-0.206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-0.374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-0.417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LP(1)O5A</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-0.819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1.938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-0.892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1.936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-0.908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1.976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-0.710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-0.766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1.967</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-0.776</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1.973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-0.644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1.957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-0.674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1.956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-0.687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LP(3)O5A</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-0.316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-0.400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-0.430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1.864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-0.293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1.864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-0.404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1.869</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-0.442</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1.891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-0.160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-0.265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-0.301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-0.748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-0.825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-0.846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LP(3)O3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1.654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-0.233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1.662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-0.292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1.665</w:t>
            </w: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-0.318</w:t>
            </w: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LP(1)N3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-0.377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1.837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-0.448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-0.479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-0.322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-0.406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-0.440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1.967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-0.669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-0.741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1.946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-0.759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LP(1)N1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-0.461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-0.535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-0.567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-0.241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-0.329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-0.363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LP(1)N5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-0.461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1.849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-0.539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1.859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-0.571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1.973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-0.601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1.955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-0.578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1.954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-0.583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LP*(6)Ag2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0.201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0.452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0.176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0.638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0.162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0.798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LP(2)O6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-0.199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-0.354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-0.397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LP*(7)Ag2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0.082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0.321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0.084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0.349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LP(1)O8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1.970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-0.631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1.953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-0.654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1.952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-0.666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 xml:space="preserve">LP*(8)Ag2 </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0.071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0.277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0.072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0.286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LP(2) O8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-0.162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1.878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-0.272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1.880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-0.309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LP*(9)Ag2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0.065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0.277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0.066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0.286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LP*(6)Ag2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0.235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0.531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0.202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0.721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0.190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0.731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LP*(6)Ag1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0.199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0.187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0.178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0.252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0.164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0.286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LP*(7)Ag2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0.107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0.465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0.110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0.475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LP*( 7)Ag1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0.082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0.286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0.084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0.289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LP*(8)Ag2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0.093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0.417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0.095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0.428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 xml:space="preserve">LP*( 8)Ag1 </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0.080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0.231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0.082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0.248</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LP*(9)Ag2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0.069</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0.515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0.070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0.521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LP*(9)Ag1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0.064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0.233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0.064</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0.260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lastRenderedPageBreak/>
              <w:t>LP*( 6)Ag1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0.207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0.561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0.192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0.652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0.180</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0.645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LP*( 7)Ag1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0.083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0.343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0.085</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0.357</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nil"/>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LP*( 8)Ag1</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0.082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0.362</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0.083</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0.366</w:t>
            </w: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nil"/>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nil"/>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r w:rsidR="009D639C" w:rsidTr="009D639C">
        <w:trPr>
          <w:trHeight w:val="300"/>
        </w:trPr>
        <w:tc>
          <w:tcPr>
            <w:tcW w:w="0" w:type="auto"/>
            <w:tcBorders>
              <w:top w:val="nil"/>
              <w:left w:val="single" w:sz="4" w:space="0" w:color="auto"/>
              <w:bottom w:val="single" w:sz="4" w:space="0" w:color="auto"/>
              <w:right w:val="nil"/>
            </w:tcBorders>
            <w:shd w:val="clear" w:color="auto" w:fill="auto"/>
            <w:noWrap/>
            <w:vAlign w:val="bottom"/>
            <w:hideMark/>
          </w:tcPr>
          <w:p w:rsidR="00975B9B" w:rsidRPr="003F0F0E" w:rsidRDefault="00975B9B" w:rsidP="00975B9B">
            <w:pPr>
              <w:bidi w:val="0"/>
              <w:spacing w:line="240" w:lineRule="auto"/>
              <w:jc w:val="lef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LP*(9)Ag1</w:t>
            </w: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0.074</w:t>
            </w: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0.341</w:t>
            </w: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0.075</w:t>
            </w: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spacing w:line="240" w:lineRule="auto"/>
              <w:jc w:val="right"/>
              <w:rPr>
                <w:rFonts w:asciiTheme="majorBidi" w:eastAsia="Times New Roman" w:hAnsiTheme="majorBidi" w:cstheme="majorBidi"/>
                <w:color w:val="000000"/>
                <w:sz w:val="16"/>
                <w:szCs w:val="16"/>
              </w:rPr>
            </w:pPr>
            <w:r w:rsidRPr="003F0F0E">
              <w:rPr>
                <w:rFonts w:asciiTheme="majorBidi" w:eastAsia="Times New Roman" w:hAnsiTheme="majorBidi" w:cstheme="majorBidi"/>
                <w:color w:val="000000"/>
                <w:sz w:val="16"/>
                <w:szCs w:val="16"/>
              </w:rPr>
              <w:t>0.355</w:t>
            </w: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0" w:type="auto"/>
            <w:tcBorders>
              <w:top w:val="nil"/>
              <w:left w:val="nil"/>
              <w:bottom w:val="single" w:sz="4" w:space="0" w:color="auto"/>
              <w:right w:val="nil"/>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rsidR="00975B9B" w:rsidRPr="003F0F0E" w:rsidRDefault="00975B9B" w:rsidP="00975B9B">
            <w:pPr>
              <w:bidi w:val="0"/>
              <w:rPr>
                <w:rFonts w:asciiTheme="majorBidi" w:eastAsiaTheme="minorEastAsia" w:hAnsiTheme="majorBidi" w:cstheme="majorBidi"/>
                <w:sz w:val="16"/>
                <w:szCs w:val="16"/>
              </w:rPr>
            </w:pPr>
          </w:p>
        </w:tc>
      </w:tr>
    </w:tbl>
    <w:p w:rsidR="002875FF" w:rsidRDefault="00975B9B" w:rsidP="0025297B">
      <w:pPr>
        <w:bidi w:val="0"/>
        <w:rPr>
          <w:rFonts w:asciiTheme="majorBidi" w:hAnsiTheme="majorBidi" w:cstheme="majorBidi"/>
          <w:sz w:val="24"/>
          <w:szCs w:val="24"/>
          <w:lang w:bidi="ar-EG"/>
        </w:rPr>
      </w:pPr>
      <w:r>
        <w:rPr>
          <w:rFonts w:asciiTheme="majorBidi" w:hAnsiTheme="majorBidi" w:cstheme="majorBidi"/>
          <w:sz w:val="18"/>
          <w:szCs w:val="18"/>
          <w:lang w:bidi="ar-EG"/>
        </w:rPr>
        <w:t xml:space="preserve">The energy of the free Ag(I) natural orbitals are </w:t>
      </w:r>
      <w:r>
        <w:rPr>
          <w:rFonts w:asciiTheme="majorBidi" w:eastAsia="Times New Roman" w:hAnsiTheme="majorBidi" w:cstheme="majorBidi"/>
          <w:color w:val="000000"/>
          <w:sz w:val="18"/>
          <w:szCs w:val="18"/>
        </w:rPr>
        <w:t xml:space="preserve">4.778, 2.479, 3.172 and 0.618 e using </w:t>
      </w:r>
      <w:r w:rsidR="00EB4501">
        <w:rPr>
          <w:rFonts w:asciiTheme="majorBidi" w:eastAsia="Times New Roman" w:hAnsiTheme="majorBidi" w:cstheme="majorBidi"/>
          <w:color w:val="000000"/>
          <w:sz w:val="18"/>
          <w:szCs w:val="18"/>
        </w:rPr>
        <w:t>WB97XD</w:t>
      </w:r>
      <w:r>
        <w:rPr>
          <w:rFonts w:asciiTheme="majorBidi" w:eastAsia="Times New Roman" w:hAnsiTheme="majorBidi" w:cstheme="majorBidi"/>
          <w:color w:val="000000"/>
          <w:sz w:val="18"/>
          <w:szCs w:val="18"/>
        </w:rPr>
        <w:t xml:space="preserve"> method. For the isolated ligand (</w:t>
      </w:r>
      <w:r>
        <w:rPr>
          <w:rFonts w:asciiTheme="majorBidi" w:eastAsia="Times New Roman" w:hAnsiTheme="majorBidi" w:cstheme="majorBidi"/>
          <w:b/>
          <w:bCs/>
          <w:color w:val="000000"/>
          <w:sz w:val="18"/>
          <w:szCs w:val="18"/>
        </w:rPr>
        <w:t>L</w:t>
      </w:r>
      <w:r>
        <w:rPr>
          <w:rFonts w:asciiTheme="majorBidi" w:eastAsia="Times New Roman" w:hAnsiTheme="majorBidi" w:cstheme="majorBidi"/>
          <w:color w:val="000000"/>
          <w:sz w:val="18"/>
          <w:szCs w:val="18"/>
        </w:rPr>
        <w:t xml:space="preserve">), the occupancy (energy) of the </w:t>
      </w:r>
      <w:r>
        <w:rPr>
          <w:rFonts w:asciiTheme="majorBidi" w:hAnsiTheme="majorBidi" w:cstheme="majorBidi"/>
          <w:sz w:val="18"/>
          <w:szCs w:val="18"/>
          <w:lang w:bidi="ar-EG"/>
        </w:rPr>
        <w:t xml:space="preserve">occupied donor atom natural orbital are </w:t>
      </w:r>
      <w:r>
        <w:rPr>
          <w:rFonts w:asciiTheme="majorBidi" w:eastAsia="Times New Roman" w:hAnsiTheme="majorBidi" w:cstheme="majorBidi"/>
          <w:color w:val="000000"/>
          <w:sz w:val="18"/>
          <w:szCs w:val="18"/>
        </w:rPr>
        <w:t>1.868 (-0.480 a.u) for LP(1)N, 1.980(-0.802 a.u) for LP1(O)</w:t>
      </w:r>
      <w:r>
        <w:rPr>
          <w:rFonts w:asciiTheme="majorBidi" w:hAnsiTheme="majorBidi" w:cstheme="majorBidi"/>
          <w:sz w:val="18"/>
          <w:szCs w:val="18"/>
          <w:lang w:bidi="ar-EG"/>
        </w:rPr>
        <w:t xml:space="preserve"> and </w:t>
      </w:r>
      <w:r>
        <w:rPr>
          <w:rFonts w:asciiTheme="majorBidi" w:eastAsia="Times New Roman" w:hAnsiTheme="majorBidi" w:cstheme="majorBidi"/>
          <w:color w:val="000000"/>
          <w:sz w:val="18"/>
          <w:szCs w:val="18"/>
        </w:rPr>
        <w:t>1.859 (-0.329 au) for LP(2)O.</w:t>
      </w:r>
    </w:p>
    <w:p w:rsidR="00643A64" w:rsidRDefault="00643A64" w:rsidP="00643A64">
      <w:pPr>
        <w:bidi w:val="0"/>
        <w:rPr>
          <w:rFonts w:asciiTheme="majorBidi" w:hAnsiTheme="majorBidi" w:cstheme="majorBidi"/>
          <w:sz w:val="24"/>
          <w:szCs w:val="24"/>
          <w:lang w:bidi="ar-EG"/>
        </w:rPr>
      </w:pPr>
    </w:p>
    <w:p w:rsidR="00920291" w:rsidRDefault="00920291" w:rsidP="00920291">
      <w:pPr>
        <w:bidi w:val="0"/>
        <w:rPr>
          <w:rFonts w:asciiTheme="majorBidi" w:hAnsiTheme="majorBidi" w:cstheme="majorBidi"/>
          <w:sz w:val="24"/>
          <w:szCs w:val="24"/>
          <w:lang w:bidi="ar-EG"/>
        </w:rPr>
      </w:pPr>
    </w:p>
    <w:p w:rsidR="00920291" w:rsidRDefault="00920291" w:rsidP="00920291">
      <w:pPr>
        <w:bidi w:val="0"/>
        <w:rPr>
          <w:rFonts w:asciiTheme="majorBidi" w:hAnsiTheme="majorBidi" w:cstheme="majorBidi"/>
          <w:sz w:val="24"/>
          <w:szCs w:val="24"/>
          <w:lang w:bidi="ar-EG"/>
        </w:rPr>
      </w:pPr>
    </w:p>
    <w:p w:rsidR="00920291" w:rsidRDefault="00920291" w:rsidP="00920291">
      <w:pPr>
        <w:bidi w:val="0"/>
        <w:rPr>
          <w:rFonts w:asciiTheme="majorBidi" w:hAnsiTheme="majorBidi" w:cstheme="majorBidi"/>
          <w:sz w:val="24"/>
          <w:szCs w:val="24"/>
          <w:lang w:bidi="ar-EG"/>
        </w:rPr>
      </w:pPr>
    </w:p>
    <w:p w:rsidR="00920291" w:rsidRDefault="00920291" w:rsidP="00920291">
      <w:pPr>
        <w:bidi w:val="0"/>
        <w:rPr>
          <w:rFonts w:asciiTheme="majorBidi" w:hAnsiTheme="majorBidi" w:cstheme="majorBidi"/>
          <w:sz w:val="24"/>
          <w:szCs w:val="24"/>
          <w:lang w:bidi="ar-EG"/>
        </w:rPr>
      </w:pPr>
    </w:p>
    <w:p w:rsidR="00920291" w:rsidRDefault="00920291" w:rsidP="00920291">
      <w:pPr>
        <w:bidi w:val="0"/>
        <w:rPr>
          <w:rFonts w:asciiTheme="majorBidi" w:hAnsiTheme="majorBidi" w:cstheme="majorBidi"/>
          <w:sz w:val="24"/>
          <w:szCs w:val="24"/>
          <w:lang w:bidi="ar-EG"/>
        </w:rPr>
      </w:pPr>
    </w:p>
    <w:p w:rsidR="00920291" w:rsidRDefault="00920291" w:rsidP="00920291">
      <w:pPr>
        <w:bidi w:val="0"/>
        <w:rPr>
          <w:rFonts w:asciiTheme="majorBidi" w:hAnsiTheme="majorBidi" w:cstheme="majorBidi"/>
          <w:sz w:val="24"/>
          <w:szCs w:val="24"/>
          <w:lang w:bidi="ar-EG"/>
        </w:rPr>
      </w:pPr>
    </w:p>
    <w:p w:rsidR="00920291" w:rsidRDefault="00920291" w:rsidP="00920291">
      <w:pPr>
        <w:bidi w:val="0"/>
        <w:rPr>
          <w:rFonts w:asciiTheme="majorBidi" w:hAnsiTheme="majorBidi" w:cstheme="majorBidi"/>
          <w:sz w:val="24"/>
          <w:szCs w:val="24"/>
          <w:lang w:bidi="ar-EG"/>
        </w:rPr>
      </w:pPr>
    </w:p>
    <w:p w:rsidR="00920291" w:rsidRDefault="00920291" w:rsidP="00ED725C">
      <w:pPr>
        <w:bidi w:val="0"/>
        <w:rPr>
          <w:rFonts w:asciiTheme="majorBidi" w:hAnsiTheme="majorBidi" w:cstheme="majorBidi"/>
          <w:sz w:val="24"/>
          <w:szCs w:val="24"/>
          <w:lang w:bidi="ar-EG"/>
        </w:rPr>
      </w:pPr>
    </w:p>
    <w:sectPr w:rsidR="00920291" w:rsidSect="00ED725C">
      <w:pgSz w:w="16838" w:h="11906" w:orient="landscape"/>
      <w:pgMar w:top="1797" w:right="1440" w:bottom="1797" w:left="1440" w:header="709" w:footer="709"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dvGulliv-R">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G Times (W1)">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6B5F8F"/>
    <w:rsid w:val="00080EA0"/>
    <w:rsid w:val="000A187D"/>
    <w:rsid w:val="000B15F2"/>
    <w:rsid w:val="000F65AB"/>
    <w:rsid w:val="001337A2"/>
    <w:rsid w:val="00153D5F"/>
    <w:rsid w:val="00190925"/>
    <w:rsid w:val="00207DDC"/>
    <w:rsid w:val="0025297B"/>
    <w:rsid w:val="002875FF"/>
    <w:rsid w:val="002F6D62"/>
    <w:rsid w:val="00305821"/>
    <w:rsid w:val="00311C74"/>
    <w:rsid w:val="003361FC"/>
    <w:rsid w:val="00352CEF"/>
    <w:rsid w:val="003553A6"/>
    <w:rsid w:val="00374DD8"/>
    <w:rsid w:val="003835FD"/>
    <w:rsid w:val="003A6FDF"/>
    <w:rsid w:val="003B44A6"/>
    <w:rsid w:val="003B47A4"/>
    <w:rsid w:val="003F0F0E"/>
    <w:rsid w:val="003F4940"/>
    <w:rsid w:val="00407A39"/>
    <w:rsid w:val="004209A1"/>
    <w:rsid w:val="00427EB7"/>
    <w:rsid w:val="00464B55"/>
    <w:rsid w:val="0047035F"/>
    <w:rsid w:val="004757A5"/>
    <w:rsid w:val="004A3AFB"/>
    <w:rsid w:val="004D2F4F"/>
    <w:rsid w:val="004E29F6"/>
    <w:rsid w:val="004F16B3"/>
    <w:rsid w:val="005056D3"/>
    <w:rsid w:val="00530A8E"/>
    <w:rsid w:val="00583583"/>
    <w:rsid w:val="0059220A"/>
    <w:rsid w:val="005930BD"/>
    <w:rsid w:val="00596095"/>
    <w:rsid w:val="005A44D5"/>
    <w:rsid w:val="005B6EEA"/>
    <w:rsid w:val="005C24DF"/>
    <w:rsid w:val="005C53F0"/>
    <w:rsid w:val="00624E0B"/>
    <w:rsid w:val="006417C3"/>
    <w:rsid w:val="00643A64"/>
    <w:rsid w:val="00680E1D"/>
    <w:rsid w:val="006B5F8F"/>
    <w:rsid w:val="006C646E"/>
    <w:rsid w:val="006F12D6"/>
    <w:rsid w:val="006F53DA"/>
    <w:rsid w:val="00774845"/>
    <w:rsid w:val="00793D40"/>
    <w:rsid w:val="007950D3"/>
    <w:rsid w:val="007A64A9"/>
    <w:rsid w:val="007B0B94"/>
    <w:rsid w:val="007B342B"/>
    <w:rsid w:val="007D1DB3"/>
    <w:rsid w:val="007D693A"/>
    <w:rsid w:val="007E109F"/>
    <w:rsid w:val="008359B8"/>
    <w:rsid w:val="00885B16"/>
    <w:rsid w:val="00887A08"/>
    <w:rsid w:val="00896922"/>
    <w:rsid w:val="008A198A"/>
    <w:rsid w:val="008A3E07"/>
    <w:rsid w:val="008C73C5"/>
    <w:rsid w:val="00920291"/>
    <w:rsid w:val="00927890"/>
    <w:rsid w:val="00936D79"/>
    <w:rsid w:val="009653F8"/>
    <w:rsid w:val="00975B9B"/>
    <w:rsid w:val="009931A1"/>
    <w:rsid w:val="009C24F8"/>
    <w:rsid w:val="009C701F"/>
    <w:rsid w:val="009D639C"/>
    <w:rsid w:val="00A47195"/>
    <w:rsid w:val="00A523F2"/>
    <w:rsid w:val="00A55DBE"/>
    <w:rsid w:val="00A862C8"/>
    <w:rsid w:val="00A86C1E"/>
    <w:rsid w:val="00A97443"/>
    <w:rsid w:val="00A97C06"/>
    <w:rsid w:val="00AB42C6"/>
    <w:rsid w:val="00AC41E5"/>
    <w:rsid w:val="00AE5194"/>
    <w:rsid w:val="00AF28D4"/>
    <w:rsid w:val="00AF781C"/>
    <w:rsid w:val="00B52FDA"/>
    <w:rsid w:val="00B9751C"/>
    <w:rsid w:val="00BC00AF"/>
    <w:rsid w:val="00BD294B"/>
    <w:rsid w:val="00BE1D89"/>
    <w:rsid w:val="00C112A8"/>
    <w:rsid w:val="00C16D6C"/>
    <w:rsid w:val="00C64970"/>
    <w:rsid w:val="00C7008D"/>
    <w:rsid w:val="00C72D07"/>
    <w:rsid w:val="00CB29EF"/>
    <w:rsid w:val="00CB6496"/>
    <w:rsid w:val="00CD52EF"/>
    <w:rsid w:val="00CF247D"/>
    <w:rsid w:val="00D00746"/>
    <w:rsid w:val="00D02DB4"/>
    <w:rsid w:val="00D208EC"/>
    <w:rsid w:val="00D44155"/>
    <w:rsid w:val="00D51EBB"/>
    <w:rsid w:val="00DB17BF"/>
    <w:rsid w:val="00DD2A8E"/>
    <w:rsid w:val="00DD49D0"/>
    <w:rsid w:val="00E11D9D"/>
    <w:rsid w:val="00E13EBE"/>
    <w:rsid w:val="00E53D20"/>
    <w:rsid w:val="00E53F4D"/>
    <w:rsid w:val="00E66C98"/>
    <w:rsid w:val="00EB0AEB"/>
    <w:rsid w:val="00EB4501"/>
    <w:rsid w:val="00ED725C"/>
    <w:rsid w:val="00F11EFD"/>
    <w:rsid w:val="00F27F7E"/>
    <w:rsid w:val="00F96C6B"/>
    <w:rsid w:val="00FA2B8A"/>
    <w:rsid w:val="00FA71B6"/>
    <w:rsid w:val="00FB0A1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D5F"/>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7195"/>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36D7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D79"/>
    <w:rPr>
      <w:rFonts w:ascii="Tahoma" w:hAnsi="Tahoma" w:cs="Tahoma"/>
      <w:sz w:val="16"/>
      <w:szCs w:val="16"/>
    </w:rPr>
  </w:style>
  <w:style w:type="character" w:styleId="Hyperlink">
    <w:name w:val="Hyperlink"/>
    <w:basedOn w:val="DefaultParagraphFont"/>
    <w:uiPriority w:val="99"/>
    <w:semiHidden/>
    <w:unhideWhenUsed/>
    <w:rsid w:val="0025297B"/>
    <w:rPr>
      <w:color w:val="0000FF"/>
      <w:u w:val="single"/>
    </w:rPr>
  </w:style>
  <w:style w:type="paragraph" w:styleId="ListParagraph">
    <w:name w:val="List Paragraph"/>
    <w:basedOn w:val="Normal"/>
    <w:uiPriority w:val="34"/>
    <w:qFormat/>
    <w:rsid w:val="009D639C"/>
    <w:pPr>
      <w:bidi w:val="0"/>
      <w:spacing w:after="160" w:line="259" w:lineRule="auto"/>
      <w:ind w:left="720"/>
      <w:contextualSpacing/>
      <w:jc w:val="left"/>
    </w:pPr>
  </w:style>
</w:styles>
</file>

<file path=word/webSettings.xml><?xml version="1.0" encoding="utf-8"?>
<w:webSettings xmlns:r="http://schemas.openxmlformats.org/officeDocument/2006/relationships" xmlns:w="http://schemas.openxmlformats.org/wordprocessingml/2006/main">
  <w:divs>
    <w:div w:id="169756635">
      <w:bodyDiv w:val="1"/>
      <w:marLeft w:val="0"/>
      <w:marRight w:val="0"/>
      <w:marTop w:val="0"/>
      <w:marBottom w:val="0"/>
      <w:divBdr>
        <w:top w:val="none" w:sz="0" w:space="0" w:color="auto"/>
        <w:left w:val="none" w:sz="0" w:space="0" w:color="auto"/>
        <w:bottom w:val="none" w:sz="0" w:space="0" w:color="auto"/>
        <w:right w:val="none" w:sz="0" w:space="0" w:color="auto"/>
      </w:divBdr>
    </w:div>
    <w:div w:id="433089740">
      <w:bodyDiv w:val="1"/>
      <w:marLeft w:val="0"/>
      <w:marRight w:val="0"/>
      <w:marTop w:val="0"/>
      <w:marBottom w:val="0"/>
      <w:divBdr>
        <w:top w:val="none" w:sz="0" w:space="0" w:color="auto"/>
        <w:left w:val="none" w:sz="0" w:space="0" w:color="auto"/>
        <w:bottom w:val="none" w:sz="0" w:space="0" w:color="auto"/>
        <w:right w:val="none" w:sz="0" w:space="0" w:color="auto"/>
      </w:divBdr>
    </w:div>
    <w:div w:id="464741767">
      <w:bodyDiv w:val="1"/>
      <w:marLeft w:val="0"/>
      <w:marRight w:val="0"/>
      <w:marTop w:val="0"/>
      <w:marBottom w:val="0"/>
      <w:divBdr>
        <w:top w:val="none" w:sz="0" w:space="0" w:color="auto"/>
        <w:left w:val="none" w:sz="0" w:space="0" w:color="auto"/>
        <w:bottom w:val="none" w:sz="0" w:space="0" w:color="auto"/>
        <w:right w:val="none" w:sz="0" w:space="0" w:color="auto"/>
      </w:divBdr>
    </w:div>
    <w:div w:id="685442462">
      <w:bodyDiv w:val="1"/>
      <w:marLeft w:val="0"/>
      <w:marRight w:val="0"/>
      <w:marTop w:val="0"/>
      <w:marBottom w:val="0"/>
      <w:divBdr>
        <w:top w:val="none" w:sz="0" w:space="0" w:color="auto"/>
        <w:left w:val="none" w:sz="0" w:space="0" w:color="auto"/>
        <w:bottom w:val="none" w:sz="0" w:space="0" w:color="auto"/>
        <w:right w:val="none" w:sz="0" w:space="0" w:color="auto"/>
      </w:divBdr>
    </w:div>
    <w:div w:id="687832175">
      <w:bodyDiv w:val="1"/>
      <w:marLeft w:val="0"/>
      <w:marRight w:val="0"/>
      <w:marTop w:val="0"/>
      <w:marBottom w:val="0"/>
      <w:divBdr>
        <w:top w:val="none" w:sz="0" w:space="0" w:color="auto"/>
        <w:left w:val="none" w:sz="0" w:space="0" w:color="auto"/>
        <w:bottom w:val="none" w:sz="0" w:space="0" w:color="auto"/>
        <w:right w:val="none" w:sz="0" w:space="0" w:color="auto"/>
      </w:divBdr>
    </w:div>
    <w:div w:id="768893729">
      <w:bodyDiv w:val="1"/>
      <w:marLeft w:val="0"/>
      <w:marRight w:val="0"/>
      <w:marTop w:val="0"/>
      <w:marBottom w:val="0"/>
      <w:divBdr>
        <w:top w:val="none" w:sz="0" w:space="0" w:color="auto"/>
        <w:left w:val="none" w:sz="0" w:space="0" w:color="auto"/>
        <w:bottom w:val="none" w:sz="0" w:space="0" w:color="auto"/>
        <w:right w:val="none" w:sz="0" w:space="0" w:color="auto"/>
      </w:divBdr>
    </w:div>
    <w:div w:id="945189614">
      <w:bodyDiv w:val="1"/>
      <w:marLeft w:val="0"/>
      <w:marRight w:val="0"/>
      <w:marTop w:val="0"/>
      <w:marBottom w:val="0"/>
      <w:divBdr>
        <w:top w:val="none" w:sz="0" w:space="0" w:color="auto"/>
        <w:left w:val="none" w:sz="0" w:space="0" w:color="auto"/>
        <w:bottom w:val="none" w:sz="0" w:space="0" w:color="auto"/>
        <w:right w:val="none" w:sz="0" w:space="0" w:color="auto"/>
      </w:divBdr>
    </w:div>
    <w:div w:id="1124153994">
      <w:bodyDiv w:val="1"/>
      <w:marLeft w:val="0"/>
      <w:marRight w:val="0"/>
      <w:marTop w:val="0"/>
      <w:marBottom w:val="0"/>
      <w:divBdr>
        <w:top w:val="none" w:sz="0" w:space="0" w:color="auto"/>
        <w:left w:val="none" w:sz="0" w:space="0" w:color="auto"/>
        <w:bottom w:val="none" w:sz="0" w:space="0" w:color="auto"/>
        <w:right w:val="none" w:sz="0" w:space="0" w:color="auto"/>
      </w:divBdr>
    </w:div>
    <w:div w:id="1213732336">
      <w:bodyDiv w:val="1"/>
      <w:marLeft w:val="0"/>
      <w:marRight w:val="0"/>
      <w:marTop w:val="0"/>
      <w:marBottom w:val="0"/>
      <w:divBdr>
        <w:top w:val="none" w:sz="0" w:space="0" w:color="auto"/>
        <w:left w:val="none" w:sz="0" w:space="0" w:color="auto"/>
        <w:bottom w:val="none" w:sz="0" w:space="0" w:color="auto"/>
        <w:right w:val="none" w:sz="0" w:space="0" w:color="auto"/>
      </w:divBdr>
    </w:div>
    <w:div w:id="1549996497">
      <w:bodyDiv w:val="1"/>
      <w:marLeft w:val="0"/>
      <w:marRight w:val="0"/>
      <w:marTop w:val="0"/>
      <w:marBottom w:val="0"/>
      <w:divBdr>
        <w:top w:val="none" w:sz="0" w:space="0" w:color="auto"/>
        <w:left w:val="none" w:sz="0" w:space="0" w:color="auto"/>
        <w:bottom w:val="none" w:sz="0" w:space="0" w:color="auto"/>
        <w:right w:val="none" w:sz="0" w:space="0" w:color="auto"/>
      </w:divBdr>
    </w:div>
    <w:div w:id="1768230961">
      <w:bodyDiv w:val="1"/>
      <w:marLeft w:val="0"/>
      <w:marRight w:val="0"/>
      <w:marTop w:val="0"/>
      <w:marBottom w:val="0"/>
      <w:divBdr>
        <w:top w:val="none" w:sz="0" w:space="0" w:color="auto"/>
        <w:left w:val="none" w:sz="0" w:space="0" w:color="auto"/>
        <w:bottom w:val="none" w:sz="0" w:space="0" w:color="auto"/>
        <w:right w:val="none" w:sz="0" w:space="0" w:color="auto"/>
      </w:divBdr>
    </w:div>
    <w:div w:id="1847934804">
      <w:bodyDiv w:val="1"/>
      <w:marLeft w:val="0"/>
      <w:marRight w:val="0"/>
      <w:marTop w:val="0"/>
      <w:marBottom w:val="0"/>
      <w:divBdr>
        <w:top w:val="none" w:sz="0" w:space="0" w:color="auto"/>
        <w:left w:val="none" w:sz="0" w:space="0" w:color="auto"/>
        <w:bottom w:val="none" w:sz="0" w:space="0" w:color="auto"/>
        <w:right w:val="none" w:sz="0" w:space="0" w:color="auto"/>
      </w:divBdr>
    </w:div>
    <w:div w:id="1882479612">
      <w:bodyDiv w:val="1"/>
      <w:marLeft w:val="0"/>
      <w:marRight w:val="0"/>
      <w:marTop w:val="0"/>
      <w:marBottom w:val="0"/>
      <w:divBdr>
        <w:top w:val="none" w:sz="0" w:space="0" w:color="auto"/>
        <w:left w:val="none" w:sz="0" w:space="0" w:color="auto"/>
        <w:bottom w:val="none" w:sz="0" w:space="0" w:color="auto"/>
        <w:right w:val="none" w:sz="0" w:space="0" w:color="auto"/>
      </w:divBdr>
    </w:div>
    <w:div w:id="1928807467">
      <w:bodyDiv w:val="1"/>
      <w:marLeft w:val="0"/>
      <w:marRight w:val="0"/>
      <w:marTop w:val="0"/>
      <w:marBottom w:val="0"/>
      <w:divBdr>
        <w:top w:val="none" w:sz="0" w:space="0" w:color="auto"/>
        <w:left w:val="none" w:sz="0" w:space="0" w:color="auto"/>
        <w:bottom w:val="none" w:sz="0" w:space="0" w:color="auto"/>
        <w:right w:val="none" w:sz="0" w:space="0" w:color="auto"/>
      </w:divBdr>
    </w:div>
    <w:div w:id="2058893889">
      <w:bodyDiv w:val="1"/>
      <w:marLeft w:val="0"/>
      <w:marRight w:val="0"/>
      <w:marTop w:val="0"/>
      <w:marBottom w:val="0"/>
      <w:divBdr>
        <w:top w:val="none" w:sz="0" w:space="0" w:color="auto"/>
        <w:left w:val="none" w:sz="0" w:space="0" w:color="auto"/>
        <w:bottom w:val="none" w:sz="0" w:space="0" w:color="auto"/>
        <w:right w:val="none" w:sz="0" w:space="0" w:color="auto"/>
      </w:divBdr>
    </w:div>
    <w:div w:id="2113819800">
      <w:bodyDiv w:val="1"/>
      <w:marLeft w:val="0"/>
      <w:marRight w:val="0"/>
      <w:marTop w:val="0"/>
      <w:marBottom w:val="0"/>
      <w:divBdr>
        <w:top w:val="none" w:sz="0" w:space="0" w:color="auto"/>
        <w:left w:val="none" w:sz="0" w:space="0" w:color="auto"/>
        <w:bottom w:val="none" w:sz="0" w:space="0" w:color="auto"/>
        <w:right w:val="none" w:sz="0" w:space="0" w:color="auto"/>
      </w:divBdr>
    </w:div>
    <w:div w:id="214160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89" Type="http://schemas.openxmlformats.org/officeDocument/2006/relationships/image" Target="media/image85.png"/><Relationship Id="rId97" Type="http://schemas.openxmlformats.org/officeDocument/2006/relationships/image" Target="media/image93.emf"/><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ettings" Target="setting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theme" Target="theme/theme1.xml"/><Relationship Id="rId4" Type="http://schemas.openxmlformats.org/officeDocument/2006/relationships/hyperlink" Target="mailto:Saied1soliman@yahoo.com" TargetMode="External"/><Relationship Id="rId9" Type="http://schemas.openxmlformats.org/officeDocument/2006/relationships/image" Target="media/image5.png"/><Relationship Id="rId13" Type="http://schemas.openxmlformats.org/officeDocument/2006/relationships/image" Target="media/image9.emf"/><Relationship Id="rId18" Type="http://schemas.openxmlformats.org/officeDocument/2006/relationships/image" Target="media/image14.emf"/><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TotalTime>
  <Pages>32</Pages>
  <Words>3567</Words>
  <Characters>20338</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saaed</dc:creator>
  <cp:lastModifiedBy>dr saaed</cp:lastModifiedBy>
  <cp:revision>46</cp:revision>
  <dcterms:created xsi:type="dcterms:W3CDTF">2017-07-06T14:57:00Z</dcterms:created>
  <dcterms:modified xsi:type="dcterms:W3CDTF">2018-05-03T11:54:00Z</dcterms:modified>
</cp:coreProperties>
</file>